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Default Extension="png" ContentType="image/png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tabs>
          <w:tab w:pos="8684" w:val="left" w:leader="none"/>
        </w:tabs>
        <w:spacing w:line="240" w:lineRule="auto"/>
        <w:ind w:left="46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16135" cy="114271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135" cy="114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7"/>
          <w:sz w:val="20"/>
        </w:rPr>
        <w:drawing>
          <wp:inline distT="0" distB="0" distL="0" distR="0">
            <wp:extent cx="771037" cy="84658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037" cy="84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7"/>
          <w:sz w:val="20"/>
        </w:rPr>
      </w: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spacing w:line="631" w:lineRule="exact" w:before="0"/>
        <w:ind w:left="308" w:right="0" w:firstLine="0"/>
        <w:jc w:val="center"/>
        <w:rPr>
          <w:sz w:val="52"/>
        </w:rPr>
      </w:pPr>
      <w:r>
        <w:rPr>
          <w:spacing w:val="-2"/>
          <w:sz w:val="52"/>
        </w:rPr>
        <w:t>Solapur</w:t>
      </w:r>
      <w:r>
        <w:rPr>
          <w:spacing w:val="-25"/>
          <w:sz w:val="52"/>
        </w:rPr>
        <w:t> </w:t>
      </w:r>
      <w:r>
        <w:rPr>
          <w:spacing w:val="-2"/>
          <w:sz w:val="52"/>
        </w:rPr>
        <w:t>Municipal</w:t>
      </w:r>
      <w:r>
        <w:rPr>
          <w:spacing w:val="-24"/>
          <w:sz w:val="52"/>
        </w:rPr>
        <w:t> </w:t>
      </w:r>
      <w:r>
        <w:rPr>
          <w:spacing w:val="-1"/>
          <w:sz w:val="52"/>
        </w:rPr>
        <w:t>Corporation</w:t>
      </w:r>
    </w:p>
    <w:p>
      <w:pPr>
        <w:pStyle w:val="BodyText"/>
        <w:spacing w:before="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9.849998pt;margin-top:14.757598pt;width:391.9pt;height:53.7pt;mso-position-horizontal-relative:page;mso-position-vertical-relative:paragraph;z-index:-15728640;mso-wrap-distance-left:0;mso-wrap-distance-right:0" type="#_x0000_t202" filled="true" fillcolor="#233e5f" stroked="false">
            <v:textbox inset="0,0,0,0">
              <w:txbxContent>
                <w:p>
                  <w:pPr>
                    <w:spacing w:before="73"/>
                    <w:ind w:left="1300" w:right="1296" w:firstLine="0"/>
                    <w:jc w:val="center"/>
                    <w:rPr>
                      <w:sz w:val="52"/>
                    </w:rPr>
                  </w:pPr>
                  <w:r>
                    <w:rPr>
                      <w:color w:val="FFFFFF"/>
                      <w:spacing w:val="-1"/>
                      <w:sz w:val="52"/>
                    </w:rPr>
                    <w:t>REQUEST</w:t>
                  </w:r>
                  <w:r>
                    <w:rPr>
                      <w:color w:val="FFFFFF"/>
                      <w:spacing w:val="-27"/>
                      <w:sz w:val="52"/>
                    </w:rPr>
                    <w:t> </w:t>
                  </w:r>
                  <w:r>
                    <w:rPr>
                      <w:color w:val="FFFFFF"/>
                      <w:spacing w:val="-1"/>
                      <w:sz w:val="52"/>
                    </w:rPr>
                    <w:t>FOR</w:t>
                  </w:r>
                  <w:r>
                    <w:rPr>
                      <w:color w:val="FFFFFF"/>
                      <w:spacing w:val="-25"/>
                      <w:sz w:val="52"/>
                    </w:rPr>
                    <w:t> </w:t>
                  </w:r>
                  <w:r>
                    <w:rPr>
                      <w:color w:val="FFFFFF"/>
                      <w:spacing w:val="-1"/>
                      <w:sz w:val="52"/>
                    </w:rPr>
                    <w:t>PROPOSAL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258"/>
        <w:ind w:left="216"/>
        <w:jc w:val="center"/>
      </w:pPr>
      <w:r>
        <w:rPr/>
        <w:t>Revision-</w:t>
      </w:r>
      <w:r>
        <w:rPr>
          <w:spacing w:val="-12"/>
        </w:rPr>
        <w:t> </w:t>
      </w:r>
      <w:r>
        <w:rPr/>
        <w:t>NIL</w:t>
      </w: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6"/>
        <w:gridCol w:w="7036"/>
      </w:tblGrid>
      <w:tr>
        <w:trPr>
          <w:trHeight w:val="508" w:hRule="atLeast"/>
        </w:trPr>
        <w:tc>
          <w:tcPr>
            <w:tcW w:w="2096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Particulars</w:t>
            </w:r>
          </w:p>
        </w:tc>
        <w:tc>
          <w:tcPr>
            <w:tcW w:w="7036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Details</w:t>
            </w:r>
          </w:p>
        </w:tc>
      </w:tr>
      <w:tr>
        <w:trPr>
          <w:trHeight w:val="563" w:hRule="atLeast"/>
        </w:trPr>
        <w:tc>
          <w:tcPr>
            <w:tcW w:w="2096" w:type="dxa"/>
          </w:tcPr>
          <w:p>
            <w:pPr>
              <w:pStyle w:val="TableParagraph"/>
              <w:spacing w:before="124"/>
              <w:ind w:left="107"/>
              <w:rPr>
                <w:sz w:val="22"/>
              </w:rPr>
            </w:pPr>
            <w:r>
              <w:rPr>
                <w:sz w:val="22"/>
              </w:rPr>
              <w:t>Client</w:t>
            </w:r>
          </w:p>
        </w:tc>
        <w:tc>
          <w:tcPr>
            <w:tcW w:w="7036" w:type="dxa"/>
          </w:tcPr>
          <w:p>
            <w:pPr>
              <w:pStyle w:val="TableParagraph"/>
              <w:spacing w:before="119"/>
              <w:ind w:left="107"/>
              <w:rPr>
                <w:sz w:val="22"/>
              </w:rPr>
            </w:pPr>
            <w:r>
              <w:rPr>
                <w:sz w:val="22"/>
              </w:rPr>
              <w:t>Solapur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Corporation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(SMC),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Solapur,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INDIA</w:t>
            </w:r>
          </w:p>
        </w:tc>
      </w:tr>
      <w:tr>
        <w:trPr>
          <w:trHeight w:val="561" w:hRule="atLeast"/>
        </w:trPr>
        <w:tc>
          <w:tcPr>
            <w:tcW w:w="2096" w:type="dxa"/>
          </w:tcPr>
          <w:p>
            <w:pPr>
              <w:pStyle w:val="TableParagraph"/>
              <w:spacing w:before="124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Project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Name</w:t>
            </w:r>
          </w:p>
        </w:tc>
        <w:tc>
          <w:tcPr>
            <w:tcW w:w="7036" w:type="dxa"/>
          </w:tcPr>
          <w:p>
            <w:pPr>
              <w:pStyle w:val="TableParagraph"/>
              <w:spacing w:before="119"/>
              <w:ind w:left="107"/>
              <w:rPr>
                <w:sz w:val="22"/>
              </w:rPr>
            </w:pPr>
            <w:r>
              <w:rPr>
                <w:sz w:val="22"/>
              </w:rPr>
              <w:t>Implementation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projects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Smart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Mission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Solapur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City</w:t>
            </w:r>
          </w:p>
        </w:tc>
      </w:tr>
      <w:tr>
        <w:trPr>
          <w:trHeight w:val="1206" w:hRule="atLeast"/>
        </w:trPr>
        <w:tc>
          <w:tcPr>
            <w:tcW w:w="209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7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Assignment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Name</w:t>
            </w:r>
          </w:p>
        </w:tc>
        <w:tc>
          <w:tcPr>
            <w:tcW w:w="7036" w:type="dxa"/>
          </w:tcPr>
          <w:p>
            <w:pPr>
              <w:pStyle w:val="TableParagraph"/>
              <w:spacing w:line="288" w:lineRule="auto" w:before="119"/>
              <w:ind w:left="107" w:right="466"/>
              <w:rPr>
                <w:sz w:val="22"/>
              </w:rPr>
            </w:pPr>
            <w:r>
              <w:rPr>
                <w:sz w:val="22"/>
              </w:rPr>
              <w:t>Selection of Energy Service Company (ESCO) for Implementing Energy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Efficient Street Lights and Centralized Control and Monitoring System for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Solapur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Mode.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(Third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Call)</w:t>
            </w:r>
          </w:p>
        </w:tc>
      </w:tr>
      <w:tr>
        <w:trPr>
          <w:trHeight w:val="561" w:hRule="atLeast"/>
        </w:trPr>
        <w:tc>
          <w:tcPr>
            <w:tcW w:w="2096" w:type="dxa"/>
          </w:tcPr>
          <w:p>
            <w:pPr>
              <w:pStyle w:val="TableParagraph"/>
              <w:spacing w:before="124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Document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Name</w:t>
            </w:r>
          </w:p>
        </w:tc>
        <w:tc>
          <w:tcPr>
            <w:tcW w:w="7036" w:type="dxa"/>
          </w:tcPr>
          <w:p>
            <w:pPr>
              <w:pStyle w:val="TableParagraph"/>
              <w:spacing w:before="119"/>
              <w:ind w:left="107"/>
              <w:rPr>
                <w:sz w:val="22"/>
              </w:rPr>
            </w:pPr>
            <w:r>
              <w:rPr>
                <w:sz w:val="22"/>
              </w:rPr>
              <w:t>Volume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Request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 Proposal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(RFP)</w:t>
            </w:r>
          </w:p>
        </w:tc>
      </w:tr>
      <w:tr>
        <w:trPr>
          <w:trHeight w:val="564" w:hRule="atLeast"/>
        </w:trPr>
        <w:tc>
          <w:tcPr>
            <w:tcW w:w="2096" w:type="dxa"/>
          </w:tcPr>
          <w:p>
            <w:pPr>
              <w:pStyle w:val="TableParagraph"/>
              <w:spacing w:before="124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Document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Issue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Date</w:t>
            </w:r>
          </w:p>
        </w:tc>
        <w:tc>
          <w:tcPr>
            <w:tcW w:w="7036" w:type="dxa"/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z w:val="22"/>
              </w:rPr>
              <w:t>26/04/2018</w:t>
            </w:r>
          </w:p>
        </w:tc>
      </w:tr>
      <w:tr>
        <w:trPr>
          <w:trHeight w:val="563" w:hRule="atLeast"/>
        </w:trPr>
        <w:tc>
          <w:tcPr>
            <w:tcW w:w="2096" w:type="dxa"/>
          </w:tcPr>
          <w:p>
            <w:pPr>
              <w:pStyle w:val="TableParagraph"/>
              <w:spacing w:before="124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Document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Number</w:t>
            </w:r>
          </w:p>
        </w:tc>
        <w:tc>
          <w:tcPr>
            <w:tcW w:w="7036" w:type="dxa"/>
          </w:tcPr>
          <w:p>
            <w:pPr>
              <w:pStyle w:val="TableParagraph"/>
              <w:spacing w:before="119"/>
              <w:ind w:left="107"/>
              <w:rPr>
                <w:sz w:val="22"/>
              </w:rPr>
            </w:pPr>
            <w:r>
              <w:rPr>
                <w:sz w:val="22"/>
              </w:rPr>
              <w:t>2018-19/01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spacing w:before="1"/>
        <w:ind w:left="217" w:right="0" w:firstLine="0"/>
        <w:jc w:val="center"/>
        <w:rPr>
          <w:sz w:val="36"/>
        </w:rPr>
      </w:pPr>
      <w:r>
        <w:rPr>
          <w:spacing w:val="-1"/>
          <w:sz w:val="36"/>
        </w:rPr>
        <w:t>Solapur</w:t>
      </w:r>
      <w:r>
        <w:rPr>
          <w:spacing w:val="-20"/>
          <w:sz w:val="36"/>
        </w:rPr>
        <w:t> </w:t>
      </w:r>
      <w:r>
        <w:rPr>
          <w:spacing w:val="-1"/>
          <w:sz w:val="36"/>
        </w:rPr>
        <w:t>Municipal</w:t>
      </w:r>
      <w:r>
        <w:rPr>
          <w:spacing w:val="-18"/>
          <w:sz w:val="36"/>
        </w:rPr>
        <w:t> </w:t>
      </w:r>
      <w:r>
        <w:rPr>
          <w:spacing w:val="-1"/>
          <w:sz w:val="36"/>
        </w:rPr>
        <w:t>Corporation</w:t>
      </w:r>
    </w:p>
    <w:p>
      <w:pPr>
        <w:spacing w:before="262"/>
        <w:ind w:left="211" w:right="0" w:firstLine="0"/>
        <w:jc w:val="center"/>
        <w:rPr>
          <w:sz w:val="24"/>
        </w:rPr>
      </w:pPr>
      <w:r>
        <w:rPr>
          <w:sz w:val="24"/>
        </w:rPr>
        <w:t>Indrabhuvan,</w:t>
      </w:r>
      <w:r>
        <w:rPr>
          <w:spacing w:val="-2"/>
          <w:sz w:val="24"/>
        </w:rPr>
        <w:t> </w:t>
      </w:r>
      <w:r>
        <w:rPr>
          <w:sz w:val="24"/>
        </w:rPr>
        <w:t>Dr.</w:t>
      </w:r>
      <w:r>
        <w:rPr>
          <w:spacing w:val="-1"/>
          <w:sz w:val="24"/>
        </w:rPr>
        <w:t> </w:t>
      </w:r>
      <w:r>
        <w:rPr>
          <w:sz w:val="24"/>
        </w:rPr>
        <w:t>Ambedkar</w:t>
      </w:r>
      <w:r>
        <w:rPr>
          <w:spacing w:val="-2"/>
          <w:sz w:val="24"/>
        </w:rPr>
        <w:t> </w:t>
      </w:r>
      <w:r>
        <w:rPr>
          <w:sz w:val="24"/>
        </w:rPr>
        <w:t>Chowk,</w:t>
      </w:r>
      <w:r>
        <w:rPr>
          <w:spacing w:val="-1"/>
          <w:sz w:val="24"/>
        </w:rPr>
        <w:t> </w:t>
      </w:r>
      <w:r>
        <w:rPr>
          <w:sz w:val="24"/>
        </w:rPr>
        <w:t>Railway</w:t>
      </w:r>
      <w:r>
        <w:rPr>
          <w:spacing w:val="-1"/>
          <w:sz w:val="24"/>
        </w:rPr>
        <w:t> </w:t>
      </w:r>
      <w:r>
        <w:rPr>
          <w:sz w:val="24"/>
        </w:rPr>
        <w:t>Lines,</w:t>
      </w:r>
      <w:r>
        <w:rPr>
          <w:spacing w:val="-1"/>
          <w:sz w:val="24"/>
        </w:rPr>
        <w:t> </w:t>
      </w:r>
      <w:r>
        <w:rPr>
          <w:sz w:val="24"/>
        </w:rPr>
        <w:t>Solapur - 413001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1"/>
        </w:rPr>
      </w:pPr>
    </w:p>
    <w:p>
      <w:pPr>
        <w:spacing w:before="1"/>
        <w:ind w:left="308" w:right="0" w:firstLine="0"/>
        <w:jc w:val="center"/>
        <w:rPr>
          <w:sz w:val="24"/>
        </w:rPr>
      </w:pPr>
      <w:r>
        <w:rPr>
          <w:sz w:val="24"/>
        </w:rPr>
        <w:t>April</w:t>
      </w:r>
      <w:r>
        <w:rPr>
          <w:spacing w:val="-8"/>
          <w:sz w:val="24"/>
        </w:rPr>
        <w:t> </w:t>
      </w:r>
      <w:r>
        <w:rPr>
          <w:sz w:val="24"/>
        </w:rPr>
        <w:t>2018</w:t>
      </w:r>
    </w:p>
    <w:p>
      <w:pPr>
        <w:spacing w:after="0"/>
        <w:jc w:val="center"/>
        <w:rPr>
          <w:sz w:val="24"/>
        </w:rPr>
        <w:sectPr>
          <w:type w:val="continuous"/>
          <w:pgSz w:w="11910" w:h="16850"/>
          <w:pgMar w:top="1600" w:bottom="280" w:left="580" w:right="56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24" w:sz="4"/>
          </w:pgBorders>
        </w:sectPr>
      </w:pPr>
    </w:p>
    <w:p>
      <w:pPr>
        <w:spacing w:before="49"/>
        <w:ind w:left="700" w:right="0" w:firstLine="0"/>
        <w:jc w:val="center"/>
        <w:rPr>
          <w:rFonts w:ascii="Calibri"/>
          <w:b/>
          <w:sz w:val="28"/>
        </w:rPr>
      </w:pPr>
      <w:bookmarkStart w:name="_bookmark0" w:id="1"/>
      <w:bookmarkEnd w:id="1"/>
      <w:r>
        <w:rPr/>
      </w:r>
      <w:r>
        <w:rPr>
          <w:rFonts w:ascii="Calibri"/>
          <w:b/>
          <w:color w:val="001F5F"/>
          <w:sz w:val="28"/>
        </w:rPr>
        <w:t>Disclaimer</w:t>
      </w:r>
    </w:p>
    <w:p>
      <w:pPr>
        <w:pStyle w:val="BodyText"/>
        <w:rPr>
          <w:rFonts w:ascii="Calibri"/>
          <w:b/>
          <w:sz w:val="39"/>
        </w:rPr>
      </w:pPr>
    </w:p>
    <w:p>
      <w:pPr>
        <w:pStyle w:val="BodyText"/>
        <w:spacing w:line="276" w:lineRule="auto"/>
        <w:ind w:left="860" w:right="152"/>
        <w:jc w:val="both"/>
      </w:pPr>
      <w:r>
        <w:rPr/>
        <w:t>The information contained in this Request for Proposal document (the “RFP”) or subsequently provided to</w:t>
      </w:r>
      <w:r>
        <w:rPr>
          <w:spacing w:val="1"/>
        </w:rPr>
        <w:t> </w:t>
      </w:r>
      <w:r>
        <w:rPr/>
        <w:t>Bidder(s), whether verbally or in documentary or any other form by or on behalf of the Solapur Municipal</w:t>
      </w:r>
      <w:r>
        <w:rPr>
          <w:spacing w:val="1"/>
        </w:rPr>
        <w:t> </w:t>
      </w:r>
      <w:r>
        <w:rPr/>
        <w:t>Corporation (SMC) (hereinafter to be referred as “Authority”) or any of its employees or advisors, is provided</w:t>
      </w:r>
      <w:r>
        <w:rPr>
          <w:spacing w:val="1"/>
        </w:rPr>
        <w:t> </w:t>
      </w:r>
      <w:r>
        <w:rPr/>
        <w:t>to Bidder(s) on the terms and conditions set out in this RFP and such other terms and conditions subject to</w:t>
      </w:r>
      <w:r>
        <w:rPr>
          <w:spacing w:val="1"/>
        </w:rPr>
        <w:t> </w:t>
      </w:r>
      <w:r>
        <w:rPr/>
        <w:t>which</w:t>
      </w:r>
      <w:r>
        <w:rPr>
          <w:spacing w:val="-2"/>
        </w:rPr>
        <w:t> </w:t>
      </w:r>
      <w:r>
        <w:rPr/>
        <w:t>such</w:t>
      </w:r>
      <w:r>
        <w:rPr>
          <w:spacing w:val="1"/>
        </w:rPr>
        <w:t> </w:t>
      </w:r>
      <w:r>
        <w:rPr/>
        <w:t>information is provided.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/>
        <w:ind w:left="860" w:right="156"/>
        <w:jc w:val="both"/>
      </w:pPr>
      <w:r>
        <w:rPr/>
        <w:t>This RFP is not an agreement and is neither an offer nor invitation by the Authority to the prospective Bidders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-10"/>
        </w:rPr>
        <w:t> </w:t>
      </w:r>
      <w:r>
        <w:rPr>
          <w:spacing w:val="-1"/>
        </w:rPr>
        <w:t>any</w:t>
      </w:r>
      <w:r>
        <w:rPr>
          <w:spacing w:val="-8"/>
        </w:rPr>
        <w:t> </w:t>
      </w:r>
      <w:r>
        <w:rPr>
          <w:spacing w:val="-1"/>
        </w:rPr>
        <w:t>other</w:t>
      </w:r>
      <w:r>
        <w:rPr>
          <w:spacing w:val="-9"/>
        </w:rPr>
        <w:t> </w:t>
      </w:r>
      <w:r>
        <w:rPr>
          <w:spacing w:val="-1"/>
        </w:rPr>
        <w:t>person.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purpose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/>
        <w:t>RFP</w:t>
      </w:r>
      <w:r>
        <w:rPr>
          <w:spacing w:val="-12"/>
        </w:rPr>
        <w:t> </w:t>
      </w:r>
      <w:r>
        <w:rPr/>
        <w:t>is</w:t>
      </w:r>
      <w:r>
        <w:rPr>
          <w:spacing w:val="-10"/>
        </w:rPr>
        <w:t> </w:t>
      </w:r>
      <w:r>
        <w:rPr/>
        <w:t>to</w:t>
      </w:r>
      <w:r>
        <w:rPr>
          <w:spacing w:val="-12"/>
        </w:rPr>
        <w:t> </w:t>
      </w:r>
      <w:r>
        <w:rPr/>
        <w:t>provide</w:t>
      </w:r>
      <w:r>
        <w:rPr>
          <w:spacing w:val="-10"/>
        </w:rPr>
        <w:t> </w:t>
      </w:r>
      <w:r>
        <w:rPr/>
        <w:t>interested</w:t>
      </w:r>
      <w:r>
        <w:rPr>
          <w:spacing w:val="-9"/>
        </w:rPr>
        <w:t> </w:t>
      </w:r>
      <w:r>
        <w:rPr/>
        <w:t>parties</w:t>
      </w:r>
      <w:r>
        <w:rPr>
          <w:spacing w:val="-11"/>
        </w:rPr>
        <w:t> </w:t>
      </w:r>
      <w:r>
        <w:rPr/>
        <w:t>with</w:t>
      </w:r>
      <w:r>
        <w:rPr>
          <w:spacing w:val="-10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that</w:t>
      </w:r>
      <w:r>
        <w:rPr>
          <w:spacing w:val="-10"/>
        </w:rPr>
        <w:t> </w:t>
      </w:r>
      <w:r>
        <w:rPr/>
        <w:t>may</w:t>
      </w:r>
      <w:r>
        <w:rPr>
          <w:spacing w:val="-8"/>
        </w:rPr>
        <w:t> </w:t>
      </w:r>
      <w:r>
        <w:rPr/>
        <w:t>be</w:t>
      </w:r>
      <w:r>
        <w:rPr>
          <w:spacing w:val="-13"/>
        </w:rPr>
        <w:t> </w:t>
      </w:r>
      <w:r>
        <w:rPr/>
        <w:t>useful</w:t>
      </w:r>
      <w:r>
        <w:rPr>
          <w:spacing w:val="-47"/>
        </w:rPr>
        <w:t> </w:t>
      </w:r>
      <w:r>
        <w:rPr/>
        <w:t>to them in making their financial offers (BIDs) pursuant to this RFP. This RFP includes statements, which reflect</w:t>
      </w:r>
      <w:r>
        <w:rPr>
          <w:spacing w:val="-47"/>
        </w:rPr>
        <w:t> </w:t>
      </w:r>
      <w:r>
        <w:rPr/>
        <w:t>various assumptions and assessments arrived at by the Authority in relation to the Project. Such assumptions,</w:t>
      </w:r>
      <w:r>
        <w:rPr>
          <w:spacing w:val="1"/>
        </w:rPr>
        <w:t> </w:t>
      </w:r>
      <w:r>
        <w:rPr/>
        <w:t>assessments and statements do not purport to contain all the information that each Bidder may require. This</w:t>
      </w:r>
      <w:r>
        <w:rPr>
          <w:spacing w:val="1"/>
        </w:rPr>
        <w:t> </w:t>
      </w:r>
      <w:r>
        <w:rPr/>
        <w:t>RFP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not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appropriate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persons,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5"/>
        </w:rPr>
        <w:t> </w:t>
      </w:r>
      <w:r>
        <w:rPr/>
        <w:t>possible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Authority,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/>
        <w:t>employees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advisors</w:t>
      </w:r>
      <w:r>
        <w:rPr>
          <w:spacing w:val="-5"/>
        </w:rPr>
        <w:t> </w:t>
      </w:r>
      <w:r>
        <w:rPr/>
        <w:t>to</w:t>
      </w:r>
      <w:r>
        <w:rPr>
          <w:spacing w:val="-47"/>
        </w:rPr>
        <w:t> </w:t>
      </w:r>
      <w:r>
        <w:rPr/>
        <w:t>consider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investment</w:t>
      </w:r>
      <w:r>
        <w:rPr>
          <w:spacing w:val="-9"/>
        </w:rPr>
        <w:t> </w:t>
      </w:r>
      <w:r>
        <w:rPr/>
        <w:t>objectives,</w:t>
      </w:r>
      <w:r>
        <w:rPr>
          <w:spacing w:val="-8"/>
        </w:rPr>
        <w:t> </w:t>
      </w:r>
      <w:r>
        <w:rPr/>
        <w:t>financial</w:t>
      </w:r>
      <w:r>
        <w:rPr>
          <w:spacing w:val="-10"/>
        </w:rPr>
        <w:t> </w:t>
      </w:r>
      <w:r>
        <w:rPr/>
        <w:t>situation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particular</w:t>
      </w:r>
      <w:r>
        <w:rPr>
          <w:spacing w:val="-11"/>
        </w:rPr>
        <w:t> </w:t>
      </w:r>
      <w:r>
        <w:rPr/>
        <w:t>needs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each</w:t>
      </w:r>
      <w:r>
        <w:rPr>
          <w:spacing w:val="-12"/>
        </w:rPr>
        <w:t> </w:t>
      </w:r>
      <w:r>
        <w:rPr/>
        <w:t>party</w:t>
      </w:r>
      <w:r>
        <w:rPr>
          <w:spacing w:val="-8"/>
        </w:rPr>
        <w:t> </w:t>
      </w:r>
      <w:r>
        <w:rPr/>
        <w:t>who</w:t>
      </w:r>
      <w:r>
        <w:rPr>
          <w:spacing w:val="-9"/>
        </w:rPr>
        <w:t> </w:t>
      </w:r>
      <w:r>
        <w:rPr/>
        <w:t>reads</w:t>
      </w:r>
      <w:r>
        <w:rPr>
          <w:spacing w:val="-8"/>
        </w:rPr>
        <w:t> </w:t>
      </w:r>
      <w:r>
        <w:rPr/>
        <w:t>or</w:t>
      </w:r>
      <w:r>
        <w:rPr>
          <w:spacing w:val="-10"/>
        </w:rPr>
        <w:t> </w:t>
      </w:r>
      <w:r>
        <w:rPr/>
        <w:t>uses</w:t>
      </w:r>
      <w:r>
        <w:rPr>
          <w:spacing w:val="-10"/>
        </w:rPr>
        <w:t> </w:t>
      </w:r>
      <w:r>
        <w:rPr/>
        <w:t>this</w:t>
      </w:r>
      <w:r>
        <w:rPr>
          <w:spacing w:val="-48"/>
        </w:rPr>
        <w:t> </w:t>
      </w:r>
      <w:r>
        <w:rPr/>
        <w:t>RFP.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assumptions,</w:t>
      </w:r>
      <w:r>
        <w:rPr>
          <w:spacing w:val="1"/>
        </w:rPr>
        <w:t> </w:t>
      </w:r>
      <w:r>
        <w:rPr/>
        <w:t>assessments,</w:t>
      </w:r>
      <w:r>
        <w:rPr>
          <w:spacing w:val="1"/>
        </w:rPr>
        <w:t> </w:t>
      </w:r>
      <w:r>
        <w:rPr/>
        <w:t>statements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Bidding</w:t>
      </w:r>
      <w:r>
        <w:rPr>
          <w:spacing w:val="1"/>
        </w:rPr>
        <w:t> </w:t>
      </w:r>
      <w:r>
        <w:rPr/>
        <w:t>Documents,</w:t>
      </w:r>
      <w:r>
        <w:rPr>
          <w:spacing w:val="1"/>
        </w:rPr>
        <w:t> </w:t>
      </w:r>
      <w:r>
        <w:rPr/>
        <w:t>especially the Feasibility Report, may not be complete, accurate, adequate or correct. Each Bidder should,</w:t>
      </w:r>
      <w:r>
        <w:rPr>
          <w:spacing w:val="1"/>
        </w:rPr>
        <w:t> </w:t>
      </w:r>
      <w:r>
        <w:rPr/>
        <w:t>therefore, conduct its own investigations, analysis and should check the accuracy, adequacy, correctness,</w:t>
      </w:r>
      <w:r>
        <w:rPr>
          <w:spacing w:val="1"/>
        </w:rPr>
        <w:t> </w:t>
      </w:r>
      <w:r>
        <w:rPr/>
        <w:t>reliability and completeness of the assumptions, assessments, statements and information contained in this</w:t>
      </w:r>
      <w:r>
        <w:rPr>
          <w:spacing w:val="1"/>
        </w:rPr>
        <w:t> </w:t>
      </w:r>
      <w:r>
        <w:rPr/>
        <w:t>RFP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obtain</w:t>
      </w:r>
      <w:r>
        <w:rPr>
          <w:spacing w:val="1"/>
        </w:rPr>
        <w:t> </w:t>
      </w:r>
      <w:r>
        <w:rPr/>
        <w:t>independent advice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sources.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76" w:lineRule="auto"/>
        <w:ind w:left="860" w:right="158"/>
        <w:jc w:val="both"/>
      </w:pPr>
      <w:r>
        <w:rPr/>
        <w:t>Information provided in this RFP to the Bidder(s) is on a wide range of matters, some of which may depend</w:t>
      </w:r>
      <w:r>
        <w:rPr>
          <w:spacing w:val="1"/>
        </w:rPr>
        <w:t> </w:t>
      </w:r>
      <w:r>
        <w:rPr/>
        <w:t>upon interpretation of law. The information given is not intended to be an exhaustive account of statutory</w:t>
      </w:r>
      <w:r>
        <w:rPr>
          <w:spacing w:val="1"/>
        </w:rPr>
        <w:t> </w:t>
      </w:r>
      <w:r>
        <w:rPr/>
        <w:t>requirements and should not be regarded as a complete or authoritative statement of law. The Authority</w:t>
      </w:r>
      <w:r>
        <w:rPr>
          <w:spacing w:val="1"/>
        </w:rPr>
        <w:t> </w:t>
      </w:r>
      <w:r>
        <w:rPr/>
        <w:t>accepts no responsibility for the accuracy or otherwise for any interpretation or opinion on law expressed</w:t>
      </w:r>
      <w:r>
        <w:rPr>
          <w:spacing w:val="1"/>
        </w:rPr>
        <w:t> </w:t>
      </w:r>
      <w:r>
        <w:rPr/>
        <w:t>herein.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76" w:lineRule="auto"/>
        <w:ind w:left="860" w:right="154"/>
        <w:jc w:val="both"/>
      </w:pPr>
      <w:r>
        <w:rPr/>
        <w:t>The</w:t>
      </w:r>
      <w:r>
        <w:rPr>
          <w:spacing w:val="-7"/>
        </w:rPr>
        <w:t> </w:t>
      </w:r>
      <w:r>
        <w:rPr/>
        <w:t>Authority,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employees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advisors</w:t>
      </w:r>
      <w:r>
        <w:rPr>
          <w:spacing w:val="-7"/>
        </w:rPr>
        <w:t> </w:t>
      </w:r>
      <w:r>
        <w:rPr/>
        <w:t>make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representation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warranty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have</w:t>
      </w:r>
      <w:r>
        <w:rPr>
          <w:spacing w:val="-7"/>
        </w:rPr>
        <w:t> </w:t>
      </w:r>
      <w:r>
        <w:rPr/>
        <w:t>no</w:t>
      </w:r>
      <w:r>
        <w:rPr>
          <w:spacing w:val="-5"/>
        </w:rPr>
        <w:t> </w:t>
      </w:r>
      <w:r>
        <w:rPr/>
        <w:t>liability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any</w:t>
      </w:r>
      <w:r>
        <w:rPr>
          <w:spacing w:val="-47"/>
        </w:rPr>
        <w:t> </w:t>
      </w:r>
      <w:r>
        <w:rPr/>
        <w:t>person, including any Applicant or Bidder under any law, statute, rules or regulations or tort, principles of</w:t>
      </w:r>
      <w:r>
        <w:rPr>
          <w:spacing w:val="1"/>
        </w:rPr>
        <w:t> </w:t>
      </w:r>
      <w:r>
        <w:rPr/>
        <w:t>restitution or unjust enrichment or otherwise for any loss, damages, cost or expense which may arise from or</w:t>
      </w:r>
      <w:r>
        <w:rPr>
          <w:spacing w:val="1"/>
        </w:rPr>
        <w:t> </w:t>
      </w:r>
      <w:r>
        <w:rPr/>
        <w:t>be incurred or suffered on account of anything contained in this RFP or otherwise, including the accuracy,</w:t>
      </w:r>
      <w:r>
        <w:rPr>
          <w:spacing w:val="1"/>
        </w:rPr>
        <w:t> </w:t>
      </w:r>
      <w:r>
        <w:rPr/>
        <w:t>adequacy, correctness, completeness or reliability of the RFP and any assessment, assumption, statement or</w:t>
      </w:r>
      <w:r>
        <w:rPr>
          <w:spacing w:val="1"/>
        </w:rPr>
        <w:t> </w:t>
      </w:r>
      <w:r>
        <w:rPr/>
        <w:t>information contained therein or deemed to form part of this RFP or arising in any way for participation in this</w:t>
      </w:r>
      <w:r>
        <w:rPr>
          <w:spacing w:val="-47"/>
        </w:rPr>
        <w:t> </w:t>
      </w:r>
      <w:r>
        <w:rPr/>
        <w:t>BID</w:t>
      </w:r>
      <w:r>
        <w:rPr>
          <w:spacing w:val="-1"/>
        </w:rPr>
        <w:t> </w:t>
      </w:r>
      <w:r>
        <w:rPr/>
        <w:t>Stage.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76" w:lineRule="auto"/>
        <w:ind w:left="860" w:right="156"/>
        <w:jc w:val="both"/>
      </w:pPr>
      <w:r>
        <w:rPr/>
        <w:t>The</w:t>
      </w:r>
      <w:r>
        <w:rPr>
          <w:spacing w:val="-7"/>
        </w:rPr>
        <w:t> </w:t>
      </w:r>
      <w:r>
        <w:rPr/>
        <w:t>Authority</w:t>
      </w:r>
      <w:r>
        <w:rPr>
          <w:spacing w:val="-6"/>
        </w:rPr>
        <w:t> </w:t>
      </w:r>
      <w:r>
        <w:rPr/>
        <w:t>also</w:t>
      </w:r>
      <w:r>
        <w:rPr>
          <w:spacing w:val="-7"/>
        </w:rPr>
        <w:t> </w:t>
      </w:r>
      <w:r>
        <w:rPr/>
        <w:t>accepts</w:t>
      </w:r>
      <w:r>
        <w:rPr>
          <w:spacing w:val="-10"/>
        </w:rPr>
        <w:t> </w:t>
      </w:r>
      <w:r>
        <w:rPr/>
        <w:t>no</w:t>
      </w:r>
      <w:r>
        <w:rPr>
          <w:spacing w:val="-6"/>
        </w:rPr>
        <w:t> </w:t>
      </w:r>
      <w:r>
        <w:rPr/>
        <w:t>liability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nature</w:t>
      </w:r>
      <w:r>
        <w:rPr>
          <w:spacing w:val="-6"/>
        </w:rPr>
        <w:t> </w:t>
      </w:r>
      <w:r>
        <w:rPr/>
        <w:t>whether</w:t>
      </w:r>
      <w:r>
        <w:rPr>
          <w:spacing w:val="-6"/>
        </w:rPr>
        <w:t> </w:t>
      </w:r>
      <w:r>
        <w:rPr/>
        <w:t>resulting</w:t>
      </w:r>
      <w:r>
        <w:rPr>
          <w:spacing w:val="-9"/>
        </w:rPr>
        <w:t> </w:t>
      </w:r>
      <w:r>
        <w:rPr/>
        <w:t>from</w:t>
      </w:r>
      <w:r>
        <w:rPr>
          <w:spacing w:val="-8"/>
        </w:rPr>
        <w:t> </w:t>
      </w:r>
      <w:r>
        <w:rPr/>
        <w:t>negligence</w:t>
      </w:r>
      <w:r>
        <w:rPr>
          <w:spacing w:val="-6"/>
        </w:rPr>
        <w:t> </w:t>
      </w:r>
      <w:r>
        <w:rPr/>
        <w:t>or</w:t>
      </w:r>
      <w:r>
        <w:rPr>
          <w:spacing w:val="-8"/>
        </w:rPr>
        <w:t> </w:t>
      </w:r>
      <w:r>
        <w:rPr/>
        <w:t>otherwise</w:t>
      </w:r>
      <w:r>
        <w:rPr>
          <w:spacing w:val="-10"/>
        </w:rPr>
        <w:t> </w:t>
      </w:r>
      <w:r>
        <w:rPr/>
        <w:t>howsoever</w:t>
      </w:r>
      <w:r>
        <w:rPr>
          <w:spacing w:val="-47"/>
        </w:rPr>
        <w:t> </w:t>
      </w:r>
      <w:r>
        <w:rPr/>
        <w:t>caused arising from reliance of any Bidder upon the statements contained in this RFP. The Authority may in its</w:t>
      </w:r>
      <w:r>
        <w:rPr>
          <w:spacing w:val="-47"/>
        </w:rPr>
        <w:t> </w:t>
      </w:r>
      <w:r>
        <w:rPr/>
        <w:t>absolute discretion, but without being under any obligation to do so, update, amend or supplement the</w:t>
      </w:r>
      <w:r>
        <w:rPr>
          <w:spacing w:val="1"/>
        </w:rPr>
        <w:t> </w:t>
      </w:r>
      <w:r>
        <w:rPr/>
        <w:t>information,</w:t>
      </w:r>
      <w:r>
        <w:rPr>
          <w:spacing w:val="-2"/>
        </w:rPr>
        <w:t> </w:t>
      </w:r>
      <w:r>
        <w:rPr/>
        <w:t>assessment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assumptions</w:t>
      </w:r>
      <w:r>
        <w:rPr>
          <w:spacing w:val="1"/>
        </w:rPr>
        <w:t> </w:t>
      </w:r>
      <w:r>
        <w:rPr/>
        <w:t>contained in</w:t>
      </w:r>
      <w:r>
        <w:rPr>
          <w:spacing w:val="-2"/>
        </w:rPr>
        <w:t> </w:t>
      </w:r>
      <w:r>
        <w:rPr/>
        <w:t>this</w:t>
      </w:r>
      <w:r>
        <w:rPr>
          <w:spacing w:val="1"/>
        </w:rPr>
        <w:t> </w:t>
      </w:r>
      <w:r>
        <w:rPr/>
        <w:t>RFP.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/>
        <w:ind w:left="860" w:right="158"/>
        <w:jc w:val="both"/>
      </w:pPr>
      <w:r>
        <w:rPr/>
        <w:t>The issue of this RFP does not imply that the Authority is bound to select a Bidder or to appoint the Successful</w:t>
      </w:r>
      <w:r>
        <w:rPr>
          <w:spacing w:val="1"/>
        </w:rPr>
        <w:t> </w:t>
      </w:r>
      <w:r>
        <w:rPr/>
        <w:t>Bidder JV or Contractor, as the case may be, for the Project and the Authority reserves the right to reject all or</w:t>
      </w:r>
      <w:r>
        <w:rPr>
          <w:spacing w:val="-47"/>
        </w:rPr>
        <w:t> </w:t>
      </w:r>
      <w:r>
        <w:rPr/>
        <w:t>any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Bidders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BIDs</w:t>
      </w:r>
      <w:r>
        <w:rPr>
          <w:spacing w:val="-1"/>
        </w:rPr>
        <w:t> </w:t>
      </w:r>
      <w:r>
        <w:rPr/>
        <w:t>without</w:t>
      </w:r>
      <w:r>
        <w:rPr>
          <w:spacing w:val="-1"/>
        </w:rPr>
        <w:t> </w:t>
      </w:r>
      <w:r>
        <w:rPr/>
        <w:t>assigning any</w:t>
      </w:r>
      <w:r>
        <w:rPr>
          <w:spacing w:val="-1"/>
        </w:rPr>
        <w:t> </w:t>
      </w:r>
      <w:r>
        <w:rPr/>
        <w:t>reason</w:t>
      </w:r>
      <w:r>
        <w:rPr>
          <w:spacing w:val="1"/>
        </w:rPr>
        <w:t> </w:t>
      </w:r>
      <w:r>
        <w:rPr/>
        <w:t>whatsoever.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76" w:lineRule="auto"/>
        <w:ind w:left="860" w:right="158"/>
        <w:jc w:val="both"/>
      </w:pPr>
      <w:r>
        <w:rPr/>
        <w:t>The Bidder shall bear all its costs associated with or relating to the preparation and submission of its BID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limited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preparation,</w:t>
      </w:r>
      <w:r>
        <w:rPr>
          <w:spacing w:val="1"/>
        </w:rPr>
        <w:t> </w:t>
      </w:r>
      <w:r>
        <w:rPr/>
        <w:t>copying,</w:t>
      </w:r>
      <w:r>
        <w:rPr>
          <w:spacing w:val="1"/>
        </w:rPr>
        <w:t> </w:t>
      </w:r>
      <w:r>
        <w:rPr/>
        <w:t>postage,</w:t>
      </w:r>
      <w:r>
        <w:rPr>
          <w:spacing w:val="1"/>
        </w:rPr>
        <w:t> </w:t>
      </w:r>
      <w:r>
        <w:rPr/>
        <w:t>delivery</w:t>
      </w:r>
      <w:r>
        <w:rPr>
          <w:spacing w:val="1"/>
        </w:rPr>
        <w:t> </w:t>
      </w:r>
      <w:r>
        <w:rPr/>
        <w:t>fees,</w:t>
      </w:r>
      <w:r>
        <w:rPr>
          <w:spacing w:val="1"/>
        </w:rPr>
        <w:t> </w:t>
      </w:r>
      <w:r>
        <w:rPr/>
        <w:t>expenses</w:t>
      </w:r>
      <w:r>
        <w:rPr>
          <w:spacing w:val="1"/>
        </w:rPr>
        <w:t> </w:t>
      </w:r>
      <w:r>
        <w:rPr/>
        <w:t>associated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demonstrations or presentations which may be required by the Authority or any other costs incurred in</w:t>
      </w:r>
      <w:r>
        <w:rPr>
          <w:spacing w:val="1"/>
        </w:rPr>
        <w:t> </w:t>
      </w:r>
      <w:r>
        <w:rPr/>
        <w:t>connection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relating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its</w:t>
      </w:r>
      <w:r>
        <w:rPr>
          <w:spacing w:val="-5"/>
        </w:rPr>
        <w:t> </w:t>
      </w:r>
      <w:r>
        <w:rPr/>
        <w:t>BID.</w:t>
      </w:r>
      <w:r>
        <w:rPr>
          <w:spacing w:val="-5"/>
        </w:rPr>
        <w:t> </w:t>
      </w:r>
      <w:r>
        <w:rPr/>
        <w:t>All</w:t>
      </w:r>
      <w:r>
        <w:rPr>
          <w:spacing w:val="-7"/>
        </w:rPr>
        <w:t> </w:t>
      </w:r>
      <w:r>
        <w:rPr/>
        <w:t>such</w:t>
      </w:r>
      <w:r>
        <w:rPr>
          <w:spacing w:val="-5"/>
        </w:rPr>
        <w:t> </w:t>
      </w:r>
      <w:r>
        <w:rPr/>
        <w:t>costs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expenses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remain</w:t>
      </w:r>
      <w:r>
        <w:rPr>
          <w:spacing w:val="-5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Bidder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Authority</w:t>
      </w:r>
    </w:p>
    <w:p>
      <w:pPr>
        <w:spacing w:after="0" w:line="276" w:lineRule="auto"/>
        <w:jc w:val="both"/>
        <w:sectPr>
          <w:headerReference w:type="default" r:id="rId7"/>
          <w:footerReference w:type="default" r:id="rId8"/>
          <w:pgSz w:w="11910" w:h="16850"/>
          <w:pgMar w:header="721" w:footer="738" w:top="1380" w:bottom="920" w:left="580" w:right="560"/>
          <w:pgNumType w:start="1"/>
        </w:sectPr>
      </w:pPr>
    </w:p>
    <w:p>
      <w:pPr>
        <w:pStyle w:val="BodyText"/>
        <w:spacing w:line="278" w:lineRule="auto" w:before="46"/>
        <w:ind w:left="860" w:right="120"/>
      </w:pPr>
      <w:r>
        <w:rPr/>
        <w:t>shall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liable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manner</w:t>
      </w:r>
      <w:r>
        <w:rPr>
          <w:spacing w:val="-1"/>
        </w:rPr>
        <w:t> </w:t>
      </w:r>
      <w:r>
        <w:rPr/>
        <w:t>whatsoever</w:t>
      </w:r>
      <w:r>
        <w:rPr>
          <w:spacing w:val="-4"/>
        </w:rPr>
        <w:t> </w:t>
      </w:r>
      <w:r>
        <w:rPr/>
        <w:t>for the</w:t>
      </w:r>
      <w:r>
        <w:rPr>
          <w:spacing w:val="-6"/>
        </w:rPr>
        <w:t> </w:t>
      </w:r>
      <w:r>
        <w:rPr/>
        <w:t>same</w:t>
      </w:r>
      <w:r>
        <w:rPr>
          <w:spacing w:val="-2"/>
        </w:rPr>
        <w:t> </w:t>
      </w:r>
      <w:r>
        <w:rPr/>
        <w:t>or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/>
        <w:t>costs</w:t>
      </w:r>
      <w:r>
        <w:rPr>
          <w:spacing w:val="-4"/>
        </w:rPr>
        <w:t> </w:t>
      </w:r>
      <w:r>
        <w:rPr/>
        <w:t>or other</w:t>
      </w:r>
      <w:r>
        <w:rPr>
          <w:spacing w:val="-1"/>
        </w:rPr>
        <w:t> </w:t>
      </w:r>
      <w:r>
        <w:rPr/>
        <w:t>expenses</w:t>
      </w:r>
      <w:r>
        <w:rPr>
          <w:spacing w:val="-2"/>
        </w:rPr>
        <w:t> </w:t>
      </w:r>
      <w:r>
        <w:rPr/>
        <w:t>incurred</w:t>
      </w:r>
      <w:r>
        <w:rPr>
          <w:spacing w:val="-4"/>
        </w:rPr>
        <w:t> </w:t>
      </w:r>
      <w:r>
        <w:rPr/>
        <w:t>by</w:t>
      </w:r>
      <w:r>
        <w:rPr>
          <w:spacing w:val="-47"/>
        </w:rPr>
        <w:t> </w:t>
      </w:r>
      <w:r>
        <w:rPr/>
        <w:t>a</w:t>
      </w:r>
      <w:r>
        <w:rPr>
          <w:spacing w:val="-3"/>
        </w:rPr>
        <w:t> </w:t>
      </w:r>
      <w:r>
        <w:rPr/>
        <w:t>Bidder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preparation</w:t>
      </w:r>
      <w:r>
        <w:rPr>
          <w:spacing w:val="-1"/>
        </w:rPr>
        <w:t> </w:t>
      </w:r>
      <w:r>
        <w:rPr/>
        <w:t>or</w:t>
      </w:r>
      <w:r>
        <w:rPr>
          <w:spacing w:val="-4"/>
        </w:rPr>
        <w:t> </w:t>
      </w:r>
      <w:r>
        <w:rPr/>
        <w:t>submission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BID,</w:t>
      </w:r>
      <w:r>
        <w:rPr>
          <w:spacing w:val="-3"/>
        </w:rPr>
        <w:t> </w:t>
      </w:r>
      <w:r>
        <w:rPr/>
        <w:t>regardless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conduct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outcome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Bidding</w:t>
      </w:r>
      <w:r>
        <w:rPr>
          <w:spacing w:val="-2"/>
        </w:rPr>
        <w:t> </w:t>
      </w:r>
      <w:r>
        <w:rPr/>
        <w:t>Process.</w:t>
      </w:r>
    </w:p>
    <w:p>
      <w:pPr>
        <w:spacing w:after="0" w:line="278" w:lineRule="auto"/>
        <w:sectPr>
          <w:pgSz w:w="11910" w:h="16850"/>
          <w:pgMar w:header="721" w:footer="738" w:top="1380" w:bottom="920" w:left="580" w:right="560"/>
        </w:sectPr>
      </w:pPr>
    </w:p>
    <w:p>
      <w:pPr>
        <w:spacing w:before="49"/>
        <w:ind w:left="860" w:right="0" w:firstLine="0"/>
        <w:jc w:val="left"/>
        <w:rPr>
          <w:rFonts w:ascii="Calibri"/>
          <w:b/>
          <w:sz w:val="28"/>
        </w:rPr>
      </w:pPr>
      <w:bookmarkStart w:name="_bookmark1" w:id="2"/>
      <w:bookmarkEnd w:id="2"/>
      <w:r>
        <w:rPr/>
      </w:r>
      <w:r>
        <w:rPr>
          <w:rFonts w:ascii="Calibri"/>
          <w:b/>
          <w:color w:val="001F5F"/>
          <w:sz w:val="28"/>
        </w:rPr>
        <w:t>Abbreviations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6"/>
        <w:rPr>
          <w:rFonts w:ascii="Calibri"/>
          <w:b/>
          <w:sz w:val="27"/>
        </w:rPr>
      </w:pPr>
    </w:p>
    <w:tbl>
      <w:tblPr>
        <w:tblW w:w="0" w:type="auto"/>
        <w:jc w:val="left"/>
        <w:tblInd w:w="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0"/>
        <w:gridCol w:w="5148"/>
      </w:tblGrid>
      <w:tr>
        <w:trPr>
          <w:trHeight w:val="304" w:hRule="atLeast"/>
        </w:trPr>
        <w:tc>
          <w:tcPr>
            <w:tcW w:w="1680" w:type="dxa"/>
          </w:tcPr>
          <w:p>
            <w:pPr>
              <w:pStyle w:val="TableParagraph"/>
              <w:spacing w:line="225" w:lineRule="exact"/>
              <w:ind w:left="50"/>
              <w:rPr>
                <w:i/>
                <w:sz w:val="22"/>
              </w:rPr>
            </w:pPr>
            <w:r>
              <w:rPr>
                <w:i/>
                <w:color w:val="006FC0"/>
                <w:sz w:val="22"/>
              </w:rPr>
              <w:t>CCMS </w:t>
            </w:r>
          </w:p>
        </w:tc>
        <w:tc>
          <w:tcPr>
            <w:tcW w:w="5148" w:type="dxa"/>
          </w:tcPr>
          <w:p>
            <w:pPr>
              <w:pStyle w:val="TableParagraph"/>
              <w:spacing w:line="225" w:lineRule="exact"/>
              <w:ind w:left="1063"/>
              <w:rPr>
                <w:sz w:val="22"/>
              </w:rPr>
            </w:pPr>
            <w:r>
              <w:rPr>
                <w:sz w:val="22"/>
              </w:rPr>
              <w:t>Centralized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Controlling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Monitoring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Systems</w:t>
            </w:r>
          </w:p>
        </w:tc>
      </w:tr>
      <w:tr>
        <w:trPr>
          <w:trHeight w:val="365" w:hRule="atLeast"/>
        </w:trPr>
        <w:tc>
          <w:tcPr>
            <w:tcW w:w="1680" w:type="dxa"/>
          </w:tcPr>
          <w:p>
            <w:pPr>
              <w:pStyle w:val="TableParagraph"/>
              <w:spacing w:before="42"/>
              <w:ind w:left="5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CEO </w:t>
            </w:r>
          </w:p>
        </w:tc>
        <w:tc>
          <w:tcPr>
            <w:tcW w:w="5148" w:type="dxa"/>
          </w:tcPr>
          <w:p>
            <w:pPr>
              <w:pStyle w:val="TableParagraph"/>
              <w:spacing w:before="42"/>
              <w:ind w:left="1063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Officer</w:t>
            </w:r>
          </w:p>
        </w:tc>
      </w:tr>
      <w:tr>
        <w:trPr>
          <w:trHeight w:val="364" w:hRule="atLeast"/>
        </w:trPr>
        <w:tc>
          <w:tcPr>
            <w:tcW w:w="1680" w:type="dxa"/>
          </w:tcPr>
          <w:p>
            <w:pPr>
              <w:pStyle w:val="TableParagraph"/>
              <w:spacing w:before="41"/>
              <w:ind w:left="5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CFL </w:t>
            </w:r>
          </w:p>
        </w:tc>
        <w:tc>
          <w:tcPr>
            <w:tcW w:w="5148" w:type="dxa"/>
          </w:tcPr>
          <w:p>
            <w:pPr>
              <w:pStyle w:val="TableParagraph"/>
              <w:spacing w:before="41"/>
              <w:ind w:left="1063"/>
              <w:rPr>
                <w:sz w:val="20"/>
              </w:rPr>
            </w:pPr>
            <w:r>
              <w:rPr>
                <w:sz w:val="20"/>
              </w:rPr>
              <w:t>Compact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Fluorescent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Lamp</w:t>
            </w:r>
          </w:p>
        </w:tc>
      </w:tr>
      <w:tr>
        <w:trPr>
          <w:trHeight w:val="363" w:hRule="atLeast"/>
        </w:trPr>
        <w:tc>
          <w:tcPr>
            <w:tcW w:w="1680" w:type="dxa"/>
          </w:tcPr>
          <w:p>
            <w:pPr>
              <w:pStyle w:val="TableParagraph"/>
              <w:spacing w:before="41"/>
              <w:ind w:left="5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DPR </w:t>
            </w:r>
          </w:p>
        </w:tc>
        <w:tc>
          <w:tcPr>
            <w:tcW w:w="5148" w:type="dxa"/>
          </w:tcPr>
          <w:p>
            <w:pPr>
              <w:pStyle w:val="TableParagraph"/>
              <w:spacing w:before="41"/>
              <w:ind w:left="1063"/>
              <w:rPr>
                <w:sz w:val="20"/>
              </w:rPr>
            </w:pPr>
            <w:r>
              <w:rPr>
                <w:sz w:val="20"/>
              </w:rPr>
              <w:t>Detailed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Report</w:t>
            </w:r>
          </w:p>
        </w:tc>
      </w:tr>
      <w:tr>
        <w:trPr>
          <w:trHeight w:val="363" w:hRule="atLeast"/>
        </w:trPr>
        <w:tc>
          <w:tcPr>
            <w:tcW w:w="1680" w:type="dxa"/>
          </w:tcPr>
          <w:p>
            <w:pPr>
              <w:pStyle w:val="TableParagraph"/>
              <w:spacing w:before="40"/>
              <w:ind w:left="5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EE </w:t>
            </w:r>
          </w:p>
        </w:tc>
        <w:tc>
          <w:tcPr>
            <w:tcW w:w="5148" w:type="dxa"/>
          </w:tcPr>
          <w:p>
            <w:pPr>
              <w:pStyle w:val="TableParagraph"/>
              <w:spacing w:before="40"/>
              <w:ind w:left="1063"/>
              <w:rPr>
                <w:sz w:val="20"/>
              </w:rPr>
            </w:pPr>
            <w:r>
              <w:rPr>
                <w:sz w:val="20"/>
              </w:rPr>
              <w:t>Energy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Efficient</w:t>
            </w:r>
          </w:p>
        </w:tc>
      </w:tr>
      <w:tr>
        <w:trPr>
          <w:trHeight w:val="365" w:hRule="atLeast"/>
        </w:trPr>
        <w:tc>
          <w:tcPr>
            <w:tcW w:w="1680" w:type="dxa"/>
          </w:tcPr>
          <w:p>
            <w:pPr>
              <w:pStyle w:val="TableParagraph"/>
              <w:spacing w:before="41"/>
              <w:ind w:left="5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EIC </w:t>
            </w:r>
          </w:p>
        </w:tc>
        <w:tc>
          <w:tcPr>
            <w:tcW w:w="5148" w:type="dxa"/>
          </w:tcPr>
          <w:p>
            <w:pPr>
              <w:pStyle w:val="TableParagraph"/>
              <w:spacing w:before="41"/>
              <w:ind w:left="1063"/>
              <w:rPr>
                <w:sz w:val="20"/>
              </w:rPr>
            </w:pPr>
            <w:r>
              <w:rPr>
                <w:sz w:val="20"/>
              </w:rPr>
              <w:t>Engineer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Charge</w:t>
            </w:r>
          </w:p>
        </w:tc>
      </w:tr>
      <w:tr>
        <w:trPr>
          <w:trHeight w:val="365" w:hRule="atLeast"/>
        </w:trPr>
        <w:tc>
          <w:tcPr>
            <w:tcW w:w="1680" w:type="dxa"/>
          </w:tcPr>
          <w:p>
            <w:pPr>
              <w:pStyle w:val="TableParagraph"/>
              <w:spacing w:before="42"/>
              <w:ind w:left="5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EMD </w:t>
            </w:r>
          </w:p>
        </w:tc>
        <w:tc>
          <w:tcPr>
            <w:tcW w:w="5148" w:type="dxa"/>
          </w:tcPr>
          <w:p>
            <w:pPr>
              <w:pStyle w:val="TableParagraph"/>
              <w:spacing w:before="42"/>
              <w:ind w:left="1063"/>
              <w:rPr>
                <w:sz w:val="20"/>
              </w:rPr>
            </w:pPr>
            <w:r>
              <w:rPr>
                <w:sz w:val="20"/>
              </w:rPr>
              <w:t>Earnest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Money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Deposit</w:t>
            </w:r>
          </w:p>
        </w:tc>
      </w:tr>
      <w:tr>
        <w:trPr>
          <w:trHeight w:val="363" w:hRule="atLeast"/>
        </w:trPr>
        <w:tc>
          <w:tcPr>
            <w:tcW w:w="1680" w:type="dxa"/>
          </w:tcPr>
          <w:p>
            <w:pPr>
              <w:pStyle w:val="TableParagraph"/>
              <w:spacing w:before="41"/>
              <w:ind w:left="5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ESCO </w:t>
            </w:r>
          </w:p>
        </w:tc>
        <w:tc>
          <w:tcPr>
            <w:tcW w:w="5148" w:type="dxa"/>
          </w:tcPr>
          <w:p>
            <w:pPr>
              <w:pStyle w:val="TableParagraph"/>
              <w:spacing w:before="41"/>
              <w:ind w:left="1063"/>
              <w:rPr>
                <w:sz w:val="20"/>
              </w:rPr>
            </w:pPr>
            <w:r>
              <w:rPr>
                <w:sz w:val="20"/>
              </w:rPr>
              <w:t>Energy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Company</w:t>
            </w:r>
          </w:p>
        </w:tc>
      </w:tr>
      <w:tr>
        <w:trPr>
          <w:trHeight w:val="363" w:hRule="atLeast"/>
        </w:trPr>
        <w:tc>
          <w:tcPr>
            <w:tcW w:w="1680" w:type="dxa"/>
          </w:tcPr>
          <w:p>
            <w:pPr>
              <w:pStyle w:val="TableParagraph"/>
              <w:spacing w:before="40"/>
              <w:ind w:left="5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FTL </w:t>
            </w:r>
          </w:p>
        </w:tc>
        <w:tc>
          <w:tcPr>
            <w:tcW w:w="5148" w:type="dxa"/>
          </w:tcPr>
          <w:p>
            <w:pPr>
              <w:pStyle w:val="TableParagraph"/>
              <w:spacing w:before="40"/>
              <w:ind w:left="1063"/>
              <w:rPr>
                <w:sz w:val="20"/>
              </w:rPr>
            </w:pPr>
            <w:r>
              <w:rPr>
                <w:sz w:val="20"/>
              </w:rPr>
              <w:t>Fluorescent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Lights</w:t>
            </w:r>
          </w:p>
        </w:tc>
      </w:tr>
      <w:tr>
        <w:trPr>
          <w:trHeight w:val="364" w:hRule="atLeast"/>
        </w:trPr>
        <w:tc>
          <w:tcPr>
            <w:tcW w:w="1680" w:type="dxa"/>
          </w:tcPr>
          <w:p>
            <w:pPr>
              <w:pStyle w:val="TableParagraph"/>
              <w:spacing w:before="41"/>
              <w:ind w:left="5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GPRS </w:t>
            </w:r>
          </w:p>
        </w:tc>
        <w:tc>
          <w:tcPr>
            <w:tcW w:w="5148" w:type="dxa"/>
          </w:tcPr>
          <w:p>
            <w:pPr>
              <w:pStyle w:val="TableParagraph"/>
              <w:spacing w:before="41"/>
              <w:ind w:left="1063"/>
              <w:rPr>
                <w:sz w:val="20"/>
              </w:rPr>
            </w:pPr>
            <w:r>
              <w:rPr>
                <w:sz w:val="20"/>
              </w:rPr>
              <w:t>Global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Packet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Radio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</w:t>
            </w:r>
          </w:p>
        </w:tc>
      </w:tr>
      <w:tr>
        <w:trPr>
          <w:trHeight w:val="364" w:hRule="atLeast"/>
        </w:trPr>
        <w:tc>
          <w:tcPr>
            <w:tcW w:w="1680" w:type="dxa"/>
          </w:tcPr>
          <w:p>
            <w:pPr>
              <w:pStyle w:val="TableParagraph"/>
              <w:spacing w:before="41"/>
              <w:ind w:left="5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GSM </w:t>
            </w:r>
          </w:p>
        </w:tc>
        <w:tc>
          <w:tcPr>
            <w:tcW w:w="5148" w:type="dxa"/>
          </w:tcPr>
          <w:p>
            <w:pPr>
              <w:pStyle w:val="TableParagraph"/>
              <w:spacing w:before="41"/>
              <w:ind w:left="1063"/>
              <w:rPr>
                <w:sz w:val="20"/>
              </w:rPr>
            </w:pPr>
            <w:r>
              <w:rPr>
                <w:sz w:val="20"/>
              </w:rPr>
              <w:t>Global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Mobile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Communication</w:t>
            </w:r>
          </w:p>
        </w:tc>
      </w:tr>
      <w:tr>
        <w:trPr>
          <w:trHeight w:val="363" w:hRule="atLeast"/>
        </w:trPr>
        <w:tc>
          <w:tcPr>
            <w:tcW w:w="1680" w:type="dxa"/>
          </w:tcPr>
          <w:p>
            <w:pPr>
              <w:pStyle w:val="TableParagraph"/>
              <w:spacing w:before="41"/>
              <w:ind w:left="5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HPSV </w:t>
            </w:r>
          </w:p>
        </w:tc>
        <w:tc>
          <w:tcPr>
            <w:tcW w:w="5148" w:type="dxa"/>
          </w:tcPr>
          <w:p>
            <w:pPr>
              <w:pStyle w:val="TableParagraph"/>
              <w:spacing w:before="41"/>
              <w:ind w:left="1063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Pressure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Sodium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Vapor</w:t>
            </w:r>
          </w:p>
        </w:tc>
      </w:tr>
      <w:tr>
        <w:trPr>
          <w:trHeight w:val="363" w:hRule="atLeast"/>
        </w:trPr>
        <w:tc>
          <w:tcPr>
            <w:tcW w:w="1680" w:type="dxa"/>
          </w:tcPr>
          <w:p>
            <w:pPr>
              <w:pStyle w:val="TableParagraph"/>
              <w:spacing w:before="40"/>
              <w:ind w:left="5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INR </w:t>
            </w:r>
          </w:p>
        </w:tc>
        <w:tc>
          <w:tcPr>
            <w:tcW w:w="5148" w:type="dxa"/>
          </w:tcPr>
          <w:p>
            <w:pPr>
              <w:pStyle w:val="TableParagraph"/>
              <w:spacing w:before="40"/>
              <w:ind w:left="1063"/>
              <w:rPr>
                <w:sz w:val="20"/>
              </w:rPr>
            </w:pPr>
            <w:r>
              <w:rPr>
                <w:sz w:val="20"/>
              </w:rPr>
              <w:t>Indian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Rupees</w:t>
            </w:r>
          </w:p>
        </w:tc>
      </w:tr>
      <w:tr>
        <w:trPr>
          <w:trHeight w:val="364" w:hRule="atLeast"/>
        </w:trPr>
        <w:tc>
          <w:tcPr>
            <w:tcW w:w="1680" w:type="dxa"/>
          </w:tcPr>
          <w:p>
            <w:pPr>
              <w:pStyle w:val="TableParagraph"/>
              <w:spacing w:before="41"/>
              <w:ind w:left="5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JV </w:t>
            </w:r>
          </w:p>
        </w:tc>
        <w:tc>
          <w:tcPr>
            <w:tcW w:w="5148" w:type="dxa"/>
          </w:tcPr>
          <w:p>
            <w:pPr>
              <w:pStyle w:val="TableParagraph"/>
              <w:spacing w:before="41"/>
              <w:ind w:left="1063"/>
              <w:rPr>
                <w:sz w:val="20"/>
              </w:rPr>
            </w:pPr>
            <w:r>
              <w:rPr>
                <w:sz w:val="20"/>
              </w:rPr>
              <w:t>Joint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Venture</w:t>
            </w:r>
          </w:p>
        </w:tc>
      </w:tr>
      <w:tr>
        <w:trPr>
          <w:trHeight w:val="363" w:hRule="atLeast"/>
        </w:trPr>
        <w:tc>
          <w:tcPr>
            <w:tcW w:w="1680" w:type="dxa"/>
          </w:tcPr>
          <w:p>
            <w:pPr>
              <w:pStyle w:val="TableParagraph"/>
              <w:spacing w:before="41"/>
              <w:ind w:left="5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LED </w:t>
            </w:r>
          </w:p>
        </w:tc>
        <w:tc>
          <w:tcPr>
            <w:tcW w:w="5148" w:type="dxa"/>
          </w:tcPr>
          <w:p>
            <w:pPr>
              <w:pStyle w:val="TableParagraph"/>
              <w:spacing w:before="41"/>
              <w:ind w:left="1063"/>
              <w:rPr>
                <w:sz w:val="20"/>
              </w:rPr>
            </w:pPr>
            <w:r>
              <w:rPr>
                <w:sz w:val="20"/>
              </w:rPr>
              <w:t>Light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Emitting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Diodes</w:t>
            </w:r>
          </w:p>
        </w:tc>
      </w:tr>
      <w:tr>
        <w:trPr>
          <w:trHeight w:val="363" w:hRule="atLeast"/>
        </w:trPr>
        <w:tc>
          <w:tcPr>
            <w:tcW w:w="1680" w:type="dxa"/>
          </w:tcPr>
          <w:p>
            <w:pPr>
              <w:pStyle w:val="TableParagraph"/>
              <w:spacing w:before="40"/>
              <w:ind w:left="5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LOA </w:t>
            </w:r>
          </w:p>
        </w:tc>
        <w:tc>
          <w:tcPr>
            <w:tcW w:w="5148" w:type="dxa"/>
          </w:tcPr>
          <w:p>
            <w:pPr>
              <w:pStyle w:val="TableParagraph"/>
              <w:spacing w:before="40"/>
              <w:ind w:left="1063"/>
              <w:rPr>
                <w:sz w:val="20"/>
              </w:rPr>
            </w:pPr>
            <w:r>
              <w:rPr>
                <w:sz w:val="20"/>
              </w:rPr>
              <w:t>Letter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</w:t>
            </w:r>
          </w:p>
        </w:tc>
      </w:tr>
      <w:tr>
        <w:trPr>
          <w:trHeight w:val="364" w:hRule="atLeast"/>
        </w:trPr>
        <w:tc>
          <w:tcPr>
            <w:tcW w:w="1680" w:type="dxa"/>
          </w:tcPr>
          <w:p>
            <w:pPr>
              <w:pStyle w:val="TableParagraph"/>
              <w:spacing w:before="41"/>
              <w:ind w:left="5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MH </w:t>
            </w:r>
          </w:p>
        </w:tc>
        <w:tc>
          <w:tcPr>
            <w:tcW w:w="5148" w:type="dxa"/>
          </w:tcPr>
          <w:p>
            <w:pPr>
              <w:pStyle w:val="TableParagraph"/>
              <w:spacing w:before="41"/>
              <w:ind w:left="1063"/>
              <w:rPr>
                <w:sz w:val="20"/>
              </w:rPr>
            </w:pPr>
            <w:r>
              <w:rPr>
                <w:sz w:val="20"/>
              </w:rPr>
              <w:t>Metal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Halide</w:t>
            </w:r>
          </w:p>
        </w:tc>
      </w:tr>
      <w:tr>
        <w:trPr>
          <w:trHeight w:val="364" w:hRule="atLeast"/>
        </w:trPr>
        <w:tc>
          <w:tcPr>
            <w:tcW w:w="1680" w:type="dxa"/>
          </w:tcPr>
          <w:p>
            <w:pPr>
              <w:pStyle w:val="TableParagraph"/>
              <w:spacing w:before="41"/>
              <w:ind w:left="5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MoUD </w:t>
            </w:r>
          </w:p>
        </w:tc>
        <w:tc>
          <w:tcPr>
            <w:tcW w:w="5148" w:type="dxa"/>
          </w:tcPr>
          <w:p>
            <w:pPr>
              <w:pStyle w:val="TableParagraph"/>
              <w:spacing w:before="41"/>
              <w:ind w:left="1063"/>
              <w:rPr>
                <w:sz w:val="20"/>
              </w:rPr>
            </w:pPr>
            <w:r>
              <w:rPr>
                <w:sz w:val="20"/>
              </w:rPr>
              <w:t>Ministry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Urban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Development</w:t>
            </w:r>
          </w:p>
        </w:tc>
      </w:tr>
      <w:tr>
        <w:trPr>
          <w:trHeight w:val="363" w:hRule="atLeast"/>
        </w:trPr>
        <w:tc>
          <w:tcPr>
            <w:tcW w:w="1680" w:type="dxa"/>
          </w:tcPr>
          <w:p>
            <w:pPr>
              <w:pStyle w:val="TableParagraph"/>
              <w:spacing w:before="41"/>
              <w:ind w:left="5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MOU </w:t>
            </w:r>
          </w:p>
        </w:tc>
        <w:tc>
          <w:tcPr>
            <w:tcW w:w="5148" w:type="dxa"/>
          </w:tcPr>
          <w:p>
            <w:pPr>
              <w:pStyle w:val="TableParagraph"/>
              <w:spacing w:before="41"/>
              <w:ind w:left="1063"/>
              <w:rPr>
                <w:sz w:val="20"/>
              </w:rPr>
            </w:pPr>
            <w:r>
              <w:rPr>
                <w:sz w:val="20"/>
              </w:rPr>
              <w:t>Memorandum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Understanding</w:t>
            </w:r>
          </w:p>
        </w:tc>
      </w:tr>
      <w:tr>
        <w:trPr>
          <w:trHeight w:val="363" w:hRule="atLeast"/>
        </w:trPr>
        <w:tc>
          <w:tcPr>
            <w:tcW w:w="1680" w:type="dxa"/>
          </w:tcPr>
          <w:p>
            <w:pPr>
              <w:pStyle w:val="TableParagraph"/>
              <w:spacing w:before="40"/>
              <w:ind w:left="5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M&amp;V </w:t>
            </w:r>
          </w:p>
        </w:tc>
        <w:tc>
          <w:tcPr>
            <w:tcW w:w="5148" w:type="dxa"/>
          </w:tcPr>
          <w:p>
            <w:pPr>
              <w:pStyle w:val="TableParagraph"/>
              <w:spacing w:before="40"/>
              <w:ind w:left="1063"/>
              <w:rPr>
                <w:sz w:val="20"/>
              </w:rPr>
            </w:pPr>
            <w:r>
              <w:rPr>
                <w:sz w:val="20"/>
              </w:rPr>
              <w:t>Measurement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Verification</w:t>
            </w:r>
          </w:p>
        </w:tc>
      </w:tr>
      <w:tr>
        <w:trPr>
          <w:trHeight w:val="364" w:hRule="atLeast"/>
        </w:trPr>
        <w:tc>
          <w:tcPr>
            <w:tcW w:w="1680" w:type="dxa"/>
          </w:tcPr>
          <w:p>
            <w:pPr>
              <w:pStyle w:val="TableParagraph"/>
              <w:spacing w:before="41"/>
              <w:ind w:left="5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NLC </w:t>
            </w:r>
          </w:p>
        </w:tc>
        <w:tc>
          <w:tcPr>
            <w:tcW w:w="5148" w:type="dxa"/>
          </w:tcPr>
          <w:p>
            <w:pPr>
              <w:pStyle w:val="TableParagraph"/>
              <w:spacing w:before="41"/>
              <w:ind w:left="1063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Lighting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</w:tr>
      <w:tr>
        <w:trPr>
          <w:trHeight w:val="364" w:hRule="atLeast"/>
        </w:trPr>
        <w:tc>
          <w:tcPr>
            <w:tcW w:w="1680" w:type="dxa"/>
          </w:tcPr>
          <w:p>
            <w:pPr>
              <w:pStyle w:val="TableParagraph"/>
              <w:spacing w:before="41"/>
              <w:ind w:left="5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OEM </w:t>
            </w:r>
          </w:p>
        </w:tc>
        <w:tc>
          <w:tcPr>
            <w:tcW w:w="5148" w:type="dxa"/>
          </w:tcPr>
          <w:p>
            <w:pPr>
              <w:pStyle w:val="TableParagraph"/>
              <w:spacing w:before="41"/>
              <w:ind w:left="1063"/>
              <w:rPr>
                <w:sz w:val="20"/>
              </w:rPr>
            </w:pPr>
            <w:r>
              <w:rPr>
                <w:sz w:val="20"/>
              </w:rPr>
              <w:t>Original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Equipment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Manufacture</w:t>
            </w:r>
          </w:p>
        </w:tc>
      </w:tr>
      <w:tr>
        <w:trPr>
          <w:trHeight w:val="363" w:hRule="atLeast"/>
        </w:trPr>
        <w:tc>
          <w:tcPr>
            <w:tcW w:w="1680" w:type="dxa"/>
          </w:tcPr>
          <w:p>
            <w:pPr>
              <w:pStyle w:val="TableParagraph"/>
              <w:spacing w:before="41"/>
              <w:ind w:left="5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O&amp;M </w:t>
            </w:r>
          </w:p>
        </w:tc>
        <w:tc>
          <w:tcPr>
            <w:tcW w:w="5148" w:type="dxa"/>
          </w:tcPr>
          <w:p>
            <w:pPr>
              <w:pStyle w:val="TableParagraph"/>
              <w:spacing w:before="41"/>
              <w:ind w:left="1063"/>
              <w:rPr>
                <w:sz w:val="20"/>
              </w:rPr>
            </w:pPr>
            <w:r>
              <w:rPr>
                <w:sz w:val="20"/>
              </w:rPr>
              <w:t>Operation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Maintenance</w:t>
            </w:r>
          </w:p>
        </w:tc>
      </w:tr>
      <w:tr>
        <w:trPr>
          <w:trHeight w:val="363" w:hRule="atLeast"/>
        </w:trPr>
        <w:tc>
          <w:tcPr>
            <w:tcW w:w="1680" w:type="dxa"/>
          </w:tcPr>
          <w:p>
            <w:pPr>
              <w:pStyle w:val="TableParagraph"/>
              <w:spacing w:before="40"/>
              <w:ind w:left="5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RFP </w:t>
            </w:r>
          </w:p>
        </w:tc>
        <w:tc>
          <w:tcPr>
            <w:tcW w:w="5148" w:type="dxa"/>
          </w:tcPr>
          <w:p>
            <w:pPr>
              <w:pStyle w:val="TableParagraph"/>
              <w:spacing w:before="40"/>
              <w:ind w:left="1063"/>
              <w:rPr>
                <w:sz w:val="20"/>
              </w:rPr>
            </w:pPr>
            <w:r>
              <w:rPr>
                <w:sz w:val="20"/>
              </w:rPr>
              <w:t>Request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Proposal</w:t>
            </w:r>
          </w:p>
        </w:tc>
      </w:tr>
      <w:tr>
        <w:trPr>
          <w:trHeight w:val="365" w:hRule="atLeast"/>
        </w:trPr>
        <w:tc>
          <w:tcPr>
            <w:tcW w:w="1680" w:type="dxa"/>
          </w:tcPr>
          <w:p>
            <w:pPr>
              <w:pStyle w:val="TableParagraph"/>
              <w:spacing w:before="42"/>
              <w:ind w:left="5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SCP </w:t>
            </w:r>
          </w:p>
        </w:tc>
        <w:tc>
          <w:tcPr>
            <w:tcW w:w="5148" w:type="dxa"/>
          </w:tcPr>
          <w:p>
            <w:pPr>
              <w:pStyle w:val="TableParagraph"/>
              <w:spacing w:before="42"/>
              <w:ind w:left="1063"/>
              <w:rPr>
                <w:sz w:val="20"/>
              </w:rPr>
            </w:pPr>
            <w:r>
              <w:rPr>
                <w:sz w:val="20"/>
              </w:rPr>
              <w:t>Smart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Proposal</w:t>
            </w:r>
          </w:p>
        </w:tc>
      </w:tr>
      <w:tr>
        <w:trPr>
          <w:trHeight w:val="363" w:hRule="atLeast"/>
        </w:trPr>
        <w:tc>
          <w:tcPr>
            <w:tcW w:w="1680" w:type="dxa"/>
          </w:tcPr>
          <w:p>
            <w:pPr>
              <w:pStyle w:val="TableParagraph"/>
              <w:spacing w:before="41"/>
              <w:ind w:left="5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SMC </w:t>
            </w:r>
          </w:p>
        </w:tc>
        <w:tc>
          <w:tcPr>
            <w:tcW w:w="5148" w:type="dxa"/>
          </w:tcPr>
          <w:p>
            <w:pPr>
              <w:pStyle w:val="TableParagraph"/>
              <w:spacing w:before="41"/>
              <w:ind w:left="1063"/>
              <w:rPr>
                <w:sz w:val="20"/>
              </w:rPr>
            </w:pPr>
            <w:r>
              <w:rPr>
                <w:sz w:val="20"/>
              </w:rPr>
              <w:t>Solapur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Municipal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Corporation</w:t>
            </w:r>
          </w:p>
        </w:tc>
      </w:tr>
      <w:tr>
        <w:trPr>
          <w:trHeight w:val="363" w:hRule="atLeast"/>
        </w:trPr>
        <w:tc>
          <w:tcPr>
            <w:tcW w:w="1680" w:type="dxa"/>
          </w:tcPr>
          <w:p>
            <w:pPr>
              <w:pStyle w:val="TableParagraph"/>
              <w:spacing w:before="40"/>
              <w:ind w:left="5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SCDCL </w:t>
            </w:r>
          </w:p>
        </w:tc>
        <w:tc>
          <w:tcPr>
            <w:tcW w:w="5148" w:type="dxa"/>
          </w:tcPr>
          <w:p>
            <w:pPr>
              <w:pStyle w:val="TableParagraph"/>
              <w:spacing w:before="40"/>
              <w:ind w:left="1063"/>
              <w:rPr>
                <w:sz w:val="20"/>
              </w:rPr>
            </w:pPr>
            <w:r>
              <w:rPr>
                <w:sz w:val="20"/>
              </w:rPr>
              <w:t>Solapur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Corporation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Limited</w:t>
            </w:r>
          </w:p>
        </w:tc>
      </w:tr>
      <w:tr>
        <w:trPr>
          <w:trHeight w:val="364" w:hRule="atLeast"/>
        </w:trPr>
        <w:tc>
          <w:tcPr>
            <w:tcW w:w="1680" w:type="dxa"/>
          </w:tcPr>
          <w:p>
            <w:pPr>
              <w:pStyle w:val="TableParagraph"/>
              <w:spacing w:before="41"/>
              <w:ind w:left="5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SPV </w:t>
            </w:r>
          </w:p>
        </w:tc>
        <w:tc>
          <w:tcPr>
            <w:tcW w:w="5148" w:type="dxa"/>
          </w:tcPr>
          <w:p>
            <w:pPr>
              <w:pStyle w:val="TableParagraph"/>
              <w:spacing w:before="41"/>
              <w:ind w:left="1063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Purpose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Vehicle</w:t>
            </w:r>
          </w:p>
        </w:tc>
      </w:tr>
      <w:tr>
        <w:trPr>
          <w:trHeight w:val="364" w:hRule="atLeast"/>
        </w:trPr>
        <w:tc>
          <w:tcPr>
            <w:tcW w:w="1680" w:type="dxa"/>
          </w:tcPr>
          <w:p>
            <w:pPr>
              <w:pStyle w:val="TableParagraph"/>
              <w:spacing w:before="41"/>
              <w:ind w:left="5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THD </w:t>
            </w:r>
          </w:p>
        </w:tc>
        <w:tc>
          <w:tcPr>
            <w:tcW w:w="5148" w:type="dxa"/>
          </w:tcPr>
          <w:p>
            <w:pPr>
              <w:pStyle w:val="TableParagraph"/>
              <w:spacing w:before="41"/>
              <w:ind w:left="1063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Harmonics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Distortion</w:t>
            </w:r>
          </w:p>
        </w:tc>
      </w:tr>
      <w:tr>
        <w:trPr>
          <w:trHeight w:val="281" w:hRule="atLeast"/>
        </w:trPr>
        <w:tc>
          <w:tcPr>
            <w:tcW w:w="1680" w:type="dxa"/>
          </w:tcPr>
          <w:p>
            <w:pPr>
              <w:pStyle w:val="TableParagraph"/>
              <w:spacing w:line="220" w:lineRule="exact" w:before="41"/>
              <w:ind w:left="5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ULB </w:t>
            </w:r>
          </w:p>
        </w:tc>
        <w:tc>
          <w:tcPr>
            <w:tcW w:w="5148" w:type="dxa"/>
          </w:tcPr>
          <w:p>
            <w:pPr>
              <w:pStyle w:val="TableParagraph"/>
              <w:spacing w:line="220" w:lineRule="exact" w:before="41"/>
              <w:ind w:left="1063"/>
              <w:rPr>
                <w:sz w:val="20"/>
              </w:rPr>
            </w:pPr>
            <w:r>
              <w:rPr>
                <w:sz w:val="20"/>
              </w:rPr>
              <w:t>Urban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Bodies</w:t>
            </w:r>
          </w:p>
        </w:tc>
      </w:tr>
    </w:tbl>
    <w:p>
      <w:pPr>
        <w:spacing w:after="0" w:line="220" w:lineRule="exact"/>
        <w:rPr>
          <w:sz w:val="20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Heading2"/>
        <w:tabs>
          <w:tab w:pos="10502" w:val="right" w:leader="none"/>
        </w:tabs>
        <w:spacing w:before="46"/>
        <w:ind w:left="860" w:firstLine="0"/>
      </w:pPr>
      <w:hyperlink w:history="true" w:anchor="_bookmark0">
        <w:r>
          <w:rPr>
            <w:color w:val="005E82"/>
          </w:rPr>
          <w:t>DISCLAIMER</w:t>
          <w:tab/>
          <w:t>1</w:t>
        </w:r>
      </w:hyperlink>
    </w:p>
    <w:p>
      <w:pPr>
        <w:pStyle w:val="Heading2"/>
        <w:tabs>
          <w:tab w:pos="10502" w:val="right" w:leader="none"/>
        </w:tabs>
        <w:spacing w:before="120"/>
        <w:ind w:left="860" w:firstLine="0"/>
      </w:pPr>
      <w:hyperlink w:history="true" w:anchor="_bookmark1">
        <w:r>
          <w:rPr>
            <w:color w:val="005E82"/>
          </w:rPr>
          <w:t>ABBREVIATIONS</w:t>
          <w:tab/>
          <w:t>3</w:t>
        </w:r>
      </w:hyperlink>
    </w:p>
    <w:p>
      <w:pPr>
        <w:pStyle w:val="Heading2"/>
        <w:numPr>
          <w:ilvl w:val="0"/>
          <w:numId w:val="1"/>
        </w:numPr>
        <w:tabs>
          <w:tab w:pos="1292" w:val="left" w:leader="none"/>
          <w:tab w:pos="1293" w:val="left" w:leader="none"/>
          <w:tab w:pos="10502" w:val="right" w:leader="none"/>
        </w:tabs>
        <w:spacing w:line="240" w:lineRule="auto" w:before="120" w:after="0"/>
        <w:ind w:left="1292" w:right="0" w:hanging="433"/>
        <w:jc w:val="left"/>
      </w:pPr>
      <w:hyperlink w:history="true" w:anchor="_bookmark2">
        <w:r>
          <w:rPr>
            <w:color w:val="005E82"/>
          </w:rPr>
          <w:t>INTRODUCTION</w:t>
          <w:tab/>
          <w:t>6</w:t>
        </w:r>
      </w:hyperlink>
    </w:p>
    <w:p>
      <w:pPr>
        <w:pStyle w:val="ListParagraph"/>
        <w:numPr>
          <w:ilvl w:val="1"/>
          <w:numId w:val="1"/>
        </w:numPr>
        <w:tabs>
          <w:tab w:pos="1660" w:val="left" w:leader="none"/>
          <w:tab w:pos="10502" w:val="right" w:leader="none"/>
        </w:tabs>
        <w:spacing w:line="240" w:lineRule="auto" w:before="123" w:after="0"/>
        <w:ind w:left="1659" w:right="0" w:hanging="368"/>
        <w:jc w:val="left"/>
        <w:rPr>
          <w:rFonts w:ascii="Calibri"/>
          <w:sz w:val="22"/>
        </w:rPr>
      </w:pPr>
      <w:hyperlink w:history="true" w:anchor="_bookmark3">
        <w:r>
          <w:rPr>
            <w:rFonts w:ascii="Calibri"/>
            <w:sz w:val="22"/>
          </w:rPr>
          <w:t>Background</w:t>
          <w:tab/>
          <w:t>6</w:t>
        </w:r>
      </w:hyperlink>
    </w:p>
    <w:p>
      <w:pPr>
        <w:pStyle w:val="ListParagraph"/>
        <w:numPr>
          <w:ilvl w:val="1"/>
          <w:numId w:val="1"/>
        </w:numPr>
        <w:tabs>
          <w:tab w:pos="1660" w:val="left" w:leader="none"/>
          <w:tab w:pos="10502" w:val="right" w:leader="none"/>
        </w:tabs>
        <w:spacing w:line="240" w:lineRule="auto" w:before="173" w:after="0"/>
        <w:ind w:left="1659" w:right="0" w:hanging="368"/>
        <w:jc w:val="left"/>
        <w:rPr>
          <w:rFonts w:ascii="Calibri"/>
          <w:sz w:val="22"/>
        </w:rPr>
      </w:pPr>
      <w:hyperlink w:history="true" w:anchor="_bookmark4">
        <w:r>
          <w:rPr>
            <w:rFonts w:ascii="Calibri"/>
            <w:sz w:val="22"/>
          </w:rPr>
          <w:t>Brief</w:t>
        </w:r>
        <w:r>
          <w:rPr>
            <w:rFonts w:ascii="Calibri"/>
            <w:spacing w:val="1"/>
            <w:sz w:val="22"/>
          </w:rPr>
          <w:t> </w:t>
        </w:r>
        <w:r>
          <w:rPr>
            <w:rFonts w:ascii="Calibri"/>
            <w:sz w:val="22"/>
          </w:rPr>
          <w:t>description</w:t>
        </w:r>
        <w:r>
          <w:rPr>
            <w:rFonts w:ascii="Calibri"/>
            <w:spacing w:val="-3"/>
            <w:sz w:val="22"/>
          </w:rPr>
          <w:t> </w:t>
        </w:r>
        <w:r>
          <w:rPr>
            <w:rFonts w:ascii="Calibri"/>
            <w:sz w:val="22"/>
          </w:rPr>
          <w:t>of Bidding</w:t>
        </w:r>
        <w:r>
          <w:rPr>
            <w:rFonts w:ascii="Calibri"/>
            <w:spacing w:val="-3"/>
            <w:sz w:val="22"/>
          </w:rPr>
          <w:t> </w:t>
        </w:r>
        <w:r>
          <w:rPr>
            <w:rFonts w:ascii="Calibri"/>
            <w:sz w:val="22"/>
          </w:rPr>
          <w:t>Process</w:t>
          <w:tab/>
          <w:t>7</w:t>
        </w:r>
      </w:hyperlink>
    </w:p>
    <w:p>
      <w:pPr>
        <w:pStyle w:val="ListParagraph"/>
        <w:numPr>
          <w:ilvl w:val="1"/>
          <w:numId w:val="1"/>
        </w:numPr>
        <w:tabs>
          <w:tab w:pos="1660" w:val="left" w:leader="none"/>
          <w:tab w:pos="10502" w:val="right" w:leader="none"/>
        </w:tabs>
        <w:spacing w:line="240" w:lineRule="auto" w:before="173" w:after="0"/>
        <w:ind w:left="1659" w:right="0" w:hanging="368"/>
        <w:jc w:val="left"/>
        <w:rPr>
          <w:rFonts w:ascii="Calibri"/>
          <w:sz w:val="22"/>
        </w:rPr>
      </w:pPr>
      <w:hyperlink w:history="true" w:anchor="_bookmark6">
        <w:r>
          <w:rPr>
            <w:rFonts w:ascii="Calibri"/>
            <w:sz w:val="22"/>
          </w:rPr>
          <w:t>Validity</w:t>
        </w:r>
        <w:r>
          <w:rPr>
            <w:rFonts w:ascii="Calibri"/>
            <w:spacing w:val="-3"/>
            <w:sz w:val="22"/>
          </w:rPr>
          <w:t> </w:t>
        </w:r>
        <w:r>
          <w:rPr>
            <w:rFonts w:ascii="Calibri"/>
            <w:sz w:val="22"/>
          </w:rPr>
          <w:t>of the</w:t>
        </w:r>
        <w:r>
          <w:rPr>
            <w:rFonts w:ascii="Calibri"/>
            <w:spacing w:val="-2"/>
            <w:sz w:val="22"/>
          </w:rPr>
          <w:t> </w:t>
        </w:r>
        <w:r>
          <w:rPr>
            <w:rFonts w:ascii="Calibri"/>
            <w:sz w:val="22"/>
          </w:rPr>
          <w:t>Proposal</w:t>
          <w:tab/>
          <w:t>7</w:t>
        </w:r>
      </w:hyperlink>
    </w:p>
    <w:p>
      <w:pPr>
        <w:pStyle w:val="ListParagraph"/>
        <w:numPr>
          <w:ilvl w:val="1"/>
          <w:numId w:val="1"/>
        </w:numPr>
        <w:tabs>
          <w:tab w:pos="1660" w:val="left" w:leader="none"/>
          <w:tab w:pos="10502" w:val="right" w:leader="none"/>
        </w:tabs>
        <w:spacing w:line="240" w:lineRule="auto" w:before="175" w:after="0"/>
        <w:ind w:left="1659" w:right="0" w:hanging="368"/>
        <w:jc w:val="left"/>
        <w:rPr>
          <w:rFonts w:ascii="Calibri"/>
          <w:sz w:val="22"/>
        </w:rPr>
      </w:pPr>
      <w:hyperlink w:history="true" w:anchor="_bookmark7">
        <w:r>
          <w:rPr>
            <w:rFonts w:ascii="Calibri"/>
            <w:sz w:val="22"/>
          </w:rPr>
          <w:t>Bid</w:t>
        </w:r>
        <w:r>
          <w:rPr>
            <w:rFonts w:ascii="Calibri"/>
            <w:spacing w:val="-3"/>
            <w:sz w:val="22"/>
          </w:rPr>
          <w:t> </w:t>
        </w:r>
        <w:r>
          <w:rPr>
            <w:rFonts w:ascii="Calibri"/>
            <w:sz w:val="22"/>
          </w:rPr>
          <w:t>Security</w:t>
        </w:r>
        <w:r>
          <w:rPr>
            <w:rFonts w:ascii="Calibri"/>
            <w:spacing w:val="-1"/>
            <w:sz w:val="22"/>
          </w:rPr>
          <w:t> </w:t>
        </w:r>
        <w:r>
          <w:rPr>
            <w:rFonts w:ascii="Calibri"/>
            <w:sz w:val="22"/>
          </w:rPr>
          <w:t>or</w:t>
        </w:r>
        <w:r>
          <w:rPr>
            <w:rFonts w:ascii="Calibri"/>
            <w:spacing w:val="-3"/>
            <w:sz w:val="22"/>
          </w:rPr>
          <w:t> </w:t>
        </w:r>
        <w:r>
          <w:rPr>
            <w:rFonts w:ascii="Calibri"/>
            <w:sz w:val="22"/>
          </w:rPr>
          <w:t>Earnest</w:t>
        </w:r>
        <w:r>
          <w:rPr>
            <w:rFonts w:ascii="Calibri"/>
            <w:spacing w:val="-2"/>
            <w:sz w:val="22"/>
          </w:rPr>
          <w:t> </w:t>
        </w:r>
        <w:r>
          <w:rPr>
            <w:rFonts w:ascii="Calibri"/>
            <w:sz w:val="22"/>
          </w:rPr>
          <w:t>Money</w:t>
        </w:r>
        <w:r>
          <w:rPr>
            <w:rFonts w:ascii="Calibri"/>
            <w:spacing w:val="-1"/>
            <w:sz w:val="22"/>
          </w:rPr>
          <w:t> </w:t>
        </w:r>
        <w:r>
          <w:rPr>
            <w:rFonts w:ascii="Calibri"/>
            <w:sz w:val="22"/>
          </w:rPr>
          <w:t>Deposit</w:t>
          <w:tab/>
          <w:t>7</w:t>
        </w:r>
      </w:hyperlink>
    </w:p>
    <w:p>
      <w:pPr>
        <w:pStyle w:val="ListParagraph"/>
        <w:numPr>
          <w:ilvl w:val="1"/>
          <w:numId w:val="1"/>
        </w:numPr>
        <w:tabs>
          <w:tab w:pos="1660" w:val="left" w:leader="none"/>
          <w:tab w:pos="10502" w:val="right" w:leader="none"/>
        </w:tabs>
        <w:spacing w:line="240" w:lineRule="auto" w:before="174" w:after="0"/>
        <w:ind w:left="1659" w:right="0" w:hanging="368"/>
        <w:jc w:val="left"/>
        <w:rPr>
          <w:rFonts w:ascii="Calibri"/>
          <w:sz w:val="22"/>
        </w:rPr>
      </w:pPr>
      <w:hyperlink w:history="true" w:anchor="_bookmark8">
        <w:r>
          <w:rPr>
            <w:rFonts w:ascii="Calibri"/>
            <w:sz w:val="22"/>
          </w:rPr>
          <w:t>Due diligence</w:t>
        </w:r>
        <w:r>
          <w:rPr>
            <w:rFonts w:ascii="Calibri"/>
            <w:spacing w:val="1"/>
            <w:sz w:val="22"/>
          </w:rPr>
          <w:t> </w:t>
        </w:r>
        <w:r>
          <w:rPr>
            <w:rFonts w:ascii="Calibri"/>
            <w:sz w:val="22"/>
          </w:rPr>
          <w:t>by</w:t>
        </w:r>
        <w:r>
          <w:rPr>
            <w:rFonts w:ascii="Calibri"/>
            <w:spacing w:val="-2"/>
            <w:sz w:val="22"/>
          </w:rPr>
          <w:t> </w:t>
        </w:r>
        <w:r>
          <w:rPr>
            <w:rFonts w:ascii="Calibri"/>
            <w:sz w:val="22"/>
          </w:rPr>
          <w:t>Bidders</w:t>
          <w:tab/>
          <w:t>7</w:t>
        </w:r>
      </w:hyperlink>
    </w:p>
    <w:p>
      <w:pPr>
        <w:pStyle w:val="ListParagraph"/>
        <w:numPr>
          <w:ilvl w:val="1"/>
          <w:numId w:val="1"/>
        </w:numPr>
        <w:tabs>
          <w:tab w:pos="1660" w:val="left" w:leader="none"/>
          <w:tab w:pos="10502" w:val="right" w:leader="none"/>
        </w:tabs>
        <w:spacing w:line="240" w:lineRule="auto" w:before="173" w:after="0"/>
        <w:ind w:left="1659" w:right="0" w:hanging="368"/>
        <w:jc w:val="left"/>
        <w:rPr>
          <w:rFonts w:ascii="Calibri"/>
          <w:sz w:val="22"/>
        </w:rPr>
      </w:pPr>
      <w:hyperlink w:history="true" w:anchor="_bookmark9">
        <w:r>
          <w:rPr>
            <w:rFonts w:ascii="Calibri"/>
            <w:sz w:val="22"/>
          </w:rPr>
          <w:t>Pre-Bid</w:t>
        </w:r>
        <w:r>
          <w:rPr>
            <w:rFonts w:ascii="Calibri"/>
            <w:spacing w:val="-4"/>
            <w:sz w:val="22"/>
          </w:rPr>
          <w:t> </w:t>
        </w:r>
        <w:r>
          <w:rPr>
            <w:rFonts w:ascii="Calibri"/>
            <w:sz w:val="22"/>
          </w:rPr>
          <w:t>Queries</w:t>
          <w:tab/>
          <w:t>8</w:t>
        </w:r>
      </w:hyperlink>
    </w:p>
    <w:p>
      <w:pPr>
        <w:pStyle w:val="ListParagraph"/>
        <w:numPr>
          <w:ilvl w:val="1"/>
          <w:numId w:val="1"/>
        </w:numPr>
        <w:tabs>
          <w:tab w:pos="1660" w:val="left" w:leader="none"/>
          <w:tab w:pos="10502" w:val="right" w:leader="none"/>
        </w:tabs>
        <w:spacing w:line="240" w:lineRule="auto" w:before="173" w:after="0"/>
        <w:ind w:left="1659" w:right="0" w:hanging="368"/>
        <w:jc w:val="left"/>
        <w:rPr>
          <w:rFonts w:ascii="Calibri"/>
          <w:sz w:val="22"/>
        </w:rPr>
      </w:pPr>
      <w:hyperlink w:history="true" w:anchor="_bookmark10">
        <w:r>
          <w:rPr>
            <w:rFonts w:ascii="Calibri"/>
            <w:sz w:val="22"/>
          </w:rPr>
          <w:t>availability</w:t>
        </w:r>
        <w:r>
          <w:rPr>
            <w:rFonts w:ascii="Calibri"/>
            <w:spacing w:val="-2"/>
            <w:sz w:val="22"/>
          </w:rPr>
          <w:t> </w:t>
        </w:r>
        <w:r>
          <w:rPr>
            <w:rFonts w:ascii="Calibri"/>
            <w:sz w:val="22"/>
          </w:rPr>
          <w:t>of</w:t>
        </w:r>
        <w:r>
          <w:rPr>
            <w:rFonts w:ascii="Calibri"/>
            <w:spacing w:val="-3"/>
            <w:sz w:val="22"/>
          </w:rPr>
          <w:t> </w:t>
        </w:r>
        <w:r>
          <w:rPr>
            <w:rFonts w:ascii="Calibri"/>
            <w:sz w:val="22"/>
          </w:rPr>
          <w:t>RFP</w:t>
        </w:r>
        <w:r>
          <w:rPr>
            <w:rFonts w:ascii="Calibri"/>
            <w:spacing w:val="-2"/>
            <w:sz w:val="22"/>
          </w:rPr>
          <w:t> </w:t>
        </w:r>
        <w:r>
          <w:rPr>
            <w:rFonts w:ascii="Calibri"/>
            <w:sz w:val="22"/>
          </w:rPr>
          <w:t>Document</w:t>
          <w:tab/>
          <w:t>8</w:t>
        </w:r>
      </w:hyperlink>
    </w:p>
    <w:p>
      <w:pPr>
        <w:pStyle w:val="ListParagraph"/>
        <w:numPr>
          <w:ilvl w:val="1"/>
          <w:numId w:val="1"/>
        </w:numPr>
        <w:tabs>
          <w:tab w:pos="1660" w:val="left" w:leader="none"/>
          <w:tab w:pos="10502" w:val="right" w:leader="none"/>
        </w:tabs>
        <w:spacing w:line="240" w:lineRule="auto" w:before="176" w:after="0"/>
        <w:ind w:left="1659" w:right="0" w:hanging="368"/>
        <w:jc w:val="left"/>
        <w:rPr>
          <w:rFonts w:ascii="Calibri"/>
          <w:sz w:val="22"/>
        </w:rPr>
      </w:pPr>
      <w:hyperlink w:history="true" w:anchor="_bookmark12">
        <w:r>
          <w:rPr>
            <w:rFonts w:ascii="Calibri"/>
            <w:sz w:val="22"/>
          </w:rPr>
          <w:t>Schedule of</w:t>
        </w:r>
        <w:r>
          <w:rPr>
            <w:rFonts w:ascii="Calibri"/>
            <w:spacing w:val="-4"/>
            <w:sz w:val="22"/>
          </w:rPr>
          <w:t> </w:t>
        </w:r>
        <w:r>
          <w:rPr>
            <w:rFonts w:ascii="Calibri"/>
            <w:sz w:val="22"/>
          </w:rPr>
          <w:t>Bidding</w:t>
        </w:r>
        <w:r>
          <w:rPr>
            <w:rFonts w:ascii="Calibri"/>
            <w:spacing w:val="-1"/>
            <w:sz w:val="22"/>
          </w:rPr>
          <w:t> </w:t>
        </w:r>
        <w:r>
          <w:rPr>
            <w:rFonts w:ascii="Calibri"/>
            <w:sz w:val="22"/>
          </w:rPr>
          <w:t>Process</w:t>
          <w:tab/>
          <w:t>9</w:t>
        </w:r>
      </w:hyperlink>
    </w:p>
    <w:p>
      <w:pPr>
        <w:pStyle w:val="Heading2"/>
        <w:numPr>
          <w:ilvl w:val="0"/>
          <w:numId w:val="1"/>
        </w:numPr>
        <w:tabs>
          <w:tab w:pos="1292" w:val="left" w:leader="none"/>
          <w:tab w:pos="1293" w:val="left" w:leader="none"/>
          <w:tab w:pos="10503" w:val="right" w:leader="none"/>
        </w:tabs>
        <w:spacing w:line="240" w:lineRule="auto" w:before="170" w:after="0"/>
        <w:ind w:left="1292" w:right="0" w:hanging="433"/>
        <w:jc w:val="left"/>
      </w:pPr>
      <w:hyperlink w:history="true" w:anchor="_bookmark13">
        <w:r>
          <w:rPr>
            <w:color w:val="005E82"/>
          </w:rPr>
          <w:t>INSTRUCTION</w:t>
        </w:r>
        <w:r>
          <w:rPr>
            <w:color w:val="005E82"/>
            <w:spacing w:val="-2"/>
          </w:rPr>
          <w:t> </w:t>
        </w:r>
        <w:r>
          <w:rPr>
            <w:color w:val="005E82"/>
          </w:rPr>
          <w:t>TO</w:t>
        </w:r>
        <w:r>
          <w:rPr>
            <w:color w:val="005E82"/>
            <w:spacing w:val="-3"/>
          </w:rPr>
          <w:t> </w:t>
        </w:r>
        <w:r>
          <w:rPr>
            <w:color w:val="005E82"/>
          </w:rPr>
          <w:t>BIDDERS</w:t>
          <w:tab/>
          <w:t>10</w:t>
        </w:r>
      </w:hyperlink>
    </w:p>
    <w:p>
      <w:pPr>
        <w:pStyle w:val="ListParagraph"/>
        <w:numPr>
          <w:ilvl w:val="1"/>
          <w:numId w:val="1"/>
        </w:numPr>
        <w:tabs>
          <w:tab w:pos="1660" w:val="left" w:leader="none"/>
          <w:tab w:pos="10503" w:val="right" w:leader="none"/>
        </w:tabs>
        <w:spacing w:line="240" w:lineRule="auto" w:before="123" w:after="0"/>
        <w:ind w:left="1659" w:right="0" w:hanging="368"/>
        <w:jc w:val="left"/>
        <w:rPr>
          <w:rFonts w:ascii="Calibri"/>
          <w:sz w:val="22"/>
        </w:rPr>
      </w:pPr>
      <w:hyperlink w:history="true" w:anchor="_bookmark14">
        <w:r>
          <w:rPr>
            <w:rFonts w:ascii="Calibri"/>
            <w:sz w:val="22"/>
          </w:rPr>
          <w:t>General</w:t>
        </w:r>
        <w:r>
          <w:rPr>
            <w:rFonts w:ascii="Calibri"/>
            <w:spacing w:val="-1"/>
            <w:sz w:val="22"/>
          </w:rPr>
          <w:t> </w:t>
        </w:r>
        <w:r>
          <w:rPr>
            <w:rFonts w:ascii="Calibri"/>
            <w:sz w:val="22"/>
          </w:rPr>
          <w:t>Terms</w:t>
        </w:r>
        <w:r>
          <w:rPr>
            <w:rFonts w:ascii="Calibri"/>
            <w:spacing w:val="-1"/>
            <w:sz w:val="22"/>
          </w:rPr>
          <w:t> </w:t>
        </w:r>
        <w:r>
          <w:rPr>
            <w:rFonts w:ascii="Calibri"/>
            <w:sz w:val="22"/>
          </w:rPr>
          <w:t>for Bidding</w:t>
          <w:tab/>
          <w:t>10</w:t>
        </w:r>
      </w:hyperlink>
    </w:p>
    <w:p>
      <w:pPr>
        <w:pStyle w:val="ListParagraph"/>
        <w:numPr>
          <w:ilvl w:val="1"/>
          <w:numId w:val="1"/>
        </w:numPr>
        <w:tabs>
          <w:tab w:pos="1660" w:val="left" w:leader="none"/>
          <w:tab w:pos="10503" w:val="right" w:leader="none"/>
        </w:tabs>
        <w:spacing w:line="240" w:lineRule="auto" w:before="173" w:after="0"/>
        <w:ind w:left="1659" w:right="0" w:hanging="368"/>
        <w:jc w:val="left"/>
        <w:rPr>
          <w:rFonts w:ascii="Calibri"/>
          <w:sz w:val="22"/>
        </w:rPr>
      </w:pPr>
      <w:hyperlink w:history="true" w:anchor="_bookmark19">
        <w:r>
          <w:rPr>
            <w:rFonts w:ascii="Calibri"/>
            <w:sz w:val="22"/>
          </w:rPr>
          <w:t>Change in</w:t>
        </w:r>
        <w:r>
          <w:rPr>
            <w:rFonts w:ascii="Calibri"/>
            <w:spacing w:val="-1"/>
            <w:sz w:val="22"/>
          </w:rPr>
          <w:t> </w:t>
        </w:r>
        <w:r>
          <w:rPr>
            <w:rFonts w:ascii="Calibri"/>
            <w:sz w:val="22"/>
          </w:rPr>
          <w:t>Composition</w:t>
        </w:r>
        <w:r>
          <w:rPr>
            <w:rFonts w:ascii="Calibri"/>
            <w:spacing w:val="-1"/>
            <w:sz w:val="22"/>
          </w:rPr>
          <w:t> </w:t>
        </w:r>
        <w:r>
          <w:rPr>
            <w:rFonts w:ascii="Calibri"/>
            <w:sz w:val="22"/>
          </w:rPr>
          <w:t>of</w:t>
        </w:r>
        <w:r>
          <w:rPr>
            <w:rFonts w:ascii="Calibri"/>
            <w:spacing w:val="-5"/>
            <w:sz w:val="22"/>
          </w:rPr>
          <w:t> </w:t>
        </w:r>
        <w:r>
          <w:rPr>
            <w:rFonts w:ascii="Calibri"/>
            <w:sz w:val="22"/>
          </w:rPr>
          <w:t>Consortium</w:t>
          <w:tab/>
          <w:t>13</w:t>
        </w:r>
      </w:hyperlink>
    </w:p>
    <w:p>
      <w:pPr>
        <w:pStyle w:val="ListParagraph"/>
        <w:numPr>
          <w:ilvl w:val="1"/>
          <w:numId w:val="1"/>
        </w:numPr>
        <w:tabs>
          <w:tab w:pos="1660" w:val="left" w:leader="none"/>
          <w:tab w:pos="10503" w:val="right" w:leader="none"/>
        </w:tabs>
        <w:spacing w:line="240" w:lineRule="auto" w:before="173" w:after="0"/>
        <w:ind w:left="1659" w:right="0" w:hanging="368"/>
        <w:jc w:val="left"/>
        <w:rPr>
          <w:rFonts w:ascii="Calibri"/>
          <w:sz w:val="22"/>
        </w:rPr>
      </w:pPr>
      <w:hyperlink w:history="true" w:anchor="_bookmark22">
        <w:r>
          <w:rPr>
            <w:rFonts w:ascii="Calibri"/>
            <w:sz w:val="22"/>
          </w:rPr>
          <w:t>Change in</w:t>
        </w:r>
        <w:r>
          <w:rPr>
            <w:rFonts w:ascii="Calibri"/>
            <w:spacing w:val="-1"/>
            <w:sz w:val="22"/>
          </w:rPr>
          <w:t> </w:t>
        </w:r>
        <w:r>
          <w:rPr>
            <w:rFonts w:ascii="Calibri"/>
            <w:sz w:val="22"/>
          </w:rPr>
          <w:t>Ownership</w:t>
          <w:tab/>
          <w:t>14</w:t>
        </w:r>
      </w:hyperlink>
    </w:p>
    <w:p>
      <w:pPr>
        <w:pStyle w:val="ListParagraph"/>
        <w:numPr>
          <w:ilvl w:val="1"/>
          <w:numId w:val="1"/>
        </w:numPr>
        <w:tabs>
          <w:tab w:pos="1660" w:val="left" w:leader="none"/>
          <w:tab w:pos="10503" w:val="right" w:leader="none"/>
        </w:tabs>
        <w:spacing w:line="240" w:lineRule="auto" w:before="176" w:after="0"/>
        <w:ind w:left="1659" w:right="0" w:hanging="368"/>
        <w:jc w:val="left"/>
        <w:rPr>
          <w:rFonts w:ascii="Calibri"/>
          <w:sz w:val="22"/>
        </w:rPr>
      </w:pPr>
      <w:hyperlink w:history="true" w:anchor="_bookmark24">
        <w:r>
          <w:rPr>
            <w:rFonts w:ascii="Calibri"/>
            <w:sz w:val="22"/>
          </w:rPr>
          <w:t>Cost</w:t>
        </w:r>
        <w:r>
          <w:rPr>
            <w:rFonts w:ascii="Calibri"/>
            <w:spacing w:val="-2"/>
            <w:sz w:val="22"/>
          </w:rPr>
          <w:t> </w:t>
        </w:r>
        <w:r>
          <w:rPr>
            <w:rFonts w:ascii="Calibri"/>
            <w:sz w:val="22"/>
          </w:rPr>
          <w:t>of</w:t>
        </w:r>
        <w:r>
          <w:rPr>
            <w:rFonts w:ascii="Calibri"/>
            <w:spacing w:val="-2"/>
            <w:sz w:val="22"/>
          </w:rPr>
          <w:t> </w:t>
        </w:r>
        <w:r>
          <w:rPr>
            <w:rFonts w:ascii="Calibri"/>
            <w:sz w:val="22"/>
          </w:rPr>
          <w:t>Bidding</w:t>
          <w:tab/>
          <w:t>14</w:t>
        </w:r>
      </w:hyperlink>
    </w:p>
    <w:p>
      <w:pPr>
        <w:pStyle w:val="ListParagraph"/>
        <w:numPr>
          <w:ilvl w:val="1"/>
          <w:numId w:val="1"/>
        </w:numPr>
        <w:tabs>
          <w:tab w:pos="1660" w:val="left" w:leader="none"/>
          <w:tab w:pos="10503" w:val="right" w:leader="none"/>
        </w:tabs>
        <w:spacing w:line="240" w:lineRule="auto" w:before="173" w:after="0"/>
        <w:ind w:left="1659" w:right="0" w:hanging="368"/>
        <w:jc w:val="left"/>
        <w:rPr>
          <w:rFonts w:ascii="Calibri"/>
          <w:sz w:val="22"/>
        </w:rPr>
      </w:pPr>
      <w:hyperlink w:history="true" w:anchor="_bookmark25">
        <w:r>
          <w:rPr>
            <w:rFonts w:ascii="Calibri"/>
            <w:sz w:val="22"/>
          </w:rPr>
          <w:t>Site visit and</w:t>
        </w:r>
        <w:r>
          <w:rPr>
            <w:rFonts w:ascii="Calibri"/>
            <w:spacing w:val="-3"/>
            <w:sz w:val="22"/>
          </w:rPr>
          <w:t> </w:t>
        </w:r>
        <w:r>
          <w:rPr>
            <w:rFonts w:ascii="Calibri"/>
            <w:sz w:val="22"/>
          </w:rPr>
          <w:t>verification</w:t>
        </w:r>
        <w:r>
          <w:rPr>
            <w:rFonts w:ascii="Calibri"/>
            <w:spacing w:val="-3"/>
            <w:sz w:val="22"/>
          </w:rPr>
          <w:t> </w:t>
        </w:r>
        <w:r>
          <w:rPr>
            <w:rFonts w:ascii="Calibri"/>
            <w:sz w:val="22"/>
          </w:rPr>
          <w:t>of</w:t>
        </w:r>
        <w:r>
          <w:rPr>
            <w:rFonts w:ascii="Calibri"/>
            <w:spacing w:val="-3"/>
            <w:sz w:val="22"/>
          </w:rPr>
          <w:t> </w:t>
        </w:r>
        <w:r>
          <w:rPr>
            <w:rFonts w:ascii="Calibri"/>
            <w:sz w:val="22"/>
          </w:rPr>
          <w:t>information</w:t>
          <w:tab/>
          <w:t>15</w:t>
        </w:r>
      </w:hyperlink>
    </w:p>
    <w:p>
      <w:pPr>
        <w:pStyle w:val="ListParagraph"/>
        <w:numPr>
          <w:ilvl w:val="1"/>
          <w:numId w:val="1"/>
        </w:numPr>
        <w:tabs>
          <w:tab w:pos="1660" w:val="left" w:leader="none"/>
          <w:tab w:pos="10503" w:val="right" w:leader="none"/>
        </w:tabs>
        <w:spacing w:line="240" w:lineRule="auto" w:before="173" w:after="0"/>
        <w:ind w:left="1659" w:right="0" w:hanging="368"/>
        <w:jc w:val="left"/>
        <w:rPr>
          <w:rFonts w:ascii="Calibri"/>
          <w:sz w:val="22"/>
        </w:rPr>
      </w:pPr>
      <w:hyperlink w:history="true" w:anchor="_bookmark27">
        <w:r>
          <w:rPr>
            <w:rFonts w:ascii="Calibri"/>
            <w:sz w:val="22"/>
          </w:rPr>
          <w:t>Verification</w:t>
        </w:r>
        <w:r>
          <w:rPr>
            <w:rFonts w:ascii="Calibri"/>
            <w:spacing w:val="-2"/>
            <w:sz w:val="22"/>
          </w:rPr>
          <w:t> </w:t>
        </w:r>
        <w:r>
          <w:rPr>
            <w:rFonts w:ascii="Calibri"/>
            <w:sz w:val="22"/>
          </w:rPr>
          <w:t>and</w:t>
        </w:r>
        <w:r>
          <w:rPr>
            <w:rFonts w:ascii="Calibri"/>
            <w:spacing w:val="-1"/>
            <w:sz w:val="22"/>
          </w:rPr>
          <w:t> </w:t>
        </w:r>
        <w:r>
          <w:rPr>
            <w:rFonts w:ascii="Calibri"/>
            <w:sz w:val="22"/>
          </w:rPr>
          <w:t>Disqualification</w:t>
          <w:tab/>
          <w:t>15</w:t>
        </w:r>
      </w:hyperlink>
    </w:p>
    <w:p>
      <w:pPr>
        <w:pStyle w:val="ListParagraph"/>
        <w:numPr>
          <w:ilvl w:val="1"/>
          <w:numId w:val="1"/>
        </w:numPr>
        <w:tabs>
          <w:tab w:pos="1660" w:val="left" w:leader="none"/>
          <w:tab w:pos="10503" w:val="right" w:leader="none"/>
        </w:tabs>
        <w:spacing w:line="240" w:lineRule="auto" w:before="173" w:after="0"/>
        <w:ind w:left="1659" w:right="0" w:hanging="368"/>
        <w:jc w:val="left"/>
        <w:rPr>
          <w:rFonts w:ascii="Calibri"/>
          <w:sz w:val="22"/>
        </w:rPr>
      </w:pPr>
      <w:hyperlink w:history="true" w:anchor="_bookmark28">
        <w:r>
          <w:rPr>
            <w:rFonts w:ascii="Calibri"/>
            <w:sz w:val="22"/>
          </w:rPr>
          <w:t>Contents</w:t>
        </w:r>
        <w:r>
          <w:rPr>
            <w:rFonts w:ascii="Calibri"/>
            <w:spacing w:val="-1"/>
            <w:sz w:val="22"/>
          </w:rPr>
          <w:t> </w:t>
        </w:r>
        <w:r>
          <w:rPr>
            <w:rFonts w:ascii="Calibri"/>
            <w:sz w:val="22"/>
          </w:rPr>
          <w:t>of</w:t>
        </w:r>
        <w:r>
          <w:rPr>
            <w:rFonts w:ascii="Calibri"/>
            <w:spacing w:val="-1"/>
            <w:sz w:val="22"/>
          </w:rPr>
          <w:t> </w:t>
        </w:r>
        <w:r>
          <w:rPr>
            <w:rFonts w:ascii="Calibri"/>
            <w:sz w:val="22"/>
          </w:rPr>
          <w:t>RFP</w:t>
          <w:tab/>
          <w:t>16</w:t>
        </w:r>
      </w:hyperlink>
    </w:p>
    <w:p>
      <w:pPr>
        <w:pStyle w:val="ListParagraph"/>
        <w:numPr>
          <w:ilvl w:val="1"/>
          <w:numId w:val="1"/>
        </w:numPr>
        <w:tabs>
          <w:tab w:pos="1660" w:val="left" w:leader="none"/>
          <w:tab w:pos="10503" w:val="right" w:leader="none"/>
        </w:tabs>
        <w:spacing w:line="240" w:lineRule="auto" w:before="175" w:after="0"/>
        <w:ind w:left="1659" w:right="0" w:hanging="368"/>
        <w:jc w:val="left"/>
        <w:rPr>
          <w:rFonts w:ascii="Calibri"/>
          <w:sz w:val="22"/>
        </w:rPr>
      </w:pPr>
      <w:hyperlink w:history="true" w:anchor="_bookmark29">
        <w:r>
          <w:rPr>
            <w:rFonts w:ascii="Calibri"/>
            <w:sz w:val="22"/>
          </w:rPr>
          <w:t>Clarifications</w:t>
          <w:tab/>
          <w:t>17</w:t>
        </w:r>
      </w:hyperlink>
    </w:p>
    <w:p>
      <w:pPr>
        <w:pStyle w:val="ListParagraph"/>
        <w:numPr>
          <w:ilvl w:val="1"/>
          <w:numId w:val="1"/>
        </w:numPr>
        <w:tabs>
          <w:tab w:pos="1660" w:val="left" w:leader="none"/>
          <w:tab w:pos="10503" w:val="right" w:leader="none"/>
        </w:tabs>
        <w:spacing w:line="240" w:lineRule="auto" w:before="174" w:after="0"/>
        <w:ind w:left="1659" w:right="0" w:hanging="368"/>
        <w:jc w:val="left"/>
        <w:rPr>
          <w:rFonts w:ascii="Calibri"/>
          <w:sz w:val="22"/>
        </w:rPr>
      </w:pPr>
      <w:hyperlink w:history="true" w:anchor="_bookmark30">
        <w:r>
          <w:rPr>
            <w:rFonts w:ascii="Calibri"/>
            <w:sz w:val="22"/>
          </w:rPr>
          <w:t>Amendment</w:t>
        </w:r>
        <w:r>
          <w:rPr>
            <w:rFonts w:ascii="Calibri"/>
            <w:spacing w:val="-2"/>
            <w:sz w:val="22"/>
          </w:rPr>
          <w:t> </w:t>
        </w:r>
        <w:r>
          <w:rPr>
            <w:rFonts w:ascii="Calibri"/>
            <w:sz w:val="22"/>
          </w:rPr>
          <w:t>of</w:t>
        </w:r>
        <w:r>
          <w:rPr>
            <w:rFonts w:ascii="Calibri"/>
            <w:spacing w:val="-2"/>
            <w:sz w:val="22"/>
          </w:rPr>
          <w:t> </w:t>
        </w:r>
        <w:r>
          <w:rPr>
            <w:rFonts w:ascii="Calibri"/>
            <w:sz w:val="22"/>
          </w:rPr>
          <w:t>RFP</w:t>
          <w:tab/>
          <w:t>17</w:t>
        </w:r>
      </w:hyperlink>
    </w:p>
    <w:p>
      <w:pPr>
        <w:pStyle w:val="ListParagraph"/>
        <w:numPr>
          <w:ilvl w:val="1"/>
          <w:numId w:val="1"/>
        </w:numPr>
        <w:tabs>
          <w:tab w:pos="2060" w:val="left" w:leader="none"/>
          <w:tab w:pos="2061" w:val="left" w:leader="none"/>
          <w:tab w:pos="10503" w:val="right" w:leader="none"/>
        </w:tabs>
        <w:spacing w:line="240" w:lineRule="auto" w:before="173" w:after="0"/>
        <w:ind w:left="2060" w:right="0" w:hanging="769"/>
        <w:jc w:val="left"/>
        <w:rPr>
          <w:rFonts w:ascii="Calibri"/>
          <w:sz w:val="22"/>
        </w:rPr>
      </w:pPr>
      <w:hyperlink w:history="true" w:anchor="_bookmark31">
        <w:r>
          <w:rPr>
            <w:rFonts w:ascii="Calibri"/>
            <w:sz w:val="22"/>
          </w:rPr>
          <w:t>Format</w:t>
        </w:r>
        <w:r>
          <w:rPr>
            <w:rFonts w:ascii="Calibri"/>
            <w:spacing w:val="-1"/>
            <w:sz w:val="22"/>
          </w:rPr>
          <w:t> </w:t>
        </w:r>
        <w:r>
          <w:rPr>
            <w:rFonts w:ascii="Calibri"/>
            <w:sz w:val="22"/>
          </w:rPr>
          <w:t>and</w:t>
        </w:r>
        <w:r>
          <w:rPr>
            <w:rFonts w:ascii="Calibri"/>
            <w:spacing w:val="-1"/>
            <w:sz w:val="22"/>
          </w:rPr>
          <w:t> </w:t>
        </w:r>
        <w:r>
          <w:rPr>
            <w:rFonts w:ascii="Calibri"/>
            <w:sz w:val="22"/>
          </w:rPr>
          <w:t>Signing</w:t>
        </w:r>
        <w:r>
          <w:rPr>
            <w:rFonts w:ascii="Calibri"/>
            <w:spacing w:val="-1"/>
            <w:sz w:val="22"/>
          </w:rPr>
          <w:t> </w:t>
        </w:r>
        <w:r>
          <w:rPr>
            <w:rFonts w:ascii="Calibri"/>
            <w:sz w:val="22"/>
          </w:rPr>
          <w:t>of</w:t>
        </w:r>
        <w:r>
          <w:rPr>
            <w:rFonts w:ascii="Calibri"/>
            <w:spacing w:val="-2"/>
            <w:sz w:val="22"/>
          </w:rPr>
          <w:t> </w:t>
        </w:r>
        <w:r>
          <w:rPr>
            <w:rFonts w:ascii="Calibri"/>
            <w:sz w:val="22"/>
          </w:rPr>
          <w:t>Bid</w:t>
          <w:tab/>
          <w:t>17</w:t>
        </w:r>
      </w:hyperlink>
    </w:p>
    <w:p>
      <w:pPr>
        <w:pStyle w:val="ListParagraph"/>
        <w:numPr>
          <w:ilvl w:val="1"/>
          <w:numId w:val="1"/>
        </w:numPr>
        <w:tabs>
          <w:tab w:pos="2060" w:val="left" w:leader="none"/>
          <w:tab w:pos="2061" w:val="left" w:leader="none"/>
          <w:tab w:pos="10503" w:val="right" w:leader="none"/>
        </w:tabs>
        <w:spacing w:line="240" w:lineRule="auto" w:before="176" w:after="0"/>
        <w:ind w:left="2060" w:right="0" w:hanging="769"/>
        <w:jc w:val="left"/>
        <w:rPr>
          <w:rFonts w:ascii="Calibri"/>
          <w:sz w:val="22"/>
        </w:rPr>
      </w:pPr>
      <w:hyperlink w:history="true" w:anchor="_bookmark32">
        <w:r>
          <w:rPr>
            <w:rFonts w:ascii="Calibri"/>
            <w:sz w:val="22"/>
          </w:rPr>
          <w:t>Sealing</w:t>
        </w:r>
        <w:r>
          <w:rPr>
            <w:rFonts w:ascii="Calibri"/>
            <w:spacing w:val="-2"/>
            <w:sz w:val="22"/>
          </w:rPr>
          <w:t> </w:t>
        </w:r>
        <w:r>
          <w:rPr>
            <w:rFonts w:ascii="Calibri"/>
            <w:sz w:val="22"/>
          </w:rPr>
          <w:t>and</w:t>
        </w:r>
        <w:r>
          <w:rPr>
            <w:rFonts w:ascii="Calibri"/>
            <w:spacing w:val="-1"/>
            <w:sz w:val="22"/>
          </w:rPr>
          <w:t> </w:t>
        </w:r>
        <w:r>
          <w:rPr>
            <w:rFonts w:ascii="Calibri"/>
            <w:sz w:val="22"/>
          </w:rPr>
          <w:t>Marking</w:t>
        </w:r>
        <w:r>
          <w:rPr>
            <w:rFonts w:ascii="Calibri"/>
            <w:spacing w:val="-3"/>
            <w:sz w:val="22"/>
          </w:rPr>
          <w:t> </w:t>
        </w:r>
        <w:r>
          <w:rPr>
            <w:rFonts w:ascii="Calibri"/>
            <w:sz w:val="22"/>
          </w:rPr>
          <w:t>of Bids</w:t>
          <w:tab/>
          <w:t>18</w:t>
        </w:r>
      </w:hyperlink>
    </w:p>
    <w:p>
      <w:pPr>
        <w:pStyle w:val="ListParagraph"/>
        <w:numPr>
          <w:ilvl w:val="1"/>
          <w:numId w:val="1"/>
        </w:numPr>
        <w:tabs>
          <w:tab w:pos="2060" w:val="left" w:leader="none"/>
          <w:tab w:pos="2061" w:val="left" w:leader="none"/>
          <w:tab w:pos="10503" w:val="right" w:leader="none"/>
        </w:tabs>
        <w:spacing w:line="240" w:lineRule="auto" w:before="173" w:after="0"/>
        <w:ind w:left="2060" w:right="0" w:hanging="769"/>
        <w:jc w:val="left"/>
        <w:rPr>
          <w:rFonts w:ascii="Calibri"/>
          <w:sz w:val="22"/>
        </w:rPr>
      </w:pPr>
      <w:hyperlink w:history="true" w:anchor="_bookmark33">
        <w:r>
          <w:rPr>
            <w:rFonts w:ascii="Calibri"/>
            <w:sz w:val="22"/>
          </w:rPr>
          <w:t>Bid</w:t>
        </w:r>
        <w:r>
          <w:rPr>
            <w:rFonts w:ascii="Calibri"/>
            <w:spacing w:val="-2"/>
            <w:sz w:val="22"/>
          </w:rPr>
          <w:t> </w:t>
        </w:r>
        <w:r>
          <w:rPr>
            <w:rFonts w:ascii="Calibri"/>
            <w:sz w:val="22"/>
          </w:rPr>
          <w:t>Due</w:t>
        </w:r>
        <w:r>
          <w:rPr>
            <w:rFonts w:ascii="Calibri"/>
            <w:spacing w:val="-2"/>
            <w:sz w:val="22"/>
          </w:rPr>
          <w:t> </w:t>
        </w:r>
        <w:r>
          <w:rPr>
            <w:rFonts w:ascii="Calibri"/>
            <w:sz w:val="22"/>
          </w:rPr>
          <w:t>Date</w:t>
        </w:r>
        <w:r>
          <w:rPr>
            <w:rFonts w:ascii="Calibri"/>
            <w:spacing w:val="1"/>
            <w:sz w:val="22"/>
          </w:rPr>
          <w:t> </w:t>
        </w:r>
        <w:r>
          <w:rPr>
            <w:rFonts w:ascii="Calibri"/>
            <w:sz w:val="22"/>
          </w:rPr>
          <w:t>and</w:t>
        </w:r>
        <w:r>
          <w:rPr>
            <w:rFonts w:ascii="Calibri"/>
            <w:spacing w:val="-1"/>
            <w:sz w:val="22"/>
          </w:rPr>
          <w:t> </w:t>
        </w:r>
        <w:r>
          <w:rPr>
            <w:rFonts w:ascii="Calibri"/>
            <w:sz w:val="22"/>
          </w:rPr>
          <w:t>Time</w:t>
          <w:tab/>
          <w:t>19</w:t>
        </w:r>
      </w:hyperlink>
    </w:p>
    <w:p>
      <w:pPr>
        <w:pStyle w:val="ListParagraph"/>
        <w:numPr>
          <w:ilvl w:val="1"/>
          <w:numId w:val="1"/>
        </w:numPr>
        <w:tabs>
          <w:tab w:pos="2060" w:val="left" w:leader="none"/>
          <w:tab w:pos="2061" w:val="left" w:leader="none"/>
          <w:tab w:pos="10503" w:val="right" w:leader="none"/>
        </w:tabs>
        <w:spacing w:line="240" w:lineRule="auto" w:before="173" w:after="0"/>
        <w:ind w:left="2060" w:right="0" w:hanging="769"/>
        <w:jc w:val="left"/>
        <w:rPr>
          <w:rFonts w:ascii="Calibri"/>
          <w:sz w:val="22"/>
        </w:rPr>
      </w:pPr>
      <w:hyperlink w:history="true" w:anchor="_bookmark35">
        <w:r>
          <w:rPr>
            <w:rFonts w:ascii="Calibri"/>
            <w:sz w:val="22"/>
          </w:rPr>
          <w:t>Modifications</w:t>
        </w:r>
        <w:r>
          <w:rPr>
            <w:rFonts w:ascii="Calibri"/>
            <w:spacing w:val="-4"/>
            <w:sz w:val="22"/>
          </w:rPr>
          <w:t> </w:t>
        </w:r>
        <w:r>
          <w:rPr>
            <w:rFonts w:ascii="Calibri"/>
            <w:sz w:val="22"/>
          </w:rPr>
          <w:t>/</w:t>
        </w:r>
        <w:r>
          <w:rPr>
            <w:rFonts w:ascii="Calibri"/>
            <w:spacing w:val="1"/>
            <w:sz w:val="22"/>
          </w:rPr>
          <w:t> </w:t>
        </w:r>
        <w:r>
          <w:rPr>
            <w:rFonts w:ascii="Calibri"/>
            <w:sz w:val="22"/>
          </w:rPr>
          <w:t>Substitution</w:t>
        </w:r>
        <w:r>
          <w:rPr>
            <w:rFonts w:ascii="Calibri"/>
            <w:spacing w:val="-1"/>
            <w:sz w:val="22"/>
          </w:rPr>
          <w:t> </w:t>
        </w:r>
        <w:r>
          <w:rPr>
            <w:rFonts w:ascii="Calibri"/>
            <w:sz w:val="22"/>
          </w:rPr>
          <w:t>/</w:t>
        </w:r>
        <w:r>
          <w:rPr>
            <w:rFonts w:ascii="Calibri"/>
            <w:spacing w:val="1"/>
            <w:sz w:val="22"/>
          </w:rPr>
          <w:t> </w:t>
        </w:r>
        <w:r>
          <w:rPr>
            <w:rFonts w:ascii="Calibri"/>
            <w:sz w:val="22"/>
          </w:rPr>
          <w:t>Withdrawal</w:t>
        </w:r>
        <w:r>
          <w:rPr>
            <w:rFonts w:ascii="Calibri"/>
            <w:spacing w:val="-3"/>
            <w:sz w:val="22"/>
          </w:rPr>
          <w:t> </w:t>
        </w:r>
        <w:r>
          <w:rPr>
            <w:rFonts w:ascii="Calibri"/>
            <w:sz w:val="22"/>
          </w:rPr>
          <w:t>of Bids</w:t>
          <w:tab/>
          <w:t>19</w:t>
        </w:r>
      </w:hyperlink>
    </w:p>
    <w:p>
      <w:pPr>
        <w:pStyle w:val="ListParagraph"/>
        <w:numPr>
          <w:ilvl w:val="1"/>
          <w:numId w:val="1"/>
        </w:numPr>
        <w:tabs>
          <w:tab w:pos="2060" w:val="left" w:leader="none"/>
          <w:tab w:pos="2061" w:val="left" w:leader="none"/>
          <w:tab w:pos="10503" w:val="right" w:leader="none"/>
        </w:tabs>
        <w:spacing w:line="240" w:lineRule="auto" w:before="173" w:after="0"/>
        <w:ind w:left="2060" w:right="0" w:hanging="769"/>
        <w:jc w:val="left"/>
        <w:rPr>
          <w:rFonts w:ascii="Calibri"/>
          <w:sz w:val="22"/>
        </w:rPr>
      </w:pPr>
      <w:hyperlink w:history="true" w:anchor="_bookmark36">
        <w:r>
          <w:rPr>
            <w:rFonts w:ascii="Calibri"/>
            <w:sz w:val="22"/>
          </w:rPr>
          <w:t>Late</w:t>
        </w:r>
        <w:r>
          <w:rPr>
            <w:rFonts w:ascii="Calibri"/>
            <w:spacing w:val="-2"/>
            <w:sz w:val="22"/>
          </w:rPr>
          <w:t> </w:t>
        </w:r>
        <w:r>
          <w:rPr>
            <w:rFonts w:ascii="Calibri"/>
            <w:sz w:val="22"/>
          </w:rPr>
          <w:t>Bids</w:t>
          <w:tab/>
          <w:t>19</w:t>
        </w:r>
      </w:hyperlink>
    </w:p>
    <w:p>
      <w:pPr>
        <w:pStyle w:val="ListParagraph"/>
        <w:numPr>
          <w:ilvl w:val="1"/>
          <w:numId w:val="1"/>
        </w:numPr>
        <w:tabs>
          <w:tab w:pos="2060" w:val="left" w:leader="none"/>
          <w:tab w:pos="2061" w:val="left" w:leader="none"/>
          <w:tab w:pos="10503" w:val="right" w:leader="none"/>
        </w:tabs>
        <w:spacing w:line="240" w:lineRule="auto" w:before="175" w:after="0"/>
        <w:ind w:left="2060" w:right="0" w:hanging="769"/>
        <w:jc w:val="left"/>
        <w:rPr>
          <w:rFonts w:ascii="Calibri"/>
          <w:sz w:val="22"/>
        </w:rPr>
      </w:pPr>
      <w:hyperlink w:history="true" w:anchor="_bookmark37">
        <w:r>
          <w:rPr>
            <w:rFonts w:ascii="Calibri"/>
            <w:sz w:val="22"/>
          </w:rPr>
          <w:t>Rejection</w:t>
        </w:r>
        <w:r>
          <w:rPr>
            <w:rFonts w:ascii="Calibri"/>
            <w:spacing w:val="-3"/>
            <w:sz w:val="22"/>
          </w:rPr>
          <w:t> </w:t>
        </w:r>
        <w:r>
          <w:rPr>
            <w:rFonts w:ascii="Calibri"/>
            <w:sz w:val="22"/>
          </w:rPr>
          <w:t>of Bids</w:t>
          <w:tab/>
          <w:t>19</w:t>
        </w:r>
      </w:hyperlink>
    </w:p>
    <w:p>
      <w:pPr>
        <w:pStyle w:val="ListParagraph"/>
        <w:numPr>
          <w:ilvl w:val="1"/>
          <w:numId w:val="1"/>
        </w:numPr>
        <w:tabs>
          <w:tab w:pos="2060" w:val="left" w:leader="none"/>
          <w:tab w:pos="2061" w:val="left" w:leader="none"/>
          <w:tab w:pos="10503" w:val="right" w:leader="none"/>
        </w:tabs>
        <w:spacing w:line="240" w:lineRule="auto" w:before="173" w:after="0"/>
        <w:ind w:left="2060" w:right="0" w:hanging="769"/>
        <w:jc w:val="left"/>
        <w:rPr>
          <w:rFonts w:ascii="Calibri"/>
          <w:sz w:val="22"/>
        </w:rPr>
      </w:pPr>
      <w:hyperlink w:history="true" w:anchor="_bookmark39">
        <w:r>
          <w:rPr>
            <w:rFonts w:ascii="Calibri"/>
            <w:sz w:val="22"/>
          </w:rPr>
          <w:t>Validity</w:t>
        </w:r>
        <w:r>
          <w:rPr>
            <w:rFonts w:ascii="Calibri"/>
            <w:spacing w:val="-2"/>
            <w:sz w:val="22"/>
          </w:rPr>
          <w:t> </w:t>
        </w:r>
        <w:r>
          <w:rPr>
            <w:rFonts w:ascii="Calibri"/>
            <w:sz w:val="22"/>
          </w:rPr>
          <w:t>of Bids</w:t>
          <w:tab/>
          <w:t>19</w:t>
        </w:r>
      </w:hyperlink>
    </w:p>
    <w:p>
      <w:pPr>
        <w:pStyle w:val="ListParagraph"/>
        <w:numPr>
          <w:ilvl w:val="1"/>
          <w:numId w:val="1"/>
        </w:numPr>
        <w:tabs>
          <w:tab w:pos="2060" w:val="left" w:leader="none"/>
          <w:tab w:pos="2061" w:val="left" w:leader="none"/>
          <w:tab w:pos="10503" w:val="right" w:leader="none"/>
        </w:tabs>
        <w:spacing w:line="240" w:lineRule="auto" w:before="173" w:after="0"/>
        <w:ind w:left="2060" w:right="0" w:hanging="769"/>
        <w:jc w:val="left"/>
        <w:rPr>
          <w:rFonts w:ascii="Calibri"/>
          <w:sz w:val="22"/>
        </w:rPr>
      </w:pPr>
      <w:hyperlink w:history="true" w:anchor="_bookmark40">
        <w:r>
          <w:rPr>
            <w:rFonts w:ascii="Calibri"/>
            <w:sz w:val="22"/>
          </w:rPr>
          <w:t>Confidentiality</w:t>
          <w:tab/>
          <w:t>19</w:t>
        </w:r>
      </w:hyperlink>
    </w:p>
    <w:p>
      <w:pPr>
        <w:pStyle w:val="ListParagraph"/>
        <w:numPr>
          <w:ilvl w:val="1"/>
          <w:numId w:val="1"/>
        </w:numPr>
        <w:tabs>
          <w:tab w:pos="2060" w:val="left" w:leader="none"/>
          <w:tab w:pos="2061" w:val="left" w:leader="none"/>
          <w:tab w:pos="10503" w:val="right" w:leader="none"/>
        </w:tabs>
        <w:spacing w:line="240" w:lineRule="auto" w:before="176" w:after="0"/>
        <w:ind w:left="2060" w:right="0" w:hanging="769"/>
        <w:jc w:val="left"/>
        <w:rPr>
          <w:rFonts w:ascii="Calibri"/>
          <w:sz w:val="22"/>
        </w:rPr>
      </w:pPr>
      <w:hyperlink w:history="true" w:anchor="_bookmark41">
        <w:r>
          <w:rPr>
            <w:rFonts w:ascii="Calibri"/>
            <w:sz w:val="22"/>
          </w:rPr>
          <w:t>Correspondence</w:t>
        </w:r>
        <w:r>
          <w:rPr>
            <w:rFonts w:ascii="Calibri"/>
            <w:spacing w:val="-3"/>
            <w:sz w:val="22"/>
          </w:rPr>
          <w:t> </w:t>
        </w:r>
        <w:r>
          <w:rPr>
            <w:rFonts w:ascii="Calibri"/>
            <w:sz w:val="22"/>
          </w:rPr>
          <w:t>with</w:t>
        </w:r>
        <w:r>
          <w:rPr>
            <w:rFonts w:ascii="Calibri"/>
            <w:spacing w:val="-3"/>
            <w:sz w:val="22"/>
          </w:rPr>
          <w:t> </w:t>
        </w:r>
        <w:r>
          <w:rPr>
            <w:rFonts w:ascii="Calibri"/>
            <w:sz w:val="22"/>
          </w:rPr>
          <w:t>the</w:t>
        </w:r>
        <w:r>
          <w:rPr>
            <w:rFonts w:ascii="Calibri"/>
            <w:spacing w:val="1"/>
            <w:sz w:val="22"/>
          </w:rPr>
          <w:t> </w:t>
        </w:r>
        <w:r>
          <w:rPr>
            <w:rFonts w:ascii="Calibri"/>
            <w:sz w:val="22"/>
          </w:rPr>
          <w:t>Bidder</w:t>
          <w:tab/>
          <w:t>20</w:t>
        </w:r>
      </w:hyperlink>
    </w:p>
    <w:p>
      <w:pPr>
        <w:pStyle w:val="ListParagraph"/>
        <w:numPr>
          <w:ilvl w:val="1"/>
          <w:numId w:val="1"/>
        </w:numPr>
        <w:tabs>
          <w:tab w:pos="2060" w:val="left" w:leader="none"/>
          <w:tab w:pos="2061" w:val="left" w:leader="none"/>
          <w:tab w:pos="10503" w:val="right" w:leader="none"/>
        </w:tabs>
        <w:spacing w:line="240" w:lineRule="auto" w:before="173" w:after="0"/>
        <w:ind w:left="2060" w:right="0" w:hanging="769"/>
        <w:jc w:val="left"/>
        <w:rPr>
          <w:rFonts w:ascii="Calibri"/>
          <w:sz w:val="22"/>
        </w:rPr>
      </w:pPr>
      <w:hyperlink w:history="true" w:anchor="_bookmark42">
        <w:r>
          <w:rPr>
            <w:rFonts w:ascii="Calibri"/>
            <w:sz w:val="22"/>
          </w:rPr>
          <w:t>Bid</w:t>
        </w:r>
        <w:r>
          <w:rPr>
            <w:rFonts w:ascii="Calibri"/>
            <w:spacing w:val="-3"/>
            <w:sz w:val="22"/>
          </w:rPr>
          <w:t> </w:t>
        </w:r>
        <w:r>
          <w:rPr>
            <w:rFonts w:ascii="Calibri"/>
            <w:sz w:val="22"/>
          </w:rPr>
          <w:t>Security</w:t>
          <w:tab/>
          <w:t>20</w:t>
        </w:r>
      </w:hyperlink>
    </w:p>
    <w:p>
      <w:pPr>
        <w:pStyle w:val="ListParagraph"/>
        <w:numPr>
          <w:ilvl w:val="1"/>
          <w:numId w:val="1"/>
        </w:numPr>
        <w:tabs>
          <w:tab w:pos="2060" w:val="left" w:leader="none"/>
          <w:tab w:pos="2061" w:val="left" w:leader="none"/>
          <w:tab w:pos="10503" w:val="right" w:leader="none"/>
        </w:tabs>
        <w:spacing w:line="240" w:lineRule="auto" w:before="173" w:after="0"/>
        <w:ind w:left="2060" w:right="0" w:hanging="769"/>
        <w:jc w:val="left"/>
        <w:rPr>
          <w:rFonts w:ascii="Calibri"/>
          <w:sz w:val="22"/>
        </w:rPr>
      </w:pPr>
      <w:hyperlink w:history="true" w:anchor="_bookmark45">
        <w:r>
          <w:rPr>
            <w:rFonts w:ascii="Calibri"/>
            <w:sz w:val="22"/>
          </w:rPr>
          <w:t>Arbitration</w:t>
          <w:tab/>
          <w:t>21</w:t>
        </w:r>
      </w:hyperlink>
    </w:p>
    <w:p>
      <w:pPr>
        <w:pStyle w:val="Heading2"/>
        <w:numPr>
          <w:ilvl w:val="0"/>
          <w:numId w:val="1"/>
        </w:numPr>
        <w:tabs>
          <w:tab w:pos="1292" w:val="left" w:leader="none"/>
          <w:tab w:pos="1293" w:val="left" w:leader="none"/>
          <w:tab w:pos="10503" w:val="right" w:leader="none"/>
        </w:tabs>
        <w:spacing w:line="240" w:lineRule="auto" w:before="171" w:after="0"/>
        <w:ind w:left="1292" w:right="0" w:hanging="433"/>
        <w:jc w:val="left"/>
      </w:pPr>
      <w:hyperlink w:history="true" w:anchor="_bookmark46">
        <w:r>
          <w:rPr>
            <w:color w:val="005E82"/>
          </w:rPr>
          <w:t>EVALUATION OF</w:t>
        </w:r>
        <w:r>
          <w:rPr>
            <w:color w:val="005E82"/>
            <w:spacing w:val="-5"/>
          </w:rPr>
          <w:t> </w:t>
        </w:r>
        <w:r>
          <w:rPr>
            <w:color w:val="005E82"/>
          </w:rPr>
          <w:t>BIDS</w:t>
          <w:tab/>
          <w:t>22</w:t>
        </w:r>
      </w:hyperlink>
    </w:p>
    <w:p>
      <w:pPr>
        <w:spacing w:after="0" w:line="240" w:lineRule="auto"/>
        <w:jc w:val="left"/>
        <w:sectPr>
          <w:pgSz w:w="11910" w:h="16850"/>
          <w:pgMar w:header="721" w:footer="738" w:top="1380" w:bottom="920" w:left="580" w:right="560"/>
        </w:sectPr>
      </w:pPr>
    </w:p>
    <w:p>
      <w:pPr>
        <w:pStyle w:val="ListParagraph"/>
        <w:numPr>
          <w:ilvl w:val="1"/>
          <w:numId w:val="1"/>
        </w:numPr>
        <w:tabs>
          <w:tab w:pos="1660" w:val="left" w:leader="none"/>
          <w:tab w:pos="10503" w:val="right" w:leader="none"/>
        </w:tabs>
        <w:spacing w:line="240" w:lineRule="auto" w:before="48" w:after="0"/>
        <w:ind w:left="1659" w:right="0" w:hanging="368"/>
        <w:jc w:val="left"/>
        <w:rPr>
          <w:rFonts w:ascii="Calibri"/>
          <w:sz w:val="22"/>
        </w:rPr>
      </w:pPr>
      <w:hyperlink w:history="true" w:anchor="_bookmark47">
        <w:r>
          <w:rPr>
            <w:rFonts w:ascii="Calibri"/>
            <w:sz w:val="22"/>
          </w:rPr>
          <w:t>Opening</w:t>
        </w:r>
        <w:r>
          <w:rPr>
            <w:rFonts w:ascii="Calibri"/>
            <w:spacing w:val="-1"/>
            <w:sz w:val="22"/>
          </w:rPr>
          <w:t> </w:t>
        </w:r>
        <w:r>
          <w:rPr>
            <w:rFonts w:ascii="Calibri"/>
            <w:sz w:val="22"/>
          </w:rPr>
          <w:t>and</w:t>
        </w:r>
        <w:r>
          <w:rPr>
            <w:rFonts w:ascii="Calibri"/>
            <w:spacing w:val="-1"/>
            <w:sz w:val="22"/>
          </w:rPr>
          <w:t> </w:t>
        </w:r>
        <w:r>
          <w:rPr>
            <w:rFonts w:ascii="Calibri"/>
            <w:sz w:val="22"/>
          </w:rPr>
          <w:t>Evaluation</w:t>
        </w:r>
        <w:r>
          <w:rPr>
            <w:rFonts w:ascii="Calibri"/>
            <w:spacing w:val="-3"/>
            <w:sz w:val="22"/>
          </w:rPr>
          <w:t> </w:t>
        </w:r>
        <w:r>
          <w:rPr>
            <w:rFonts w:ascii="Calibri"/>
            <w:sz w:val="22"/>
          </w:rPr>
          <w:t>of</w:t>
        </w:r>
        <w:r>
          <w:rPr>
            <w:rFonts w:ascii="Calibri"/>
            <w:spacing w:val="-2"/>
            <w:sz w:val="22"/>
          </w:rPr>
          <w:t> </w:t>
        </w:r>
        <w:r>
          <w:rPr>
            <w:rFonts w:ascii="Calibri"/>
            <w:sz w:val="22"/>
          </w:rPr>
          <w:t>Bids</w:t>
          <w:tab/>
          <w:t>22</w:t>
        </w:r>
      </w:hyperlink>
    </w:p>
    <w:p>
      <w:pPr>
        <w:pStyle w:val="ListParagraph"/>
        <w:numPr>
          <w:ilvl w:val="1"/>
          <w:numId w:val="1"/>
        </w:numPr>
        <w:tabs>
          <w:tab w:pos="1660" w:val="left" w:leader="none"/>
          <w:tab w:pos="10503" w:val="right" w:leader="none"/>
        </w:tabs>
        <w:spacing w:line="240" w:lineRule="auto" w:before="173" w:after="0"/>
        <w:ind w:left="1659" w:right="0" w:hanging="368"/>
        <w:jc w:val="left"/>
        <w:rPr>
          <w:rFonts w:ascii="Calibri"/>
          <w:sz w:val="22"/>
        </w:rPr>
      </w:pPr>
      <w:hyperlink w:history="true" w:anchor="_bookmark48">
        <w:r>
          <w:rPr>
            <w:rFonts w:ascii="Calibri"/>
            <w:sz w:val="22"/>
          </w:rPr>
          <w:t>Tests</w:t>
        </w:r>
        <w:r>
          <w:rPr>
            <w:rFonts w:ascii="Calibri"/>
            <w:spacing w:val="-3"/>
            <w:sz w:val="22"/>
          </w:rPr>
          <w:t> </w:t>
        </w:r>
        <w:r>
          <w:rPr>
            <w:rFonts w:ascii="Calibri"/>
            <w:sz w:val="22"/>
          </w:rPr>
          <w:t>of</w:t>
        </w:r>
        <w:r>
          <w:rPr>
            <w:rFonts w:ascii="Calibri"/>
            <w:spacing w:val="-3"/>
            <w:sz w:val="22"/>
          </w:rPr>
          <w:t> </w:t>
        </w:r>
        <w:r>
          <w:rPr>
            <w:rFonts w:ascii="Calibri"/>
            <w:sz w:val="22"/>
          </w:rPr>
          <w:t>responsiveness</w:t>
          <w:tab/>
          <w:t>22</w:t>
        </w:r>
      </w:hyperlink>
    </w:p>
    <w:p>
      <w:pPr>
        <w:pStyle w:val="ListParagraph"/>
        <w:numPr>
          <w:ilvl w:val="1"/>
          <w:numId w:val="1"/>
        </w:numPr>
        <w:tabs>
          <w:tab w:pos="1660" w:val="left" w:leader="none"/>
          <w:tab w:pos="10503" w:val="right" w:leader="none"/>
        </w:tabs>
        <w:spacing w:line="240" w:lineRule="auto" w:before="176" w:after="0"/>
        <w:ind w:left="1659" w:right="0" w:hanging="368"/>
        <w:jc w:val="left"/>
        <w:rPr>
          <w:rFonts w:ascii="Calibri"/>
          <w:sz w:val="22"/>
        </w:rPr>
      </w:pPr>
      <w:hyperlink w:history="true" w:anchor="_bookmark50">
        <w:r>
          <w:rPr>
            <w:rFonts w:ascii="Calibri"/>
            <w:sz w:val="22"/>
          </w:rPr>
          <w:t>Selection</w:t>
        </w:r>
        <w:r>
          <w:rPr>
            <w:rFonts w:ascii="Calibri"/>
            <w:spacing w:val="-4"/>
            <w:sz w:val="22"/>
          </w:rPr>
          <w:t> </w:t>
        </w:r>
        <w:r>
          <w:rPr>
            <w:rFonts w:ascii="Calibri"/>
            <w:sz w:val="22"/>
          </w:rPr>
          <w:t>of Bidder</w:t>
          <w:tab/>
          <w:t>23</w:t>
        </w:r>
      </w:hyperlink>
    </w:p>
    <w:p>
      <w:pPr>
        <w:pStyle w:val="ListParagraph"/>
        <w:numPr>
          <w:ilvl w:val="1"/>
          <w:numId w:val="1"/>
        </w:numPr>
        <w:tabs>
          <w:tab w:pos="1660" w:val="left" w:leader="none"/>
          <w:tab w:pos="10503" w:val="right" w:leader="none"/>
        </w:tabs>
        <w:spacing w:line="240" w:lineRule="auto" w:before="173" w:after="0"/>
        <w:ind w:left="1659" w:right="0" w:hanging="368"/>
        <w:jc w:val="left"/>
        <w:rPr>
          <w:rFonts w:ascii="Calibri"/>
          <w:sz w:val="22"/>
        </w:rPr>
      </w:pPr>
      <w:hyperlink w:history="true" w:anchor="_bookmark51">
        <w:r>
          <w:rPr>
            <w:rFonts w:ascii="Calibri"/>
            <w:sz w:val="22"/>
          </w:rPr>
          <w:t>Evaluation</w:t>
        </w:r>
        <w:r>
          <w:rPr>
            <w:rFonts w:ascii="Calibri"/>
            <w:spacing w:val="-2"/>
            <w:sz w:val="22"/>
          </w:rPr>
          <w:t> </w:t>
        </w:r>
        <w:r>
          <w:rPr>
            <w:rFonts w:ascii="Calibri"/>
            <w:sz w:val="22"/>
          </w:rPr>
          <w:t>of Qualification</w:t>
        </w:r>
        <w:r>
          <w:rPr>
            <w:rFonts w:ascii="Calibri"/>
            <w:spacing w:val="-3"/>
            <w:sz w:val="22"/>
          </w:rPr>
          <w:t> </w:t>
        </w:r>
        <w:r>
          <w:rPr>
            <w:rFonts w:ascii="Calibri"/>
            <w:sz w:val="22"/>
          </w:rPr>
          <w:t>Envelope</w:t>
          <w:tab/>
          <w:t>23</w:t>
        </w:r>
      </w:hyperlink>
    </w:p>
    <w:p>
      <w:pPr>
        <w:pStyle w:val="ListParagraph"/>
        <w:numPr>
          <w:ilvl w:val="1"/>
          <w:numId w:val="1"/>
        </w:numPr>
        <w:tabs>
          <w:tab w:pos="1660" w:val="left" w:leader="none"/>
          <w:tab w:pos="10503" w:val="right" w:leader="none"/>
        </w:tabs>
        <w:spacing w:line="240" w:lineRule="auto" w:before="173" w:after="0"/>
        <w:ind w:left="1659" w:right="0" w:hanging="368"/>
        <w:jc w:val="left"/>
        <w:rPr>
          <w:rFonts w:ascii="Calibri"/>
          <w:sz w:val="22"/>
        </w:rPr>
      </w:pPr>
      <w:hyperlink w:history="true" w:anchor="_bookmark56">
        <w:r>
          <w:rPr>
            <w:rFonts w:ascii="Calibri"/>
            <w:sz w:val="22"/>
          </w:rPr>
          <w:t>Live</w:t>
        </w:r>
        <w:r>
          <w:rPr>
            <w:rFonts w:ascii="Calibri"/>
            <w:spacing w:val="-3"/>
            <w:sz w:val="22"/>
          </w:rPr>
          <w:t> </w:t>
        </w:r>
        <w:r>
          <w:rPr>
            <w:rFonts w:ascii="Calibri"/>
            <w:sz w:val="22"/>
          </w:rPr>
          <w:t>Technical</w:t>
        </w:r>
        <w:r>
          <w:rPr>
            <w:rFonts w:ascii="Calibri"/>
            <w:spacing w:val="-1"/>
            <w:sz w:val="22"/>
          </w:rPr>
          <w:t> </w:t>
        </w:r>
        <w:r>
          <w:rPr>
            <w:rFonts w:ascii="Calibri"/>
            <w:sz w:val="22"/>
          </w:rPr>
          <w:t>Demonstration</w:t>
          <w:tab/>
          <w:t>25</w:t>
        </w:r>
      </w:hyperlink>
    </w:p>
    <w:p>
      <w:pPr>
        <w:pStyle w:val="ListParagraph"/>
        <w:numPr>
          <w:ilvl w:val="1"/>
          <w:numId w:val="1"/>
        </w:numPr>
        <w:tabs>
          <w:tab w:pos="1660" w:val="left" w:leader="none"/>
          <w:tab w:pos="10503" w:val="right" w:leader="none"/>
        </w:tabs>
        <w:spacing w:line="240" w:lineRule="auto" w:before="173" w:after="0"/>
        <w:ind w:left="1659" w:right="0" w:hanging="368"/>
        <w:jc w:val="left"/>
        <w:rPr>
          <w:rFonts w:ascii="Calibri"/>
          <w:sz w:val="22"/>
        </w:rPr>
      </w:pPr>
      <w:hyperlink w:history="true" w:anchor="_bookmark57">
        <w:r>
          <w:rPr>
            <w:rFonts w:ascii="Calibri"/>
            <w:sz w:val="22"/>
          </w:rPr>
          <w:t>Financial</w:t>
        </w:r>
        <w:r>
          <w:rPr>
            <w:rFonts w:ascii="Calibri"/>
            <w:spacing w:val="-1"/>
            <w:sz w:val="22"/>
          </w:rPr>
          <w:t> </w:t>
        </w:r>
        <w:r>
          <w:rPr>
            <w:rFonts w:ascii="Calibri"/>
            <w:sz w:val="22"/>
          </w:rPr>
          <w:t>Bids</w:t>
          <w:tab/>
          <w:t>25</w:t>
        </w:r>
      </w:hyperlink>
    </w:p>
    <w:p>
      <w:pPr>
        <w:pStyle w:val="ListParagraph"/>
        <w:numPr>
          <w:ilvl w:val="1"/>
          <w:numId w:val="1"/>
        </w:numPr>
        <w:tabs>
          <w:tab w:pos="1660" w:val="left" w:leader="none"/>
          <w:tab w:pos="10503" w:val="right" w:leader="none"/>
        </w:tabs>
        <w:spacing w:line="240" w:lineRule="auto" w:before="175" w:after="0"/>
        <w:ind w:left="1659" w:right="0" w:hanging="368"/>
        <w:jc w:val="left"/>
        <w:rPr>
          <w:rFonts w:ascii="Calibri"/>
          <w:sz w:val="22"/>
        </w:rPr>
      </w:pPr>
      <w:hyperlink w:history="true" w:anchor="_bookmark58">
        <w:r>
          <w:rPr>
            <w:rFonts w:ascii="Calibri"/>
            <w:sz w:val="22"/>
          </w:rPr>
          <w:t>Evaluation</w:t>
        </w:r>
        <w:r>
          <w:rPr>
            <w:rFonts w:ascii="Calibri"/>
            <w:spacing w:val="-2"/>
            <w:sz w:val="22"/>
          </w:rPr>
          <w:t> </w:t>
        </w:r>
        <w:r>
          <w:rPr>
            <w:rFonts w:ascii="Calibri"/>
            <w:sz w:val="22"/>
          </w:rPr>
          <w:t>of commercial proposals</w:t>
          <w:tab/>
          <w:t>26</w:t>
        </w:r>
      </w:hyperlink>
    </w:p>
    <w:p>
      <w:pPr>
        <w:pStyle w:val="ListParagraph"/>
        <w:numPr>
          <w:ilvl w:val="1"/>
          <w:numId w:val="1"/>
        </w:numPr>
        <w:tabs>
          <w:tab w:pos="1660" w:val="left" w:leader="none"/>
          <w:tab w:pos="10503" w:val="right" w:leader="none"/>
        </w:tabs>
        <w:spacing w:line="240" w:lineRule="auto" w:before="174" w:after="0"/>
        <w:ind w:left="1659" w:right="0" w:hanging="368"/>
        <w:jc w:val="left"/>
        <w:rPr>
          <w:rFonts w:ascii="Calibri"/>
          <w:sz w:val="22"/>
        </w:rPr>
      </w:pPr>
      <w:hyperlink w:history="true" w:anchor="_bookmark59">
        <w:r>
          <w:rPr>
            <w:rFonts w:ascii="Calibri"/>
            <w:sz w:val="22"/>
          </w:rPr>
          <w:t>Successful</w:t>
        </w:r>
        <w:r>
          <w:rPr>
            <w:rFonts w:ascii="Calibri"/>
            <w:spacing w:val="-1"/>
            <w:sz w:val="22"/>
          </w:rPr>
          <w:t> </w:t>
        </w:r>
        <w:r>
          <w:rPr>
            <w:rFonts w:ascii="Calibri"/>
            <w:sz w:val="22"/>
          </w:rPr>
          <w:t>Bidder</w:t>
          <w:tab/>
          <w:t>27</w:t>
        </w:r>
      </w:hyperlink>
    </w:p>
    <w:p>
      <w:pPr>
        <w:pStyle w:val="ListParagraph"/>
        <w:numPr>
          <w:ilvl w:val="1"/>
          <w:numId w:val="1"/>
        </w:numPr>
        <w:tabs>
          <w:tab w:pos="1660" w:val="left" w:leader="none"/>
          <w:tab w:pos="10503" w:val="right" w:leader="none"/>
        </w:tabs>
        <w:spacing w:line="240" w:lineRule="auto" w:before="173" w:after="0"/>
        <w:ind w:left="1659" w:right="0" w:hanging="368"/>
        <w:jc w:val="left"/>
        <w:rPr>
          <w:rFonts w:ascii="Calibri"/>
          <w:sz w:val="22"/>
        </w:rPr>
      </w:pPr>
      <w:hyperlink w:history="true" w:anchor="_bookmark61">
        <w:r>
          <w:rPr>
            <w:rFonts w:ascii="Calibri"/>
            <w:sz w:val="22"/>
          </w:rPr>
          <w:t>Issue</w:t>
        </w:r>
        <w:r>
          <w:rPr>
            <w:rFonts w:ascii="Calibri"/>
            <w:spacing w:val="-1"/>
            <w:sz w:val="22"/>
          </w:rPr>
          <w:t> </w:t>
        </w:r>
        <w:r>
          <w:rPr>
            <w:rFonts w:ascii="Calibri"/>
            <w:sz w:val="22"/>
          </w:rPr>
          <w:t>of</w:t>
        </w:r>
        <w:r>
          <w:rPr>
            <w:rFonts w:ascii="Calibri"/>
            <w:spacing w:val="-3"/>
            <w:sz w:val="22"/>
          </w:rPr>
          <w:t> </w:t>
        </w:r>
        <w:r>
          <w:rPr>
            <w:rFonts w:ascii="Calibri"/>
            <w:sz w:val="22"/>
          </w:rPr>
          <w:t>loa</w:t>
        </w:r>
        <w:r>
          <w:rPr>
            <w:rFonts w:ascii="Calibri"/>
            <w:spacing w:val="-3"/>
            <w:sz w:val="22"/>
          </w:rPr>
          <w:t> </w:t>
        </w:r>
        <w:r>
          <w:rPr>
            <w:rFonts w:ascii="Calibri"/>
            <w:sz w:val="22"/>
          </w:rPr>
          <w:t>and</w:t>
        </w:r>
        <w:r>
          <w:rPr>
            <w:rFonts w:ascii="Calibri"/>
            <w:spacing w:val="-1"/>
            <w:sz w:val="22"/>
          </w:rPr>
          <w:t> </w:t>
        </w:r>
        <w:r>
          <w:rPr>
            <w:rFonts w:ascii="Calibri"/>
            <w:sz w:val="22"/>
          </w:rPr>
          <w:t>Signing</w:t>
        </w:r>
        <w:r>
          <w:rPr>
            <w:rFonts w:ascii="Calibri"/>
            <w:spacing w:val="-1"/>
            <w:sz w:val="22"/>
          </w:rPr>
          <w:t> </w:t>
        </w:r>
        <w:r>
          <w:rPr>
            <w:rFonts w:ascii="Calibri"/>
            <w:sz w:val="22"/>
          </w:rPr>
          <w:t>of</w:t>
        </w:r>
        <w:r>
          <w:rPr>
            <w:rFonts w:ascii="Calibri"/>
            <w:spacing w:val="-2"/>
            <w:sz w:val="22"/>
          </w:rPr>
          <w:t> </w:t>
        </w:r>
        <w:r>
          <w:rPr>
            <w:rFonts w:ascii="Calibri"/>
            <w:sz w:val="22"/>
          </w:rPr>
          <w:t>Energy Saving</w:t>
        </w:r>
        <w:r>
          <w:rPr>
            <w:rFonts w:ascii="Calibri"/>
            <w:spacing w:val="-1"/>
            <w:sz w:val="22"/>
          </w:rPr>
          <w:t> </w:t>
        </w:r>
        <w:r>
          <w:rPr>
            <w:rFonts w:ascii="Calibri"/>
            <w:sz w:val="22"/>
          </w:rPr>
          <w:t>Performance</w:t>
        </w:r>
        <w:r>
          <w:rPr>
            <w:rFonts w:ascii="Calibri"/>
            <w:spacing w:val="-3"/>
            <w:sz w:val="22"/>
          </w:rPr>
          <w:t> </w:t>
        </w:r>
        <w:r>
          <w:rPr>
            <w:rFonts w:ascii="Calibri"/>
            <w:sz w:val="22"/>
          </w:rPr>
          <w:t>Contract</w:t>
          <w:tab/>
          <w:t>28</w:t>
        </w:r>
      </w:hyperlink>
    </w:p>
    <w:p>
      <w:pPr>
        <w:pStyle w:val="ListParagraph"/>
        <w:numPr>
          <w:ilvl w:val="1"/>
          <w:numId w:val="1"/>
        </w:numPr>
        <w:tabs>
          <w:tab w:pos="2060" w:val="left" w:leader="none"/>
          <w:tab w:pos="2061" w:val="left" w:leader="none"/>
          <w:tab w:pos="10503" w:val="right" w:leader="none"/>
        </w:tabs>
        <w:spacing w:line="240" w:lineRule="auto" w:before="173" w:after="0"/>
        <w:ind w:left="2060" w:right="0" w:hanging="769"/>
        <w:jc w:val="left"/>
        <w:rPr>
          <w:rFonts w:ascii="Calibri"/>
          <w:sz w:val="22"/>
        </w:rPr>
      </w:pPr>
      <w:hyperlink w:history="true" w:anchor="_bookmark65">
        <w:r>
          <w:rPr>
            <w:rFonts w:ascii="Calibri"/>
            <w:sz w:val="22"/>
          </w:rPr>
          <w:t>Contacts during</w:t>
        </w:r>
        <w:r>
          <w:rPr>
            <w:rFonts w:ascii="Calibri"/>
            <w:spacing w:val="-1"/>
            <w:sz w:val="22"/>
          </w:rPr>
          <w:t> </w:t>
        </w:r>
        <w:r>
          <w:rPr>
            <w:rFonts w:ascii="Calibri"/>
            <w:sz w:val="22"/>
          </w:rPr>
          <w:t>Bid</w:t>
        </w:r>
        <w:r>
          <w:rPr>
            <w:rFonts w:ascii="Calibri"/>
            <w:spacing w:val="-1"/>
            <w:sz w:val="22"/>
          </w:rPr>
          <w:t> </w:t>
        </w:r>
        <w:r>
          <w:rPr>
            <w:rFonts w:ascii="Calibri"/>
            <w:sz w:val="22"/>
          </w:rPr>
          <w:t>Evaluation</w:t>
          <w:tab/>
          <w:t>29</w:t>
        </w:r>
      </w:hyperlink>
    </w:p>
    <w:p>
      <w:pPr>
        <w:pStyle w:val="Heading2"/>
        <w:numPr>
          <w:ilvl w:val="0"/>
          <w:numId w:val="1"/>
        </w:numPr>
        <w:tabs>
          <w:tab w:pos="1292" w:val="left" w:leader="none"/>
          <w:tab w:pos="1293" w:val="left" w:leader="none"/>
          <w:tab w:pos="10503" w:val="right" w:leader="none"/>
        </w:tabs>
        <w:spacing w:line="240" w:lineRule="auto" w:before="173" w:after="0"/>
        <w:ind w:left="1292" w:right="0" w:hanging="433"/>
        <w:jc w:val="left"/>
      </w:pPr>
      <w:hyperlink w:history="true" w:anchor="_bookmark66">
        <w:r>
          <w:rPr>
            <w:color w:val="005E82"/>
          </w:rPr>
          <w:t>FRAUD</w:t>
        </w:r>
        <w:r>
          <w:rPr>
            <w:color w:val="005E82"/>
            <w:spacing w:val="-3"/>
          </w:rPr>
          <w:t> </w:t>
        </w:r>
        <w:r>
          <w:rPr>
            <w:color w:val="005E82"/>
          </w:rPr>
          <w:t>AND CORRUPT</w:t>
        </w:r>
        <w:r>
          <w:rPr>
            <w:color w:val="005E82"/>
            <w:spacing w:val="-1"/>
          </w:rPr>
          <w:t> </w:t>
        </w:r>
        <w:r>
          <w:rPr>
            <w:color w:val="005E82"/>
          </w:rPr>
          <w:t>PRACTICES</w:t>
          <w:tab/>
          <w:t>30</w:t>
        </w:r>
      </w:hyperlink>
    </w:p>
    <w:p>
      <w:pPr>
        <w:pStyle w:val="Heading2"/>
        <w:numPr>
          <w:ilvl w:val="0"/>
          <w:numId w:val="1"/>
        </w:numPr>
        <w:tabs>
          <w:tab w:pos="1292" w:val="left" w:leader="none"/>
          <w:tab w:pos="1293" w:val="left" w:leader="none"/>
          <w:tab w:pos="10503" w:val="right" w:leader="none"/>
        </w:tabs>
        <w:spacing w:line="240" w:lineRule="auto" w:before="120" w:after="0"/>
        <w:ind w:left="1292" w:right="0" w:hanging="433"/>
        <w:jc w:val="left"/>
      </w:pPr>
      <w:hyperlink w:history="true" w:anchor="_bookmark68">
        <w:r>
          <w:rPr>
            <w:color w:val="005E82"/>
          </w:rPr>
          <w:t>PRE-BID</w:t>
        </w:r>
        <w:r>
          <w:rPr>
            <w:color w:val="005E82"/>
            <w:spacing w:val="-3"/>
          </w:rPr>
          <w:t> </w:t>
        </w:r>
        <w:r>
          <w:rPr>
            <w:color w:val="005E82"/>
          </w:rPr>
          <w:t>CONFERENCE</w:t>
          <w:tab/>
          <w:t>32</w:t>
        </w:r>
      </w:hyperlink>
    </w:p>
    <w:p>
      <w:pPr>
        <w:pStyle w:val="Heading2"/>
        <w:numPr>
          <w:ilvl w:val="0"/>
          <w:numId w:val="1"/>
        </w:numPr>
        <w:tabs>
          <w:tab w:pos="1292" w:val="left" w:leader="none"/>
          <w:tab w:pos="1293" w:val="left" w:leader="none"/>
          <w:tab w:pos="10503" w:val="right" w:leader="none"/>
        </w:tabs>
        <w:spacing w:line="240" w:lineRule="auto" w:before="121" w:after="0"/>
        <w:ind w:left="1292" w:right="0" w:hanging="433"/>
        <w:jc w:val="left"/>
      </w:pPr>
      <w:hyperlink w:history="true" w:anchor="_bookmark70">
        <w:r>
          <w:rPr>
            <w:color w:val="005E82"/>
          </w:rPr>
          <w:t>MISCELLANEOUS</w:t>
          <w:tab/>
          <w:t>33</w:t>
        </w:r>
      </w:hyperlink>
    </w:p>
    <w:p>
      <w:pPr>
        <w:pStyle w:val="Heading2"/>
        <w:tabs>
          <w:tab w:pos="2259" w:val="left" w:leader="none"/>
          <w:tab w:pos="10503" w:val="right" w:leader="none"/>
        </w:tabs>
        <w:spacing w:before="117"/>
        <w:ind w:left="860" w:firstLine="0"/>
      </w:pPr>
      <w:hyperlink w:history="true" w:anchor="_bookmark71">
        <w:r>
          <w:rPr>
            <w:color w:val="005E82"/>
          </w:rPr>
          <w:t>APPENDIX</w:t>
        </w:r>
        <w:r>
          <w:rPr>
            <w:color w:val="005E82"/>
            <w:spacing w:val="-3"/>
          </w:rPr>
          <w:t> </w:t>
        </w:r>
        <w:r>
          <w:rPr>
            <w:color w:val="005E82"/>
          </w:rPr>
          <w:t>I.</w:t>
          <w:tab/>
          <w:t>TECHNICAL</w:t>
        </w:r>
        <w:r>
          <w:rPr>
            <w:color w:val="005E82"/>
            <w:spacing w:val="-2"/>
          </w:rPr>
          <w:t> </w:t>
        </w:r>
        <w:r>
          <w:rPr>
            <w:color w:val="005E82"/>
          </w:rPr>
          <w:t>BID</w:t>
        </w:r>
        <w:r>
          <w:rPr>
            <w:color w:val="005E82"/>
            <w:spacing w:val="47"/>
          </w:rPr>
          <w:t> </w:t>
        </w:r>
        <w:r>
          <w:rPr>
            <w:color w:val="005E82"/>
          </w:rPr>
          <w:t>TEMPLATES</w:t>
          <w:tab/>
          <w:t>34</w:t>
        </w:r>
      </w:hyperlink>
    </w:p>
    <w:p>
      <w:pPr>
        <w:pStyle w:val="BodyText"/>
        <w:tabs>
          <w:tab w:pos="2259" w:val="left" w:leader="none"/>
          <w:tab w:pos="10503" w:val="right" w:leader="none"/>
        </w:tabs>
        <w:spacing w:before="123"/>
        <w:ind w:left="1292"/>
        <w:rPr>
          <w:rFonts w:ascii="Calibri"/>
        </w:rPr>
      </w:pPr>
      <w:hyperlink w:history="true" w:anchor="_bookmark72">
        <w:r>
          <w:rPr>
            <w:rFonts w:ascii="Calibri"/>
          </w:rPr>
          <w:t>Form</w:t>
        </w:r>
        <w:r>
          <w:rPr>
            <w:rFonts w:ascii="Calibri"/>
            <w:spacing w:val="-2"/>
          </w:rPr>
          <w:t> </w:t>
        </w:r>
        <w:r>
          <w:rPr>
            <w:rFonts w:ascii="Calibri"/>
          </w:rPr>
          <w:t>1.</w:t>
          <w:tab/>
          <w:t>Technical</w:t>
        </w:r>
        <w:r>
          <w:rPr>
            <w:rFonts w:ascii="Calibri"/>
            <w:spacing w:val="-3"/>
          </w:rPr>
          <w:t> </w:t>
        </w:r>
        <w:r>
          <w:rPr>
            <w:rFonts w:ascii="Calibri"/>
          </w:rPr>
          <w:t>Proposal</w:t>
        </w:r>
        <w:r>
          <w:rPr>
            <w:rFonts w:ascii="Calibri"/>
            <w:spacing w:val="-3"/>
          </w:rPr>
          <w:t> </w:t>
        </w:r>
        <w:r>
          <w:rPr>
            <w:rFonts w:ascii="Calibri"/>
          </w:rPr>
          <w:t>Covering</w:t>
        </w:r>
        <w:r>
          <w:rPr>
            <w:rFonts w:ascii="Calibri"/>
            <w:spacing w:val="-1"/>
          </w:rPr>
          <w:t> </w:t>
        </w:r>
        <w:r>
          <w:rPr>
            <w:rFonts w:ascii="Calibri"/>
          </w:rPr>
          <w:t>Letter</w:t>
          <w:tab/>
          <w:t>35</w:t>
        </w:r>
      </w:hyperlink>
    </w:p>
    <w:p>
      <w:pPr>
        <w:pStyle w:val="BodyText"/>
        <w:tabs>
          <w:tab w:pos="2259" w:val="left" w:leader="none"/>
          <w:tab w:pos="10503" w:val="right" w:leader="none"/>
        </w:tabs>
        <w:spacing w:before="176"/>
        <w:ind w:left="1292"/>
        <w:rPr>
          <w:rFonts w:ascii="Calibri"/>
        </w:rPr>
      </w:pPr>
      <w:hyperlink w:history="true" w:anchor="_bookmark73">
        <w:r>
          <w:rPr>
            <w:rFonts w:ascii="Calibri"/>
          </w:rPr>
          <w:t>Form</w:t>
        </w:r>
        <w:r>
          <w:rPr>
            <w:rFonts w:ascii="Calibri"/>
            <w:spacing w:val="-2"/>
          </w:rPr>
          <w:t> </w:t>
        </w:r>
        <w:r>
          <w:rPr>
            <w:rFonts w:ascii="Calibri"/>
          </w:rPr>
          <w:t>2.</w:t>
          <w:tab/>
          <w:t>Details</w:t>
        </w:r>
        <w:r>
          <w:rPr>
            <w:rFonts w:ascii="Calibri"/>
            <w:spacing w:val="-3"/>
          </w:rPr>
          <w:t> </w:t>
        </w:r>
        <w:r>
          <w:rPr>
            <w:rFonts w:ascii="Calibri"/>
          </w:rPr>
          <w:t>of</w:t>
        </w:r>
        <w:r>
          <w:rPr>
            <w:rFonts w:ascii="Calibri"/>
            <w:spacing w:val="-3"/>
          </w:rPr>
          <w:t> </w:t>
        </w:r>
        <w:r>
          <w:rPr>
            <w:rFonts w:ascii="Calibri"/>
          </w:rPr>
          <w:t>the</w:t>
        </w:r>
        <w:r>
          <w:rPr>
            <w:rFonts w:ascii="Calibri"/>
            <w:spacing w:val="1"/>
          </w:rPr>
          <w:t> </w:t>
        </w:r>
        <w:r>
          <w:rPr>
            <w:rFonts w:ascii="Calibri"/>
          </w:rPr>
          <w:t>bidder</w:t>
          <w:tab/>
          <w:t>39</w:t>
        </w:r>
      </w:hyperlink>
    </w:p>
    <w:p>
      <w:pPr>
        <w:pStyle w:val="BodyText"/>
        <w:tabs>
          <w:tab w:pos="2259" w:val="left" w:leader="none"/>
          <w:tab w:pos="10503" w:val="right" w:leader="none"/>
        </w:tabs>
        <w:spacing w:before="173"/>
        <w:ind w:left="1292"/>
        <w:rPr>
          <w:rFonts w:ascii="Calibri"/>
        </w:rPr>
      </w:pPr>
      <w:hyperlink w:history="true" w:anchor="_bookmark74">
        <w:r>
          <w:rPr>
            <w:rFonts w:ascii="Calibri"/>
          </w:rPr>
          <w:t>Form</w:t>
        </w:r>
        <w:r>
          <w:rPr>
            <w:rFonts w:ascii="Calibri"/>
            <w:spacing w:val="-2"/>
          </w:rPr>
          <w:t> </w:t>
        </w:r>
        <w:r>
          <w:rPr>
            <w:rFonts w:ascii="Calibri"/>
          </w:rPr>
          <w:t>3.</w:t>
          <w:tab/>
          <w:t>Financial</w:t>
        </w:r>
        <w:r>
          <w:rPr>
            <w:rFonts w:ascii="Calibri"/>
            <w:spacing w:val="-1"/>
          </w:rPr>
          <w:t> </w:t>
        </w:r>
        <w:r>
          <w:rPr>
            <w:rFonts w:ascii="Calibri"/>
          </w:rPr>
          <w:t>Capacity</w:t>
        </w:r>
        <w:r>
          <w:rPr>
            <w:rFonts w:ascii="Calibri"/>
            <w:spacing w:val="-1"/>
          </w:rPr>
          <w:t> </w:t>
        </w:r>
        <w:r>
          <w:rPr>
            <w:rFonts w:ascii="Calibri"/>
          </w:rPr>
          <w:t>of</w:t>
        </w:r>
        <w:r>
          <w:rPr>
            <w:rFonts w:ascii="Calibri"/>
            <w:spacing w:val="-2"/>
          </w:rPr>
          <w:t> </w:t>
        </w:r>
        <w:r>
          <w:rPr>
            <w:rFonts w:ascii="Calibri"/>
          </w:rPr>
          <w:t>the Bidder</w:t>
          <w:tab/>
          <w:t>41</w:t>
        </w:r>
      </w:hyperlink>
    </w:p>
    <w:p>
      <w:pPr>
        <w:pStyle w:val="BodyText"/>
        <w:tabs>
          <w:tab w:pos="2259" w:val="left" w:leader="none"/>
          <w:tab w:pos="10503" w:val="right" w:leader="none"/>
        </w:tabs>
        <w:spacing w:before="173"/>
        <w:ind w:left="1292"/>
        <w:rPr>
          <w:rFonts w:ascii="Calibri"/>
        </w:rPr>
      </w:pPr>
      <w:hyperlink w:history="true" w:anchor="_bookmark76">
        <w:r>
          <w:rPr>
            <w:rFonts w:ascii="Calibri"/>
          </w:rPr>
          <w:t>Form</w:t>
        </w:r>
        <w:r>
          <w:rPr>
            <w:rFonts w:ascii="Calibri"/>
            <w:spacing w:val="-2"/>
          </w:rPr>
          <w:t> </w:t>
        </w:r>
        <w:r>
          <w:rPr>
            <w:rFonts w:ascii="Calibri"/>
          </w:rPr>
          <w:t>4.</w:t>
          <w:tab/>
          <w:t>Statement</w:t>
        </w:r>
        <w:r>
          <w:rPr>
            <w:rFonts w:ascii="Calibri"/>
            <w:spacing w:val="-2"/>
          </w:rPr>
          <w:t> </w:t>
        </w:r>
        <w:r>
          <w:rPr>
            <w:rFonts w:ascii="Calibri"/>
          </w:rPr>
          <w:t>of legal</w:t>
        </w:r>
        <w:r>
          <w:rPr>
            <w:rFonts w:ascii="Calibri"/>
            <w:spacing w:val="-1"/>
          </w:rPr>
          <w:t> </w:t>
        </w:r>
        <w:r>
          <w:rPr>
            <w:rFonts w:ascii="Calibri"/>
          </w:rPr>
          <w:t>capacity</w:t>
          <w:tab/>
          <w:t>42</w:t>
        </w:r>
      </w:hyperlink>
    </w:p>
    <w:p>
      <w:pPr>
        <w:pStyle w:val="BodyText"/>
        <w:tabs>
          <w:tab w:pos="2259" w:val="left" w:leader="none"/>
          <w:tab w:pos="10503" w:val="right" w:leader="none"/>
        </w:tabs>
        <w:spacing w:before="173"/>
        <w:ind w:left="1292"/>
        <w:rPr>
          <w:rFonts w:ascii="Calibri"/>
        </w:rPr>
      </w:pPr>
      <w:hyperlink w:history="true" w:anchor="_bookmark77">
        <w:r>
          <w:rPr>
            <w:rFonts w:ascii="Calibri"/>
          </w:rPr>
          <w:t>Form</w:t>
        </w:r>
        <w:r>
          <w:rPr>
            <w:rFonts w:ascii="Calibri"/>
            <w:spacing w:val="-2"/>
          </w:rPr>
          <w:t> </w:t>
        </w:r>
        <w:r>
          <w:rPr>
            <w:rFonts w:ascii="Calibri"/>
          </w:rPr>
          <w:t>5.</w:t>
          <w:tab/>
          <w:t>format</w:t>
        </w:r>
        <w:r>
          <w:rPr>
            <w:rFonts w:ascii="Calibri"/>
            <w:spacing w:val="-2"/>
          </w:rPr>
          <w:t> </w:t>
        </w:r>
        <w:r>
          <w:rPr>
            <w:rFonts w:ascii="Calibri"/>
          </w:rPr>
          <w:t>of bank</w:t>
        </w:r>
        <w:r>
          <w:rPr>
            <w:rFonts w:ascii="Calibri"/>
            <w:spacing w:val="1"/>
          </w:rPr>
          <w:t> </w:t>
        </w:r>
        <w:r>
          <w:rPr>
            <w:rFonts w:ascii="Calibri"/>
          </w:rPr>
          <w:t>guarantee</w:t>
        </w:r>
        <w:r>
          <w:rPr>
            <w:rFonts w:ascii="Calibri"/>
            <w:spacing w:val="-2"/>
          </w:rPr>
          <w:t> </w:t>
        </w:r>
        <w:r>
          <w:rPr>
            <w:rFonts w:ascii="Calibri"/>
          </w:rPr>
          <w:t>for bid</w:t>
        </w:r>
        <w:r>
          <w:rPr>
            <w:rFonts w:ascii="Calibri"/>
            <w:spacing w:val="-1"/>
          </w:rPr>
          <w:t> </w:t>
        </w:r>
        <w:r>
          <w:rPr>
            <w:rFonts w:ascii="Calibri"/>
          </w:rPr>
          <w:t>security</w:t>
          <w:tab/>
          <w:t>43</w:t>
        </w:r>
      </w:hyperlink>
    </w:p>
    <w:p>
      <w:pPr>
        <w:pStyle w:val="BodyText"/>
        <w:tabs>
          <w:tab w:pos="2259" w:val="left" w:leader="none"/>
          <w:tab w:pos="10503" w:val="right" w:leader="none"/>
        </w:tabs>
        <w:spacing w:before="175"/>
        <w:ind w:left="1292"/>
        <w:rPr>
          <w:rFonts w:ascii="Calibri"/>
        </w:rPr>
      </w:pPr>
      <w:hyperlink w:history="true" w:anchor="_bookmark78">
        <w:r>
          <w:rPr>
            <w:rFonts w:ascii="Calibri"/>
          </w:rPr>
          <w:t>Form</w:t>
        </w:r>
        <w:r>
          <w:rPr>
            <w:rFonts w:ascii="Calibri"/>
            <w:spacing w:val="-2"/>
          </w:rPr>
          <w:t> </w:t>
        </w:r>
        <w:r>
          <w:rPr>
            <w:rFonts w:ascii="Calibri"/>
          </w:rPr>
          <w:t>6.</w:t>
          <w:tab/>
          <w:t>Power</w:t>
        </w:r>
        <w:r>
          <w:rPr>
            <w:rFonts w:ascii="Calibri"/>
            <w:spacing w:val="-2"/>
          </w:rPr>
          <w:t> </w:t>
        </w:r>
        <w:r>
          <w:rPr>
            <w:rFonts w:ascii="Calibri"/>
          </w:rPr>
          <w:t>of Attorney</w:t>
        </w:r>
        <w:r>
          <w:rPr>
            <w:rFonts w:ascii="Calibri"/>
            <w:spacing w:val="-1"/>
          </w:rPr>
          <w:t> </w:t>
        </w:r>
        <w:r>
          <w:rPr>
            <w:rFonts w:ascii="Calibri"/>
          </w:rPr>
          <w:t>for</w:t>
        </w:r>
        <w:r>
          <w:rPr>
            <w:rFonts w:ascii="Calibri"/>
            <w:spacing w:val="-3"/>
          </w:rPr>
          <w:t> </w:t>
        </w:r>
        <w:r>
          <w:rPr>
            <w:rFonts w:ascii="Calibri"/>
          </w:rPr>
          <w:t>signing</w:t>
        </w:r>
        <w:r>
          <w:rPr>
            <w:rFonts w:ascii="Calibri"/>
            <w:spacing w:val="-1"/>
          </w:rPr>
          <w:t> </w:t>
        </w:r>
        <w:r>
          <w:rPr>
            <w:rFonts w:ascii="Calibri"/>
          </w:rPr>
          <w:t>of bids</w:t>
          <w:tab/>
          <w:t>46</w:t>
        </w:r>
      </w:hyperlink>
    </w:p>
    <w:p>
      <w:pPr>
        <w:pStyle w:val="BodyText"/>
        <w:tabs>
          <w:tab w:pos="2259" w:val="left" w:leader="none"/>
          <w:tab w:pos="10503" w:val="right" w:leader="none"/>
        </w:tabs>
        <w:spacing w:before="174"/>
        <w:ind w:left="1292"/>
        <w:rPr>
          <w:rFonts w:ascii="Calibri"/>
        </w:rPr>
      </w:pPr>
      <w:hyperlink w:history="true" w:anchor="_bookmark79">
        <w:r>
          <w:rPr>
            <w:rFonts w:ascii="Calibri"/>
          </w:rPr>
          <w:t>Form</w:t>
        </w:r>
        <w:r>
          <w:rPr>
            <w:rFonts w:ascii="Calibri"/>
            <w:spacing w:val="-2"/>
          </w:rPr>
          <w:t> </w:t>
        </w:r>
        <w:r>
          <w:rPr>
            <w:rFonts w:ascii="Calibri"/>
          </w:rPr>
          <w:t>7.</w:t>
          <w:tab/>
          <w:t>Power</w:t>
        </w:r>
        <w:r>
          <w:rPr>
            <w:rFonts w:ascii="Calibri"/>
            <w:spacing w:val="-2"/>
          </w:rPr>
          <w:t> </w:t>
        </w:r>
        <w:r>
          <w:rPr>
            <w:rFonts w:ascii="Calibri"/>
          </w:rPr>
          <w:t>of Attorney</w:t>
        </w:r>
        <w:r>
          <w:rPr>
            <w:rFonts w:ascii="Calibri"/>
            <w:spacing w:val="-1"/>
          </w:rPr>
          <w:t> </w:t>
        </w:r>
        <w:r>
          <w:rPr>
            <w:rFonts w:ascii="Calibri"/>
          </w:rPr>
          <w:t>for</w:t>
        </w:r>
        <w:r>
          <w:rPr>
            <w:rFonts w:ascii="Calibri"/>
            <w:spacing w:val="-3"/>
          </w:rPr>
          <w:t> </w:t>
        </w:r>
        <w:r>
          <w:rPr>
            <w:rFonts w:ascii="Calibri"/>
          </w:rPr>
          <w:t>Lead Member</w:t>
        </w:r>
        <w:r>
          <w:rPr>
            <w:rFonts w:ascii="Calibri"/>
            <w:spacing w:val="-2"/>
          </w:rPr>
          <w:t> </w:t>
        </w:r>
        <w:r>
          <w:rPr>
            <w:rFonts w:ascii="Calibri"/>
          </w:rPr>
          <w:t>of</w:t>
        </w:r>
        <w:r>
          <w:rPr>
            <w:rFonts w:ascii="Calibri"/>
            <w:spacing w:val="-3"/>
          </w:rPr>
          <w:t> </w:t>
        </w:r>
        <w:r>
          <w:rPr>
            <w:rFonts w:ascii="Calibri"/>
          </w:rPr>
          <w:t>the</w:t>
        </w:r>
        <w:r>
          <w:rPr>
            <w:rFonts w:ascii="Calibri"/>
            <w:spacing w:val="1"/>
          </w:rPr>
          <w:t> </w:t>
        </w:r>
        <w:r>
          <w:rPr>
            <w:rFonts w:ascii="Calibri"/>
          </w:rPr>
          <w:t>Consortium</w:t>
          <w:tab/>
          <w:t>47</w:t>
        </w:r>
      </w:hyperlink>
    </w:p>
    <w:p>
      <w:pPr>
        <w:pStyle w:val="BodyText"/>
        <w:tabs>
          <w:tab w:pos="2259" w:val="left" w:leader="none"/>
          <w:tab w:pos="10503" w:val="right" w:leader="none"/>
        </w:tabs>
        <w:spacing w:before="173"/>
        <w:ind w:left="1292"/>
        <w:rPr>
          <w:rFonts w:ascii="Calibri"/>
        </w:rPr>
      </w:pPr>
      <w:hyperlink w:history="true" w:anchor="_bookmark80">
        <w:r>
          <w:rPr>
            <w:rFonts w:ascii="Calibri"/>
          </w:rPr>
          <w:t>Form</w:t>
        </w:r>
        <w:r>
          <w:rPr>
            <w:rFonts w:ascii="Calibri"/>
            <w:spacing w:val="-2"/>
          </w:rPr>
          <w:t> </w:t>
        </w:r>
        <w:r>
          <w:rPr>
            <w:rFonts w:ascii="Calibri"/>
          </w:rPr>
          <w:t>8.</w:t>
          <w:tab/>
          <w:t>format</w:t>
        </w:r>
        <w:r>
          <w:rPr>
            <w:rFonts w:ascii="Calibri"/>
            <w:spacing w:val="-2"/>
          </w:rPr>
          <w:t> </w:t>
        </w:r>
        <w:r>
          <w:rPr>
            <w:rFonts w:ascii="Calibri"/>
          </w:rPr>
          <w:t>of technical</w:t>
        </w:r>
        <w:r>
          <w:rPr>
            <w:rFonts w:ascii="Calibri"/>
            <w:spacing w:val="-1"/>
          </w:rPr>
          <w:t> </w:t>
        </w:r>
        <w:r>
          <w:rPr>
            <w:rFonts w:ascii="Calibri"/>
          </w:rPr>
          <w:t>capacity evaluation</w:t>
          <w:tab/>
          <w:t>48</w:t>
        </w:r>
      </w:hyperlink>
    </w:p>
    <w:p>
      <w:pPr>
        <w:pStyle w:val="BodyText"/>
        <w:tabs>
          <w:tab w:pos="2259" w:val="left" w:leader="none"/>
          <w:tab w:pos="10503" w:val="right" w:leader="none"/>
        </w:tabs>
        <w:spacing w:before="176"/>
        <w:ind w:left="1292"/>
        <w:rPr>
          <w:rFonts w:ascii="Calibri"/>
        </w:rPr>
      </w:pPr>
      <w:hyperlink w:history="true" w:anchor="_bookmark81">
        <w:r>
          <w:rPr>
            <w:rFonts w:ascii="Calibri"/>
          </w:rPr>
          <w:t>Form</w:t>
        </w:r>
        <w:r>
          <w:rPr>
            <w:rFonts w:ascii="Calibri"/>
            <w:spacing w:val="-2"/>
          </w:rPr>
          <w:t> </w:t>
        </w:r>
        <w:r>
          <w:rPr>
            <w:rFonts w:ascii="Calibri"/>
          </w:rPr>
          <w:t>9.</w:t>
          <w:tab/>
          <w:t>Undertaking</w:t>
        </w:r>
        <w:r>
          <w:rPr>
            <w:rFonts w:ascii="Calibri"/>
            <w:spacing w:val="-3"/>
          </w:rPr>
          <w:t> </w:t>
        </w:r>
        <w:r>
          <w:rPr>
            <w:rFonts w:ascii="Calibri"/>
          </w:rPr>
          <w:t>on</w:t>
        </w:r>
        <w:r>
          <w:rPr>
            <w:rFonts w:ascii="Calibri"/>
            <w:spacing w:val="-1"/>
          </w:rPr>
          <w:t> </w:t>
        </w:r>
        <w:r>
          <w:rPr>
            <w:rFonts w:ascii="Calibri"/>
          </w:rPr>
          <w:t>Total Responsibility</w:t>
          <w:tab/>
          <w:t>50</w:t>
        </w:r>
      </w:hyperlink>
    </w:p>
    <w:p>
      <w:pPr>
        <w:pStyle w:val="BodyText"/>
        <w:tabs>
          <w:tab w:pos="2461" w:val="left" w:leader="none"/>
          <w:tab w:pos="10503" w:val="right" w:leader="none"/>
        </w:tabs>
        <w:spacing w:before="173"/>
        <w:ind w:left="1292"/>
        <w:rPr>
          <w:rFonts w:ascii="Calibri"/>
        </w:rPr>
      </w:pPr>
      <w:hyperlink w:history="true" w:anchor="_bookmark82">
        <w:r>
          <w:rPr>
            <w:rFonts w:ascii="Calibri"/>
          </w:rPr>
          <w:t>Form</w:t>
        </w:r>
        <w:r>
          <w:rPr>
            <w:rFonts w:ascii="Calibri"/>
            <w:spacing w:val="-3"/>
          </w:rPr>
          <w:t> </w:t>
        </w:r>
        <w:r>
          <w:rPr>
            <w:rFonts w:ascii="Calibri"/>
          </w:rPr>
          <w:t>10.</w:t>
          <w:tab/>
          <w:t>Declaration</w:t>
        </w:r>
        <w:r>
          <w:rPr>
            <w:rFonts w:ascii="Calibri"/>
            <w:spacing w:val="-1"/>
          </w:rPr>
          <w:t> </w:t>
        </w:r>
        <w:r>
          <w:rPr>
            <w:rFonts w:ascii="Calibri"/>
          </w:rPr>
          <w:t>for</w:t>
        </w:r>
        <w:r>
          <w:rPr>
            <w:rFonts w:ascii="Calibri"/>
            <w:spacing w:val="-2"/>
          </w:rPr>
          <w:t> </w:t>
        </w:r>
        <w:r>
          <w:rPr>
            <w:rFonts w:ascii="Calibri"/>
          </w:rPr>
          <w:t>opening</w:t>
        </w:r>
        <w:r>
          <w:rPr>
            <w:rFonts w:ascii="Calibri"/>
            <w:spacing w:val="-3"/>
          </w:rPr>
          <w:t> </w:t>
        </w:r>
        <w:r>
          <w:rPr>
            <w:rFonts w:ascii="Calibri"/>
          </w:rPr>
          <w:t>of</w:t>
        </w:r>
        <w:r>
          <w:rPr>
            <w:rFonts w:ascii="Calibri"/>
            <w:spacing w:val="-2"/>
          </w:rPr>
          <w:t> </w:t>
        </w:r>
        <w:r>
          <w:rPr>
            <w:rFonts w:ascii="Calibri"/>
          </w:rPr>
          <w:t>office</w:t>
        </w:r>
        <w:r>
          <w:rPr>
            <w:rFonts w:ascii="Calibri"/>
            <w:spacing w:val="-1"/>
          </w:rPr>
          <w:t> </w:t>
        </w:r>
        <w:r>
          <w:rPr>
            <w:rFonts w:ascii="Calibri"/>
          </w:rPr>
          <w:t>in SOLAPUR</w:t>
          <w:tab/>
          <w:t>51</w:t>
        </w:r>
      </w:hyperlink>
    </w:p>
    <w:p>
      <w:pPr>
        <w:pStyle w:val="BodyText"/>
        <w:tabs>
          <w:tab w:pos="2461" w:val="left" w:leader="none"/>
          <w:tab w:pos="10503" w:val="right" w:leader="none"/>
        </w:tabs>
        <w:spacing w:before="173"/>
        <w:ind w:left="1292"/>
        <w:rPr>
          <w:rFonts w:ascii="Calibri"/>
        </w:rPr>
      </w:pPr>
      <w:hyperlink w:history="true" w:anchor="_bookmark83">
        <w:r>
          <w:rPr>
            <w:rFonts w:ascii="Calibri"/>
          </w:rPr>
          <w:t>Form</w:t>
        </w:r>
        <w:r>
          <w:rPr>
            <w:rFonts w:ascii="Calibri"/>
            <w:spacing w:val="-3"/>
          </w:rPr>
          <w:t> </w:t>
        </w:r>
        <w:r>
          <w:rPr>
            <w:rFonts w:ascii="Calibri"/>
          </w:rPr>
          <w:t>11.</w:t>
          <w:tab/>
          <w:t>Declaration</w:t>
        </w:r>
        <w:r>
          <w:rPr>
            <w:rFonts w:ascii="Calibri"/>
            <w:spacing w:val="-3"/>
          </w:rPr>
          <w:t> </w:t>
        </w:r>
        <w:r>
          <w:rPr>
            <w:rFonts w:ascii="Calibri"/>
          </w:rPr>
          <w:t>that the</w:t>
        </w:r>
        <w:r>
          <w:rPr>
            <w:rFonts w:ascii="Calibri"/>
            <w:spacing w:val="1"/>
          </w:rPr>
          <w:t> </w:t>
        </w:r>
        <w:r>
          <w:rPr>
            <w:rFonts w:ascii="Calibri"/>
          </w:rPr>
          <w:t>bider</w:t>
        </w:r>
        <w:r>
          <w:rPr>
            <w:rFonts w:ascii="Calibri"/>
            <w:spacing w:val="-2"/>
          </w:rPr>
          <w:t> </w:t>
        </w:r>
        <w:r>
          <w:rPr>
            <w:rFonts w:ascii="Calibri"/>
          </w:rPr>
          <w:t>has not been</w:t>
        </w:r>
        <w:r>
          <w:rPr>
            <w:rFonts w:ascii="Calibri"/>
            <w:spacing w:val="-1"/>
          </w:rPr>
          <w:t> </w:t>
        </w:r>
        <w:r>
          <w:rPr>
            <w:rFonts w:ascii="Calibri"/>
          </w:rPr>
          <w:t>blacklisted</w:t>
          <w:tab/>
          <w:t>52</w:t>
        </w:r>
      </w:hyperlink>
    </w:p>
    <w:p>
      <w:pPr>
        <w:pStyle w:val="Heading2"/>
        <w:tabs>
          <w:tab w:pos="2259" w:val="left" w:leader="none"/>
          <w:tab w:pos="10503" w:val="right" w:leader="none"/>
        </w:tabs>
        <w:spacing w:before="170"/>
        <w:ind w:left="860" w:firstLine="0"/>
      </w:pPr>
      <w:hyperlink w:history="true" w:anchor="_bookmark84">
        <w:r>
          <w:rPr>
            <w:color w:val="005E82"/>
          </w:rPr>
          <w:t>APPENDIX</w:t>
        </w:r>
        <w:r>
          <w:rPr>
            <w:color w:val="005E82"/>
            <w:spacing w:val="-4"/>
          </w:rPr>
          <w:t> </w:t>
        </w:r>
        <w:r>
          <w:rPr>
            <w:color w:val="005E82"/>
          </w:rPr>
          <w:t>II.</w:t>
          <w:tab/>
          <w:t>FINANCIAL PROPOSAL</w:t>
        </w:r>
        <w:r>
          <w:rPr>
            <w:color w:val="005E82"/>
            <w:spacing w:val="-2"/>
          </w:rPr>
          <w:t> </w:t>
        </w:r>
        <w:r>
          <w:rPr>
            <w:color w:val="005E82"/>
          </w:rPr>
          <w:t>TEMPLATE</w:t>
          <w:tab/>
          <w:t>53</w:t>
        </w:r>
      </w:hyperlink>
    </w:p>
    <w:p>
      <w:pPr>
        <w:pStyle w:val="BodyText"/>
        <w:tabs>
          <w:tab w:pos="2461" w:val="left" w:leader="none"/>
          <w:tab w:pos="10503" w:val="right" w:leader="none"/>
        </w:tabs>
        <w:spacing w:before="123"/>
        <w:ind w:left="1292"/>
        <w:rPr>
          <w:rFonts w:ascii="Calibri"/>
        </w:rPr>
      </w:pPr>
      <w:hyperlink w:history="true" w:anchor="_bookmark85">
        <w:r>
          <w:rPr>
            <w:rFonts w:ascii="Calibri"/>
          </w:rPr>
          <w:t>Form</w:t>
        </w:r>
        <w:r>
          <w:rPr>
            <w:rFonts w:ascii="Calibri"/>
            <w:spacing w:val="-3"/>
          </w:rPr>
          <w:t> </w:t>
        </w:r>
        <w:r>
          <w:rPr>
            <w:rFonts w:ascii="Calibri"/>
          </w:rPr>
          <w:t>12.</w:t>
          <w:tab/>
          <w:t>financial</w:t>
        </w:r>
        <w:r>
          <w:rPr>
            <w:rFonts w:ascii="Calibri"/>
            <w:spacing w:val="-1"/>
          </w:rPr>
          <w:t> </w:t>
        </w:r>
        <w:r>
          <w:rPr>
            <w:rFonts w:ascii="Calibri"/>
          </w:rPr>
          <w:t>bid</w:t>
          <w:tab/>
          <w:t>54</w:t>
        </w:r>
      </w:hyperlink>
    </w:p>
    <w:p>
      <w:pPr>
        <w:pStyle w:val="Heading2"/>
        <w:tabs>
          <w:tab w:pos="2461" w:val="left" w:leader="none"/>
          <w:tab w:pos="10503" w:val="right" w:leader="none"/>
        </w:tabs>
        <w:spacing w:before="173"/>
        <w:ind w:left="860" w:firstLine="0"/>
      </w:pPr>
      <w:hyperlink w:history="true" w:anchor="_bookmark86">
        <w:r>
          <w:rPr>
            <w:color w:val="005E82"/>
          </w:rPr>
          <w:t>APPENDIX</w:t>
        </w:r>
        <w:r>
          <w:rPr>
            <w:color w:val="005E82"/>
            <w:spacing w:val="-4"/>
          </w:rPr>
          <w:t> </w:t>
        </w:r>
        <w:r>
          <w:rPr>
            <w:color w:val="005E82"/>
          </w:rPr>
          <w:t>III.</w:t>
          <w:tab/>
          <w:t>FORMAT</w:t>
        </w:r>
        <w:r>
          <w:rPr>
            <w:color w:val="005E82"/>
            <w:spacing w:val="-1"/>
          </w:rPr>
          <w:t> </w:t>
        </w:r>
        <w:r>
          <w:rPr>
            <w:color w:val="005E82"/>
          </w:rPr>
          <w:t>FOR JOINT</w:t>
        </w:r>
        <w:r>
          <w:rPr>
            <w:color w:val="005E82"/>
            <w:spacing w:val="1"/>
          </w:rPr>
          <w:t> </w:t>
        </w:r>
        <w:r>
          <w:rPr>
            <w:color w:val="005E82"/>
          </w:rPr>
          <w:t>BIDDING</w:t>
        </w:r>
        <w:r>
          <w:rPr>
            <w:color w:val="005E82"/>
            <w:spacing w:val="-2"/>
          </w:rPr>
          <w:t> </w:t>
        </w:r>
        <w:r>
          <w:rPr>
            <w:color w:val="005E82"/>
          </w:rPr>
          <w:t>ARRANGEMENT</w:t>
          <w:tab/>
          <w:t>56</w:t>
        </w:r>
      </w:hyperlink>
    </w:p>
    <w:p>
      <w:pPr>
        <w:pStyle w:val="Heading2"/>
        <w:tabs>
          <w:tab w:pos="2461" w:val="left" w:leader="none"/>
          <w:tab w:pos="10503" w:val="right" w:leader="none"/>
        </w:tabs>
        <w:spacing w:before="118"/>
        <w:ind w:left="860" w:firstLine="0"/>
      </w:pPr>
      <w:hyperlink w:history="true" w:anchor="_bookmark87">
        <w:r>
          <w:rPr>
            <w:color w:val="005E82"/>
          </w:rPr>
          <w:t>APPENDIX</w:t>
        </w:r>
        <w:r>
          <w:rPr>
            <w:color w:val="005E82"/>
            <w:spacing w:val="-3"/>
          </w:rPr>
          <w:t> </w:t>
        </w:r>
        <w:r>
          <w:rPr>
            <w:color w:val="005E82"/>
          </w:rPr>
          <w:t>IV.</w:t>
          <w:tab/>
          <w:t>SCOPE</w:t>
        </w:r>
        <w:r>
          <w:rPr>
            <w:color w:val="005E82"/>
            <w:spacing w:val="-1"/>
          </w:rPr>
          <w:t> </w:t>
        </w:r>
        <w:r>
          <w:rPr>
            <w:color w:val="005E82"/>
          </w:rPr>
          <w:t>OF WORK</w:t>
        </w:r>
        <w:r>
          <w:rPr>
            <w:color w:val="005E82"/>
            <w:spacing w:val="-3"/>
          </w:rPr>
          <w:t> </w:t>
        </w:r>
        <w:r>
          <w:rPr>
            <w:color w:val="005E82"/>
          </w:rPr>
          <w:t>AND</w:t>
        </w:r>
        <w:r>
          <w:rPr>
            <w:color w:val="005E82"/>
            <w:spacing w:val="-2"/>
          </w:rPr>
          <w:t> </w:t>
        </w:r>
        <w:r>
          <w:rPr>
            <w:color w:val="005E82"/>
          </w:rPr>
          <w:t>TECHNICAL SPECIFICATIONS</w:t>
          <w:tab/>
          <w:t>61</w:t>
        </w:r>
      </w:hyperlink>
    </w:p>
    <w:p>
      <w:pPr>
        <w:pStyle w:val="Heading2"/>
        <w:tabs>
          <w:tab w:pos="2259" w:val="left" w:leader="none"/>
          <w:tab w:pos="10503" w:val="right" w:leader="none"/>
        </w:tabs>
        <w:spacing w:before="120"/>
        <w:ind w:left="860" w:firstLine="0"/>
      </w:pPr>
      <w:hyperlink w:history="true" w:anchor="_bookmark88">
        <w:r>
          <w:rPr>
            <w:color w:val="005E82"/>
          </w:rPr>
          <w:t>APPENDIX</w:t>
        </w:r>
        <w:r>
          <w:rPr>
            <w:color w:val="005E82"/>
            <w:spacing w:val="-2"/>
          </w:rPr>
          <w:t> </w:t>
        </w:r>
        <w:r>
          <w:rPr>
            <w:color w:val="005E82"/>
          </w:rPr>
          <w:t>V.</w:t>
          <w:tab/>
          <w:t>LIVE</w:t>
        </w:r>
        <w:r>
          <w:rPr>
            <w:color w:val="005E82"/>
            <w:spacing w:val="-2"/>
          </w:rPr>
          <w:t> </w:t>
        </w:r>
        <w:r>
          <w:rPr>
            <w:color w:val="005E82"/>
          </w:rPr>
          <w:t>TECHNICAL</w:t>
        </w:r>
        <w:r>
          <w:rPr>
            <w:color w:val="005E82"/>
            <w:spacing w:val="-2"/>
          </w:rPr>
          <w:t> </w:t>
        </w:r>
        <w:r>
          <w:rPr>
            <w:color w:val="005E82"/>
          </w:rPr>
          <w:t>DEMONSTRATION</w:t>
          <w:tab/>
          <w:t>79</w:t>
        </w:r>
      </w:hyperlink>
    </w:p>
    <w:p>
      <w:pPr>
        <w:pStyle w:val="Heading2"/>
        <w:tabs>
          <w:tab w:pos="2461" w:val="left" w:leader="none"/>
          <w:tab w:pos="10503" w:val="right" w:leader="none"/>
        </w:tabs>
        <w:spacing w:before="121"/>
        <w:ind w:left="860" w:firstLine="0"/>
      </w:pPr>
      <w:hyperlink w:history="true" w:anchor="_bookmark89">
        <w:r>
          <w:rPr>
            <w:color w:val="005E82"/>
          </w:rPr>
          <w:t>APPENDIX</w:t>
        </w:r>
        <w:r>
          <w:rPr>
            <w:color w:val="005E82"/>
            <w:spacing w:val="-2"/>
          </w:rPr>
          <w:t> </w:t>
        </w:r>
        <w:r>
          <w:rPr>
            <w:color w:val="005E82"/>
          </w:rPr>
          <w:t>VI.</w:t>
          <w:tab/>
          <w:t>UNIT</w:t>
        </w:r>
        <w:r>
          <w:rPr>
            <w:color w:val="005E82"/>
            <w:spacing w:val="-1"/>
          </w:rPr>
          <w:t> </w:t>
        </w:r>
        <w:r>
          <w:rPr>
            <w:color w:val="005E82"/>
          </w:rPr>
          <w:t>RATES</w:t>
        </w:r>
        <w:r>
          <w:rPr>
            <w:color w:val="005E82"/>
            <w:spacing w:val="-1"/>
          </w:rPr>
          <w:t> </w:t>
        </w:r>
        <w:r>
          <w:rPr>
            <w:color w:val="005E82"/>
          </w:rPr>
          <w:t>FOR</w:t>
        </w:r>
        <w:r>
          <w:rPr>
            <w:color w:val="005E82"/>
            <w:spacing w:val="-3"/>
          </w:rPr>
          <w:t> </w:t>
        </w:r>
        <w:r>
          <w:rPr>
            <w:color w:val="005E82"/>
          </w:rPr>
          <w:t>INFRASTRUCTURE</w:t>
        </w:r>
        <w:r>
          <w:rPr>
            <w:color w:val="005E82"/>
            <w:spacing w:val="-2"/>
          </w:rPr>
          <w:t> </w:t>
        </w:r>
        <w:r>
          <w:rPr>
            <w:color w:val="005E82"/>
          </w:rPr>
          <w:t>DEVELOPMENT</w:t>
        </w:r>
        <w:r>
          <w:rPr>
            <w:color w:val="005E82"/>
            <w:spacing w:val="1"/>
          </w:rPr>
          <w:t> </w:t>
        </w:r>
        <w:r>
          <w:rPr>
            <w:color w:val="005E82"/>
          </w:rPr>
          <w:t>WORKS</w:t>
          <w:tab/>
          <w:t>81</w:t>
        </w:r>
      </w:hyperlink>
    </w:p>
    <w:p>
      <w:pPr>
        <w:spacing w:after="0"/>
        <w:sectPr>
          <w:pgSz w:w="11910" w:h="16850"/>
          <w:pgMar w:header="721" w:footer="738" w:top="1380" w:bottom="920" w:left="580" w:right="560"/>
        </w:sectPr>
      </w:pPr>
    </w:p>
    <w:p>
      <w:pPr>
        <w:pStyle w:val="ListParagraph"/>
        <w:numPr>
          <w:ilvl w:val="0"/>
          <w:numId w:val="2"/>
        </w:numPr>
        <w:tabs>
          <w:tab w:pos="1292" w:val="left" w:leader="none"/>
          <w:tab w:pos="1293" w:val="left" w:leader="none"/>
        </w:tabs>
        <w:spacing w:line="240" w:lineRule="auto" w:before="49" w:after="0"/>
        <w:ind w:left="1292" w:right="0" w:hanging="433"/>
        <w:jc w:val="left"/>
        <w:rPr>
          <w:rFonts w:ascii="Calibri"/>
          <w:b/>
          <w:sz w:val="28"/>
        </w:rPr>
      </w:pPr>
      <w:bookmarkStart w:name="_bookmark2" w:id="3"/>
      <w:bookmarkEnd w:id="3"/>
      <w:r>
        <w:rPr/>
      </w:r>
      <w:bookmarkStart w:name="_bookmark2" w:id="4"/>
      <w:bookmarkEnd w:id="4"/>
      <w:r>
        <w:rPr>
          <w:rFonts w:ascii="Calibri"/>
          <w:b/>
          <w:color w:val="001F5F"/>
          <w:sz w:val="28"/>
        </w:rPr>
        <w:t>INTRODUCT</w:t>
      </w:r>
      <w:r>
        <w:rPr>
          <w:rFonts w:ascii="Calibri"/>
          <w:b/>
          <w:color w:val="001F5F"/>
          <w:sz w:val="28"/>
        </w:rPr>
        <w:t>ION</w:t>
      </w:r>
    </w:p>
    <w:p>
      <w:pPr>
        <w:pStyle w:val="BodyText"/>
        <w:spacing w:before="2"/>
        <w:rPr>
          <w:rFonts w:ascii="Calibri"/>
          <w:b/>
          <w:sz w:val="39"/>
        </w:rPr>
      </w:pPr>
    </w:p>
    <w:p>
      <w:pPr>
        <w:pStyle w:val="ListParagraph"/>
        <w:numPr>
          <w:ilvl w:val="1"/>
          <w:numId w:val="2"/>
        </w:numPr>
        <w:tabs>
          <w:tab w:pos="1436" w:val="left" w:leader="none"/>
          <w:tab w:pos="1437" w:val="left" w:leader="none"/>
        </w:tabs>
        <w:spacing w:line="240" w:lineRule="auto" w:before="0" w:after="0"/>
        <w:ind w:left="1436" w:right="0" w:hanging="577"/>
        <w:jc w:val="left"/>
        <w:rPr>
          <w:rFonts w:ascii="Calibri"/>
          <w:b/>
          <w:sz w:val="24"/>
        </w:rPr>
      </w:pPr>
      <w:bookmarkStart w:name="_bookmark3" w:id="5"/>
      <w:bookmarkEnd w:id="5"/>
      <w:r>
        <w:rPr/>
      </w:r>
      <w:bookmarkStart w:name="_bookmark3" w:id="6"/>
      <w:bookmarkEnd w:id="6"/>
      <w:r>
        <w:rPr>
          <w:rFonts w:ascii="Calibri"/>
          <w:b/>
          <w:color w:val="001F5F"/>
          <w:sz w:val="24"/>
        </w:rPr>
        <w:t>BA</w:t>
      </w:r>
      <w:r>
        <w:rPr>
          <w:rFonts w:ascii="Calibri"/>
          <w:b/>
          <w:color w:val="001F5F"/>
          <w:sz w:val="24"/>
        </w:rPr>
        <w:t>CKGROUND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80" w:after="0"/>
        <w:ind w:left="1580" w:right="152" w:hanging="720"/>
        <w:jc w:val="both"/>
        <w:rPr>
          <w:sz w:val="22"/>
        </w:rPr>
      </w:pPr>
      <w:r>
        <w:rPr>
          <w:sz w:val="22"/>
        </w:rPr>
        <w:t>Solapur</w:t>
      </w:r>
      <w:r>
        <w:rPr>
          <w:spacing w:val="-13"/>
          <w:sz w:val="22"/>
        </w:rPr>
        <w:t> </w:t>
      </w:r>
      <w:r>
        <w:rPr>
          <w:sz w:val="22"/>
        </w:rPr>
        <w:t>City</w:t>
      </w:r>
      <w:r>
        <w:rPr>
          <w:spacing w:val="-12"/>
          <w:sz w:val="22"/>
        </w:rPr>
        <w:t> </w:t>
      </w:r>
      <w:r>
        <w:rPr>
          <w:sz w:val="22"/>
        </w:rPr>
        <w:t>Development</w:t>
      </w:r>
      <w:r>
        <w:rPr>
          <w:spacing w:val="-10"/>
          <w:sz w:val="22"/>
        </w:rPr>
        <w:t> </w:t>
      </w:r>
      <w:r>
        <w:rPr>
          <w:sz w:val="22"/>
        </w:rPr>
        <w:t>Corporation</w:t>
      </w:r>
      <w:r>
        <w:rPr>
          <w:spacing w:val="-12"/>
          <w:sz w:val="22"/>
        </w:rPr>
        <w:t> </w:t>
      </w:r>
      <w:r>
        <w:rPr>
          <w:sz w:val="22"/>
        </w:rPr>
        <w:t>Limited</w:t>
      </w:r>
      <w:r>
        <w:rPr>
          <w:spacing w:val="-9"/>
          <w:sz w:val="22"/>
        </w:rPr>
        <w:t> </w:t>
      </w:r>
      <w:r>
        <w:rPr>
          <w:sz w:val="22"/>
        </w:rPr>
        <w:t>(SCDCL),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Company</w:t>
      </w:r>
      <w:r>
        <w:rPr>
          <w:spacing w:val="-9"/>
          <w:sz w:val="22"/>
        </w:rPr>
        <w:t> </w:t>
      </w:r>
      <w:r>
        <w:rPr>
          <w:sz w:val="22"/>
        </w:rPr>
        <w:t>incorporated</w:t>
      </w:r>
      <w:r>
        <w:rPr>
          <w:spacing w:val="-12"/>
          <w:sz w:val="22"/>
        </w:rPr>
        <w:t> </w:t>
      </w:r>
      <w:r>
        <w:rPr>
          <w:sz w:val="22"/>
        </w:rPr>
        <w:t>under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Companies</w:t>
      </w:r>
      <w:r>
        <w:rPr>
          <w:spacing w:val="-47"/>
          <w:sz w:val="22"/>
        </w:rPr>
        <w:t> </w:t>
      </w:r>
      <w:r>
        <w:rPr>
          <w:sz w:val="22"/>
        </w:rPr>
        <w:t>Act 2013, (“SCDCL”) is formed for implementation of Smart City projects under the Smart City Mission</w:t>
      </w:r>
      <w:r>
        <w:rPr>
          <w:spacing w:val="-47"/>
          <w:sz w:val="22"/>
        </w:rPr>
        <w:t> </w:t>
      </w:r>
      <w:r>
        <w:rPr>
          <w:sz w:val="22"/>
        </w:rPr>
        <w:t>(the</w:t>
      </w:r>
      <w:r>
        <w:rPr>
          <w:spacing w:val="1"/>
          <w:sz w:val="22"/>
        </w:rPr>
        <w:t> </w:t>
      </w:r>
      <w:r>
        <w:rPr>
          <w:sz w:val="22"/>
        </w:rPr>
        <w:t>“Mission”).</w:t>
      </w:r>
      <w:r>
        <w:rPr>
          <w:spacing w:val="1"/>
          <w:sz w:val="22"/>
        </w:rPr>
        <w:t> </w:t>
      </w:r>
      <w:r>
        <w:rPr>
          <w:sz w:val="22"/>
        </w:rPr>
        <w:t>Wherein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Solapur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Corporation</w:t>
      </w:r>
      <w:r>
        <w:rPr>
          <w:spacing w:val="1"/>
          <w:sz w:val="22"/>
        </w:rPr>
        <w:t> </w:t>
      </w:r>
      <w:r>
        <w:rPr>
          <w:sz w:val="22"/>
        </w:rPr>
        <w:t>(the</w:t>
      </w:r>
      <w:r>
        <w:rPr>
          <w:spacing w:val="1"/>
          <w:sz w:val="22"/>
        </w:rPr>
        <w:t> </w:t>
      </w:r>
      <w:r>
        <w:rPr>
          <w:sz w:val="22"/>
        </w:rPr>
        <w:t>“Corporation”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“SMC”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“Authority”)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Government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Maharashtra</w:t>
      </w:r>
      <w:r>
        <w:rPr>
          <w:spacing w:val="-9"/>
          <w:sz w:val="22"/>
        </w:rPr>
        <w:t> </w:t>
      </w:r>
      <w:r>
        <w:rPr>
          <w:sz w:val="22"/>
        </w:rPr>
        <w:t>are</w:t>
      </w:r>
      <w:r>
        <w:rPr>
          <w:spacing w:val="-12"/>
          <w:sz w:val="22"/>
        </w:rPr>
        <w:t> </w:t>
      </w:r>
      <w:r>
        <w:rPr>
          <w:sz w:val="22"/>
        </w:rPr>
        <w:t>equal</w:t>
      </w:r>
      <w:r>
        <w:rPr>
          <w:spacing w:val="-10"/>
          <w:sz w:val="22"/>
        </w:rPr>
        <w:t> </w:t>
      </w:r>
      <w:r>
        <w:rPr>
          <w:sz w:val="22"/>
        </w:rPr>
        <w:t>equity</w:t>
      </w:r>
      <w:r>
        <w:rPr>
          <w:spacing w:val="-9"/>
          <w:sz w:val="22"/>
        </w:rPr>
        <w:t> </w:t>
      </w:r>
      <w:r>
        <w:rPr>
          <w:sz w:val="22"/>
        </w:rPr>
        <w:t>stakeholders.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Corporation</w:t>
      </w:r>
      <w:r>
        <w:rPr>
          <w:spacing w:val="-9"/>
          <w:sz w:val="22"/>
        </w:rPr>
        <w:t> </w:t>
      </w:r>
      <w:r>
        <w:rPr>
          <w:sz w:val="22"/>
        </w:rPr>
        <w:t>while</w:t>
      </w:r>
      <w:r>
        <w:rPr>
          <w:spacing w:val="-48"/>
          <w:sz w:val="22"/>
        </w:rPr>
        <w:t> </w:t>
      </w:r>
      <w:r>
        <w:rPr>
          <w:sz w:val="22"/>
        </w:rPr>
        <w:t>preparing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Smart</w:t>
      </w:r>
      <w:r>
        <w:rPr>
          <w:spacing w:val="1"/>
          <w:sz w:val="22"/>
        </w:rPr>
        <w:t> </w:t>
      </w:r>
      <w:r>
        <w:rPr>
          <w:sz w:val="22"/>
        </w:rPr>
        <w:t>City</w:t>
      </w:r>
      <w:r>
        <w:rPr>
          <w:spacing w:val="1"/>
          <w:sz w:val="22"/>
        </w:rPr>
        <w:t> </w:t>
      </w:r>
      <w:r>
        <w:rPr>
          <w:sz w:val="22"/>
        </w:rPr>
        <w:t>Proposal</w:t>
      </w:r>
      <w:r>
        <w:rPr>
          <w:spacing w:val="1"/>
          <w:sz w:val="22"/>
        </w:rPr>
        <w:t> </w:t>
      </w:r>
      <w:r>
        <w:rPr>
          <w:sz w:val="22"/>
        </w:rPr>
        <w:t>(the</w:t>
      </w:r>
      <w:r>
        <w:rPr>
          <w:spacing w:val="1"/>
          <w:sz w:val="22"/>
        </w:rPr>
        <w:t> </w:t>
      </w:r>
      <w:r>
        <w:rPr>
          <w:sz w:val="22"/>
        </w:rPr>
        <w:t>“SCP”)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Solapur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Mission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envisaged</w:t>
      </w:r>
      <w:r>
        <w:rPr>
          <w:spacing w:val="1"/>
          <w:sz w:val="22"/>
        </w:rPr>
        <w:t> </w:t>
      </w:r>
      <w:r>
        <w:rPr>
          <w:sz w:val="22"/>
        </w:rPr>
        <w:t>implementation of projects in energy efficiency sector. The Authority is now desirous to improve the</w:t>
      </w:r>
      <w:r>
        <w:rPr>
          <w:spacing w:val="1"/>
          <w:sz w:val="22"/>
        </w:rPr>
        <w:t> </w:t>
      </w:r>
      <w:r>
        <w:rPr>
          <w:sz w:val="22"/>
        </w:rPr>
        <w:t>service</w:t>
      </w:r>
      <w:r>
        <w:rPr>
          <w:spacing w:val="1"/>
          <w:sz w:val="22"/>
        </w:rPr>
        <w:t> </w:t>
      </w:r>
      <w:r>
        <w:rPr>
          <w:sz w:val="22"/>
        </w:rPr>
        <w:t>levels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public</w:t>
      </w:r>
      <w:r>
        <w:rPr>
          <w:spacing w:val="1"/>
          <w:sz w:val="22"/>
        </w:rPr>
        <w:t> </w:t>
      </w:r>
      <w:r>
        <w:rPr>
          <w:sz w:val="22"/>
        </w:rPr>
        <w:t>street</w:t>
      </w:r>
      <w:r>
        <w:rPr>
          <w:spacing w:val="1"/>
          <w:sz w:val="22"/>
        </w:rPr>
        <w:t> </w:t>
      </w:r>
      <w:r>
        <w:rPr>
          <w:sz w:val="22"/>
        </w:rPr>
        <w:t>lighting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  <w:r>
        <w:rPr>
          <w:spacing w:val="1"/>
          <w:sz w:val="22"/>
        </w:rPr>
        <w:t> </w:t>
      </w:r>
      <w:r>
        <w:rPr>
          <w:sz w:val="22"/>
        </w:rPr>
        <w:t>standards</w:t>
      </w:r>
      <w:r>
        <w:rPr>
          <w:spacing w:val="1"/>
          <w:sz w:val="22"/>
        </w:rPr>
        <w:t> </w:t>
      </w:r>
      <w:r>
        <w:rPr>
          <w:sz w:val="22"/>
        </w:rPr>
        <w:t>through</w:t>
      </w:r>
      <w:r>
        <w:rPr>
          <w:spacing w:val="1"/>
          <w:sz w:val="22"/>
        </w:rPr>
        <w:t> </w:t>
      </w:r>
      <w:r>
        <w:rPr>
          <w:sz w:val="22"/>
        </w:rPr>
        <w:t>implementing</w:t>
      </w:r>
      <w:r>
        <w:rPr>
          <w:spacing w:val="1"/>
          <w:sz w:val="22"/>
        </w:rPr>
        <w:t> </w:t>
      </w:r>
      <w:r>
        <w:rPr>
          <w:sz w:val="22"/>
        </w:rPr>
        <w:t>energy</w:t>
      </w:r>
      <w:r>
        <w:rPr>
          <w:spacing w:val="-47"/>
          <w:sz w:val="22"/>
        </w:rPr>
        <w:t> </w:t>
      </w:r>
      <w:r>
        <w:rPr>
          <w:sz w:val="22"/>
        </w:rPr>
        <w:t>efficiency</w:t>
      </w:r>
      <w:r>
        <w:rPr>
          <w:spacing w:val="-2"/>
          <w:sz w:val="22"/>
        </w:rPr>
        <w:t> </w:t>
      </w:r>
      <w:r>
        <w:rPr>
          <w:sz w:val="22"/>
        </w:rPr>
        <w:t>street lighting</w:t>
      </w:r>
      <w:r>
        <w:rPr>
          <w:spacing w:val="-2"/>
          <w:sz w:val="22"/>
        </w:rPr>
        <w:t> </w:t>
      </w:r>
      <w:r>
        <w:rPr>
          <w:sz w:val="22"/>
        </w:rPr>
        <w:t>features.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20" w:after="0"/>
        <w:ind w:left="1580" w:right="151" w:hanging="720"/>
        <w:jc w:val="both"/>
        <w:rPr>
          <w:sz w:val="22"/>
        </w:rPr>
      </w:pPr>
      <w:r>
        <w:rPr>
          <w:sz w:val="22"/>
        </w:rPr>
        <w:t>The Authority now intends to appoint an energy service company (“ESCO” or “Concessionaire”) for</w:t>
      </w:r>
      <w:r>
        <w:rPr>
          <w:spacing w:val="1"/>
          <w:sz w:val="22"/>
        </w:rPr>
        <w:t> </w:t>
      </w:r>
      <w:r>
        <w:rPr>
          <w:sz w:val="22"/>
        </w:rPr>
        <w:t>implementing</w:t>
      </w:r>
      <w:r>
        <w:rPr>
          <w:spacing w:val="1"/>
          <w:sz w:val="22"/>
        </w:rPr>
        <w:t> </w:t>
      </w:r>
      <w:r>
        <w:rPr>
          <w:sz w:val="22"/>
        </w:rPr>
        <w:t>energy</w:t>
      </w:r>
      <w:r>
        <w:rPr>
          <w:spacing w:val="1"/>
          <w:sz w:val="22"/>
        </w:rPr>
        <w:t> </w:t>
      </w:r>
      <w:r>
        <w:rPr>
          <w:sz w:val="22"/>
        </w:rPr>
        <w:t>efficient</w:t>
      </w:r>
      <w:r>
        <w:rPr>
          <w:spacing w:val="1"/>
          <w:sz w:val="22"/>
        </w:rPr>
        <w:t> </w:t>
      </w:r>
      <w:r>
        <w:rPr>
          <w:sz w:val="22"/>
        </w:rPr>
        <w:t>street</w:t>
      </w:r>
      <w:r>
        <w:rPr>
          <w:spacing w:val="1"/>
          <w:sz w:val="22"/>
        </w:rPr>
        <w:t> </w:t>
      </w:r>
      <w:r>
        <w:rPr>
          <w:sz w:val="22"/>
        </w:rPr>
        <w:t>lighting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Solapur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through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public</w:t>
      </w:r>
      <w:r>
        <w:rPr>
          <w:spacing w:val="1"/>
          <w:sz w:val="22"/>
        </w:rPr>
        <w:t> </w:t>
      </w:r>
      <w:r>
        <w:rPr>
          <w:sz w:val="22"/>
        </w:rPr>
        <w:t>private</w:t>
      </w:r>
      <w:r>
        <w:rPr>
          <w:spacing w:val="1"/>
          <w:sz w:val="22"/>
        </w:rPr>
        <w:t> </w:t>
      </w:r>
      <w:r>
        <w:rPr>
          <w:sz w:val="22"/>
        </w:rPr>
        <w:t>partnership (PPP) mode (the “Project”) for a specified Concession Period of 10 years for operation and</w:t>
      </w:r>
      <w:r>
        <w:rPr>
          <w:spacing w:val="-47"/>
          <w:sz w:val="22"/>
        </w:rPr>
        <w:t> </w:t>
      </w:r>
      <w:r>
        <w:rPr>
          <w:sz w:val="22"/>
        </w:rPr>
        <w:t>maintenance and energy saving payment post the implementation period of 9 months (extendable by</w:t>
      </w:r>
      <w:r>
        <w:rPr>
          <w:spacing w:val="1"/>
          <w:sz w:val="22"/>
        </w:rPr>
        <w:t> </w:t>
      </w:r>
      <w:r>
        <w:rPr>
          <w:sz w:val="22"/>
        </w:rPr>
        <w:t>3 Months).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22" w:after="0"/>
        <w:ind w:left="1580" w:right="153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Successful</w:t>
      </w:r>
      <w:r>
        <w:rPr>
          <w:spacing w:val="-6"/>
          <w:sz w:val="22"/>
        </w:rPr>
        <w:t> </w:t>
      </w:r>
      <w:r>
        <w:rPr>
          <w:sz w:val="22"/>
        </w:rPr>
        <w:t>Bidder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Concessionaire,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responsible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designing,</w:t>
      </w:r>
      <w:r>
        <w:rPr>
          <w:spacing w:val="-2"/>
          <w:sz w:val="22"/>
        </w:rPr>
        <w:t> </w:t>
      </w:r>
      <w:r>
        <w:rPr>
          <w:sz w:val="22"/>
        </w:rPr>
        <w:t>engineering,</w:t>
      </w:r>
      <w:r>
        <w:rPr>
          <w:spacing w:val="-4"/>
          <w:sz w:val="22"/>
        </w:rPr>
        <w:t> </w:t>
      </w:r>
      <w:r>
        <w:rPr>
          <w:sz w:val="22"/>
        </w:rPr>
        <w:t>financing,</w:t>
      </w:r>
      <w:r>
        <w:rPr>
          <w:spacing w:val="-47"/>
          <w:sz w:val="22"/>
        </w:rPr>
        <w:t> </w:t>
      </w:r>
      <w:r>
        <w:rPr>
          <w:sz w:val="22"/>
        </w:rPr>
        <w:t>procurement,</w:t>
      </w:r>
      <w:r>
        <w:rPr>
          <w:spacing w:val="-7"/>
          <w:sz w:val="22"/>
        </w:rPr>
        <w:t> </w:t>
      </w:r>
      <w:r>
        <w:rPr>
          <w:sz w:val="22"/>
        </w:rPr>
        <w:t>installation,</w:t>
      </w:r>
      <w:r>
        <w:rPr>
          <w:spacing w:val="-6"/>
          <w:sz w:val="22"/>
        </w:rPr>
        <w:t> </w:t>
      </w:r>
      <w:r>
        <w:rPr>
          <w:sz w:val="22"/>
        </w:rPr>
        <w:t>operation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maintenance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Project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accordance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provisions</w:t>
      </w:r>
      <w:r>
        <w:rPr>
          <w:spacing w:val="-47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long-term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(the</w:t>
      </w:r>
      <w:r>
        <w:rPr>
          <w:spacing w:val="1"/>
          <w:sz w:val="22"/>
        </w:rPr>
        <w:t> </w:t>
      </w:r>
      <w:r>
        <w:rPr>
          <w:sz w:val="22"/>
        </w:rPr>
        <w:t>“Energy</w:t>
      </w:r>
      <w:r>
        <w:rPr>
          <w:spacing w:val="1"/>
          <w:sz w:val="22"/>
        </w:rPr>
        <w:t> </w:t>
      </w:r>
      <w:r>
        <w:rPr>
          <w:sz w:val="22"/>
        </w:rPr>
        <w:t>Savings</w:t>
      </w:r>
      <w:r>
        <w:rPr>
          <w:spacing w:val="1"/>
          <w:sz w:val="22"/>
        </w:rPr>
        <w:t> </w:t>
      </w:r>
      <w:r>
        <w:rPr>
          <w:sz w:val="22"/>
        </w:rPr>
        <w:t>Performance</w:t>
      </w:r>
      <w:r>
        <w:rPr>
          <w:spacing w:val="1"/>
          <w:sz w:val="22"/>
        </w:rPr>
        <w:t> </w:t>
      </w:r>
      <w:r>
        <w:rPr>
          <w:sz w:val="22"/>
        </w:rPr>
        <w:t>Contract”,</w:t>
      </w:r>
      <w:r>
        <w:rPr>
          <w:spacing w:val="1"/>
          <w:sz w:val="22"/>
        </w:rPr>
        <w:t> </w:t>
      </w:r>
      <w:r>
        <w:rPr>
          <w:sz w:val="22"/>
        </w:rPr>
        <w:t>“ESPC”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“Concession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Agreement”)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entered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into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between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Concessionaire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Authority/Corporation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4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form</w:t>
      </w:r>
      <w:r>
        <w:rPr>
          <w:spacing w:val="-2"/>
          <w:sz w:val="22"/>
        </w:rPr>
        <w:t> </w:t>
      </w:r>
      <w:r>
        <w:rPr>
          <w:sz w:val="22"/>
        </w:rPr>
        <w:t>provided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Authority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part of</w:t>
      </w:r>
      <w:r>
        <w:rPr>
          <w:spacing w:val="1"/>
          <w:sz w:val="22"/>
        </w:rPr>
        <w:t> </w:t>
      </w:r>
      <w:r>
        <w:rPr>
          <w:sz w:val="22"/>
        </w:rPr>
        <w:t>this RFP</w:t>
      </w:r>
      <w:r>
        <w:rPr>
          <w:spacing w:val="-1"/>
          <w:sz w:val="22"/>
        </w:rPr>
        <w:t> </w:t>
      </w:r>
      <w:r>
        <w:rPr>
          <w:sz w:val="22"/>
        </w:rPr>
        <w:t>document pursuant</w:t>
      </w:r>
      <w:r>
        <w:rPr>
          <w:spacing w:val="-1"/>
          <w:sz w:val="22"/>
        </w:rPr>
        <w:t> </w:t>
      </w:r>
      <w:r>
        <w:rPr>
          <w:sz w:val="22"/>
        </w:rPr>
        <w:t>hereto.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19" w:after="0"/>
        <w:ind w:left="1580" w:right="153" w:hanging="720"/>
        <w:jc w:val="both"/>
        <w:rPr>
          <w:sz w:val="22"/>
        </w:rPr>
      </w:pPr>
      <w:r>
        <w:rPr>
          <w:sz w:val="22"/>
        </w:rPr>
        <w:t>The scope of work includes installation of the Project as set forth in this RFP document together with</w:t>
      </w:r>
      <w:r>
        <w:rPr>
          <w:spacing w:val="1"/>
          <w:sz w:val="22"/>
        </w:rPr>
        <w:t> </w:t>
      </w:r>
      <w:r>
        <w:rPr>
          <w:sz w:val="22"/>
        </w:rPr>
        <w:t>provision of Project Facilities as specified and in conformity with the Specifications and Standards set</w:t>
      </w:r>
      <w:r>
        <w:rPr>
          <w:spacing w:val="1"/>
          <w:sz w:val="22"/>
        </w:rPr>
        <w:t> </w:t>
      </w:r>
      <w:r>
        <w:rPr>
          <w:sz w:val="22"/>
        </w:rPr>
        <w:t>forth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hyperlink w:history="true" w:anchor="_bookmark87">
        <w:r>
          <w:rPr>
            <w:sz w:val="22"/>
          </w:rPr>
          <w:t>APPENDIX</w:t>
        </w:r>
        <w:r>
          <w:rPr>
            <w:spacing w:val="-1"/>
            <w:sz w:val="22"/>
          </w:rPr>
          <w:t> </w:t>
        </w:r>
        <w:r>
          <w:rPr>
            <w:sz w:val="22"/>
          </w:rPr>
          <w:t>IV</w:t>
        </w:r>
        <w:r>
          <w:rPr>
            <w:spacing w:val="-1"/>
            <w:sz w:val="22"/>
          </w:rPr>
          <w:t> </w:t>
        </w:r>
      </w:hyperlink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RFP.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20" w:after="0"/>
        <w:ind w:left="1580" w:right="155" w:hanging="720"/>
        <w:jc w:val="both"/>
        <w:rPr>
          <w:sz w:val="22"/>
        </w:rPr>
      </w:pPr>
      <w:r>
        <w:rPr>
          <w:spacing w:val="-1"/>
          <w:sz w:val="22"/>
        </w:rPr>
        <w:t>An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ESPC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will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drawn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up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between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Authority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Successful</w:t>
      </w:r>
      <w:r>
        <w:rPr>
          <w:spacing w:val="-11"/>
          <w:sz w:val="22"/>
        </w:rPr>
        <w:t> </w:t>
      </w:r>
      <w:r>
        <w:rPr>
          <w:sz w:val="22"/>
        </w:rPr>
        <w:t>Bidder</w:t>
      </w:r>
      <w:r>
        <w:rPr>
          <w:spacing w:val="-11"/>
          <w:sz w:val="22"/>
        </w:rPr>
        <w:t> </w:t>
      </w:r>
      <w:r>
        <w:rPr>
          <w:sz w:val="22"/>
        </w:rPr>
        <w:t>on</w:t>
      </w:r>
      <w:r>
        <w:rPr>
          <w:spacing w:val="-14"/>
          <w:sz w:val="22"/>
        </w:rPr>
        <w:t> </w:t>
      </w:r>
      <w:r>
        <w:rPr>
          <w:sz w:val="22"/>
        </w:rPr>
        <w:t>PPP</w:t>
      </w:r>
      <w:r>
        <w:rPr>
          <w:spacing w:val="-16"/>
          <w:sz w:val="22"/>
        </w:rPr>
        <w:t> </w:t>
      </w:r>
      <w:r>
        <w:rPr>
          <w:sz w:val="22"/>
        </w:rPr>
        <w:t>basis.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Concession</w:t>
      </w:r>
      <w:r>
        <w:rPr>
          <w:spacing w:val="-47"/>
          <w:sz w:val="22"/>
        </w:rPr>
        <w:t> </w:t>
      </w:r>
      <w:r>
        <w:rPr>
          <w:sz w:val="22"/>
        </w:rPr>
        <w:t>Agreement sets forth the detailed terms and conditions for the Concessionaire, including the scope of</w:t>
      </w:r>
      <w:r>
        <w:rPr>
          <w:spacing w:val="-4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Concessionaire’s</w:t>
      </w:r>
      <w:r>
        <w:rPr>
          <w:spacing w:val="-3"/>
          <w:sz w:val="22"/>
        </w:rPr>
        <w:t> </w:t>
      </w:r>
      <w:r>
        <w:rPr>
          <w:sz w:val="22"/>
        </w:rPr>
        <w:t>services and</w:t>
      </w:r>
      <w:r>
        <w:rPr>
          <w:spacing w:val="-3"/>
          <w:sz w:val="22"/>
        </w:rPr>
        <w:t> </w:t>
      </w:r>
      <w:r>
        <w:rPr>
          <w:sz w:val="22"/>
        </w:rPr>
        <w:t>obligations</w:t>
      </w:r>
      <w:r>
        <w:rPr>
          <w:spacing w:val="-1"/>
          <w:sz w:val="22"/>
        </w:rPr>
        <w:t> </w:t>
      </w:r>
      <w:r>
        <w:rPr>
          <w:sz w:val="22"/>
        </w:rPr>
        <w:t>(the</w:t>
      </w:r>
      <w:r>
        <w:rPr>
          <w:spacing w:val="-5"/>
          <w:sz w:val="22"/>
        </w:rPr>
        <w:t> </w:t>
      </w:r>
      <w:r>
        <w:rPr>
          <w:sz w:val="22"/>
        </w:rPr>
        <w:t>“Concession”).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21" w:after="0"/>
        <w:ind w:left="1580" w:right="157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statements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explanations</w:t>
      </w:r>
      <w:r>
        <w:rPr>
          <w:spacing w:val="-3"/>
          <w:sz w:val="22"/>
        </w:rPr>
        <w:t> </w:t>
      </w:r>
      <w:r>
        <w:rPr>
          <w:sz w:val="22"/>
        </w:rPr>
        <w:t>contained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RFP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intended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provide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better</w:t>
      </w:r>
      <w:r>
        <w:rPr>
          <w:spacing w:val="-4"/>
          <w:sz w:val="22"/>
        </w:rPr>
        <w:t> </w:t>
      </w:r>
      <w:r>
        <w:rPr>
          <w:sz w:val="22"/>
        </w:rPr>
        <w:t>understanding</w:t>
      </w:r>
      <w:r>
        <w:rPr>
          <w:spacing w:val="-48"/>
          <w:sz w:val="22"/>
        </w:rPr>
        <w:t> </w:t>
      </w:r>
      <w:r>
        <w:rPr>
          <w:sz w:val="22"/>
        </w:rPr>
        <w:t>to the Bidders about the subject matter of this RFP and should not be construed or interpreted as</w:t>
      </w:r>
      <w:r>
        <w:rPr>
          <w:spacing w:val="1"/>
          <w:sz w:val="22"/>
        </w:rPr>
        <w:t> </w:t>
      </w:r>
      <w:r>
        <w:rPr>
          <w:sz w:val="22"/>
        </w:rPr>
        <w:t>limiting in any way or manner the scope of services and obligations of the Concessionaire set forth in</w:t>
      </w:r>
      <w:r>
        <w:rPr>
          <w:spacing w:val="1"/>
          <w:sz w:val="22"/>
        </w:rPr>
        <w:t> </w:t>
      </w:r>
      <w:r>
        <w:rPr>
          <w:sz w:val="22"/>
        </w:rPr>
        <w:t>the Concession Agreement or the Authority’s rights to amend, alter, change, supplement or clarify the</w:t>
      </w:r>
      <w:r>
        <w:rPr>
          <w:spacing w:val="-47"/>
          <w:sz w:val="22"/>
        </w:rPr>
        <w:t> </w:t>
      </w:r>
      <w:r>
        <w:rPr>
          <w:sz w:val="22"/>
        </w:rPr>
        <w:t>scope of work, the Concession to be awarded pursuant to this RFP or the terms thereof or herein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contained.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Consequently,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any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omissions,</w:t>
      </w:r>
      <w:r>
        <w:rPr>
          <w:spacing w:val="-8"/>
          <w:sz w:val="22"/>
        </w:rPr>
        <w:t> </w:t>
      </w:r>
      <w:r>
        <w:rPr>
          <w:sz w:val="22"/>
        </w:rPr>
        <w:t>conflicts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contradictions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Bidding</w:t>
      </w:r>
      <w:r>
        <w:rPr>
          <w:spacing w:val="-12"/>
          <w:sz w:val="22"/>
        </w:rPr>
        <w:t> </w:t>
      </w:r>
      <w:r>
        <w:rPr>
          <w:sz w:val="22"/>
        </w:rPr>
        <w:t>Documents</w:t>
      </w:r>
      <w:r>
        <w:rPr>
          <w:spacing w:val="-7"/>
          <w:sz w:val="22"/>
        </w:rPr>
        <w:t> </w:t>
      </w:r>
      <w:r>
        <w:rPr>
          <w:sz w:val="22"/>
        </w:rPr>
        <w:t>including</w:t>
      </w:r>
      <w:r>
        <w:rPr>
          <w:spacing w:val="-47"/>
          <w:sz w:val="22"/>
        </w:rPr>
        <w:t> </w:t>
      </w:r>
      <w:r>
        <w:rPr>
          <w:sz w:val="22"/>
        </w:rPr>
        <w:t>this RFP are to be noted, interpreted and applied appropriately to give effect to this intent, and no</w:t>
      </w:r>
      <w:r>
        <w:rPr>
          <w:spacing w:val="1"/>
          <w:sz w:val="22"/>
        </w:rPr>
        <w:t> </w:t>
      </w:r>
      <w:r>
        <w:rPr>
          <w:sz w:val="22"/>
        </w:rPr>
        <w:t>claims on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account 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entertained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Authority.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20" w:after="0"/>
        <w:ind w:left="1580" w:right="154" w:hanging="720"/>
        <w:jc w:val="both"/>
        <w:rPr>
          <w:sz w:val="22"/>
        </w:rPr>
      </w:pPr>
      <w:r>
        <w:rPr>
          <w:sz w:val="22"/>
        </w:rPr>
        <w:t>The Authority shall receive Bids pursuant to this RFP in accordance with the terms set forth in this RFP</w:t>
      </w:r>
      <w:r>
        <w:rPr>
          <w:spacing w:val="-47"/>
          <w:sz w:val="22"/>
        </w:rPr>
        <w:t> </w:t>
      </w:r>
      <w:r>
        <w:rPr>
          <w:sz w:val="22"/>
        </w:rPr>
        <w:t>and other documents to be provided by the Authority pursuant to this RFP, as modified, altered,</w:t>
      </w:r>
      <w:r>
        <w:rPr>
          <w:spacing w:val="1"/>
          <w:sz w:val="22"/>
        </w:rPr>
        <w:t> </w:t>
      </w:r>
      <w:r>
        <w:rPr>
          <w:sz w:val="22"/>
        </w:rPr>
        <w:t>amended and clarified from time to time by the Authority (collectively the “Bidding Documents”), and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Bids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prepared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submitted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accordance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terms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before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date</w:t>
      </w:r>
      <w:r>
        <w:rPr>
          <w:spacing w:val="-5"/>
          <w:sz w:val="22"/>
        </w:rPr>
        <w:t> </w:t>
      </w:r>
      <w:r>
        <w:rPr>
          <w:sz w:val="22"/>
        </w:rPr>
        <w:t>specified</w:t>
      </w:r>
      <w:r>
        <w:rPr>
          <w:spacing w:val="-47"/>
          <w:sz w:val="22"/>
        </w:rPr>
        <w:t> </w:t>
      </w:r>
      <w:r>
        <w:rPr>
          <w:sz w:val="22"/>
        </w:rPr>
        <w:t>in Clause </w:t>
      </w:r>
      <w:hyperlink w:history="true" w:anchor="_bookmark12">
        <w:r>
          <w:rPr>
            <w:sz w:val="22"/>
          </w:rPr>
          <w:t>1.8</w:t>
        </w:r>
        <w:r>
          <w:rPr>
            <w:spacing w:val="1"/>
            <w:sz w:val="22"/>
          </w:rPr>
          <w:t> </w:t>
        </w:r>
      </w:hyperlink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submission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Bids</w:t>
      </w:r>
      <w:r>
        <w:rPr>
          <w:spacing w:val="-2"/>
          <w:sz w:val="22"/>
        </w:rPr>
        <w:t> </w:t>
      </w:r>
      <w:r>
        <w:rPr>
          <w:sz w:val="22"/>
        </w:rPr>
        <w:t>(the</w:t>
      </w:r>
      <w:r>
        <w:rPr>
          <w:spacing w:val="-4"/>
          <w:sz w:val="22"/>
        </w:rPr>
        <w:t> </w:t>
      </w:r>
      <w:r>
        <w:rPr>
          <w:sz w:val="22"/>
        </w:rPr>
        <w:t>“Bid</w:t>
      </w:r>
      <w:r>
        <w:rPr>
          <w:spacing w:val="-5"/>
          <w:sz w:val="22"/>
        </w:rPr>
        <w:t> </w:t>
      </w:r>
      <w:r>
        <w:rPr>
          <w:sz w:val="22"/>
        </w:rPr>
        <w:t>Due</w:t>
      </w:r>
      <w:r>
        <w:rPr>
          <w:spacing w:val="-4"/>
          <w:sz w:val="22"/>
        </w:rPr>
        <w:t> </w:t>
      </w:r>
      <w:r>
        <w:rPr>
          <w:sz w:val="22"/>
        </w:rPr>
        <w:t>Date”).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40" w:lineRule="auto" w:before="119" w:after="0"/>
        <w:ind w:left="1580" w:right="0" w:hanging="721"/>
        <w:jc w:val="both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Bidder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considered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Successful</w:t>
      </w:r>
      <w:r>
        <w:rPr>
          <w:spacing w:val="-4"/>
          <w:sz w:val="22"/>
        </w:rPr>
        <w:t> </w:t>
      </w:r>
      <w:r>
        <w:rPr>
          <w:sz w:val="22"/>
        </w:rPr>
        <w:t>Bidder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project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Authority,</w:t>
      </w:r>
      <w:r>
        <w:rPr>
          <w:spacing w:val="-3"/>
          <w:sz w:val="22"/>
        </w:rPr>
        <w:t> </w:t>
      </w:r>
      <w:r>
        <w:rPr>
          <w:sz w:val="22"/>
        </w:rPr>
        <w:t>where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Letter</w:t>
      </w:r>
      <w:r>
        <w:rPr>
          <w:spacing w:val="-6"/>
          <w:sz w:val="22"/>
        </w:rPr>
        <w:t> </w:t>
      </w:r>
      <w:r>
        <w:rPr>
          <w:sz w:val="22"/>
        </w:rPr>
        <w:t>of</w:t>
      </w:r>
    </w:p>
    <w:p>
      <w:pPr>
        <w:spacing w:after="0" w:line="240" w:lineRule="auto"/>
        <w:jc w:val="both"/>
        <w:rPr>
          <w:sz w:val="22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BodyText"/>
        <w:spacing w:before="48"/>
        <w:ind w:left="1580"/>
      </w:pPr>
      <w:r>
        <w:rPr/>
        <w:t>Award</w:t>
      </w:r>
      <w:r>
        <w:rPr>
          <w:spacing w:val="-4"/>
        </w:rPr>
        <w:t> </w:t>
      </w:r>
      <w:r>
        <w:rPr/>
        <w:t>(LoA)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/>
        <w:t>issued to</w:t>
      </w:r>
      <w:r>
        <w:rPr>
          <w:spacing w:val="-2"/>
        </w:rPr>
        <w:t> </w:t>
      </w:r>
      <w:r>
        <w:rPr/>
        <w:t>them.</w:t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436" w:val="left" w:leader="none"/>
          <w:tab w:pos="1437" w:val="left" w:leader="none"/>
        </w:tabs>
        <w:spacing w:line="240" w:lineRule="auto" w:before="1" w:after="0"/>
        <w:ind w:left="1436" w:right="0" w:hanging="577"/>
        <w:jc w:val="left"/>
        <w:rPr>
          <w:rFonts w:ascii="Calibri"/>
          <w:b/>
          <w:sz w:val="24"/>
        </w:rPr>
      </w:pPr>
      <w:bookmarkStart w:name="_bookmark4" w:id="7"/>
      <w:bookmarkEnd w:id="7"/>
      <w:r>
        <w:rPr/>
      </w:r>
      <w:bookmarkStart w:name="_bookmark4" w:id="8"/>
      <w:bookmarkEnd w:id="8"/>
      <w:r>
        <w:rPr>
          <w:rFonts w:ascii="Calibri"/>
          <w:b/>
          <w:color w:val="001F5F"/>
          <w:sz w:val="24"/>
        </w:rPr>
        <w:t>B</w:t>
      </w:r>
      <w:r>
        <w:rPr>
          <w:rFonts w:ascii="Calibri"/>
          <w:b/>
          <w:color w:val="001F5F"/>
          <w:sz w:val="24"/>
        </w:rPr>
        <w:t>RIEF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DESCRIPTION</w:t>
      </w:r>
      <w:r>
        <w:rPr>
          <w:rFonts w:ascii="Calibri"/>
          <w:b/>
          <w:color w:val="001F5F"/>
          <w:spacing w:val="-4"/>
          <w:sz w:val="24"/>
        </w:rPr>
        <w:t> </w:t>
      </w:r>
      <w:r>
        <w:rPr>
          <w:rFonts w:ascii="Calibri"/>
          <w:b/>
          <w:color w:val="001F5F"/>
          <w:sz w:val="24"/>
        </w:rPr>
        <w:t>OF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BIDDING</w:t>
      </w:r>
      <w:r>
        <w:rPr>
          <w:rFonts w:ascii="Calibri"/>
          <w:b/>
          <w:color w:val="001F5F"/>
          <w:spacing w:val="-2"/>
          <w:sz w:val="24"/>
        </w:rPr>
        <w:t> </w:t>
      </w:r>
      <w:r>
        <w:rPr>
          <w:rFonts w:ascii="Calibri"/>
          <w:b/>
          <w:color w:val="001F5F"/>
          <w:sz w:val="24"/>
        </w:rPr>
        <w:t>PROCESS</w:t>
      </w:r>
    </w:p>
    <w:p>
      <w:pPr>
        <w:pStyle w:val="BodyText"/>
        <w:spacing w:before="6"/>
        <w:rPr>
          <w:rFonts w:ascii="Calibri"/>
          <w:b/>
          <w:sz w:val="24"/>
        </w:rPr>
      </w:pP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0" w:after="0"/>
        <w:ind w:left="1580" w:right="157" w:hanging="720"/>
        <w:jc w:val="both"/>
        <w:rPr>
          <w:sz w:val="22"/>
        </w:rPr>
      </w:pPr>
      <w:bookmarkStart w:name="_bookmark5" w:id="9"/>
      <w:bookmarkEnd w:id="9"/>
      <w:r>
        <w:rPr/>
      </w:r>
      <w:bookmarkStart w:name="_bookmark5" w:id="10"/>
      <w:bookmarkEnd w:id="10"/>
      <w:r>
        <w:rPr>
          <w:sz w:val="22"/>
        </w:rPr>
        <w:t>T</w:t>
      </w:r>
      <w:r>
        <w:rPr>
          <w:sz w:val="22"/>
        </w:rPr>
        <w:t>he Authority is adopting a single stage bidding process wherein the interested parties are required to</w:t>
      </w:r>
      <w:r>
        <w:rPr>
          <w:spacing w:val="-47"/>
          <w:sz w:val="22"/>
        </w:rPr>
        <w:t> </w:t>
      </w:r>
      <w:r>
        <w:rPr>
          <w:sz w:val="22"/>
        </w:rPr>
        <w:t>submit the Bid (collectively referred to as the “Bidding Process”) for selection of the Bidder for award</w:t>
      </w:r>
      <w:r>
        <w:rPr>
          <w:spacing w:val="1"/>
          <w:sz w:val="22"/>
        </w:rPr>
        <w:t> </w:t>
      </w:r>
      <w:r>
        <w:rPr>
          <w:sz w:val="22"/>
        </w:rPr>
        <w:t>of the</w:t>
      </w:r>
      <w:r>
        <w:rPr>
          <w:spacing w:val="-3"/>
          <w:sz w:val="22"/>
        </w:rPr>
        <w:t> </w:t>
      </w:r>
      <w:r>
        <w:rPr>
          <w:sz w:val="22"/>
        </w:rPr>
        <w:t>Project.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 in</w:t>
      </w:r>
      <w:r>
        <w:rPr>
          <w:spacing w:val="-2"/>
          <w:sz w:val="22"/>
        </w:rPr>
        <w:t> </w:t>
      </w:r>
      <w:r>
        <w:rPr>
          <w:sz w:val="22"/>
        </w:rPr>
        <w:t>response</w:t>
      </w:r>
      <w:r>
        <w:rPr>
          <w:spacing w:val="-1"/>
          <w:sz w:val="22"/>
        </w:rPr>
        <w:t> </w:t>
      </w:r>
      <w:r>
        <w:rPr>
          <w:sz w:val="22"/>
        </w:rPr>
        <w:t>to the</w:t>
      </w:r>
      <w:r>
        <w:rPr>
          <w:spacing w:val="-2"/>
          <w:sz w:val="22"/>
        </w:rPr>
        <w:t> </w:t>
      </w:r>
      <w:r>
        <w:rPr>
          <w:sz w:val="22"/>
        </w:rPr>
        <w:t>RFP is 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submitted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two parts,</w:t>
      </w:r>
      <w:r>
        <w:rPr>
          <w:spacing w:val="-2"/>
          <w:sz w:val="22"/>
        </w:rPr>
        <w:t> </w:t>
      </w:r>
      <w:r>
        <w:rPr>
          <w:sz w:val="22"/>
        </w:rPr>
        <w:t>viz.:</w:t>
      </w:r>
    </w:p>
    <w:p>
      <w:pPr>
        <w:pStyle w:val="ListParagraph"/>
        <w:numPr>
          <w:ilvl w:val="3"/>
          <w:numId w:val="2"/>
        </w:numPr>
        <w:tabs>
          <w:tab w:pos="2301" w:val="left" w:leader="none"/>
        </w:tabs>
        <w:spacing w:line="276" w:lineRule="auto" w:before="119" w:after="0"/>
        <w:ind w:left="2300" w:right="152" w:hanging="360"/>
        <w:jc w:val="both"/>
        <w:rPr>
          <w:sz w:val="22"/>
        </w:rPr>
      </w:pPr>
      <w:r>
        <w:rPr>
          <w:sz w:val="22"/>
        </w:rPr>
        <w:t>Stage – 1: Qualification Bid - The first stage would involve technical and financial capability for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undertaking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Project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based</w:t>
      </w:r>
      <w:r>
        <w:rPr>
          <w:spacing w:val="-11"/>
          <w:sz w:val="22"/>
        </w:rPr>
        <w:t> </w:t>
      </w:r>
      <w:r>
        <w:rPr>
          <w:sz w:val="22"/>
        </w:rPr>
        <w:t>on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Qualification</w:t>
      </w:r>
      <w:r>
        <w:rPr>
          <w:spacing w:val="-12"/>
          <w:sz w:val="22"/>
        </w:rPr>
        <w:t> </w:t>
      </w:r>
      <w:r>
        <w:rPr>
          <w:sz w:val="22"/>
        </w:rPr>
        <w:t>Bid.</w:t>
      </w:r>
      <w:r>
        <w:rPr>
          <w:spacing w:val="-13"/>
          <w:sz w:val="22"/>
        </w:rPr>
        <w:t> </w:t>
      </w:r>
      <w:r>
        <w:rPr>
          <w:sz w:val="22"/>
        </w:rPr>
        <w:t>Only</w:t>
      </w:r>
      <w:r>
        <w:rPr>
          <w:spacing w:val="-11"/>
          <w:sz w:val="22"/>
        </w:rPr>
        <w:t> </w:t>
      </w:r>
      <w:r>
        <w:rPr>
          <w:sz w:val="22"/>
        </w:rPr>
        <w:t>those</w:t>
      </w:r>
      <w:r>
        <w:rPr>
          <w:spacing w:val="-13"/>
          <w:sz w:val="22"/>
        </w:rPr>
        <w:t> </w:t>
      </w:r>
      <w:r>
        <w:rPr>
          <w:sz w:val="22"/>
        </w:rPr>
        <w:t>Bids</w:t>
      </w:r>
      <w:r>
        <w:rPr>
          <w:spacing w:val="-11"/>
          <w:sz w:val="22"/>
        </w:rPr>
        <w:t> </w:t>
      </w:r>
      <w:r>
        <w:rPr>
          <w:sz w:val="22"/>
        </w:rPr>
        <w:t>that</w:t>
      </w:r>
      <w:r>
        <w:rPr>
          <w:spacing w:val="-12"/>
          <w:sz w:val="22"/>
        </w:rPr>
        <w:t> </w:t>
      </w:r>
      <w:r>
        <w:rPr>
          <w:sz w:val="22"/>
        </w:rPr>
        <w:t>meet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Qualifying</w:t>
      </w:r>
      <w:r>
        <w:rPr>
          <w:spacing w:val="-48"/>
          <w:sz w:val="22"/>
        </w:rPr>
        <w:t> </w:t>
      </w:r>
      <w:r>
        <w:rPr>
          <w:sz w:val="22"/>
        </w:rPr>
        <w:t>Criteria (the “Eligible Bidders”), as set out in Clause </w:t>
      </w:r>
      <w:hyperlink w:history="true" w:anchor="_bookmark51">
        <w:r>
          <w:rPr>
            <w:sz w:val="22"/>
          </w:rPr>
          <w:t>3.4 </w:t>
        </w:r>
      </w:hyperlink>
      <w:r>
        <w:rPr>
          <w:sz w:val="22"/>
        </w:rPr>
        <w:t>of this RFP would qualify for the next</w:t>
      </w:r>
      <w:r>
        <w:rPr>
          <w:spacing w:val="1"/>
          <w:sz w:val="22"/>
        </w:rPr>
        <w:t> </w:t>
      </w:r>
      <w:r>
        <w:rPr>
          <w:sz w:val="22"/>
        </w:rPr>
        <w:t>stage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evaluation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3"/>
          <w:numId w:val="2"/>
        </w:numPr>
        <w:tabs>
          <w:tab w:pos="2301" w:val="left" w:leader="none"/>
        </w:tabs>
        <w:spacing w:line="276" w:lineRule="auto" w:before="0" w:after="0"/>
        <w:ind w:left="2300" w:right="155" w:hanging="360"/>
        <w:jc w:val="both"/>
        <w:rPr>
          <w:sz w:val="22"/>
        </w:rPr>
      </w:pPr>
      <w:r>
        <w:rPr>
          <w:sz w:val="22"/>
        </w:rPr>
        <w:t>Stage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2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evaluation</w:t>
      </w:r>
      <w:r>
        <w:rPr>
          <w:spacing w:val="-4"/>
          <w:sz w:val="22"/>
        </w:rPr>
        <w:t> </w:t>
      </w:r>
      <w:r>
        <w:rPr>
          <w:sz w:val="22"/>
        </w:rPr>
        <w:t>i.e.</w:t>
      </w:r>
      <w:r>
        <w:rPr>
          <w:spacing w:val="-6"/>
          <w:sz w:val="22"/>
        </w:rPr>
        <w:t> </w:t>
      </w:r>
      <w:r>
        <w:rPr>
          <w:sz w:val="22"/>
        </w:rPr>
        <w:t>Live</w:t>
      </w:r>
      <w:r>
        <w:rPr>
          <w:spacing w:val="-5"/>
          <w:sz w:val="22"/>
        </w:rPr>
        <w:t> </w:t>
      </w:r>
      <w:r>
        <w:rPr>
          <w:sz w:val="22"/>
        </w:rPr>
        <w:t>Technical</w:t>
      </w:r>
      <w:r>
        <w:rPr>
          <w:spacing w:val="-5"/>
          <w:sz w:val="22"/>
        </w:rPr>
        <w:t> </w:t>
      </w:r>
      <w:r>
        <w:rPr>
          <w:sz w:val="22"/>
        </w:rPr>
        <w:t>Demonstration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per</w:t>
      </w:r>
      <w:r>
        <w:rPr>
          <w:spacing w:val="-4"/>
          <w:sz w:val="22"/>
        </w:rPr>
        <w:t> </w:t>
      </w:r>
      <w:r>
        <w:rPr>
          <w:sz w:val="22"/>
        </w:rPr>
        <w:t>Clause</w:t>
      </w:r>
      <w:r>
        <w:rPr>
          <w:spacing w:val="-5"/>
          <w:sz w:val="22"/>
        </w:rPr>
        <w:t> </w:t>
      </w:r>
      <w:hyperlink w:history="true" w:anchor="_bookmark56">
        <w:r>
          <w:rPr>
            <w:sz w:val="22"/>
          </w:rPr>
          <w:t>3.5.</w:t>
        </w:r>
        <w:r>
          <w:rPr>
            <w:spacing w:val="-3"/>
            <w:sz w:val="22"/>
          </w:rPr>
          <w:t> </w:t>
        </w:r>
      </w:hyperlink>
      <w:r>
        <w:rPr>
          <w:sz w:val="22"/>
        </w:rPr>
        <w:t>Only</w:t>
      </w:r>
      <w:r>
        <w:rPr>
          <w:spacing w:val="-3"/>
          <w:sz w:val="22"/>
        </w:rPr>
        <w:t> </w:t>
      </w:r>
      <w:r>
        <w:rPr>
          <w:sz w:val="22"/>
        </w:rPr>
        <w:t>those</w:t>
      </w:r>
      <w:r>
        <w:rPr>
          <w:spacing w:val="-5"/>
          <w:sz w:val="22"/>
        </w:rPr>
        <w:t> </w:t>
      </w:r>
      <w:r>
        <w:rPr>
          <w:sz w:val="22"/>
        </w:rPr>
        <w:t>Bids</w:t>
      </w:r>
      <w:r>
        <w:rPr>
          <w:spacing w:val="-47"/>
          <w:sz w:val="22"/>
        </w:rPr>
        <w:t> </w:t>
      </w:r>
      <w:r>
        <w:rPr>
          <w:sz w:val="22"/>
        </w:rPr>
        <w:t>that pass the Stage – 2 evaluation (“Qualified Bidders”) of this RFP shall qualify for opening of</w:t>
      </w:r>
      <w:r>
        <w:rPr>
          <w:spacing w:val="1"/>
          <w:sz w:val="22"/>
        </w:rPr>
        <w:t> </w:t>
      </w:r>
      <w:r>
        <w:rPr>
          <w:sz w:val="22"/>
        </w:rPr>
        <w:t>their Commercial</w:t>
      </w:r>
      <w:r>
        <w:rPr>
          <w:spacing w:val="-1"/>
          <w:sz w:val="22"/>
        </w:rPr>
        <w:t> </w:t>
      </w:r>
      <w:r>
        <w:rPr>
          <w:sz w:val="22"/>
        </w:rPr>
        <w:t>proposals.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3"/>
          <w:numId w:val="2"/>
        </w:numPr>
        <w:tabs>
          <w:tab w:pos="2301" w:val="left" w:leader="none"/>
        </w:tabs>
        <w:spacing w:line="276" w:lineRule="auto" w:before="0" w:after="0"/>
        <w:ind w:left="2300" w:right="152" w:hanging="360"/>
        <w:jc w:val="both"/>
        <w:rPr>
          <w:sz w:val="22"/>
        </w:rPr>
      </w:pPr>
      <w:r>
        <w:rPr>
          <w:sz w:val="22"/>
        </w:rPr>
        <w:t>Stage – 3 Commercial Proposals – Commercial Proposals of only Qualified Bidders shall be</w:t>
      </w:r>
      <w:r>
        <w:rPr>
          <w:spacing w:val="1"/>
          <w:sz w:val="22"/>
        </w:rPr>
        <w:t> </w:t>
      </w:r>
      <w:r>
        <w:rPr>
          <w:sz w:val="22"/>
        </w:rPr>
        <w:t>opened</w:t>
      </w:r>
      <w:r>
        <w:rPr>
          <w:spacing w:val="-1"/>
          <w:sz w:val="22"/>
        </w:rPr>
        <w:t> </w:t>
      </w:r>
      <w:r>
        <w:rPr>
          <w:sz w:val="22"/>
        </w:rPr>
        <w:t>and further</w:t>
      </w:r>
      <w:r>
        <w:rPr>
          <w:spacing w:val="-1"/>
          <w:sz w:val="22"/>
        </w:rPr>
        <w:t> </w:t>
      </w:r>
      <w:r>
        <w:rPr>
          <w:sz w:val="22"/>
        </w:rPr>
        <w:t>evaluated as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evaluation</w:t>
      </w:r>
      <w:r>
        <w:rPr>
          <w:spacing w:val="-1"/>
          <w:sz w:val="22"/>
        </w:rPr>
        <w:t> </w:t>
      </w:r>
      <w:r>
        <w:rPr>
          <w:sz w:val="22"/>
        </w:rPr>
        <w:t>methodology</w:t>
      </w:r>
      <w:r>
        <w:rPr>
          <w:spacing w:val="-4"/>
          <w:sz w:val="22"/>
        </w:rPr>
        <w:t> </w:t>
      </w:r>
      <w:r>
        <w:rPr>
          <w:sz w:val="22"/>
        </w:rPr>
        <w:t>provided in Clause</w:t>
      </w:r>
      <w:r>
        <w:rPr>
          <w:spacing w:val="2"/>
          <w:sz w:val="22"/>
        </w:rPr>
        <w:t> </w:t>
      </w:r>
      <w:hyperlink w:history="true" w:anchor="_bookmark58">
        <w:r>
          <w:rPr>
            <w:sz w:val="22"/>
          </w:rPr>
          <w:t>3.7.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1580"/>
      </w:pP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basis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 evaluation</w:t>
      </w:r>
      <w:r>
        <w:rPr>
          <w:spacing w:val="-2"/>
        </w:rPr>
        <w:t> </w:t>
      </w:r>
      <w:r>
        <w:rPr/>
        <w:t>process,</w:t>
      </w:r>
      <w:r>
        <w:rPr>
          <w:spacing w:val="-2"/>
        </w:rPr>
        <w:t> </w:t>
      </w:r>
      <w:r>
        <w:rPr/>
        <w:t>Authority</w:t>
      </w:r>
      <w:r>
        <w:rPr>
          <w:spacing w:val="-4"/>
        </w:rPr>
        <w:t> </w:t>
      </w:r>
      <w:r>
        <w:rPr/>
        <w:t>will</w:t>
      </w:r>
      <w:r>
        <w:rPr>
          <w:spacing w:val="-2"/>
        </w:rPr>
        <w:t> </w:t>
      </w:r>
      <w:r>
        <w:rPr/>
        <w:t>issue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Letter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Award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Successful</w:t>
      </w:r>
      <w:r>
        <w:rPr>
          <w:spacing w:val="-2"/>
        </w:rPr>
        <w:t> </w:t>
      </w:r>
      <w:r>
        <w:rPr/>
        <w:t>Bidder.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0" w:after="0"/>
        <w:ind w:left="1580" w:right="154" w:hanging="720"/>
        <w:jc w:val="both"/>
        <w:rPr>
          <w:sz w:val="22"/>
        </w:rPr>
      </w:pPr>
      <w:r>
        <w:rPr>
          <w:sz w:val="22"/>
        </w:rPr>
        <w:t>The Authority will first prepare the list of qualified Bidders including their successors (the “Bidders”,</w:t>
      </w:r>
      <w:r>
        <w:rPr>
          <w:spacing w:val="1"/>
          <w:sz w:val="22"/>
        </w:rPr>
        <w:t> </w:t>
      </w:r>
      <w:r>
        <w:rPr>
          <w:sz w:val="22"/>
        </w:rPr>
        <w:t>which expression shall, unless repugnant to the context, include the Members of the Consortium).</w:t>
      </w:r>
      <w:r>
        <w:rPr>
          <w:spacing w:val="1"/>
          <w:sz w:val="22"/>
        </w:rPr>
        <w:t> </w:t>
      </w:r>
      <w:r>
        <w:rPr>
          <w:sz w:val="22"/>
        </w:rPr>
        <w:t>Financial Bids of only the Qualified Bidders shall be opened (the “Bids”) in accordance with the terms</w:t>
      </w:r>
      <w:r>
        <w:rPr>
          <w:spacing w:val="1"/>
          <w:sz w:val="22"/>
        </w:rPr>
        <w:t> </w:t>
      </w:r>
      <w:r>
        <w:rPr>
          <w:sz w:val="22"/>
        </w:rPr>
        <w:t>specified 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Bidding</w:t>
      </w:r>
      <w:r>
        <w:rPr>
          <w:spacing w:val="-3"/>
          <w:sz w:val="22"/>
        </w:rPr>
        <w:t> </w:t>
      </w:r>
      <w:r>
        <w:rPr>
          <w:sz w:val="22"/>
        </w:rPr>
        <w:t>Documents.</w:t>
      </w: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436" w:val="left" w:leader="none"/>
          <w:tab w:pos="1437" w:val="left" w:leader="none"/>
        </w:tabs>
        <w:spacing w:line="240" w:lineRule="auto" w:before="1" w:after="0"/>
        <w:ind w:left="1436" w:right="0" w:hanging="577"/>
        <w:jc w:val="left"/>
        <w:rPr>
          <w:rFonts w:ascii="Calibri"/>
          <w:b/>
          <w:sz w:val="24"/>
        </w:rPr>
      </w:pPr>
      <w:bookmarkStart w:name="_bookmark6" w:id="11"/>
      <w:bookmarkEnd w:id="11"/>
      <w:r>
        <w:rPr/>
      </w:r>
      <w:bookmarkStart w:name="_bookmark6" w:id="12"/>
      <w:bookmarkEnd w:id="12"/>
      <w:r>
        <w:rPr>
          <w:rFonts w:ascii="Calibri"/>
          <w:b/>
          <w:color w:val="001F5F"/>
          <w:sz w:val="24"/>
        </w:rPr>
        <w:t>V</w:t>
      </w:r>
      <w:r>
        <w:rPr>
          <w:rFonts w:ascii="Calibri"/>
          <w:b/>
          <w:color w:val="001F5F"/>
          <w:sz w:val="24"/>
        </w:rPr>
        <w:t>ALIDITY</w:t>
      </w:r>
      <w:r>
        <w:rPr>
          <w:rFonts w:ascii="Calibri"/>
          <w:b/>
          <w:color w:val="001F5F"/>
          <w:spacing w:val="-4"/>
          <w:sz w:val="24"/>
        </w:rPr>
        <w:t> </w:t>
      </w:r>
      <w:r>
        <w:rPr>
          <w:rFonts w:ascii="Calibri"/>
          <w:b/>
          <w:color w:val="001F5F"/>
          <w:sz w:val="24"/>
        </w:rPr>
        <w:t>OF</w:t>
      </w:r>
      <w:r>
        <w:rPr>
          <w:rFonts w:ascii="Calibri"/>
          <w:b/>
          <w:color w:val="001F5F"/>
          <w:spacing w:val="-4"/>
          <w:sz w:val="24"/>
        </w:rPr>
        <w:t> </w:t>
      </w:r>
      <w:r>
        <w:rPr>
          <w:rFonts w:ascii="Calibri"/>
          <w:b/>
          <w:color w:val="001F5F"/>
          <w:sz w:val="24"/>
        </w:rPr>
        <w:t>THE</w:t>
      </w:r>
      <w:r>
        <w:rPr>
          <w:rFonts w:ascii="Calibri"/>
          <w:b/>
          <w:color w:val="001F5F"/>
          <w:spacing w:val="-1"/>
          <w:sz w:val="24"/>
        </w:rPr>
        <w:t> </w:t>
      </w:r>
      <w:r>
        <w:rPr>
          <w:rFonts w:ascii="Calibri"/>
          <w:b/>
          <w:color w:val="001F5F"/>
          <w:sz w:val="24"/>
        </w:rPr>
        <w:t>PROPOSAL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79" w:after="0"/>
        <w:ind w:left="1580" w:right="154" w:hanging="720"/>
        <w:jc w:val="both"/>
        <w:rPr>
          <w:sz w:val="22"/>
        </w:rPr>
      </w:pPr>
      <w:r>
        <w:rPr>
          <w:sz w:val="22"/>
        </w:rPr>
        <w:t>The Bid shall be valid for a period of not less than 180 days from the date specified in Clause </w:t>
      </w:r>
      <w:hyperlink w:history="true" w:anchor="_bookmark12">
        <w:r>
          <w:rPr>
            <w:sz w:val="22"/>
          </w:rPr>
          <w:t>1.8 </w:t>
        </w:r>
      </w:hyperlink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submission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bids.</w:t>
      </w: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436" w:val="left" w:leader="none"/>
          <w:tab w:pos="1437" w:val="left" w:leader="none"/>
        </w:tabs>
        <w:spacing w:line="240" w:lineRule="auto" w:before="0" w:after="0"/>
        <w:ind w:left="1436" w:right="0" w:hanging="577"/>
        <w:jc w:val="left"/>
        <w:rPr>
          <w:rFonts w:ascii="Calibri"/>
          <w:b/>
          <w:sz w:val="24"/>
        </w:rPr>
      </w:pPr>
      <w:bookmarkStart w:name="_bookmark7" w:id="13"/>
      <w:bookmarkEnd w:id="13"/>
      <w:r>
        <w:rPr/>
      </w:r>
      <w:bookmarkStart w:name="_bookmark7" w:id="14"/>
      <w:bookmarkEnd w:id="14"/>
      <w:r>
        <w:rPr>
          <w:rFonts w:ascii="Calibri"/>
          <w:b/>
          <w:color w:val="001F5F"/>
          <w:sz w:val="24"/>
        </w:rPr>
        <w:t>BID</w:t>
      </w:r>
      <w:r>
        <w:rPr>
          <w:rFonts w:ascii="Calibri"/>
          <w:b/>
          <w:color w:val="001F5F"/>
          <w:spacing w:val="-1"/>
          <w:sz w:val="24"/>
        </w:rPr>
        <w:t> </w:t>
      </w:r>
      <w:r>
        <w:rPr>
          <w:rFonts w:ascii="Calibri"/>
          <w:b/>
          <w:color w:val="001F5F"/>
          <w:sz w:val="24"/>
        </w:rPr>
        <w:t>SECURITY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OR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EARNEST MONEY</w:t>
      </w:r>
      <w:r>
        <w:rPr>
          <w:rFonts w:ascii="Calibri"/>
          <w:b/>
          <w:color w:val="001F5F"/>
          <w:spacing w:val="-1"/>
          <w:sz w:val="24"/>
        </w:rPr>
        <w:t> </w:t>
      </w:r>
      <w:r>
        <w:rPr>
          <w:rFonts w:ascii="Calibri"/>
          <w:b/>
          <w:color w:val="001F5F"/>
          <w:sz w:val="24"/>
        </w:rPr>
        <w:t>DEPOSIT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77" w:after="0"/>
        <w:ind w:left="1580" w:right="154" w:hanging="720"/>
        <w:jc w:val="both"/>
        <w:rPr>
          <w:sz w:val="22"/>
        </w:rPr>
      </w:pPr>
      <w:r>
        <w:rPr>
          <w:sz w:val="22"/>
        </w:rPr>
        <w:t>A Bidder is required to deposit, along with its Bid, bid security as mentioned in the Clause </w:t>
      </w:r>
      <w:hyperlink w:history="true" w:anchor="_bookmark42">
        <w:r>
          <w:rPr>
            <w:sz w:val="22"/>
          </w:rPr>
          <w:t>2.19 </w:t>
        </w:r>
      </w:hyperlink>
      <w:r>
        <w:rPr>
          <w:sz w:val="22"/>
        </w:rPr>
        <w:t>of the</w:t>
      </w:r>
      <w:r>
        <w:rPr>
          <w:spacing w:val="1"/>
          <w:sz w:val="22"/>
        </w:rPr>
        <w:t> </w:t>
      </w:r>
      <w:r>
        <w:rPr>
          <w:sz w:val="22"/>
        </w:rPr>
        <w:t>RFP</w:t>
      </w:r>
      <w:r>
        <w:rPr>
          <w:spacing w:val="-1"/>
          <w:sz w:val="22"/>
        </w:rPr>
        <w:t> </w:t>
      </w:r>
      <w:r>
        <w:rPr>
          <w:sz w:val="22"/>
        </w:rPr>
        <w:t>in the</w:t>
      </w:r>
      <w:r>
        <w:rPr>
          <w:spacing w:val="-4"/>
          <w:sz w:val="22"/>
        </w:rPr>
        <w:t> </w:t>
      </w:r>
      <w:r>
        <w:rPr>
          <w:sz w:val="22"/>
        </w:rPr>
        <w:t>form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Bank</w:t>
      </w:r>
      <w:r>
        <w:rPr>
          <w:spacing w:val="1"/>
          <w:sz w:val="22"/>
        </w:rPr>
        <w:t> </w:t>
      </w:r>
      <w:r>
        <w:rPr>
          <w:sz w:val="22"/>
        </w:rPr>
        <w:t>guarantee/</w:t>
      </w:r>
      <w:r>
        <w:rPr>
          <w:spacing w:val="-1"/>
          <w:sz w:val="22"/>
        </w:rPr>
        <w:t> </w:t>
      </w:r>
      <w:r>
        <w:rPr>
          <w:sz w:val="22"/>
        </w:rPr>
        <w:t>Demand</w:t>
      </w:r>
      <w:r>
        <w:rPr>
          <w:spacing w:val="-3"/>
          <w:sz w:val="22"/>
        </w:rPr>
        <w:t> </w:t>
      </w:r>
      <w:r>
        <w:rPr>
          <w:sz w:val="22"/>
        </w:rPr>
        <w:t>Draft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specified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hyperlink w:history="true" w:anchor="_bookmark77">
        <w:r>
          <w:rPr>
            <w:sz w:val="22"/>
          </w:rPr>
          <w:t>Form 5</w:t>
        </w:r>
        <w:r>
          <w:rPr>
            <w:spacing w:val="-1"/>
            <w:sz w:val="22"/>
          </w:rPr>
          <w:t> </w:t>
        </w:r>
      </w:hyperlink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RFP.</w:t>
      </w: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436" w:val="left" w:leader="none"/>
          <w:tab w:pos="1437" w:val="left" w:leader="none"/>
        </w:tabs>
        <w:spacing w:line="240" w:lineRule="auto" w:before="0" w:after="0"/>
        <w:ind w:left="1436" w:right="0" w:hanging="577"/>
        <w:jc w:val="left"/>
        <w:rPr>
          <w:rFonts w:ascii="Calibri"/>
          <w:b/>
          <w:sz w:val="24"/>
        </w:rPr>
      </w:pPr>
      <w:bookmarkStart w:name="_bookmark8" w:id="15"/>
      <w:bookmarkEnd w:id="15"/>
      <w:r>
        <w:rPr/>
      </w:r>
      <w:bookmarkStart w:name="_bookmark8" w:id="16"/>
      <w:bookmarkEnd w:id="16"/>
      <w:r>
        <w:rPr>
          <w:rFonts w:ascii="Calibri"/>
          <w:b/>
          <w:color w:val="001F5F"/>
          <w:sz w:val="24"/>
        </w:rPr>
        <w:t>DU</w:t>
      </w:r>
      <w:r>
        <w:rPr>
          <w:rFonts w:ascii="Calibri"/>
          <w:b/>
          <w:color w:val="001F5F"/>
          <w:sz w:val="24"/>
        </w:rPr>
        <w:t>E</w:t>
      </w:r>
      <w:r>
        <w:rPr>
          <w:rFonts w:ascii="Calibri"/>
          <w:b/>
          <w:color w:val="001F5F"/>
          <w:spacing w:val="-4"/>
          <w:sz w:val="24"/>
        </w:rPr>
        <w:t> </w:t>
      </w:r>
      <w:r>
        <w:rPr>
          <w:rFonts w:ascii="Calibri"/>
          <w:b/>
          <w:color w:val="001F5F"/>
          <w:sz w:val="24"/>
        </w:rPr>
        <w:t>DILIGENCE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BY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BIDDERS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78" w:after="0"/>
        <w:ind w:left="1580" w:right="155" w:hanging="720"/>
        <w:jc w:val="both"/>
        <w:rPr>
          <w:sz w:val="22"/>
        </w:rPr>
      </w:pPr>
      <w:r>
        <w:rPr>
          <w:sz w:val="22"/>
        </w:rPr>
        <w:t>Bidders are encouraged to examine the Project in greater detail, and to carry out, at their cost, such</w:t>
      </w:r>
      <w:r>
        <w:rPr>
          <w:spacing w:val="1"/>
          <w:sz w:val="22"/>
        </w:rPr>
        <w:t> </w:t>
      </w:r>
      <w:r>
        <w:rPr>
          <w:sz w:val="22"/>
        </w:rPr>
        <w:t>studies as may be required for submitting their respective Bids for award of the Concession including</w:t>
      </w:r>
      <w:r>
        <w:rPr>
          <w:spacing w:val="1"/>
          <w:sz w:val="22"/>
        </w:rPr>
        <w:t> </w:t>
      </w:r>
      <w:r>
        <w:rPr>
          <w:sz w:val="22"/>
        </w:rPr>
        <w:t>implementation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Project.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20" w:after="0"/>
        <w:ind w:left="1580" w:right="154" w:hanging="720"/>
        <w:jc w:val="both"/>
        <w:rPr>
          <w:sz w:val="22"/>
        </w:rPr>
      </w:pPr>
      <w:r>
        <w:rPr>
          <w:sz w:val="22"/>
        </w:rPr>
        <w:t>Subject to Clause </w:t>
      </w:r>
      <w:hyperlink w:history="true" w:anchor="_bookmark5">
        <w:r>
          <w:rPr>
            <w:sz w:val="22"/>
          </w:rPr>
          <w:t>1.2.1, </w:t>
        </w:r>
      </w:hyperlink>
      <w:r>
        <w:rPr>
          <w:sz w:val="22"/>
        </w:rPr>
        <w:t>the Project will be awarded to the Lowest Ranked Bidder based on evaluation</w:t>
      </w:r>
      <w:r>
        <w:rPr>
          <w:spacing w:val="1"/>
          <w:sz w:val="22"/>
        </w:rPr>
        <w:t> </w:t>
      </w:r>
      <w:r>
        <w:rPr>
          <w:sz w:val="22"/>
        </w:rPr>
        <w:t>of bids</w:t>
      </w:r>
      <w:r>
        <w:rPr>
          <w:spacing w:val="-1"/>
          <w:sz w:val="22"/>
        </w:rPr>
        <w:t> </w:t>
      </w:r>
      <w:r>
        <w:rPr>
          <w:sz w:val="22"/>
        </w:rPr>
        <w:t>on technical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financial</w:t>
      </w:r>
      <w:r>
        <w:rPr>
          <w:spacing w:val="-1"/>
          <w:sz w:val="22"/>
        </w:rPr>
        <w:t> </w:t>
      </w:r>
      <w:r>
        <w:rPr>
          <w:sz w:val="22"/>
        </w:rPr>
        <w:t>criteria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set</w:t>
      </w:r>
      <w:r>
        <w:rPr>
          <w:spacing w:val="-1"/>
          <w:sz w:val="22"/>
        </w:rPr>
        <w:t> </w:t>
      </w:r>
      <w:r>
        <w:rPr>
          <w:sz w:val="22"/>
        </w:rPr>
        <w:t>out in this</w:t>
      </w:r>
      <w:r>
        <w:rPr>
          <w:spacing w:val="1"/>
          <w:sz w:val="22"/>
        </w:rPr>
        <w:t> </w:t>
      </w:r>
      <w:r>
        <w:rPr>
          <w:sz w:val="22"/>
        </w:rPr>
        <w:t>RFP.</w:t>
      </w:r>
    </w:p>
    <w:p>
      <w:pPr>
        <w:spacing w:after="0" w:line="288" w:lineRule="auto"/>
        <w:jc w:val="both"/>
        <w:rPr>
          <w:sz w:val="22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ListParagraph"/>
        <w:numPr>
          <w:ilvl w:val="1"/>
          <w:numId w:val="2"/>
        </w:numPr>
        <w:tabs>
          <w:tab w:pos="1436" w:val="left" w:leader="none"/>
          <w:tab w:pos="1437" w:val="left" w:leader="none"/>
        </w:tabs>
        <w:spacing w:line="240" w:lineRule="auto" w:before="48" w:after="0"/>
        <w:ind w:left="1436" w:right="0" w:hanging="577"/>
        <w:jc w:val="left"/>
        <w:rPr>
          <w:rFonts w:ascii="Calibri"/>
          <w:b/>
          <w:sz w:val="24"/>
        </w:rPr>
      </w:pPr>
      <w:bookmarkStart w:name="_bookmark9" w:id="17"/>
      <w:bookmarkEnd w:id="17"/>
      <w:r>
        <w:rPr/>
      </w:r>
      <w:bookmarkStart w:name="_bookmark9" w:id="18"/>
      <w:bookmarkEnd w:id="18"/>
      <w:r>
        <w:rPr>
          <w:rFonts w:ascii="Calibri"/>
          <w:b/>
          <w:color w:val="001F5F"/>
          <w:sz w:val="24"/>
        </w:rPr>
        <w:t>P</w:t>
      </w:r>
      <w:r>
        <w:rPr>
          <w:rFonts w:ascii="Calibri"/>
          <w:b/>
          <w:color w:val="001F5F"/>
          <w:sz w:val="24"/>
        </w:rPr>
        <w:t>RE-BID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QUERIES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78" w:after="0"/>
        <w:ind w:left="1580" w:right="153" w:hanging="720"/>
        <w:jc w:val="both"/>
        <w:rPr>
          <w:sz w:val="22"/>
        </w:rPr>
      </w:pPr>
      <w:r>
        <w:rPr>
          <w:sz w:val="22"/>
        </w:rPr>
        <w:t>Further and other details of the process to be followed and the terms thereof are spelt out in this RFP.</w:t>
      </w:r>
      <w:r>
        <w:rPr>
          <w:spacing w:val="-47"/>
          <w:sz w:val="22"/>
        </w:rPr>
        <w:t> </w:t>
      </w:r>
      <w:r>
        <w:rPr>
          <w:sz w:val="22"/>
        </w:rPr>
        <w:t>Any queries or request for additional information concerning this Project or RFP shall be submitted by</w:t>
      </w:r>
      <w:r>
        <w:rPr>
          <w:spacing w:val="1"/>
          <w:sz w:val="22"/>
        </w:rPr>
        <w:t> </w:t>
      </w:r>
      <w:r>
        <w:rPr>
          <w:sz w:val="22"/>
        </w:rPr>
        <w:t>e-mail</w:t>
      </w:r>
      <w:r>
        <w:rPr>
          <w:spacing w:val="-2"/>
          <w:sz w:val="22"/>
        </w:rPr>
        <w:t> </w:t>
      </w:r>
      <w:r>
        <w:rPr>
          <w:sz w:val="22"/>
        </w:rPr>
        <w:t>to the</w:t>
      </w:r>
      <w:r>
        <w:rPr>
          <w:spacing w:val="-1"/>
          <w:sz w:val="22"/>
        </w:rPr>
        <w:t> </w:t>
      </w:r>
      <w:r>
        <w:rPr>
          <w:sz w:val="22"/>
        </w:rPr>
        <w:t>officer</w:t>
      </w:r>
      <w:r>
        <w:rPr>
          <w:spacing w:val="1"/>
          <w:sz w:val="22"/>
        </w:rPr>
        <w:t> </w:t>
      </w:r>
      <w:r>
        <w:rPr>
          <w:sz w:val="22"/>
        </w:rPr>
        <w:t>designated in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1"/>
          <w:sz w:val="22"/>
        </w:rPr>
        <w:t> </w:t>
      </w:r>
      <w:hyperlink w:history="true" w:anchor="_bookmark11">
        <w:r>
          <w:rPr>
            <w:sz w:val="22"/>
          </w:rPr>
          <w:t>1.7.2</w:t>
        </w:r>
        <w:r>
          <w:rPr>
            <w:spacing w:val="2"/>
            <w:sz w:val="22"/>
          </w:rPr>
          <w:t> </w:t>
        </w:r>
      </w:hyperlink>
      <w:r>
        <w:rPr>
          <w:sz w:val="22"/>
        </w:rPr>
        <w:t>below.</w:t>
      </w:r>
    </w:p>
    <w:p>
      <w:pPr>
        <w:pStyle w:val="BodyText"/>
        <w:spacing w:before="118"/>
        <w:ind w:left="860" w:right="120"/>
      </w:pPr>
      <w:r>
        <w:rPr/>
        <w:t>The</w:t>
      </w:r>
      <w:r>
        <w:rPr>
          <w:spacing w:val="-3"/>
        </w:rPr>
        <w:t> </w:t>
      </w:r>
      <w:r>
        <w:rPr/>
        <w:t>Bidders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address</w:t>
      </w:r>
      <w:r>
        <w:rPr>
          <w:spacing w:val="-3"/>
        </w:rPr>
        <w:t> </w:t>
      </w:r>
      <w:r>
        <w:rPr/>
        <w:t>their queries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nodal</w:t>
      </w:r>
      <w:r>
        <w:rPr>
          <w:spacing w:val="-2"/>
        </w:rPr>
        <w:t> </w:t>
      </w:r>
      <w:r>
        <w:rPr/>
        <w:t>officer</w:t>
      </w:r>
      <w:r>
        <w:rPr>
          <w:spacing w:val="-1"/>
        </w:rPr>
        <w:t> </w:t>
      </w:r>
      <w:r>
        <w:rPr/>
        <w:t>specified</w:t>
      </w:r>
      <w:r>
        <w:rPr>
          <w:spacing w:val="-3"/>
        </w:rPr>
        <w:t> </w:t>
      </w:r>
      <w:r>
        <w:rPr/>
        <w:t>below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before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date</w:t>
      </w:r>
      <w:r>
        <w:rPr>
          <w:spacing w:val="-5"/>
        </w:rPr>
        <w:t> </w:t>
      </w:r>
      <w:r>
        <w:rPr/>
        <w:t>mentioned</w:t>
      </w:r>
      <w:r>
        <w:rPr>
          <w:spacing w:val="-2"/>
        </w:rPr>
        <w:t> </w:t>
      </w:r>
      <w:r>
        <w:rPr/>
        <w:t>in</w:t>
      </w:r>
      <w:r>
        <w:rPr>
          <w:spacing w:val="-47"/>
        </w:rPr>
        <w:t> </w:t>
      </w:r>
      <w:r>
        <w:rPr/>
        <w:t>Clause</w:t>
      </w:r>
      <w:r>
        <w:rPr>
          <w:spacing w:val="-2"/>
        </w:rPr>
        <w:t> </w:t>
      </w:r>
      <w:hyperlink w:history="true" w:anchor="_bookmark12">
        <w:r>
          <w:rPr/>
          <w:t>1.8.</w:t>
        </w:r>
      </w:hyperlink>
    </w:p>
    <w:p>
      <w:pPr>
        <w:pStyle w:val="BodyText"/>
        <w:ind w:left="860" w:right="820"/>
      </w:pPr>
      <w:r>
        <w:rPr/>
        <w:t>All the queries shall be addressed to the address given here under and also should be sent to the email</w:t>
      </w:r>
      <w:r>
        <w:rPr>
          <w:spacing w:val="-47"/>
        </w:rPr>
        <w:t> </w:t>
      </w:r>
      <w:r>
        <w:rPr/>
        <w:t>provided herein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MS</w:t>
      </w:r>
      <w:r>
        <w:rPr>
          <w:spacing w:val="-1"/>
        </w:rPr>
        <w:t> </w:t>
      </w:r>
      <w:r>
        <w:rPr/>
        <w:t>Excel</w:t>
      </w:r>
      <w:r>
        <w:rPr>
          <w:spacing w:val="-4"/>
        </w:rPr>
        <w:t> </w:t>
      </w:r>
      <w:r>
        <w:rPr/>
        <w:t>format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per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format</w:t>
      </w:r>
      <w:r>
        <w:rPr>
          <w:spacing w:val="-1"/>
        </w:rPr>
        <w:t> </w:t>
      </w:r>
      <w:r>
        <w:rPr/>
        <w:t>given</w:t>
      </w:r>
      <w:r>
        <w:rPr>
          <w:spacing w:val="1"/>
        </w:rPr>
        <w:t> </w:t>
      </w:r>
      <w:r>
        <w:rPr/>
        <w:t>below;</w:t>
      </w:r>
    </w:p>
    <w:p>
      <w:pPr>
        <w:pStyle w:val="BodyText"/>
        <w:spacing w:before="1"/>
      </w:pPr>
    </w:p>
    <w:p>
      <w:pPr>
        <w:pStyle w:val="BodyText"/>
        <w:spacing w:after="4"/>
        <w:ind w:left="860"/>
      </w:pPr>
      <w:r>
        <w:rPr/>
        <w:t>Format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submission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queries</w:t>
      </w:r>
    </w:p>
    <w:tbl>
      <w:tblPr>
        <w:tblW w:w="0" w:type="auto"/>
        <w:jc w:val="left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3347"/>
        <w:gridCol w:w="2080"/>
        <w:gridCol w:w="2095"/>
        <w:gridCol w:w="1744"/>
      </w:tblGrid>
      <w:tr>
        <w:trPr>
          <w:trHeight w:val="806" w:hRule="atLeast"/>
        </w:trPr>
        <w:tc>
          <w:tcPr>
            <w:tcW w:w="478" w:type="dxa"/>
            <w:shd w:val="clear" w:color="auto" w:fill="808080"/>
          </w:tcPr>
          <w:p>
            <w:pPr>
              <w:pStyle w:val="TableParagraph"/>
              <w:spacing w:line="266" w:lineRule="exact"/>
              <w:ind w:left="6"/>
              <w:jc w:val="center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#</w:t>
            </w:r>
          </w:p>
        </w:tc>
        <w:tc>
          <w:tcPr>
            <w:tcW w:w="3347" w:type="dxa"/>
            <w:shd w:val="clear" w:color="auto" w:fill="808080"/>
          </w:tcPr>
          <w:p>
            <w:pPr>
              <w:pStyle w:val="TableParagraph"/>
              <w:ind w:left="544" w:right="152" w:hanging="387"/>
              <w:rPr>
                <w:sz w:val="22"/>
              </w:rPr>
            </w:pPr>
            <w:r>
              <w:rPr>
                <w:color w:val="FFFFFF"/>
                <w:sz w:val="22"/>
              </w:rPr>
              <w:t>RFP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Document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Reference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z w:val="22"/>
              </w:rPr>
              <w:t>(Section</w:t>
            </w:r>
            <w:r>
              <w:rPr>
                <w:color w:val="FFFFFF"/>
                <w:spacing w:val="-47"/>
                <w:sz w:val="22"/>
              </w:rPr>
              <w:t> </w:t>
            </w:r>
            <w:r>
              <w:rPr>
                <w:color w:val="FFFFFF"/>
                <w:sz w:val="22"/>
              </w:rPr>
              <w:t>No., Clause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No.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Page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No.)</w:t>
            </w:r>
          </w:p>
        </w:tc>
        <w:tc>
          <w:tcPr>
            <w:tcW w:w="2080" w:type="dxa"/>
            <w:shd w:val="clear" w:color="auto" w:fill="808080"/>
          </w:tcPr>
          <w:p>
            <w:pPr>
              <w:pStyle w:val="TableParagraph"/>
              <w:ind w:left="186" w:right="177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Content of the RFP</w:t>
            </w:r>
            <w:r>
              <w:rPr>
                <w:color w:val="FFFFFF"/>
                <w:spacing w:val="-47"/>
                <w:sz w:val="22"/>
              </w:rPr>
              <w:t> </w:t>
            </w:r>
            <w:r>
              <w:rPr>
                <w:color w:val="FFFFFF"/>
                <w:sz w:val="22"/>
              </w:rPr>
              <w:t>requiring</w:t>
            </w:r>
          </w:p>
          <w:p>
            <w:pPr>
              <w:pStyle w:val="TableParagraph"/>
              <w:spacing w:line="252" w:lineRule="exact"/>
              <w:ind w:left="182" w:right="179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clarification</w:t>
            </w:r>
          </w:p>
        </w:tc>
        <w:tc>
          <w:tcPr>
            <w:tcW w:w="2095" w:type="dxa"/>
            <w:shd w:val="clear" w:color="auto" w:fill="808080"/>
          </w:tcPr>
          <w:p>
            <w:pPr>
              <w:pStyle w:val="TableParagraph"/>
              <w:spacing w:line="266" w:lineRule="exact"/>
              <w:ind w:left="182"/>
              <w:rPr>
                <w:sz w:val="22"/>
              </w:rPr>
            </w:pPr>
            <w:r>
              <w:rPr>
                <w:color w:val="FFFFFF"/>
                <w:sz w:val="22"/>
              </w:rPr>
              <w:t>Clarification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Sought</w:t>
            </w:r>
          </w:p>
        </w:tc>
        <w:tc>
          <w:tcPr>
            <w:tcW w:w="1744" w:type="dxa"/>
            <w:shd w:val="clear" w:color="auto" w:fill="808080"/>
          </w:tcPr>
          <w:p>
            <w:pPr>
              <w:pStyle w:val="TableParagraph"/>
              <w:ind w:left="298" w:right="299" w:firstLine="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Reason for</w:t>
            </w:r>
            <w:r>
              <w:rPr>
                <w:color w:val="FFFFFF"/>
                <w:spacing w:val="1"/>
                <w:sz w:val="22"/>
              </w:rPr>
              <w:t> </w:t>
            </w:r>
            <w:r>
              <w:rPr>
                <w:color w:val="FFFFFF"/>
                <w:spacing w:val="-1"/>
                <w:sz w:val="22"/>
              </w:rPr>
              <w:t>Clarification/</w:t>
            </w:r>
          </w:p>
          <w:p>
            <w:pPr>
              <w:pStyle w:val="TableParagraph"/>
              <w:spacing w:line="252" w:lineRule="exact"/>
              <w:ind w:left="516" w:right="51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Change</w:t>
            </w:r>
          </w:p>
        </w:tc>
      </w:tr>
      <w:tr>
        <w:trPr>
          <w:trHeight w:val="268" w:hRule="atLeast"/>
        </w:trPr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pStyle w:val="BodyText"/>
        <w:ind w:left="860"/>
      </w:pPr>
      <w:r>
        <w:rPr/>
        <w:t>Address</w:t>
      </w:r>
    </w:p>
    <w:p>
      <w:pPr>
        <w:pStyle w:val="BodyText"/>
        <w:ind w:left="860" w:right="7194"/>
      </w:pPr>
      <w:r>
        <w:rPr/>
        <w:t>Municipal Commissioner</w:t>
      </w:r>
      <w:r>
        <w:rPr>
          <w:spacing w:val="1"/>
        </w:rPr>
        <w:t> </w:t>
      </w:r>
      <w:r>
        <w:rPr/>
        <w:t>Solapur</w:t>
      </w:r>
      <w:r>
        <w:rPr>
          <w:spacing w:val="-7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Corporation</w:t>
      </w:r>
    </w:p>
    <w:p>
      <w:pPr>
        <w:pStyle w:val="BodyText"/>
        <w:spacing w:before="1"/>
        <w:ind w:left="860" w:right="5521"/>
      </w:pPr>
      <w:r>
        <w:rPr/>
        <w:t>Indrabhuvan, Dr. Ambedkar Chowk, Railway Lines</w:t>
      </w:r>
      <w:r>
        <w:rPr>
          <w:spacing w:val="-47"/>
        </w:rPr>
        <w:t> </w:t>
      </w:r>
      <w:r>
        <w:rPr/>
        <w:t>Solapur</w:t>
      </w:r>
      <w:r>
        <w:rPr>
          <w:spacing w:val="-3"/>
        </w:rPr>
        <w:t> </w:t>
      </w:r>
      <w:r>
        <w:rPr/>
        <w:t>413001</w:t>
      </w:r>
    </w:p>
    <w:p>
      <w:pPr>
        <w:pStyle w:val="BodyText"/>
        <w:spacing w:line="237" w:lineRule="auto" w:before="3"/>
        <w:ind w:left="860" w:right="3253"/>
      </w:pPr>
      <w:r>
        <w:rPr/>
        <w:t>Email: </w:t>
      </w:r>
      <w:hyperlink r:id="rId9">
        <w:r>
          <w:rPr>
            <w:color w:val="006FC0"/>
            <w:u w:val="single" w:color="006FC0"/>
          </w:rPr>
          <w:t>solapurcitydcl@gmail.com</w:t>
        </w:r>
        <w:r>
          <w:rPr>
            <w:color w:val="006FC0"/>
          </w:rPr>
          <w:t> </w:t>
        </w:r>
      </w:hyperlink>
      <w:r>
        <w:rPr/>
        <w:t>with a cc to</w:t>
      </w:r>
      <w:hyperlink r:id="rId10">
        <w:r>
          <w:rPr>
            <w:color w:val="006FC0"/>
            <w:u w:val="single" w:color="006FC0"/>
          </w:rPr>
          <w:t> avadhut.sutar@ext-crisil.com</w:t>
        </w:r>
      </w:hyperlink>
      <w:r>
        <w:rPr>
          <w:color w:val="006FC0"/>
          <w:spacing w:val="-47"/>
        </w:rPr>
        <w:t> </w:t>
      </w:r>
      <w:r>
        <w:rPr/>
        <w:t>Contact</w:t>
      </w:r>
      <w:r>
        <w:rPr>
          <w:spacing w:val="-2"/>
        </w:rPr>
        <w:t> </w:t>
      </w:r>
      <w:r>
        <w:rPr/>
        <w:t>No.</w:t>
      </w:r>
      <w:r>
        <w:rPr>
          <w:spacing w:val="1"/>
        </w:rPr>
        <w:t> </w:t>
      </w:r>
      <w:r>
        <w:rPr/>
        <w:t>0217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2318800</w: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436" w:val="left" w:leader="none"/>
          <w:tab w:pos="1437" w:val="left" w:leader="none"/>
        </w:tabs>
        <w:spacing w:line="240" w:lineRule="auto" w:before="1" w:after="0"/>
        <w:ind w:left="1436" w:right="0" w:hanging="577"/>
        <w:jc w:val="left"/>
        <w:rPr>
          <w:rFonts w:ascii="Calibri"/>
          <w:b/>
          <w:sz w:val="24"/>
        </w:rPr>
      </w:pPr>
      <w:bookmarkStart w:name="_bookmark10" w:id="19"/>
      <w:bookmarkEnd w:id="19"/>
      <w:r>
        <w:rPr/>
      </w:r>
      <w:bookmarkStart w:name="_bookmark10" w:id="20"/>
      <w:bookmarkEnd w:id="20"/>
      <w:r>
        <w:rPr>
          <w:rFonts w:ascii="Calibri"/>
          <w:b/>
          <w:color w:val="001F5F"/>
          <w:sz w:val="24"/>
        </w:rPr>
        <w:t>A</w:t>
      </w:r>
      <w:r>
        <w:rPr>
          <w:rFonts w:ascii="Calibri"/>
          <w:b/>
          <w:color w:val="001F5F"/>
          <w:sz w:val="24"/>
        </w:rPr>
        <w:t>VAILABILITY</w:t>
      </w:r>
      <w:r>
        <w:rPr>
          <w:rFonts w:ascii="Calibri"/>
          <w:b/>
          <w:color w:val="001F5F"/>
          <w:spacing w:val="-6"/>
          <w:sz w:val="24"/>
        </w:rPr>
        <w:t> </w:t>
      </w:r>
      <w:r>
        <w:rPr>
          <w:rFonts w:ascii="Calibri"/>
          <w:b/>
          <w:color w:val="001F5F"/>
          <w:sz w:val="24"/>
        </w:rPr>
        <w:t>OF</w:t>
      </w:r>
      <w:r>
        <w:rPr>
          <w:rFonts w:ascii="Calibri"/>
          <w:b/>
          <w:color w:val="001F5F"/>
          <w:spacing w:val="-2"/>
          <w:sz w:val="24"/>
        </w:rPr>
        <w:t> </w:t>
      </w:r>
      <w:r>
        <w:rPr>
          <w:rFonts w:ascii="Calibri"/>
          <w:b/>
          <w:color w:val="001F5F"/>
          <w:sz w:val="24"/>
        </w:rPr>
        <w:t>RFP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DOCUMENT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79" w:after="0"/>
        <w:ind w:left="1580" w:right="155" w:hanging="720"/>
        <w:jc w:val="both"/>
        <w:rPr>
          <w:sz w:val="22"/>
        </w:rPr>
      </w:pPr>
      <w:r>
        <w:rPr>
          <w:sz w:val="22"/>
        </w:rPr>
        <w:t>Interested parties may obtain the RFP document from the </w:t>
      </w:r>
      <w:hyperlink r:id="rId11">
        <w:r>
          <w:rPr>
            <w:sz w:val="22"/>
          </w:rPr>
          <w:t>www.mahatenders.gov.in</w:t>
        </w:r>
      </w:hyperlink>
      <w:r>
        <w:rPr>
          <w:sz w:val="22"/>
        </w:rPr>
        <w:t> or may obtain</w:t>
      </w:r>
      <w:r>
        <w:rPr>
          <w:spacing w:val="1"/>
          <w:sz w:val="22"/>
        </w:rPr>
        <w:t> </w:t>
      </w:r>
      <w:r>
        <w:rPr>
          <w:sz w:val="22"/>
        </w:rPr>
        <w:t>from the</w:t>
      </w:r>
      <w:r>
        <w:rPr>
          <w:spacing w:val="-2"/>
          <w:sz w:val="22"/>
        </w:rPr>
        <w:t> </w:t>
      </w:r>
      <w:r>
        <w:rPr>
          <w:sz w:val="22"/>
        </w:rPr>
        <w:t>office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Authority.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20" w:after="0"/>
        <w:ind w:left="1580" w:right="153" w:hanging="720"/>
        <w:jc w:val="both"/>
        <w:rPr>
          <w:sz w:val="22"/>
        </w:rPr>
      </w:pPr>
      <w:bookmarkStart w:name="_bookmark11" w:id="21"/>
      <w:bookmarkEnd w:id="21"/>
      <w:r>
        <w:rPr/>
      </w:r>
      <w:bookmarkStart w:name="_bookmark11" w:id="22"/>
      <w:bookmarkEnd w:id="22"/>
      <w:r>
        <w:rPr>
          <w:sz w:val="22"/>
        </w:rPr>
        <w:t>F</w:t>
      </w:r>
      <w:r>
        <w:rPr>
          <w:sz w:val="22"/>
        </w:rPr>
        <w:t>urther, all the parts of the Bid (PART 1: Qualification and, PART 2: Financial Bid) must be submitted</w:t>
      </w:r>
      <w:r>
        <w:rPr>
          <w:spacing w:val="1"/>
          <w:sz w:val="22"/>
        </w:rPr>
        <w:t> </w:t>
      </w:r>
      <w:r>
        <w:rPr>
          <w:sz w:val="22"/>
        </w:rPr>
        <w:t>online on ww.mahatenders.gov.in. Part1: Qualification Bid will also be submitted in hard copy along</w:t>
      </w:r>
      <w:r>
        <w:rPr>
          <w:spacing w:val="1"/>
          <w:sz w:val="22"/>
        </w:rPr>
        <w:t> </w:t>
      </w:r>
      <w:r>
        <w:rPr>
          <w:sz w:val="22"/>
        </w:rPr>
        <w:t>with EMD</w:t>
      </w:r>
      <w:r>
        <w:rPr>
          <w:spacing w:val="-2"/>
          <w:sz w:val="22"/>
        </w:rPr>
        <w:t> </w:t>
      </w:r>
      <w:r>
        <w:rPr>
          <w:sz w:val="22"/>
        </w:rPr>
        <w:t>and Tender</w:t>
      </w:r>
      <w:r>
        <w:rPr>
          <w:spacing w:val="1"/>
          <w:sz w:val="22"/>
        </w:rPr>
        <w:t> </w:t>
      </w:r>
      <w:r>
        <w:rPr>
          <w:sz w:val="22"/>
        </w:rPr>
        <w:t>Fee</w:t>
      </w:r>
      <w:r>
        <w:rPr>
          <w:spacing w:val="-1"/>
          <w:sz w:val="22"/>
        </w:rPr>
        <w:t> </w:t>
      </w:r>
      <w:r>
        <w:rPr>
          <w:sz w:val="22"/>
        </w:rPr>
        <w:t>to:</w:t>
      </w:r>
    </w:p>
    <w:p>
      <w:pPr>
        <w:pStyle w:val="BodyText"/>
        <w:spacing w:before="118"/>
        <w:ind w:left="860" w:right="7194"/>
      </w:pPr>
      <w:r>
        <w:rPr/>
        <w:t>Municipal Commissioner</w:t>
      </w:r>
      <w:r>
        <w:rPr>
          <w:spacing w:val="1"/>
        </w:rPr>
        <w:t> </w:t>
      </w:r>
      <w:r>
        <w:rPr/>
        <w:t>Solapur</w:t>
      </w:r>
      <w:r>
        <w:rPr>
          <w:spacing w:val="-7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Corporation</w:t>
      </w:r>
    </w:p>
    <w:p>
      <w:pPr>
        <w:pStyle w:val="BodyText"/>
        <w:ind w:left="860" w:right="5521"/>
      </w:pPr>
      <w:r>
        <w:rPr/>
        <w:t>Indrabhuvan, Dr. Ambedkar Chowk, Railway Lines</w:t>
      </w:r>
      <w:r>
        <w:rPr>
          <w:spacing w:val="-47"/>
        </w:rPr>
        <w:t> </w:t>
      </w:r>
      <w:r>
        <w:rPr/>
        <w:t>Solapur</w:t>
      </w:r>
      <w:r>
        <w:rPr>
          <w:spacing w:val="-3"/>
        </w:rPr>
        <w:t> </w:t>
      </w:r>
      <w:r>
        <w:rPr/>
        <w:t>413001</w:t>
      </w:r>
    </w:p>
    <w:p>
      <w:pPr>
        <w:pStyle w:val="BodyText"/>
        <w:spacing w:before="1"/>
        <w:ind w:left="860" w:right="6912"/>
      </w:pPr>
      <w:r>
        <w:rPr/>
        <w:t>Email: </w:t>
      </w:r>
      <w:hyperlink r:id="rId9">
        <w:r>
          <w:rPr>
            <w:color w:val="006FC0"/>
            <w:u w:val="single" w:color="006FC0"/>
          </w:rPr>
          <w:t>solapurcitydcl@gmail.com,</w:t>
        </w:r>
      </w:hyperlink>
      <w:r>
        <w:rPr>
          <w:color w:val="006FC0"/>
          <w:spacing w:val="-47"/>
        </w:rPr>
        <w:t> </w:t>
      </w:r>
      <w:r>
        <w:rPr/>
        <w:t>Contact</w:t>
      </w:r>
      <w:r>
        <w:rPr>
          <w:spacing w:val="-2"/>
        </w:rPr>
        <w:t> </w:t>
      </w:r>
      <w:r>
        <w:rPr/>
        <w:t>No. 0217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2318800</w:t>
      </w:r>
    </w:p>
    <w:p>
      <w:pPr>
        <w:spacing w:after="0"/>
        <w:sectPr>
          <w:pgSz w:w="11910" w:h="16850"/>
          <w:pgMar w:header="721" w:footer="738" w:top="1380" w:bottom="920" w:left="580" w:right="560"/>
        </w:sectPr>
      </w:pPr>
    </w:p>
    <w:p>
      <w:pPr>
        <w:pStyle w:val="ListParagraph"/>
        <w:numPr>
          <w:ilvl w:val="1"/>
          <w:numId w:val="2"/>
        </w:numPr>
        <w:tabs>
          <w:tab w:pos="1436" w:val="left" w:leader="none"/>
          <w:tab w:pos="1437" w:val="left" w:leader="none"/>
        </w:tabs>
        <w:spacing w:line="240" w:lineRule="auto" w:before="48" w:after="0"/>
        <w:ind w:left="1436" w:right="0" w:hanging="577"/>
        <w:jc w:val="left"/>
        <w:rPr>
          <w:rFonts w:ascii="Calibri"/>
          <w:b/>
          <w:sz w:val="24"/>
        </w:rPr>
      </w:pPr>
      <w:bookmarkStart w:name="_bookmark12" w:id="23"/>
      <w:bookmarkEnd w:id="23"/>
      <w:r>
        <w:rPr/>
      </w:r>
      <w:bookmarkStart w:name="_bookmark12" w:id="24"/>
      <w:bookmarkEnd w:id="24"/>
      <w:r>
        <w:rPr>
          <w:rFonts w:ascii="Calibri"/>
          <w:b/>
          <w:color w:val="001F5F"/>
          <w:sz w:val="24"/>
        </w:rPr>
        <w:t>SCHED</w:t>
      </w:r>
      <w:r>
        <w:rPr>
          <w:rFonts w:ascii="Calibri"/>
          <w:b/>
          <w:color w:val="001F5F"/>
          <w:sz w:val="24"/>
        </w:rPr>
        <w:t>ULE</w:t>
      </w:r>
      <w:r>
        <w:rPr>
          <w:rFonts w:ascii="Calibri"/>
          <w:b/>
          <w:color w:val="001F5F"/>
          <w:spacing w:val="-2"/>
          <w:sz w:val="24"/>
        </w:rPr>
        <w:t> </w:t>
      </w:r>
      <w:r>
        <w:rPr>
          <w:rFonts w:ascii="Calibri"/>
          <w:b/>
          <w:color w:val="001F5F"/>
          <w:sz w:val="24"/>
        </w:rPr>
        <w:t>OF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BIDDING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PROCESS</w:t>
      </w:r>
    </w:p>
    <w:p>
      <w:pPr>
        <w:pStyle w:val="BodyText"/>
        <w:spacing w:before="4"/>
        <w:rPr>
          <w:rFonts w:ascii="Calibri"/>
          <w:b/>
          <w:sz w:val="24"/>
        </w:rPr>
      </w:pPr>
    </w:p>
    <w:p>
      <w:pPr>
        <w:pStyle w:val="BodyText"/>
        <w:spacing w:before="1"/>
        <w:ind w:left="860"/>
      </w:pPr>
      <w:r>
        <w:rPr/>
        <w:t>The</w:t>
      </w:r>
      <w:r>
        <w:rPr>
          <w:spacing w:val="-3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endeavor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adhere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schedule:</w:t>
      </w: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4367"/>
        <w:gridCol w:w="4710"/>
      </w:tblGrid>
      <w:tr>
        <w:trPr>
          <w:trHeight w:val="280" w:hRule="atLeast"/>
        </w:trPr>
        <w:tc>
          <w:tcPr>
            <w:tcW w:w="540" w:type="dxa"/>
            <w:shd w:val="clear" w:color="auto" w:fill="808080"/>
          </w:tcPr>
          <w:p>
            <w:pPr>
              <w:pStyle w:val="TableParagraph"/>
              <w:spacing w:line="260" w:lineRule="exact"/>
              <w:ind w:left="107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#</w:t>
            </w:r>
          </w:p>
        </w:tc>
        <w:tc>
          <w:tcPr>
            <w:tcW w:w="4367" w:type="dxa"/>
            <w:shd w:val="clear" w:color="auto" w:fill="808080"/>
          </w:tcPr>
          <w:p>
            <w:pPr>
              <w:pStyle w:val="TableParagraph"/>
              <w:spacing w:line="260" w:lineRule="exact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Information</w:t>
            </w:r>
          </w:p>
        </w:tc>
        <w:tc>
          <w:tcPr>
            <w:tcW w:w="4710" w:type="dxa"/>
            <w:shd w:val="clear" w:color="auto" w:fill="808080"/>
          </w:tcPr>
          <w:p>
            <w:pPr>
              <w:pStyle w:val="TableParagraph"/>
              <w:spacing w:line="260" w:lineRule="exact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Details</w:t>
            </w:r>
          </w:p>
        </w:tc>
      </w:tr>
      <w:tr>
        <w:trPr>
          <w:trHeight w:val="388" w:hRule="atLeast"/>
        </w:trPr>
        <w:tc>
          <w:tcPr>
            <w:tcW w:w="540" w:type="dxa"/>
            <w:shd w:val="clear" w:color="auto" w:fill="808080"/>
          </w:tcPr>
          <w:p>
            <w:pPr>
              <w:pStyle w:val="TableParagraph"/>
              <w:spacing w:line="252" w:lineRule="exact" w:before="116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1.</w:t>
            </w:r>
          </w:p>
        </w:tc>
        <w:tc>
          <w:tcPr>
            <w:tcW w:w="4367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RFP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No.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Date</w:t>
            </w:r>
          </w:p>
        </w:tc>
        <w:tc>
          <w:tcPr>
            <w:tcW w:w="4710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2018-19/01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26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April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2018</w:t>
            </w:r>
          </w:p>
        </w:tc>
      </w:tr>
      <w:tr>
        <w:trPr>
          <w:trHeight w:val="1074" w:hRule="atLeast"/>
        </w:trPr>
        <w:tc>
          <w:tcPr>
            <w:tcW w:w="540" w:type="dxa"/>
            <w:shd w:val="clear" w:color="auto" w:fill="808080"/>
          </w:tcPr>
          <w:p>
            <w:pPr>
              <w:pStyle w:val="TableParagraph"/>
              <w:spacing w:before="116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2.</w:t>
            </w:r>
          </w:p>
        </w:tc>
        <w:tc>
          <w:tcPr>
            <w:tcW w:w="4367" w:type="dxa"/>
          </w:tcPr>
          <w:p>
            <w:pPr>
              <w:pStyle w:val="TableParagraph"/>
              <w:ind w:left="107" w:right="99"/>
              <w:jc w:val="both"/>
              <w:rPr>
                <w:sz w:val="22"/>
              </w:rPr>
            </w:pPr>
            <w:r>
              <w:rPr>
                <w:sz w:val="22"/>
              </w:rPr>
              <w:t>Last date for submission of written queries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clarifications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along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email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sending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queries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bid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queries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will</w:t>
            </w:r>
          </w:p>
          <w:p>
            <w:pPr>
              <w:pStyle w:val="TableParagraph"/>
              <w:spacing w:line="252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entertained)</w:t>
            </w:r>
          </w:p>
        </w:tc>
        <w:tc>
          <w:tcPr>
            <w:tcW w:w="4710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02/05/2018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4.00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PM</w:t>
            </w:r>
          </w:p>
          <w:p>
            <w:pPr>
              <w:pStyle w:val="TableParagraph"/>
              <w:spacing w:before="3"/>
              <w:ind w:left="107" w:right="1735"/>
              <w:rPr>
                <w:sz w:val="24"/>
              </w:rPr>
            </w:pPr>
            <w:hyperlink r:id="rId9">
              <w:r>
                <w:rPr>
                  <w:color w:val="006FC0"/>
                  <w:sz w:val="24"/>
                  <w:u w:val="single" w:color="006FC0"/>
                </w:rPr>
                <w:t>solapurcitydcl@gmail.com</w:t>
              </w:r>
            </w:hyperlink>
            <w:r>
              <w:rPr>
                <w:color w:val="006FC0"/>
                <w:spacing w:val="1"/>
                <w:sz w:val="24"/>
              </w:rPr>
              <w:t> </w:t>
            </w:r>
            <w:hyperlink r:id="rId12">
              <w:r>
                <w:rPr>
                  <w:color w:val="006FC0"/>
                  <w:spacing w:val="-1"/>
                  <w:sz w:val="24"/>
                  <w:u w:val="single" w:color="006FC0"/>
                </w:rPr>
                <w:t>Avadhut.sutar@ext-crisil.com</w:t>
              </w:r>
            </w:hyperlink>
          </w:p>
        </w:tc>
      </w:tr>
      <w:tr>
        <w:trPr>
          <w:trHeight w:val="806" w:hRule="atLeast"/>
        </w:trPr>
        <w:tc>
          <w:tcPr>
            <w:tcW w:w="540" w:type="dxa"/>
            <w:shd w:val="clear" w:color="auto" w:fill="808080"/>
          </w:tcPr>
          <w:p>
            <w:pPr>
              <w:pStyle w:val="TableParagraph"/>
              <w:spacing w:before="116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3.</w:t>
            </w:r>
          </w:p>
        </w:tc>
        <w:tc>
          <w:tcPr>
            <w:tcW w:w="4367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 venue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pre-bid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conference</w:t>
            </w:r>
          </w:p>
        </w:tc>
        <w:tc>
          <w:tcPr>
            <w:tcW w:w="4710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03.00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03/05/2018</w:t>
            </w:r>
          </w:p>
          <w:p>
            <w:pPr>
              <w:pStyle w:val="TableParagraph"/>
              <w:spacing w:line="270" w:lineRule="atLeast"/>
              <w:ind w:left="107" w:right="579"/>
              <w:rPr>
                <w:sz w:val="22"/>
              </w:rPr>
            </w:pPr>
            <w:r>
              <w:rPr>
                <w:sz w:val="22"/>
              </w:rPr>
              <w:t>Meeting Hall, Solapur Municipal Corporation,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Solapur</w:t>
            </w:r>
          </w:p>
        </w:tc>
      </w:tr>
      <w:tr>
        <w:trPr>
          <w:trHeight w:val="388" w:hRule="atLeast"/>
        </w:trPr>
        <w:tc>
          <w:tcPr>
            <w:tcW w:w="540" w:type="dxa"/>
            <w:shd w:val="clear" w:color="auto" w:fill="808080"/>
          </w:tcPr>
          <w:p>
            <w:pPr>
              <w:pStyle w:val="TableParagraph"/>
              <w:spacing w:line="252" w:lineRule="exact" w:before="116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4.</w:t>
            </w:r>
          </w:p>
        </w:tc>
        <w:tc>
          <w:tcPr>
            <w:tcW w:w="4367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Release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response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clarifications</w:t>
            </w:r>
          </w:p>
        </w:tc>
        <w:tc>
          <w:tcPr>
            <w:tcW w:w="4710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05/05/2018</w:t>
            </w:r>
          </w:p>
        </w:tc>
      </w:tr>
      <w:tr>
        <w:trPr>
          <w:trHeight w:val="388" w:hRule="atLeast"/>
        </w:trPr>
        <w:tc>
          <w:tcPr>
            <w:tcW w:w="540" w:type="dxa"/>
            <w:shd w:val="clear" w:color="auto" w:fill="808080"/>
          </w:tcPr>
          <w:p>
            <w:pPr>
              <w:pStyle w:val="TableParagraph"/>
              <w:spacing w:line="252" w:lineRule="exact" w:before="116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5.</w:t>
            </w:r>
          </w:p>
        </w:tc>
        <w:tc>
          <w:tcPr>
            <w:tcW w:w="4367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Last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(deadline)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submission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bids</w:t>
            </w:r>
          </w:p>
        </w:tc>
        <w:tc>
          <w:tcPr>
            <w:tcW w:w="4710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03.00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17/05/2018</w:t>
            </w:r>
          </w:p>
        </w:tc>
      </w:tr>
      <w:tr>
        <w:trPr>
          <w:trHeight w:val="388" w:hRule="atLeast"/>
        </w:trPr>
        <w:tc>
          <w:tcPr>
            <w:tcW w:w="540" w:type="dxa"/>
            <w:shd w:val="clear" w:color="auto" w:fill="808080"/>
          </w:tcPr>
          <w:p>
            <w:pPr>
              <w:pStyle w:val="TableParagraph"/>
              <w:spacing w:line="252" w:lineRule="exact" w:before="116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6.</w:t>
            </w:r>
          </w:p>
        </w:tc>
        <w:tc>
          <w:tcPr>
            <w:tcW w:w="4367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Opening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Qualification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bids</w:t>
            </w:r>
          </w:p>
        </w:tc>
        <w:tc>
          <w:tcPr>
            <w:tcW w:w="4710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04.00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18/05/2018</w:t>
            </w:r>
          </w:p>
        </w:tc>
      </w:tr>
      <w:tr>
        <w:trPr>
          <w:trHeight w:val="388" w:hRule="atLeast"/>
        </w:trPr>
        <w:tc>
          <w:tcPr>
            <w:tcW w:w="540" w:type="dxa"/>
            <w:shd w:val="clear" w:color="auto" w:fill="808080"/>
          </w:tcPr>
          <w:p>
            <w:pPr>
              <w:pStyle w:val="TableParagraph"/>
              <w:spacing w:line="252" w:lineRule="exact" w:before="116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7.</w:t>
            </w:r>
          </w:p>
        </w:tc>
        <w:tc>
          <w:tcPr>
            <w:tcW w:w="4367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Technical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Presentation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Concessionaire</w:t>
            </w:r>
          </w:p>
        </w:tc>
        <w:tc>
          <w:tcPr>
            <w:tcW w:w="4710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intimated later</w:t>
            </w:r>
          </w:p>
        </w:tc>
      </w:tr>
      <w:tr>
        <w:trPr>
          <w:trHeight w:val="806" w:hRule="atLeast"/>
        </w:trPr>
        <w:tc>
          <w:tcPr>
            <w:tcW w:w="540" w:type="dxa"/>
            <w:shd w:val="clear" w:color="auto" w:fill="808080"/>
          </w:tcPr>
          <w:p>
            <w:pPr>
              <w:pStyle w:val="TableParagraph"/>
              <w:spacing w:before="116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8.</w:t>
            </w:r>
          </w:p>
        </w:tc>
        <w:tc>
          <w:tcPr>
            <w:tcW w:w="4367" w:type="dxa"/>
          </w:tcPr>
          <w:p>
            <w:pPr>
              <w:pStyle w:val="TableParagraph"/>
              <w:ind w:left="107" w:right="89"/>
              <w:rPr>
                <w:sz w:val="22"/>
              </w:rPr>
            </w:pPr>
            <w:r>
              <w:rPr>
                <w:sz w:val="22"/>
              </w:rPr>
              <w:t>Place,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opening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proposals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received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response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RFP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notice</w:t>
            </w:r>
          </w:p>
        </w:tc>
        <w:tc>
          <w:tcPr>
            <w:tcW w:w="4710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intimated later</w:t>
            </w:r>
          </w:p>
        </w:tc>
      </w:tr>
      <w:tr>
        <w:trPr>
          <w:trHeight w:val="388" w:hRule="atLeast"/>
        </w:trPr>
        <w:tc>
          <w:tcPr>
            <w:tcW w:w="540" w:type="dxa"/>
            <w:shd w:val="clear" w:color="auto" w:fill="808080"/>
          </w:tcPr>
          <w:p>
            <w:pPr>
              <w:pStyle w:val="TableParagraph"/>
              <w:spacing w:line="252" w:lineRule="exact" w:before="117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9.</w:t>
            </w:r>
          </w:p>
        </w:tc>
        <w:tc>
          <w:tcPr>
            <w:tcW w:w="4367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Website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downloading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RFP</w:t>
            </w:r>
          </w:p>
        </w:tc>
        <w:tc>
          <w:tcPr>
            <w:tcW w:w="4710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hyperlink r:id="rId11">
              <w:r>
                <w:rPr>
                  <w:color w:val="006FC0"/>
                  <w:sz w:val="22"/>
                  <w:u w:val="single" w:color="006FC0"/>
                </w:rPr>
                <w:t>www.mahatenders.gov.in</w:t>
              </w:r>
            </w:hyperlink>
          </w:p>
        </w:tc>
      </w:tr>
      <w:tr>
        <w:trPr>
          <w:trHeight w:val="1000" w:hRule="atLeast"/>
        </w:trPr>
        <w:tc>
          <w:tcPr>
            <w:tcW w:w="540" w:type="dxa"/>
            <w:shd w:val="clear" w:color="auto" w:fill="808080"/>
          </w:tcPr>
          <w:p>
            <w:pPr>
              <w:pStyle w:val="TableParagraph"/>
              <w:spacing w:before="116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10.</w:t>
            </w:r>
          </w:p>
        </w:tc>
        <w:tc>
          <w:tcPr>
            <w:tcW w:w="4367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Tender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Fee</w:t>
            </w:r>
          </w:p>
        </w:tc>
        <w:tc>
          <w:tcPr>
            <w:tcW w:w="4710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Non-refundable Tender fee of amount INR 23,600/-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payment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Municipal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Commissioner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Solapur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Municipal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Corporation</w:t>
            </w:r>
          </w:p>
        </w:tc>
      </w:tr>
      <w:tr>
        <w:trPr>
          <w:trHeight w:val="554" w:hRule="atLeast"/>
        </w:trPr>
        <w:tc>
          <w:tcPr>
            <w:tcW w:w="540" w:type="dxa"/>
            <w:tcBorders>
              <w:bottom w:val="nil"/>
            </w:tcBorders>
            <w:shd w:val="clear" w:color="auto" w:fill="808080"/>
          </w:tcPr>
          <w:p>
            <w:pPr>
              <w:pStyle w:val="TableParagraph"/>
              <w:spacing w:before="116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11.</w:t>
            </w:r>
          </w:p>
        </w:tc>
        <w:tc>
          <w:tcPr>
            <w:tcW w:w="4367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Submission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Bid</w:t>
            </w:r>
          </w:p>
        </w:tc>
        <w:tc>
          <w:tcPr>
            <w:tcW w:w="4710" w:type="dxa"/>
            <w:tcBorders>
              <w:bottom w:val="nil"/>
            </w:tcBorders>
          </w:tcPr>
          <w:p>
            <w:pPr>
              <w:pStyle w:val="TableParagraph"/>
              <w:ind w:left="107" w:right="2239"/>
              <w:rPr>
                <w:sz w:val="22"/>
              </w:rPr>
            </w:pPr>
            <w:r>
              <w:rPr>
                <w:spacing w:val="-1"/>
                <w:sz w:val="22"/>
              </w:rPr>
              <w:t>Technical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Bid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(PDF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Format)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(Online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Copy)</w:t>
            </w:r>
          </w:p>
        </w:tc>
      </w:tr>
      <w:tr>
        <w:trPr>
          <w:trHeight w:val="268" w:hRule="atLeast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8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Soft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Copy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Technical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Bid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submitted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by</w:t>
            </w:r>
          </w:p>
        </w:tc>
      </w:tr>
      <w:tr>
        <w:trPr>
          <w:trHeight w:val="268" w:hRule="atLeast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8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3:00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17/05/2018.</w:t>
            </w:r>
          </w:p>
        </w:tc>
      </w:tr>
      <w:tr>
        <w:trPr>
          <w:trHeight w:val="268" w:hRule="atLeast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8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Hard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Copy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Technical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Bid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submitted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by</w:t>
            </w:r>
          </w:p>
        </w:tc>
      </w:tr>
      <w:tr>
        <w:trPr>
          <w:trHeight w:val="403" w:hRule="atLeast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80808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3:00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18/05/2018</w:t>
            </w:r>
          </w:p>
        </w:tc>
      </w:tr>
      <w:tr>
        <w:trPr>
          <w:trHeight w:val="403" w:hRule="atLeast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80808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left="107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Bid</w:t>
            </w:r>
          </w:p>
        </w:tc>
      </w:tr>
      <w:tr>
        <w:trPr>
          <w:trHeight w:val="328" w:hRule="atLeast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80808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(Online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only)</w:t>
            </w:r>
          </w:p>
        </w:tc>
      </w:tr>
      <w:tr>
        <w:trPr>
          <w:trHeight w:val="304" w:hRule="atLeast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80808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42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1)  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Operation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Maintenance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Cost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(INR/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POLE/</w:t>
            </w:r>
          </w:p>
        </w:tc>
      </w:tr>
      <w:tr>
        <w:trPr>
          <w:trHeight w:val="243" w:hRule="atLeast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80808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827"/>
              <w:rPr>
                <w:sz w:val="20"/>
              </w:rPr>
            </w:pPr>
            <w:r>
              <w:rPr>
                <w:sz w:val="20"/>
              </w:rPr>
              <w:t>Year)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(BOQ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EXCEL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Format)</w:t>
            </w:r>
          </w:p>
        </w:tc>
      </w:tr>
      <w:tr>
        <w:trPr>
          <w:trHeight w:val="244" w:hRule="atLeast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80808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2)  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Guaranteed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Energy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Savings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(%)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Shared</w:t>
            </w:r>
          </w:p>
        </w:tc>
      </w:tr>
      <w:tr>
        <w:trPr>
          <w:trHeight w:val="243" w:hRule="atLeast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80808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Energy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Savings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(%)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(BOQ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PDF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Format)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Form</w:t>
            </w:r>
          </w:p>
        </w:tc>
      </w:tr>
      <w:tr>
        <w:trPr>
          <w:trHeight w:val="243" w:hRule="atLeast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80808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82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244" w:hRule="atLeast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80808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3)  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Unit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Rate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Infrastructure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Cost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(BOQ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PDF</w:t>
            </w:r>
          </w:p>
        </w:tc>
      </w:tr>
      <w:tr>
        <w:trPr>
          <w:trHeight w:val="493" w:hRule="atLeast"/>
        </w:trPr>
        <w:tc>
          <w:tcPr>
            <w:tcW w:w="540" w:type="dxa"/>
            <w:tcBorders>
              <w:top w:val="nil"/>
            </w:tcBorders>
            <w:shd w:val="clear" w:color="auto" w:fill="80808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827"/>
              <w:rPr>
                <w:sz w:val="20"/>
              </w:rPr>
            </w:pPr>
            <w:r>
              <w:rPr>
                <w:sz w:val="20"/>
              </w:rPr>
              <w:t>Format)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Appendix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</w:t>
            </w:r>
          </w:p>
        </w:tc>
      </w:tr>
      <w:tr>
        <w:trPr>
          <w:trHeight w:val="1272" w:hRule="atLeast"/>
        </w:trPr>
        <w:tc>
          <w:tcPr>
            <w:tcW w:w="540" w:type="dxa"/>
            <w:shd w:val="clear" w:color="auto" w:fill="808080"/>
          </w:tcPr>
          <w:p>
            <w:pPr>
              <w:pStyle w:val="TableParagraph"/>
              <w:spacing w:before="119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12.</w:t>
            </w:r>
          </w:p>
        </w:tc>
        <w:tc>
          <w:tcPr>
            <w:tcW w:w="4367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person</w:t>
            </w:r>
          </w:p>
        </w:tc>
        <w:tc>
          <w:tcPr>
            <w:tcW w:w="4710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Asst.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Engineer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(Light),</w:t>
            </w:r>
          </w:p>
          <w:p>
            <w:pPr>
              <w:pStyle w:val="TableParagraph"/>
              <w:spacing w:line="243" w:lineRule="exact" w:before="2"/>
              <w:ind w:left="107"/>
              <w:rPr>
                <w:sz w:val="20"/>
              </w:rPr>
            </w:pPr>
            <w:r>
              <w:rPr>
                <w:sz w:val="20"/>
              </w:rPr>
              <w:t>Solapur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Municipal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Corporation</w:t>
            </w:r>
          </w:p>
          <w:p>
            <w:pPr>
              <w:pStyle w:val="TableParagraph"/>
              <w:ind w:left="107" w:right="616"/>
              <w:rPr>
                <w:sz w:val="20"/>
              </w:rPr>
            </w:pPr>
            <w:r>
              <w:rPr>
                <w:sz w:val="20"/>
              </w:rPr>
              <w:t>Indrabhuvan,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Ambedkar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Chowk,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Railway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Lines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Solapur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413001</w:t>
            </w:r>
          </w:p>
        </w:tc>
      </w:tr>
    </w:tbl>
    <w:p>
      <w:pPr>
        <w:spacing w:after="0"/>
        <w:rPr>
          <w:sz w:val="20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ListParagraph"/>
        <w:numPr>
          <w:ilvl w:val="0"/>
          <w:numId w:val="2"/>
        </w:numPr>
        <w:tabs>
          <w:tab w:pos="1292" w:val="left" w:leader="none"/>
          <w:tab w:pos="1293" w:val="left" w:leader="none"/>
        </w:tabs>
        <w:spacing w:line="240" w:lineRule="auto" w:before="49" w:after="0"/>
        <w:ind w:left="1292" w:right="0" w:hanging="433"/>
        <w:jc w:val="left"/>
        <w:rPr>
          <w:rFonts w:ascii="Calibri"/>
          <w:b/>
          <w:sz w:val="28"/>
        </w:rPr>
      </w:pPr>
      <w:bookmarkStart w:name="_bookmark13" w:id="25"/>
      <w:bookmarkEnd w:id="25"/>
      <w:r>
        <w:rPr/>
      </w:r>
      <w:bookmarkStart w:name="_bookmark13" w:id="26"/>
      <w:bookmarkEnd w:id="26"/>
      <w:r>
        <w:rPr>
          <w:rFonts w:ascii="Calibri"/>
          <w:b/>
          <w:color w:val="001F5F"/>
          <w:sz w:val="28"/>
        </w:rPr>
        <w:t>IN</w:t>
      </w:r>
      <w:r>
        <w:rPr>
          <w:rFonts w:ascii="Calibri"/>
          <w:b/>
          <w:color w:val="001F5F"/>
          <w:sz w:val="28"/>
        </w:rPr>
        <w:t>STRUCTION</w:t>
      </w:r>
      <w:r>
        <w:rPr>
          <w:rFonts w:ascii="Calibri"/>
          <w:b/>
          <w:color w:val="001F5F"/>
          <w:spacing w:val="-4"/>
          <w:sz w:val="28"/>
        </w:rPr>
        <w:t> </w:t>
      </w:r>
      <w:r>
        <w:rPr>
          <w:rFonts w:ascii="Calibri"/>
          <w:b/>
          <w:color w:val="001F5F"/>
          <w:sz w:val="28"/>
        </w:rPr>
        <w:t>TO</w:t>
      </w:r>
      <w:r>
        <w:rPr>
          <w:rFonts w:ascii="Calibri"/>
          <w:b/>
          <w:color w:val="001F5F"/>
          <w:spacing w:val="-3"/>
          <w:sz w:val="28"/>
        </w:rPr>
        <w:t> </w:t>
      </w:r>
      <w:r>
        <w:rPr>
          <w:rFonts w:ascii="Calibri"/>
          <w:b/>
          <w:color w:val="001F5F"/>
          <w:sz w:val="28"/>
        </w:rPr>
        <w:t>BIDDERS</w:t>
      </w:r>
    </w:p>
    <w:p>
      <w:pPr>
        <w:pStyle w:val="BodyText"/>
        <w:spacing w:before="2"/>
        <w:rPr>
          <w:rFonts w:ascii="Calibri"/>
          <w:b/>
          <w:sz w:val="39"/>
        </w:rPr>
      </w:pPr>
    </w:p>
    <w:p>
      <w:pPr>
        <w:pStyle w:val="ListParagraph"/>
        <w:numPr>
          <w:ilvl w:val="1"/>
          <w:numId w:val="2"/>
        </w:numPr>
        <w:tabs>
          <w:tab w:pos="1436" w:val="left" w:leader="none"/>
          <w:tab w:pos="1437" w:val="left" w:leader="none"/>
        </w:tabs>
        <w:spacing w:line="240" w:lineRule="auto" w:before="0" w:after="0"/>
        <w:ind w:left="1436" w:right="0" w:hanging="577"/>
        <w:jc w:val="left"/>
        <w:rPr>
          <w:rFonts w:ascii="Calibri"/>
          <w:b/>
          <w:sz w:val="24"/>
        </w:rPr>
      </w:pPr>
      <w:bookmarkStart w:name="_bookmark14" w:id="27"/>
      <w:bookmarkEnd w:id="27"/>
      <w:r>
        <w:rPr/>
      </w:r>
      <w:bookmarkStart w:name="_bookmark14" w:id="28"/>
      <w:bookmarkEnd w:id="28"/>
      <w:r>
        <w:rPr>
          <w:rFonts w:ascii="Calibri"/>
          <w:b/>
          <w:color w:val="001F5F"/>
          <w:sz w:val="24"/>
        </w:rPr>
        <w:t>GENERAL</w:t>
      </w:r>
      <w:r>
        <w:rPr>
          <w:rFonts w:ascii="Calibri"/>
          <w:b/>
          <w:color w:val="001F5F"/>
          <w:spacing w:val="-4"/>
          <w:sz w:val="24"/>
        </w:rPr>
        <w:t> </w:t>
      </w:r>
      <w:r>
        <w:rPr>
          <w:rFonts w:ascii="Calibri"/>
          <w:b/>
          <w:color w:val="001F5F"/>
          <w:sz w:val="24"/>
        </w:rPr>
        <w:t>TERMS</w:t>
      </w:r>
      <w:r>
        <w:rPr>
          <w:rFonts w:ascii="Calibri"/>
          <w:b/>
          <w:color w:val="001F5F"/>
          <w:spacing w:val="-1"/>
          <w:sz w:val="24"/>
        </w:rPr>
        <w:t> </w:t>
      </w:r>
      <w:r>
        <w:rPr>
          <w:rFonts w:ascii="Calibri"/>
          <w:b/>
          <w:color w:val="001F5F"/>
          <w:sz w:val="24"/>
        </w:rPr>
        <w:t>FOR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BIDDING</w:t>
      </w:r>
    </w:p>
    <w:p>
      <w:pPr>
        <w:pStyle w:val="BodyText"/>
        <w:spacing w:before="7"/>
        <w:rPr>
          <w:rFonts w:ascii="Calibri"/>
          <w:b/>
          <w:sz w:val="24"/>
        </w:rPr>
      </w:pP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0" w:after="0"/>
        <w:ind w:left="1580" w:right="156" w:hanging="720"/>
        <w:jc w:val="both"/>
        <w:rPr>
          <w:sz w:val="22"/>
        </w:rPr>
      </w:pP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Bidder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submit</w:t>
      </w:r>
      <w:r>
        <w:rPr>
          <w:spacing w:val="-5"/>
          <w:sz w:val="22"/>
        </w:rPr>
        <w:t> </w:t>
      </w:r>
      <w:r>
        <w:rPr>
          <w:sz w:val="22"/>
        </w:rPr>
        <w:t>more</w:t>
      </w:r>
      <w:r>
        <w:rPr>
          <w:spacing w:val="-4"/>
          <w:sz w:val="22"/>
        </w:rPr>
        <w:t> </w:t>
      </w:r>
      <w:r>
        <w:rPr>
          <w:sz w:val="22"/>
        </w:rPr>
        <w:t>than</w:t>
      </w:r>
      <w:r>
        <w:rPr>
          <w:spacing w:val="-4"/>
          <w:sz w:val="22"/>
        </w:rPr>
        <w:t> </w:t>
      </w:r>
      <w:r>
        <w:rPr>
          <w:sz w:val="22"/>
        </w:rPr>
        <w:t>one</w:t>
      </w:r>
      <w:r>
        <w:rPr>
          <w:spacing w:val="-4"/>
          <w:sz w:val="22"/>
        </w:rPr>
        <w:t> </w:t>
      </w:r>
      <w:r>
        <w:rPr>
          <w:sz w:val="22"/>
        </w:rPr>
        <w:t>Bid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Project.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Bidder</w:t>
      </w:r>
      <w:r>
        <w:rPr>
          <w:spacing w:val="-4"/>
          <w:sz w:val="22"/>
        </w:rPr>
        <w:t> </w:t>
      </w:r>
      <w:r>
        <w:rPr>
          <w:sz w:val="22"/>
        </w:rPr>
        <w:t>bidding</w:t>
      </w:r>
      <w:r>
        <w:rPr>
          <w:spacing w:val="-3"/>
          <w:sz w:val="22"/>
        </w:rPr>
        <w:t> </w:t>
      </w:r>
      <w:r>
        <w:rPr>
          <w:sz w:val="22"/>
        </w:rPr>
        <w:t>individually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member</w:t>
      </w:r>
      <w:r>
        <w:rPr>
          <w:spacing w:val="-48"/>
          <w:sz w:val="22"/>
        </w:rPr>
        <w:t> </w:t>
      </w:r>
      <w:r>
        <w:rPr>
          <w:sz w:val="22"/>
        </w:rPr>
        <w:t>of a Consortium shall not be entitled to submit another bid either individually or as a member of any</w:t>
      </w:r>
      <w:r>
        <w:rPr>
          <w:spacing w:val="1"/>
          <w:sz w:val="22"/>
        </w:rPr>
        <w:t> </w:t>
      </w:r>
      <w:r>
        <w:rPr>
          <w:sz w:val="22"/>
        </w:rPr>
        <w:t>Consortium, as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case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be.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0" w:after="0"/>
        <w:ind w:left="1580" w:right="157" w:hanging="720"/>
        <w:jc w:val="both"/>
        <w:rPr>
          <w:sz w:val="22"/>
        </w:rPr>
      </w:pPr>
      <w:r>
        <w:rPr>
          <w:sz w:val="22"/>
        </w:rPr>
        <w:t>The technical details related to the Project is being provided only as a preliminary reference by way of</w:t>
      </w:r>
      <w:r>
        <w:rPr>
          <w:spacing w:val="-47"/>
          <w:sz w:val="22"/>
        </w:rPr>
        <w:t> </w:t>
      </w:r>
      <w:r>
        <w:rPr>
          <w:sz w:val="22"/>
        </w:rPr>
        <w:t>assistance to the Bidders who are expected to carry out their own surveys, investigations and other</w:t>
      </w:r>
      <w:r>
        <w:rPr>
          <w:spacing w:val="1"/>
          <w:sz w:val="22"/>
        </w:rPr>
        <w:t> </w:t>
      </w:r>
      <w:r>
        <w:rPr>
          <w:sz w:val="22"/>
        </w:rPr>
        <w:t>detailed</w:t>
      </w:r>
      <w:r>
        <w:rPr>
          <w:spacing w:val="-5"/>
          <w:sz w:val="22"/>
        </w:rPr>
        <w:t> </w:t>
      </w:r>
      <w:r>
        <w:rPr>
          <w:sz w:val="22"/>
        </w:rPr>
        <w:t>examination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Project</w:t>
      </w:r>
      <w:r>
        <w:rPr>
          <w:spacing w:val="-7"/>
          <w:sz w:val="22"/>
        </w:rPr>
        <w:t> </w:t>
      </w:r>
      <w:r>
        <w:rPr>
          <w:sz w:val="22"/>
        </w:rPr>
        <w:t>before</w:t>
      </w:r>
      <w:r>
        <w:rPr>
          <w:spacing w:val="-8"/>
          <w:sz w:val="22"/>
        </w:rPr>
        <w:t> </w:t>
      </w:r>
      <w:r>
        <w:rPr>
          <w:sz w:val="22"/>
        </w:rPr>
        <w:t>submitting</w:t>
      </w:r>
      <w:r>
        <w:rPr>
          <w:spacing w:val="-4"/>
          <w:sz w:val="22"/>
        </w:rPr>
        <w:t> </w:t>
      </w:r>
      <w:r>
        <w:rPr>
          <w:sz w:val="22"/>
        </w:rPr>
        <w:t>their</w:t>
      </w:r>
      <w:r>
        <w:rPr>
          <w:spacing w:val="-4"/>
          <w:sz w:val="22"/>
        </w:rPr>
        <w:t> </w:t>
      </w:r>
      <w:r>
        <w:rPr>
          <w:sz w:val="22"/>
        </w:rPr>
        <w:t>Bids.</w:t>
      </w:r>
      <w:r>
        <w:rPr>
          <w:spacing w:val="-6"/>
          <w:sz w:val="22"/>
        </w:rPr>
        <w:t> </w:t>
      </w:r>
      <w:r>
        <w:rPr>
          <w:sz w:val="22"/>
        </w:rPr>
        <w:t>Nothing</w:t>
      </w:r>
      <w:r>
        <w:rPr>
          <w:spacing w:val="-7"/>
          <w:sz w:val="22"/>
        </w:rPr>
        <w:t> </w:t>
      </w:r>
      <w:r>
        <w:rPr>
          <w:sz w:val="22"/>
        </w:rPr>
        <w:t>contained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RFP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47"/>
          <w:sz w:val="22"/>
        </w:rPr>
        <w:t> </w:t>
      </w:r>
      <w:r>
        <w:rPr>
          <w:sz w:val="22"/>
        </w:rPr>
        <w:t>binding on the Authority nor confer any right on the Bidders, and the Authority shall have no liability</w:t>
      </w:r>
      <w:r>
        <w:rPr>
          <w:spacing w:val="1"/>
          <w:sz w:val="22"/>
        </w:rPr>
        <w:t> </w:t>
      </w:r>
      <w:r>
        <w:rPr>
          <w:sz w:val="22"/>
        </w:rPr>
        <w:t>whatsoever in</w:t>
      </w:r>
      <w:r>
        <w:rPr>
          <w:spacing w:val="1"/>
          <w:sz w:val="22"/>
        </w:rPr>
        <w:t> </w:t>
      </w:r>
      <w:r>
        <w:rPr>
          <w:sz w:val="22"/>
        </w:rPr>
        <w:t>relation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arising</w:t>
      </w:r>
      <w:r>
        <w:rPr>
          <w:spacing w:val="-4"/>
          <w:sz w:val="22"/>
        </w:rPr>
        <w:t> </w:t>
      </w:r>
      <w:r>
        <w:rPr>
          <w:sz w:val="22"/>
        </w:rPr>
        <w:t>out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contents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this RFP.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0" w:after="0"/>
        <w:ind w:left="1580" w:right="152" w:hanging="720"/>
        <w:jc w:val="both"/>
        <w:rPr>
          <w:sz w:val="22"/>
        </w:rPr>
      </w:pPr>
      <w:r>
        <w:rPr>
          <w:spacing w:val="-1"/>
          <w:sz w:val="22"/>
        </w:rPr>
        <w:t>Notwithstanding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anything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contrary</w:t>
      </w:r>
      <w:r>
        <w:rPr>
          <w:spacing w:val="-8"/>
          <w:sz w:val="22"/>
        </w:rPr>
        <w:t> </w:t>
      </w:r>
      <w:r>
        <w:rPr>
          <w:sz w:val="22"/>
        </w:rPr>
        <w:t>contained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this</w:t>
      </w:r>
      <w:r>
        <w:rPr>
          <w:spacing w:val="-9"/>
          <w:sz w:val="22"/>
        </w:rPr>
        <w:t> </w:t>
      </w:r>
      <w:r>
        <w:rPr>
          <w:sz w:val="22"/>
        </w:rPr>
        <w:t>RFP,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detailed</w:t>
      </w:r>
      <w:r>
        <w:rPr>
          <w:spacing w:val="-9"/>
          <w:sz w:val="22"/>
        </w:rPr>
        <w:t> </w:t>
      </w:r>
      <w:r>
        <w:rPr>
          <w:sz w:val="22"/>
        </w:rPr>
        <w:t>terms</w:t>
      </w:r>
      <w:r>
        <w:rPr>
          <w:spacing w:val="-13"/>
          <w:sz w:val="22"/>
        </w:rPr>
        <w:t> </w:t>
      </w:r>
      <w:r>
        <w:rPr>
          <w:sz w:val="22"/>
        </w:rPr>
        <w:t>specified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draft</w:t>
      </w:r>
      <w:r>
        <w:rPr>
          <w:spacing w:val="-47"/>
          <w:sz w:val="22"/>
        </w:rPr>
        <w:t> </w:t>
      </w:r>
      <w:r>
        <w:rPr>
          <w:sz w:val="22"/>
        </w:rPr>
        <w:t>Concession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overriding</w:t>
      </w:r>
      <w:r>
        <w:rPr>
          <w:spacing w:val="1"/>
          <w:sz w:val="22"/>
        </w:rPr>
        <w:t> </w:t>
      </w:r>
      <w:r>
        <w:rPr>
          <w:sz w:val="22"/>
        </w:rPr>
        <w:t>effect;</w:t>
      </w:r>
      <w:r>
        <w:rPr>
          <w:spacing w:val="1"/>
          <w:sz w:val="22"/>
        </w:rPr>
        <w:t> </w:t>
      </w:r>
      <w:r>
        <w:rPr>
          <w:sz w:val="22"/>
        </w:rPr>
        <w:t>provided,</w:t>
      </w:r>
      <w:r>
        <w:rPr>
          <w:spacing w:val="1"/>
          <w:sz w:val="22"/>
        </w:rPr>
        <w:t> </w:t>
      </w:r>
      <w:r>
        <w:rPr>
          <w:sz w:val="22"/>
        </w:rPr>
        <w:t>however,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conditions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-4"/>
          <w:sz w:val="22"/>
        </w:rPr>
        <w:t> </w:t>
      </w:r>
      <w:r>
        <w:rPr>
          <w:sz w:val="22"/>
        </w:rPr>
        <w:t>imposed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Bidder</w:t>
      </w:r>
      <w:r>
        <w:rPr>
          <w:spacing w:val="-4"/>
          <w:sz w:val="22"/>
        </w:rPr>
        <w:t> </w:t>
      </w:r>
      <w:r>
        <w:rPr>
          <w:sz w:val="22"/>
        </w:rPr>
        <w:t>hereunder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continue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have</w:t>
      </w:r>
      <w:r>
        <w:rPr>
          <w:spacing w:val="-6"/>
          <w:sz w:val="22"/>
        </w:rPr>
        <w:t> </w:t>
      </w:r>
      <w:r>
        <w:rPr>
          <w:sz w:val="22"/>
        </w:rPr>
        <w:t>effect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addition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its</w:t>
      </w:r>
      <w:r>
        <w:rPr>
          <w:spacing w:val="-6"/>
          <w:sz w:val="22"/>
        </w:rPr>
        <w:t> </w:t>
      </w:r>
      <w:r>
        <w:rPr>
          <w:sz w:val="22"/>
        </w:rPr>
        <w:t>obligations</w:t>
      </w:r>
      <w:r>
        <w:rPr>
          <w:spacing w:val="1"/>
          <w:sz w:val="22"/>
        </w:rPr>
        <w:t> </w:t>
      </w:r>
      <w:r>
        <w:rPr>
          <w:sz w:val="22"/>
        </w:rPr>
        <w:t>under the</w:t>
      </w:r>
      <w:r>
        <w:rPr>
          <w:spacing w:val="-1"/>
          <w:sz w:val="22"/>
        </w:rPr>
        <w:t> </w:t>
      </w:r>
      <w:r>
        <w:rPr>
          <w:sz w:val="22"/>
        </w:rPr>
        <w:t>Concession</w:t>
      </w:r>
      <w:r>
        <w:rPr>
          <w:spacing w:val="-2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0" w:after="0"/>
        <w:ind w:left="1580" w:right="153" w:hanging="720"/>
        <w:jc w:val="both"/>
        <w:rPr>
          <w:sz w:val="22"/>
        </w:rPr>
      </w:pPr>
      <w:r>
        <w:rPr>
          <w:sz w:val="22"/>
        </w:rPr>
        <w:t>The Bid should be furnished in the format as defined in various forms in the RFP, clearly indicating the</w:t>
      </w:r>
      <w:r>
        <w:rPr>
          <w:spacing w:val="1"/>
          <w:sz w:val="22"/>
        </w:rPr>
        <w:t> </w:t>
      </w:r>
      <w:r>
        <w:rPr>
          <w:sz w:val="22"/>
        </w:rPr>
        <w:t>bid</w:t>
      </w:r>
      <w:r>
        <w:rPr>
          <w:spacing w:val="1"/>
          <w:sz w:val="22"/>
        </w:rPr>
        <w:t> </w:t>
      </w:r>
      <w:r>
        <w:rPr>
          <w:sz w:val="22"/>
        </w:rPr>
        <w:t>amount in both figures</w:t>
      </w:r>
      <w:r>
        <w:rPr>
          <w:spacing w:val="1"/>
          <w:sz w:val="22"/>
        </w:rPr>
        <w:t> </w:t>
      </w:r>
      <w:r>
        <w:rPr>
          <w:sz w:val="22"/>
        </w:rPr>
        <w:t>and words,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Indian Rupees, and signed by the Bidder’s</w:t>
      </w:r>
      <w:r>
        <w:rPr>
          <w:spacing w:val="1"/>
          <w:sz w:val="22"/>
        </w:rPr>
        <w:t> </w:t>
      </w:r>
      <w:r>
        <w:rPr>
          <w:sz w:val="22"/>
        </w:rPr>
        <w:t>authorized</w:t>
      </w:r>
      <w:r>
        <w:rPr>
          <w:spacing w:val="1"/>
          <w:sz w:val="22"/>
        </w:rPr>
        <w:t> </w:t>
      </w:r>
      <w:r>
        <w:rPr>
          <w:sz w:val="22"/>
        </w:rPr>
        <w:t>signatory. In the event of any difference between figures and words, the amount indicated in words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taken</w:t>
      </w:r>
      <w:r>
        <w:rPr>
          <w:spacing w:val="-2"/>
          <w:sz w:val="22"/>
        </w:rPr>
        <w:t> </w:t>
      </w:r>
      <w:r>
        <w:rPr>
          <w:sz w:val="22"/>
        </w:rPr>
        <w:t>into account.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0" w:after="0"/>
        <w:ind w:left="1580" w:right="152" w:hanging="720"/>
        <w:jc w:val="both"/>
        <w:rPr>
          <w:sz w:val="22"/>
        </w:rPr>
      </w:pPr>
      <w:bookmarkStart w:name="_bookmark15" w:id="29"/>
      <w:bookmarkEnd w:id="29"/>
      <w:r>
        <w:rPr/>
      </w:r>
      <w:bookmarkStart w:name="_bookmark15" w:id="30"/>
      <w:bookmarkEnd w:id="30"/>
      <w:r>
        <w:rPr>
          <w:sz w:val="22"/>
        </w:rPr>
        <w:t>T</w:t>
      </w:r>
      <w:r>
        <w:rPr>
          <w:sz w:val="22"/>
        </w:rPr>
        <w:t>he Bidder shall provide a Bid Security of Rs. 20, 00,000/- (Rupees Twenty Lakhs only) in accordance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with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provisions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this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RFP.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Bidder</w:t>
      </w:r>
      <w:r>
        <w:rPr>
          <w:spacing w:val="-12"/>
          <w:sz w:val="22"/>
        </w:rPr>
        <w:t> </w:t>
      </w:r>
      <w:r>
        <w:rPr>
          <w:sz w:val="22"/>
        </w:rPr>
        <w:t>has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option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provide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Bid</w:t>
      </w:r>
      <w:r>
        <w:rPr>
          <w:spacing w:val="-11"/>
          <w:sz w:val="22"/>
        </w:rPr>
        <w:t> </w:t>
      </w:r>
      <w:r>
        <w:rPr>
          <w:sz w:val="22"/>
        </w:rPr>
        <w:t>Security</w:t>
      </w:r>
      <w:r>
        <w:rPr>
          <w:spacing w:val="-9"/>
          <w:sz w:val="22"/>
        </w:rPr>
        <w:t> </w:t>
      </w:r>
      <w:r>
        <w:rPr>
          <w:sz w:val="22"/>
        </w:rPr>
        <w:t>either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Demand</w:t>
      </w:r>
      <w:r>
        <w:rPr>
          <w:spacing w:val="-47"/>
          <w:sz w:val="22"/>
        </w:rPr>
        <w:t> </w:t>
      </w:r>
      <w:r>
        <w:rPr>
          <w:sz w:val="22"/>
        </w:rPr>
        <w:t>Draft</w:t>
      </w:r>
      <w:r>
        <w:rPr>
          <w:spacing w:val="-4"/>
          <w:sz w:val="22"/>
        </w:rPr>
        <w:t> </w:t>
      </w:r>
      <w:r>
        <w:rPr>
          <w:sz w:val="22"/>
        </w:rPr>
        <w:t>or 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form of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Bank</w:t>
      </w:r>
      <w:r>
        <w:rPr>
          <w:spacing w:val="-1"/>
          <w:sz w:val="22"/>
        </w:rPr>
        <w:t> </w:t>
      </w:r>
      <w:r>
        <w:rPr>
          <w:sz w:val="22"/>
        </w:rPr>
        <w:t>Guarantee</w:t>
      </w:r>
      <w:r>
        <w:rPr>
          <w:spacing w:val="-2"/>
          <w:sz w:val="22"/>
        </w:rPr>
        <w:t> </w:t>
      </w:r>
      <w:r>
        <w:rPr>
          <w:sz w:val="22"/>
        </w:rPr>
        <w:t>acceptable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Authority, as per</w:t>
      </w:r>
      <w:r>
        <w:rPr>
          <w:spacing w:val="-3"/>
          <w:sz w:val="22"/>
        </w:rPr>
        <w:t> </w:t>
      </w:r>
      <w:r>
        <w:rPr>
          <w:sz w:val="22"/>
        </w:rPr>
        <w:t>format at</w:t>
      </w:r>
      <w:r>
        <w:rPr>
          <w:spacing w:val="3"/>
          <w:sz w:val="22"/>
        </w:rPr>
        <w:t> </w:t>
      </w:r>
      <w:hyperlink w:history="true" w:anchor="_bookmark77">
        <w:r>
          <w:rPr>
            <w:sz w:val="22"/>
          </w:rPr>
          <w:t>Form</w:t>
        </w:r>
        <w:r>
          <w:rPr>
            <w:spacing w:val="-2"/>
            <w:sz w:val="22"/>
          </w:rPr>
          <w:t> </w:t>
        </w:r>
        <w:r>
          <w:rPr>
            <w:sz w:val="22"/>
          </w:rPr>
          <w:t>5.</w:t>
        </w:r>
      </w:hyperlink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0" w:after="0"/>
        <w:ind w:left="1580" w:right="156" w:hanging="720"/>
        <w:jc w:val="both"/>
        <w:rPr>
          <w:sz w:val="22"/>
        </w:rPr>
      </w:pPr>
      <w:r>
        <w:rPr>
          <w:sz w:val="22"/>
        </w:rPr>
        <w:t>The validity period of the Bank Guarantee or Demand Draft, as the case may be, shall not be less than</w:t>
      </w:r>
      <w:r>
        <w:rPr>
          <w:spacing w:val="1"/>
          <w:sz w:val="22"/>
        </w:rPr>
        <w:t> </w:t>
      </w:r>
      <w:r>
        <w:rPr>
          <w:sz w:val="22"/>
        </w:rPr>
        <w:t>180</w:t>
      </w:r>
      <w:r>
        <w:rPr>
          <w:spacing w:val="-6"/>
          <w:sz w:val="22"/>
        </w:rPr>
        <w:t> </w:t>
      </w:r>
      <w:r>
        <w:rPr>
          <w:sz w:val="22"/>
        </w:rPr>
        <w:t>(one</w:t>
      </w:r>
      <w:r>
        <w:rPr>
          <w:spacing w:val="-7"/>
          <w:sz w:val="22"/>
        </w:rPr>
        <w:t> </w:t>
      </w:r>
      <w:r>
        <w:rPr>
          <w:sz w:val="22"/>
        </w:rPr>
        <w:t>hundred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eighty)</w:t>
      </w:r>
      <w:r>
        <w:rPr>
          <w:spacing w:val="-5"/>
          <w:sz w:val="22"/>
        </w:rPr>
        <w:t> </w:t>
      </w:r>
      <w:r>
        <w:rPr>
          <w:sz w:val="22"/>
        </w:rPr>
        <w:t>days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Bid</w:t>
      </w:r>
      <w:r>
        <w:rPr>
          <w:spacing w:val="-6"/>
          <w:sz w:val="22"/>
        </w:rPr>
        <w:t> </w:t>
      </w:r>
      <w:r>
        <w:rPr>
          <w:sz w:val="22"/>
        </w:rPr>
        <w:t>Due</w:t>
      </w:r>
      <w:r>
        <w:rPr>
          <w:spacing w:val="-5"/>
          <w:sz w:val="22"/>
        </w:rPr>
        <w:t> </w:t>
      </w:r>
      <w:r>
        <w:rPr>
          <w:sz w:val="22"/>
        </w:rPr>
        <w:t>Date,</w:t>
      </w:r>
      <w:r>
        <w:rPr>
          <w:spacing w:val="-2"/>
          <w:sz w:val="22"/>
        </w:rPr>
        <w:t> </w:t>
      </w:r>
      <w:r>
        <w:rPr>
          <w:sz w:val="22"/>
        </w:rPr>
        <w:t>inclusive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claim</w:t>
      </w:r>
      <w:r>
        <w:rPr>
          <w:spacing w:val="-6"/>
          <w:sz w:val="22"/>
        </w:rPr>
        <w:t> </w:t>
      </w:r>
      <w:r>
        <w:rPr>
          <w:sz w:val="22"/>
        </w:rPr>
        <w:t>period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60</w:t>
      </w:r>
      <w:r>
        <w:rPr>
          <w:spacing w:val="-6"/>
          <w:sz w:val="22"/>
        </w:rPr>
        <w:t> </w:t>
      </w:r>
      <w:r>
        <w:rPr>
          <w:sz w:val="22"/>
        </w:rPr>
        <w:t>(sixty)</w:t>
      </w:r>
      <w:r>
        <w:rPr>
          <w:spacing w:val="-5"/>
          <w:sz w:val="22"/>
        </w:rPr>
        <w:t> </w:t>
      </w:r>
      <w:r>
        <w:rPr>
          <w:sz w:val="22"/>
        </w:rPr>
        <w:t>days,</w:t>
      </w:r>
      <w:r>
        <w:rPr>
          <w:spacing w:val="-48"/>
          <w:sz w:val="22"/>
        </w:rPr>
        <w:t> </w:t>
      </w:r>
      <w:r>
        <w:rPr>
          <w:sz w:val="22"/>
        </w:rPr>
        <w:t>and may be extended as may be mutually agreed between the Authority and the Bidder. The Bid 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summarily</w:t>
      </w:r>
      <w:r>
        <w:rPr>
          <w:spacing w:val="-2"/>
          <w:sz w:val="22"/>
        </w:rPr>
        <w:t> </w:t>
      </w:r>
      <w:r>
        <w:rPr>
          <w:sz w:val="22"/>
        </w:rPr>
        <w:t>rejected</w:t>
      </w:r>
      <w:r>
        <w:rPr>
          <w:spacing w:val="-1"/>
          <w:sz w:val="22"/>
        </w:rPr>
        <w:t> </w:t>
      </w:r>
      <w:r>
        <w:rPr>
          <w:sz w:val="22"/>
        </w:rPr>
        <w:t>if it</w:t>
      </w:r>
      <w:r>
        <w:rPr>
          <w:spacing w:val="-6"/>
          <w:sz w:val="22"/>
        </w:rPr>
        <w:t> </w:t>
      </w:r>
      <w:r>
        <w:rPr>
          <w:sz w:val="22"/>
        </w:rPr>
        <w:t>is not</w:t>
      </w:r>
      <w:r>
        <w:rPr>
          <w:spacing w:val="-3"/>
          <w:sz w:val="22"/>
        </w:rPr>
        <w:t> </w:t>
      </w:r>
      <w:r>
        <w:rPr>
          <w:sz w:val="22"/>
        </w:rPr>
        <w:t>accompanied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Bid</w:t>
      </w:r>
      <w:r>
        <w:rPr>
          <w:spacing w:val="-1"/>
          <w:sz w:val="22"/>
        </w:rPr>
        <w:t> </w:t>
      </w:r>
      <w:r>
        <w:rPr>
          <w:sz w:val="22"/>
        </w:rPr>
        <w:t>Security.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Bid</w:t>
      </w:r>
      <w:r>
        <w:rPr>
          <w:spacing w:val="-3"/>
          <w:sz w:val="22"/>
        </w:rPr>
        <w:t> </w:t>
      </w:r>
      <w:r>
        <w:rPr>
          <w:sz w:val="22"/>
        </w:rPr>
        <w:t>Security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refundable</w:t>
      </w:r>
      <w:r>
        <w:rPr>
          <w:spacing w:val="-48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later</w:t>
      </w:r>
      <w:r>
        <w:rPr>
          <w:spacing w:val="-3"/>
          <w:sz w:val="22"/>
        </w:rPr>
        <w:t> </w:t>
      </w:r>
      <w:r>
        <w:rPr>
          <w:sz w:val="22"/>
        </w:rPr>
        <w:t>than</w:t>
      </w:r>
      <w:r>
        <w:rPr>
          <w:spacing w:val="-5"/>
          <w:sz w:val="22"/>
        </w:rPr>
        <w:t> </w:t>
      </w:r>
      <w:r>
        <w:rPr>
          <w:sz w:val="22"/>
        </w:rPr>
        <w:t>60</w:t>
      </w:r>
      <w:r>
        <w:rPr>
          <w:spacing w:val="-5"/>
          <w:sz w:val="22"/>
        </w:rPr>
        <w:t> </w:t>
      </w:r>
      <w:r>
        <w:rPr>
          <w:sz w:val="22"/>
        </w:rPr>
        <w:t>(sixty)</w:t>
      </w:r>
      <w:r>
        <w:rPr>
          <w:spacing w:val="-5"/>
          <w:sz w:val="22"/>
        </w:rPr>
        <w:t> </w:t>
      </w:r>
      <w:r>
        <w:rPr>
          <w:sz w:val="22"/>
        </w:rPr>
        <w:t>days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Bid</w:t>
      </w:r>
      <w:r>
        <w:rPr>
          <w:spacing w:val="-5"/>
          <w:sz w:val="22"/>
        </w:rPr>
        <w:t> </w:t>
      </w:r>
      <w:r>
        <w:rPr>
          <w:sz w:val="22"/>
        </w:rPr>
        <w:t>Due</w:t>
      </w:r>
      <w:r>
        <w:rPr>
          <w:spacing w:val="-7"/>
          <w:sz w:val="22"/>
        </w:rPr>
        <w:t> </w:t>
      </w:r>
      <w:r>
        <w:rPr>
          <w:sz w:val="22"/>
        </w:rPr>
        <w:t>Date</w:t>
      </w:r>
      <w:r>
        <w:rPr>
          <w:spacing w:val="-4"/>
          <w:sz w:val="22"/>
        </w:rPr>
        <w:t> </w:t>
      </w:r>
      <w:r>
        <w:rPr>
          <w:sz w:val="22"/>
        </w:rPr>
        <w:t>except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case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Selected</w:t>
      </w:r>
      <w:r>
        <w:rPr>
          <w:spacing w:val="-3"/>
          <w:sz w:val="22"/>
        </w:rPr>
        <w:t> </w:t>
      </w:r>
      <w:r>
        <w:rPr>
          <w:sz w:val="22"/>
        </w:rPr>
        <w:t>Bidder</w:t>
      </w:r>
      <w:r>
        <w:rPr>
          <w:spacing w:val="-4"/>
          <w:sz w:val="22"/>
        </w:rPr>
        <w:t> </w:t>
      </w:r>
      <w:r>
        <w:rPr>
          <w:sz w:val="22"/>
        </w:rPr>
        <w:t>whose</w:t>
      </w:r>
      <w:r>
        <w:rPr>
          <w:spacing w:val="-4"/>
          <w:sz w:val="22"/>
        </w:rPr>
        <w:t> </w:t>
      </w:r>
      <w:r>
        <w:rPr>
          <w:sz w:val="22"/>
        </w:rPr>
        <w:t>Bid</w:t>
      </w:r>
      <w:r>
        <w:rPr>
          <w:spacing w:val="-47"/>
          <w:sz w:val="22"/>
        </w:rPr>
        <w:t> </w:t>
      </w:r>
      <w:r>
        <w:rPr>
          <w:sz w:val="22"/>
        </w:rPr>
        <w:t>Security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retained</w:t>
      </w:r>
      <w:r>
        <w:rPr>
          <w:spacing w:val="-1"/>
          <w:sz w:val="22"/>
        </w:rPr>
        <w:t> </w:t>
      </w:r>
      <w:r>
        <w:rPr>
          <w:sz w:val="22"/>
        </w:rPr>
        <w:t>till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provided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Performance</w:t>
      </w:r>
      <w:r>
        <w:rPr>
          <w:spacing w:val="-3"/>
          <w:sz w:val="22"/>
        </w:rPr>
        <w:t> </w:t>
      </w:r>
      <w:r>
        <w:rPr>
          <w:sz w:val="22"/>
        </w:rPr>
        <w:t>Security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Concession</w:t>
      </w:r>
      <w:r>
        <w:rPr>
          <w:spacing w:val="-4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0" w:after="0"/>
        <w:ind w:left="1580" w:right="154" w:hanging="720"/>
        <w:jc w:val="both"/>
        <w:rPr>
          <w:sz w:val="22"/>
        </w:rPr>
      </w:pPr>
      <w:r>
        <w:rPr>
          <w:sz w:val="22"/>
        </w:rPr>
        <w:t>The Bidder should submit a Power of Attorney as per the form 6Hard Copy, authorizing the signatory</w:t>
      </w:r>
      <w:r>
        <w:rPr>
          <w:spacing w:val="1"/>
          <w:sz w:val="22"/>
        </w:rPr>
        <w:t> </w:t>
      </w:r>
      <w:r>
        <w:rPr>
          <w:sz w:val="22"/>
        </w:rPr>
        <w:t>of the</w:t>
      </w:r>
      <w:r>
        <w:rPr>
          <w:spacing w:val="-1"/>
          <w:sz w:val="22"/>
        </w:rPr>
        <w:t> </w:t>
      </w:r>
      <w:r>
        <w:rPr>
          <w:sz w:val="22"/>
        </w:rPr>
        <w:t>Bid</w:t>
      </w:r>
      <w:r>
        <w:rPr>
          <w:spacing w:val="-2"/>
          <w:sz w:val="22"/>
        </w:rPr>
        <w:t> </w:t>
      </w:r>
      <w:r>
        <w:rPr>
          <w:sz w:val="22"/>
        </w:rPr>
        <w:t>to commit the</w:t>
      </w:r>
      <w:r>
        <w:rPr>
          <w:spacing w:val="-1"/>
          <w:sz w:val="22"/>
        </w:rPr>
        <w:t> </w:t>
      </w:r>
      <w:r>
        <w:rPr>
          <w:sz w:val="22"/>
        </w:rPr>
        <w:t>Bidder.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90" w:lineRule="auto" w:before="0" w:after="0"/>
        <w:ind w:left="1580" w:right="154" w:hanging="720"/>
        <w:jc w:val="both"/>
        <w:rPr>
          <w:sz w:val="22"/>
        </w:rPr>
      </w:pP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case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Bidder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Consortium,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Members</w:t>
      </w:r>
      <w:r>
        <w:rPr>
          <w:spacing w:val="-5"/>
          <w:sz w:val="22"/>
        </w:rPr>
        <w:t> </w:t>
      </w:r>
      <w:r>
        <w:rPr>
          <w:sz w:val="22"/>
        </w:rPr>
        <w:t>thereof</w:t>
      </w:r>
      <w:r>
        <w:rPr>
          <w:spacing w:val="-5"/>
          <w:sz w:val="22"/>
        </w:rPr>
        <w:t> </w:t>
      </w:r>
      <w:r>
        <w:rPr>
          <w:sz w:val="22"/>
        </w:rPr>
        <w:t>should</w:t>
      </w:r>
      <w:r>
        <w:rPr>
          <w:spacing w:val="-9"/>
          <w:sz w:val="22"/>
        </w:rPr>
        <w:t> </w:t>
      </w:r>
      <w:r>
        <w:rPr>
          <w:sz w:val="22"/>
        </w:rPr>
        <w:t>furnish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Power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Attorney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favor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47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Lead</w:t>
      </w:r>
      <w:r>
        <w:rPr>
          <w:spacing w:val="-2"/>
          <w:sz w:val="22"/>
        </w:rPr>
        <w:t> </w:t>
      </w:r>
      <w:r>
        <w:rPr>
          <w:sz w:val="22"/>
        </w:rPr>
        <w:t>Member</w:t>
      </w:r>
      <w:r>
        <w:rPr>
          <w:spacing w:val="-3"/>
          <w:sz w:val="22"/>
        </w:rPr>
        <w:t> </w:t>
      </w:r>
      <w:r>
        <w:rPr>
          <w:sz w:val="22"/>
        </w:rPr>
        <w:t>in the</w:t>
      </w:r>
      <w:r>
        <w:rPr>
          <w:spacing w:val="-3"/>
          <w:sz w:val="22"/>
        </w:rPr>
        <w:t> </w:t>
      </w:r>
      <w:r>
        <w:rPr>
          <w:sz w:val="22"/>
        </w:rPr>
        <w:t>format</w:t>
      </w:r>
      <w:r>
        <w:rPr>
          <w:spacing w:val="-1"/>
          <w:sz w:val="22"/>
        </w:rPr>
        <w:t> </w:t>
      </w:r>
      <w:r>
        <w:rPr>
          <w:sz w:val="22"/>
        </w:rPr>
        <w:t>at </w:t>
      </w:r>
      <w:hyperlink w:history="true" w:anchor="_bookmark79">
        <w:r>
          <w:rPr>
            <w:sz w:val="22"/>
          </w:rPr>
          <w:t>Form</w:t>
        </w:r>
        <w:r>
          <w:rPr>
            <w:spacing w:val="-2"/>
            <w:sz w:val="22"/>
          </w:rPr>
          <w:t> </w:t>
        </w:r>
        <w:r>
          <w:rPr>
            <w:sz w:val="22"/>
          </w:rPr>
          <w:t>7.</w:t>
        </w:r>
      </w:hyperlink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0" w:after="0"/>
        <w:ind w:left="1580" w:right="152" w:hanging="720"/>
        <w:jc w:val="both"/>
        <w:rPr>
          <w:sz w:val="22"/>
        </w:rPr>
      </w:pPr>
      <w:r>
        <w:rPr>
          <w:sz w:val="22"/>
        </w:rPr>
        <w:t>The Bidder may be a sole applicant (the “Single Entity”) or a group of entities, restricted to maximum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three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entities,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(hereinafter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referred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‘Consortium’),</w:t>
      </w:r>
      <w:r>
        <w:rPr>
          <w:spacing w:val="-7"/>
          <w:sz w:val="22"/>
        </w:rPr>
        <w:t> </w:t>
      </w:r>
      <w:r>
        <w:rPr>
          <w:sz w:val="22"/>
        </w:rPr>
        <w:t>coming</w:t>
      </w:r>
      <w:r>
        <w:rPr>
          <w:spacing w:val="-7"/>
          <w:sz w:val="22"/>
        </w:rPr>
        <w:t> </w:t>
      </w:r>
      <w:r>
        <w:rPr>
          <w:sz w:val="22"/>
        </w:rPr>
        <w:t>together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implement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Project.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term</w:t>
      </w:r>
      <w:r>
        <w:rPr>
          <w:spacing w:val="-6"/>
          <w:sz w:val="22"/>
        </w:rPr>
        <w:t> </w:t>
      </w:r>
      <w:r>
        <w:rPr>
          <w:sz w:val="22"/>
        </w:rPr>
        <w:t>Bidder</w:t>
      </w:r>
      <w:r>
        <w:rPr>
          <w:spacing w:val="-7"/>
          <w:sz w:val="22"/>
        </w:rPr>
        <w:t> </w:t>
      </w:r>
      <w:r>
        <w:rPr>
          <w:sz w:val="22"/>
        </w:rPr>
        <w:t>used</w:t>
      </w:r>
      <w:r>
        <w:rPr>
          <w:spacing w:val="-6"/>
          <w:sz w:val="22"/>
        </w:rPr>
        <w:t> </w:t>
      </w:r>
      <w:r>
        <w:rPr>
          <w:sz w:val="22"/>
        </w:rPr>
        <w:t>hereinafter</w:t>
      </w:r>
      <w:r>
        <w:rPr>
          <w:spacing w:val="-5"/>
          <w:sz w:val="22"/>
        </w:rPr>
        <w:t> </w:t>
      </w:r>
      <w:r>
        <w:rPr>
          <w:sz w:val="22"/>
        </w:rPr>
        <w:t>would</w:t>
      </w:r>
      <w:r>
        <w:rPr>
          <w:spacing w:val="-7"/>
          <w:sz w:val="22"/>
        </w:rPr>
        <w:t> </w:t>
      </w:r>
      <w:r>
        <w:rPr>
          <w:sz w:val="22"/>
        </w:rPr>
        <w:t>therefore</w:t>
      </w:r>
      <w:r>
        <w:rPr>
          <w:spacing w:val="-6"/>
          <w:sz w:val="22"/>
        </w:rPr>
        <w:t> </w:t>
      </w:r>
      <w:r>
        <w:rPr>
          <w:sz w:val="22"/>
        </w:rPr>
        <w:t>apply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both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Single</w:t>
      </w:r>
      <w:r>
        <w:rPr>
          <w:spacing w:val="-8"/>
          <w:sz w:val="22"/>
        </w:rPr>
        <w:t> </w:t>
      </w:r>
      <w:r>
        <w:rPr>
          <w:sz w:val="22"/>
        </w:rPr>
        <w:t>Entity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Consortium</w:t>
      </w:r>
      <w:r>
        <w:rPr>
          <w:spacing w:val="-7"/>
          <w:sz w:val="22"/>
        </w:rPr>
        <w:t> </w:t>
      </w:r>
      <w:r>
        <w:rPr>
          <w:sz w:val="22"/>
        </w:rPr>
        <w:t>who</w:t>
      </w:r>
      <w:r>
        <w:rPr>
          <w:spacing w:val="-8"/>
          <w:sz w:val="22"/>
        </w:rPr>
        <w:t> </w:t>
      </w:r>
      <w:r>
        <w:rPr>
          <w:sz w:val="22"/>
        </w:rPr>
        <w:t>have</w:t>
      </w:r>
      <w:r>
        <w:rPr>
          <w:spacing w:val="-47"/>
          <w:sz w:val="22"/>
        </w:rPr>
        <w:t> </w:t>
      </w:r>
      <w:r>
        <w:rPr>
          <w:sz w:val="22"/>
        </w:rPr>
        <w:t>submitted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Bid.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Successful</w:t>
      </w:r>
      <w:r>
        <w:rPr>
          <w:spacing w:val="7"/>
          <w:sz w:val="22"/>
        </w:rPr>
        <w:t> </w:t>
      </w:r>
      <w:r>
        <w:rPr>
          <w:sz w:val="22"/>
        </w:rPr>
        <w:t>Bidder</w:t>
      </w:r>
      <w:r>
        <w:rPr>
          <w:spacing w:val="6"/>
          <w:sz w:val="22"/>
        </w:rPr>
        <w:t> </w:t>
      </w:r>
      <w:r>
        <w:rPr>
          <w:sz w:val="22"/>
        </w:rPr>
        <w:t>is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one</w:t>
      </w:r>
      <w:r>
        <w:rPr>
          <w:spacing w:val="7"/>
          <w:sz w:val="22"/>
        </w:rPr>
        <w:t> </w:t>
      </w:r>
      <w:r>
        <w:rPr>
          <w:sz w:val="22"/>
        </w:rPr>
        <w:t>selected</w:t>
      </w:r>
      <w:r>
        <w:rPr>
          <w:spacing w:val="8"/>
          <w:sz w:val="22"/>
        </w:rPr>
        <w:t> </w:t>
      </w:r>
      <w:r>
        <w:rPr>
          <w:sz w:val="22"/>
        </w:rPr>
        <w:t>by</w:t>
      </w:r>
      <w:r>
        <w:rPr>
          <w:spacing w:val="9"/>
          <w:sz w:val="22"/>
        </w:rPr>
        <w:t> </w:t>
      </w:r>
      <w:r>
        <w:rPr>
          <w:sz w:val="22"/>
        </w:rPr>
        <w:t>Authority</w:t>
      </w:r>
      <w:r>
        <w:rPr>
          <w:spacing w:val="9"/>
          <w:sz w:val="22"/>
        </w:rPr>
        <w:t> </w:t>
      </w:r>
      <w:r>
        <w:rPr>
          <w:sz w:val="22"/>
        </w:rPr>
        <w:t>to</w:t>
      </w:r>
      <w:r>
        <w:rPr>
          <w:spacing w:val="7"/>
          <w:sz w:val="22"/>
        </w:rPr>
        <w:t> </w:t>
      </w:r>
      <w:r>
        <w:rPr>
          <w:sz w:val="22"/>
        </w:rPr>
        <w:t>develop</w:t>
      </w:r>
      <w:r>
        <w:rPr>
          <w:spacing w:val="8"/>
          <w:sz w:val="22"/>
        </w:rPr>
        <w:t> </w:t>
      </w:r>
      <w:r>
        <w:rPr>
          <w:sz w:val="22"/>
        </w:rPr>
        <w:t>this</w:t>
      </w:r>
      <w:r>
        <w:rPr>
          <w:spacing w:val="6"/>
          <w:sz w:val="22"/>
        </w:rPr>
        <w:t> </w:t>
      </w:r>
      <w:r>
        <w:rPr>
          <w:sz w:val="22"/>
        </w:rPr>
        <w:t>Project</w:t>
      </w:r>
      <w:r>
        <w:rPr>
          <w:spacing w:val="7"/>
          <w:sz w:val="22"/>
        </w:rPr>
        <w:t> </w:t>
      </w:r>
      <w:r>
        <w:rPr>
          <w:sz w:val="22"/>
        </w:rPr>
        <w:t>and</w:t>
      </w:r>
    </w:p>
    <w:p>
      <w:pPr>
        <w:spacing w:after="0" w:line="288" w:lineRule="auto"/>
        <w:jc w:val="both"/>
        <w:rPr>
          <w:sz w:val="22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BodyText"/>
        <w:spacing w:line="288" w:lineRule="auto" w:before="48"/>
        <w:ind w:left="1580" w:right="120"/>
      </w:pPr>
      <w:r>
        <w:rPr/>
        <w:t>who</w:t>
      </w:r>
      <w:r>
        <w:rPr>
          <w:spacing w:val="3"/>
        </w:rPr>
        <w:t> </w:t>
      </w:r>
      <w:r>
        <w:rPr/>
        <w:t>has</w:t>
      </w:r>
      <w:r>
        <w:rPr>
          <w:spacing w:val="3"/>
        </w:rPr>
        <w:t> </w:t>
      </w:r>
      <w:r>
        <w:rPr/>
        <w:t>been</w:t>
      </w:r>
      <w:r>
        <w:rPr>
          <w:spacing w:val="3"/>
        </w:rPr>
        <w:t> </w:t>
      </w:r>
      <w:r>
        <w:rPr/>
        <w:t>issued</w:t>
      </w:r>
      <w:r>
        <w:rPr>
          <w:spacing w:val="2"/>
        </w:rPr>
        <w:t> </w:t>
      </w:r>
      <w:r>
        <w:rPr/>
        <w:t>LOA</w:t>
      </w:r>
      <w:r>
        <w:rPr>
          <w:spacing w:val="3"/>
        </w:rPr>
        <w:t> </w:t>
      </w:r>
      <w:r>
        <w:rPr/>
        <w:t>by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Authority.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Successful</w:t>
      </w:r>
      <w:r>
        <w:rPr>
          <w:spacing w:val="3"/>
        </w:rPr>
        <w:t> </w:t>
      </w:r>
      <w:r>
        <w:rPr/>
        <w:t>Bidder</w:t>
      </w:r>
      <w:r>
        <w:rPr>
          <w:spacing w:val="4"/>
        </w:rPr>
        <w:t> </w:t>
      </w:r>
      <w:r>
        <w:rPr/>
        <w:t>would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liable</w:t>
      </w:r>
      <w:r>
        <w:rPr>
          <w:spacing w:val="1"/>
        </w:rPr>
        <w:t> </w:t>
      </w:r>
      <w:r>
        <w:rPr/>
        <w:t>for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execution</w:t>
      </w:r>
      <w:r>
        <w:rPr>
          <w:spacing w:val="1"/>
        </w:rPr>
        <w:t> </w:t>
      </w:r>
      <w:r>
        <w:rPr/>
        <w:t>of</w:t>
      </w:r>
      <w:r>
        <w:rPr>
          <w:spacing w:val="-46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</w:t>
      </w:r>
      <w:r>
        <w:rPr>
          <w:spacing w:val="-1"/>
        </w:rPr>
        <w:t> </w:t>
      </w:r>
      <w:r>
        <w:rPr/>
        <w:t>in accordance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terms 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</w:t>
      </w:r>
      <w:r>
        <w:rPr>
          <w:spacing w:val="-2"/>
        </w:rPr>
        <w:t> </w:t>
      </w:r>
      <w:r>
        <w:rPr/>
        <w:t>Agreement.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0" w:after="0"/>
        <w:ind w:left="1580" w:right="159" w:hanging="720"/>
        <w:jc w:val="both"/>
        <w:rPr>
          <w:sz w:val="22"/>
        </w:rPr>
      </w:pP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condition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qualification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other</w:t>
      </w:r>
      <w:r>
        <w:rPr>
          <w:spacing w:val="-6"/>
          <w:sz w:val="22"/>
        </w:rPr>
        <w:t> </w:t>
      </w:r>
      <w:r>
        <w:rPr>
          <w:sz w:val="22"/>
        </w:rPr>
        <w:t>stipulation</w:t>
      </w:r>
      <w:r>
        <w:rPr>
          <w:spacing w:val="-6"/>
          <w:sz w:val="22"/>
        </w:rPr>
        <w:t> </w:t>
      </w:r>
      <w:r>
        <w:rPr>
          <w:sz w:val="22"/>
        </w:rPr>
        <w:t>contained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Bid</w:t>
      </w:r>
      <w:r>
        <w:rPr>
          <w:spacing w:val="-8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render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Bid</w:t>
      </w:r>
      <w:r>
        <w:rPr>
          <w:spacing w:val="-6"/>
          <w:sz w:val="22"/>
        </w:rPr>
        <w:t> </w:t>
      </w:r>
      <w:r>
        <w:rPr>
          <w:sz w:val="22"/>
        </w:rPr>
        <w:t>liable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8"/>
          <w:sz w:val="22"/>
        </w:rPr>
        <w:t> </w:t>
      </w:r>
      <w:r>
        <w:rPr>
          <w:sz w:val="22"/>
        </w:rPr>
        <w:t>rejection</w:t>
      </w:r>
      <w:r>
        <w:rPr>
          <w:spacing w:val="-1"/>
          <w:sz w:val="22"/>
        </w:rPr>
        <w:t> </w:t>
      </w:r>
      <w:r>
        <w:rPr>
          <w:sz w:val="22"/>
        </w:rPr>
        <w:t>as a non-responsive</w:t>
      </w:r>
      <w:r>
        <w:rPr>
          <w:spacing w:val="-1"/>
          <w:sz w:val="22"/>
        </w:rPr>
        <w:t> </w:t>
      </w:r>
      <w:r>
        <w:rPr>
          <w:sz w:val="22"/>
        </w:rPr>
        <w:t>Bid.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0" w:after="0"/>
        <w:ind w:left="1580" w:right="155" w:hanging="720"/>
        <w:jc w:val="both"/>
        <w:rPr>
          <w:sz w:val="22"/>
        </w:rPr>
      </w:pPr>
      <w:r>
        <w:rPr>
          <w:sz w:val="22"/>
        </w:rPr>
        <w:t>The Bid and all communications in relation to or concerning the Bidding Documents and the Bid 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in English</w:t>
      </w:r>
      <w:r>
        <w:rPr>
          <w:spacing w:val="1"/>
          <w:sz w:val="22"/>
        </w:rPr>
        <w:t> </w:t>
      </w:r>
      <w:r>
        <w:rPr>
          <w:sz w:val="22"/>
        </w:rPr>
        <w:t>language.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21" w:after="0"/>
        <w:ind w:left="1580" w:right="153" w:hanging="720"/>
        <w:jc w:val="both"/>
        <w:rPr>
          <w:sz w:val="22"/>
        </w:rPr>
      </w:pPr>
      <w:bookmarkStart w:name="_bookmark16" w:id="31"/>
      <w:bookmarkEnd w:id="31"/>
      <w:r>
        <w:rPr/>
      </w:r>
      <w:bookmarkStart w:name="_bookmark16" w:id="32"/>
      <w:bookmarkEnd w:id="32"/>
      <w:r>
        <w:rPr>
          <w:sz w:val="22"/>
        </w:rPr>
        <w:t>T</w:t>
      </w:r>
      <w:r>
        <w:rPr>
          <w:sz w:val="22"/>
        </w:rPr>
        <w:t>he documents including this RFP and all attached documents, provided by the Authority are and shall</w:t>
      </w:r>
      <w:r>
        <w:rPr>
          <w:spacing w:val="-47"/>
          <w:sz w:val="22"/>
        </w:rPr>
        <w:t> </w:t>
      </w:r>
      <w:r>
        <w:rPr>
          <w:sz w:val="22"/>
        </w:rPr>
        <w:t>remain or become the property of the Authority and are transmitted to the Bidders solely for the</w:t>
      </w:r>
      <w:r>
        <w:rPr>
          <w:spacing w:val="1"/>
          <w:sz w:val="22"/>
        </w:rPr>
        <w:t> </w:t>
      </w:r>
      <w:r>
        <w:rPr>
          <w:sz w:val="22"/>
        </w:rPr>
        <w:t>purpose of preparation and the submission of a Bid in accordance herewith. Bidders are to treat all</w:t>
      </w:r>
      <w:r>
        <w:rPr>
          <w:spacing w:val="1"/>
          <w:sz w:val="22"/>
        </w:rPr>
        <w:t> </w:t>
      </w:r>
      <w:r>
        <w:rPr>
          <w:sz w:val="22"/>
        </w:rPr>
        <w:t>information as strictly confidential and shall not use it for any purpose other than for preparation and</w:t>
      </w:r>
      <w:r>
        <w:rPr>
          <w:spacing w:val="1"/>
          <w:sz w:val="22"/>
        </w:rPr>
        <w:t> </w:t>
      </w:r>
      <w:r>
        <w:rPr>
          <w:sz w:val="22"/>
        </w:rPr>
        <w:t>submission of their Bid. The provisions of this Clause </w:t>
      </w:r>
      <w:hyperlink w:history="true" w:anchor="_bookmark16">
        <w:r>
          <w:rPr>
            <w:sz w:val="22"/>
          </w:rPr>
          <w:t>2.1.12 </w:t>
        </w:r>
      </w:hyperlink>
      <w:r>
        <w:rPr>
          <w:sz w:val="22"/>
        </w:rPr>
        <w:t>shall also apply mutatis mutandis to Bids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5"/>
          <w:sz w:val="22"/>
        </w:rPr>
        <w:t> </w:t>
      </w:r>
      <w:r>
        <w:rPr>
          <w:sz w:val="22"/>
        </w:rPr>
        <w:t>documents</w:t>
      </w:r>
      <w:r>
        <w:rPr>
          <w:spacing w:val="-5"/>
          <w:sz w:val="22"/>
        </w:rPr>
        <w:t> </w:t>
      </w:r>
      <w:r>
        <w:rPr>
          <w:sz w:val="22"/>
        </w:rPr>
        <w:t>submitted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Bidders,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Authority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return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Bidders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47"/>
          <w:sz w:val="22"/>
        </w:rPr>
        <w:t> </w:t>
      </w:r>
      <w:r>
        <w:rPr>
          <w:sz w:val="22"/>
        </w:rPr>
        <w:t>Bid, document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information provided</w:t>
      </w:r>
      <w:r>
        <w:rPr>
          <w:spacing w:val="1"/>
          <w:sz w:val="22"/>
        </w:rPr>
        <w:t> </w:t>
      </w:r>
      <w:r>
        <w:rPr>
          <w:sz w:val="22"/>
        </w:rPr>
        <w:t>along therewith.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21" w:after="0"/>
        <w:ind w:left="1580" w:right="155" w:hanging="720"/>
        <w:jc w:val="both"/>
        <w:rPr>
          <w:sz w:val="22"/>
        </w:rPr>
      </w:pPr>
      <w:bookmarkStart w:name="_bookmark17" w:id="33"/>
      <w:bookmarkEnd w:id="33"/>
      <w:r>
        <w:rPr/>
      </w:r>
      <w:bookmarkStart w:name="_bookmark17" w:id="34"/>
      <w:bookmarkEnd w:id="34"/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Bidder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have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conflict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interest</w:t>
      </w:r>
      <w:r>
        <w:rPr>
          <w:spacing w:val="-5"/>
          <w:sz w:val="22"/>
        </w:rPr>
        <w:t> </w:t>
      </w:r>
      <w:r>
        <w:rPr>
          <w:sz w:val="22"/>
        </w:rPr>
        <w:t>(the</w:t>
      </w:r>
      <w:r>
        <w:rPr>
          <w:spacing w:val="-6"/>
          <w:sz w:val="22"/>
        </w:rPr>
        <w:t> </w:t>
      </w:r>
      <w:r>
        <w:rPr>
          <w:sz w:val="22"/>
        </w:rPr>
        <w:t>“Conflict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Interest”)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affects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Bidding</w:t>
      </w:r>
      <w:r>
        <w:rPr>
          <w:spacing w:val="-5"/>
          <w:sz w:val="22"/>
        </w:rPr>
        <w:t> </w:t>
      </w:r>
      <w:r>
        <w:rPr>
          <w:sz w:val="22"/>
        </w:rPr>
        <w:t>Process.</w:t>
      </w:r>
      <w:r>
        <w:rPr>
          <w:spacing w:val="-47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Bidder</w:t>
      </w:r>
      <w:r>
        <w:rPr>
          <w:spacing w:val="-5"/>
          <w:sz w:val="22"/>
        </w:rPr>
        <w:t> </w:t>
      </w:r>
      <w:r>
        <w:rPr>
          <w:sz w:val="22"/>
        </w:rPr>
        <w:t>found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Conflict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Interest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disqualified.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event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disqualification,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Authority shall forfeit Bid Security or Performance Security, as the case may be, as mutually agreed</w:t>
      </w:r>
      <w:r>
        <w:rPr>
          <w:spacing w:val="1"/>
          <w:sz w:val="22"/>
        </w:rPr>
        <w:t> </w:t>
      </w:r>
      <w:r>
        <w:rPr>
          <w:sz w:val="22"/>
        </w:rPr>
        <w:t>genuine pre-estimated compensation and damages payable to the Authority for, inter alia, the time,</w:t>
      </w:r>
      <w:r>
        <w:rPr>
          <w:spacing w:val="1"/>
          <w:sz w:val="22"/>
        </w:rPr>
        <w:t> </w:t>
      </w:r>
      <w:r>
        <w:rPr>
          <w:sz w:val="22"/>
        </w:rPr>
        <w:t>cost and effort of the Authority, including consideration of such Bidder’s Bid, without prejudice to any</w:t>
      </w:r>
      <w:r>
        <w:rPr>
          <w:spacing w:val="1"/>
          <w:sz w:val="22"/>
        </w:rPr>
        <w:t> </w:t>
      </w:r>
      <w:r>
        <w:rPr>
          <w:sz w:val="22"/>
        </w:rPr>
        <w:t>other right or remedy that may be available to the Authority hereunder or otherwise. Without limiting</w:t>
      </w:r>
      <w:r>
        <w:rPr>
          <w:spacing w:val="-47"/>
          <w:sz w:val="22"/>
        </w:rPr>
        <w:t> </w:t>
      </w:r>
      <w:r>
        <w:rPr>
          <w:sz w:val="22"/>
        </w:rPr>
        <w:t>the generality of the above, a Bidder shall be considered to have a Conflict of Interest that affects the</w:t>
      </w:r>
      <w:r>
        <w:rPr>
          <w:spacing w:val="1"/>
          <w:sz w:val="22"/>
        </w:rPr>
        <w:t> </w:t>
      </w:r>
      <w:r>
        <w:rPr>
          <w:sz w:val="22"/>
        </w:rPr>
        <w:t>Bidding</w:t>
      </w:r>
      <w:r>
        <w:rPr>
          <w:spacing w:val="-1"/>
          <w:sz w:val="22"/>
        </w:rPr>
        <w:t> </w:t>
      </w:r>
      <w:r>
        <w:rPr>
          <w:sz w:val="22"/>
        </w:rPr>
        <w:t>Process,</w:t>
      </w:r>
      <w:r>
        <w:rPr>
          <w:spacing w:val="-2"/>
          <w:sz w:val="22"/>
        </w:rPr>
        <w:t> </w:t>
      </w:r>
      <w:r>
        <w:rPr>
          <w:sz w:val="22"/>
        </w:rPr>
        <w:t>if:</w:t>
      </w:r>
    </w:p>
    <w:p>
      <w:pPr>
        <w:pStyle w:val="ListParagraph"/>
        <w:numPr>
          <w:ilvl w:val="0"/>
          <w:numId w:val="3"/>
        </w:numPr>
        <w:tabs>
          <w:tab w:pos="2392" w:val="left" w:leader="none"/>
        </w:tabs>
        <w:spacing w:line="276" w:lineRule="auto" w:before="117" w:after="0"/>
        <w:ind w:left="2391" w:right="150" w:hanging="464"/>
        <w:jc w:val="both"/>
        <w:rPr>
          <w:sz w:val="22"/>
        </w:rPr>
      </w:pPr>
      <w:bookmarkStart w:name="_bookmark18" w:id="35"/>
      <w:bookmarkEnd w:id="35"/>
      <w:r>
        <w:rPr/>
      </w:r>
      <w:bookmarkStart w:name="_bookmark18" w:id="36"/>
      <w:bookmarkEnd w:id="36"/>
      <w:r>
        <w:rPr>
          <w:sz w:val="22"/>
        </w:rPr>
        <w:t>the</w:t>
      </w:r>
      <w:r>
        <w:rPr>
          <w:sz w:val="22"/>
        </w:rPr>
        <w:t> Bidder, its Member or Associate (or any constituent thereof) and any other Bidder, its</w:t>
      </w:r>
      <w:r>
        <w:rPr>
          <w:spacing w:val="1"/>
          <w:sz w:val="22"/>
        </w:rPr>
        <w:t> </w:t>
      </w:r>
      <w:r>
        <w:rPr>
          <w:sz w:val="22"/>
        </w:rPr>
        <w:t>Member or any Associate thereof (or any constituent thereof) have common controlling</w:t>
      </w:r>
      <w:r>
        <w:rPr>
          <w:spacing w:val="1"/>
          <w:sz w:val="22"/>
        </w:rPr>
        <w:t> </w:t>
      </w:r>
      <w:r>
        <w:rPr>
          <w:sz w:val="22"/>
        </w:rPr>
        <w:t>shareholders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other</w:t>
      </w:r>
      <w:r>
        <w:rPr>
          <w:spacing w:val="-5"/>
          <w:sz w:val="22"/>
        </w:rPr>
        <w:t> </w:t>
      </w:r>
      <w:r>
        <w:rPr>
          <w:sz w:val="22"/>
        </w:rPr>
        <w:t>ownership</w:t>
      </w:r>
      <w:r>
        <w:rPr>
          <w:spacing w:val="-4"/>
          <w:sz w:val="22"/>
        </w:rPr>
        <w:t> </w:t>
      </w:r>
      <w:r>
        <w:rPr>
          <w:sz w:val="22"/>
        </w:rPr>
        <w:t>interest;</w:t>
      </w:r>
      <w:r>
        <w:rPr>
          <w:spacing w:val="-5"/>
          <w:sz w:val="22"/>
        </w:rPr>
        <w:t> </w:t>
      </w:r>
      <w:r>
        <w:rPr>
          <w:sz w:val="22"/>
        </w:rPr>
        <w:t>provided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disqualification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7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apply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8"/>
          <w:sz w:val="22"/>
        </w:rPr>
        <w:t> </w:t>
      </w:r>
      <w:r>
        <w:rPr>
          <w:spacing w:val="-1"/>
          <w:sz w:val="22"/>
        </w:rPr>
        <w:t>cases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where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direct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indirect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shareholding</w:t>
      </w:r>
      <w:r>
        <w:rPr>
          <w:spacing w:val="-15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Bidder,</w:t>
      </w:r>
      <w:r>
        <w:rPr>
          <w:spacing w:val="-10"/>
          <w:sz w:val="22"/>
        </w:rPr>
        <w:t> </w:t>
      </w:r>
      <w:r>
        <w:rPr>
          <w:sz w:val="22"/>
        </w:rPr>
        <w:t>its</w:t>
      </w:r>
      <w:r>
        <w:rPr>
          <w:spacing w:val="-10"/>
          <w:sz w:val="22"/>
        </w:rPr>
        <w:t> </w:t>
      </w:r>
      <w:r>
        <w:rPr>
          <w:sz w:val="22"/>
        </w:rPr>
        <w:t>Member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an</w:t>
      </w:r>
      <w:r>
        <w:rPr>
          <w:spacing w:val="-10"/>
          <w:sz w:val="22"/>
        </w:rPr>
        <w:t> </w:t>
      </w:r>
      <w:r>
        <w:rPr>
          <w:sz w:val="22"/>
        </w:rPr>
        <w:t>Associate</w:t>
      </w:r>
      <w:r>
        <w:rPr>
          <w:spacing w:val="-12"/>
          <w:sz w:val="22"/>
        </w:rPr>
        <w:t> </w:t>
      </w:r>
      <w:r>
        <w:rPr>
          <w:sz w:val="22"/>
        </w:rPr>
        <w:t>thereof</w:t>
      </w:r>
      <w:r>
        <w:rPr>
          <w:spacing w:val="-48"/>
          <w:sz w:val="22"/>
        </w:rPr>
        <w:t> </w:t>
      </w:r>
      <w:r>
        <w:rPr>
          <w:sz w:val="22"/>
        </w:rPr>
        <w:t>(or any shareholder thereof having a shareholding of not more than 24% (twenty four per</w:t>
      </w:r>
      <w:r>
        <w:rPr>
          <w:spacing w:val="1"/>
          <w:sz w:val="22"/>
        </w:rPr>
        <w:t> </w:t>
      </w:r>
      <w:r>
        <w:rPr>
          <w:sz w:val="22"/>
        </w:rPr>
        <w:t>cent)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paid</w:t>
      </w:r>
      <w:r>
        <w:rPr>
          <w:spacing w:val="-8"/>
          <w:sz w:val="22"/>
        </w:rPr>
        <w:t> </w:t>
      </w:r>
      <w:r>
        <w:rPr>
          <w:sz w:val="22"/>
        </w:rPr>
        <w:t>up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subscribed</w:t>
      </w:r>
      <w:r>
        <w:rPr>
          <w:spacing w:val="-8"/>
          <w:sz w:val="22"/>
        </w:rPr>
        <w:t> </w:t>
      </w:r>
      <w:r>
        <w:rPr>
          <w:sz w:val="22"/>
        </w:rPr>
        <w:t>share</w:t>
      </w:r>
      <w:r>
        <w:rPr>
          <w:spacing w:val="-8"/>
          <w:sz w:val="22"/>
        </w:rPr>
        <w:t> </w:t>
      </w:r>
      <w:r>
        <w:rPr>
          <w:sz w:val="22"/>
        </w:rPr>
        <w:t>capital;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such</w:t>
      </w:r>
      <w:r>
        <w:rPr>
          <w:spacing w:val="-7"/>
          <w:sz w:val="22"/>
        </w:rPr>
        <w:t> </w:t>
      </w:r>
      <w:r>
        <w:rPr>
          <w:sz w:val="22"/>
        </w:rPr>
        <w:t>Bidder,</w:t>
      </w:r>
      <w:r>
        <w:rPr>
          <w:spacing w:val="-8"/>
          <w:sz w:val="22"/>
        </w:rPr>
        <w:t> </w:t>
      </w:r>
      <w:r>
        <w:rPr>
          <w:sz w:val="22"/>
        </w:rPr>
        <w:t>Member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Associate,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case</w:t>
      </w:r>
      <w:r>
        <w:rPr>
          <w:spacing w:val="-8"/>
          <w:sz w:val="22"/>
        </w:rPr>
        <w:t> </w:t>
      </w:r>
      <w:r>
        <w:rPr>
          <w:sz w:val="22"/>
        </w:rPr>
        <w:t>may</w:t>
      </w:r>
      <w:r>
        <w:rPr>
          <w:spacing w:val="-8"/>
          <w:sz w:val="22"/>
        </w:rPr>
        <w:t> </w:t>
      </w:r>
      <w:r>
        <w:rPr>
          <w:sz w:val="22"/>
        </w:rPr>
        <w:t>be)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other</w:t>
      </w:r>
      <w:r>
        <w:rPr>
          <w:spacing w:val="-8"/>
          <w:sz w:val="22"/>
        </w:rPr>
        <w:t> </w:t>
      </w:r>
      <w:r>
        <w:rPr>
          <w:sz w:val="22"/>
        </w:rPr>
        <w:t>Bidder,</w:t>
      </w:r>
      <w:r>
        <w:rPr>
          <w:spacing w:val="-6"/>
          <w:sz w:val="22"/>
        </w:rPr>
        <w:t> </w:t>
      </w:r>
      <w:r>
        <w:rPr>
          <w:sz w:val="22"/>
        </w:rPr>
        <w:t>its</w:t>
      </w:r>
      <w:r>
        <w:rPr>
          <w:spacing w:val="-8"/>
          <w:sz w:val="22"/>
        </w:rPr>
        <w:t> </w:t>
      </w:r>
      <w:r>
        <w:rPr>
          <w:sz w:val="22"/>
        </w:rPr>
        <w:t>Member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Associate,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8"/>
          <w:sz w:val="22"/>
        </w:rPr>
        <w:t> </w:t>
      </w:r>
      <w:r>
        <w:rPr>
          <w:sz w:val="22"/>
        </w:rPr>
        <w:t>not</w:t>
      </w:r>
      <w:r>
        <w:rPr>
          <w:spacing w:val="-9"/>
          <w:sz w:val="22"/>
        </w:rPr>
        <w:t> </w:t>
      </w:r>
      <w:r>
        <w:rPr>
          <w:sz w:val="22"/>
        </w:rPr>
        <w:t>more</w:t>
      </w:r>
      <w:r>
        <w:rPr>
          <w:spacing w:val="-6"/>
          <w:sz w:val="22"/>
        </w:rPr>
        <w:t> </w:t>
      </w:r>
      <w:r>
        <w:rPr>
          <w:sz w:val="22"/>
        </w:rPr>
        <w:t>than</w:t>
      </w:r>
      <w:r>
        <w:rPr>
          <w:spacing w:val="-8"/>
          <w:sz w:val="22"/>
        </w:rPr>
        <w:t> </w:t>
      </w:r>
      <w:r>
        <w:rPr>
          <w:sz w:val="22"/>
        </w:rPr>
        <w:t>24%</w:t>
      </w:r>
      <w:r>
        <w:rPr>
          <w:spacing w:val="-9"/>
          <w:sz w:val="22"/>
        </w:rPr>
        <w:t> </w:t>
      </w:r>
      <w:r>
        <w:rPr>
          <w:sz w:val="22"/>
        </w:rPr>
        <w:t>(Twenty</w:t>
      </w:r>
      <w:r>
        <w:rPr>
          <w:spacing w:val="-6"/>
          <w:sz w:val="22"/>
        </w:rPr>
        <w:t> </w:t>
      </w:r>
      <w:r>
        <w:rPr>
          <w:sz w:val="22"/>
        </w:rPr>
        <w:t>four</w:t>
      </w:r>
      <w:r>
        <w:rPr>
          <w:spacing w:val="-47"/>
          <w:sz w:val="22"/>
        </w:rPr>
        <w:t> </w:t>
      </w:r>
      <w:r>
        <w:rPr>
          <w:sz w:val="22"/>
        </w:rPr>
        <w:t>per</w:t>
      </w:r>
      <w:r>
        <w:rPr>
          <w:spacing w:val="-7"/>
          <w:sz w:val="22"/>
        </w:rPr>
        <w:t> </w:t>
      </w:r>
      <w:r>
        <w:rPr>
          <w:sz w:val="22"/>
        </w:rPr>
        <w:t>cent)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subscribed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paid</w:t>
      </w:r>
      <w:r>
        <w:rPr>
          <w:spacing w:val="-7"/>
          <w:sz w:val="22"/>
        </w:rPr>
        <w:t> </w:t>
      </w:r>
      <w:r>
        <w:rPr>
          <w:sz w:val="22"/>
        </w:rPr>
        <w:t>up</w:t>
      </w:r>
      <w:r>
        <w:rPr>
          <w:spacing w:val="-8"/>
          <w:sz w:val="22"/>
        </w:rPr>
        <w:t> </w:t>
      </w:r>
      <w:r>
        <w:rPr>
          <w:sz w:val="22"/>
        </w:rPr>
        <w:t>equity</w:t>
      </w:r>
      <w:r>
        <w:rPr>
          <w:spacing w:val="-10"/>
          <w:sz w:val="22"/>
        </w:rPr>
        <w:t> </w:t>
      </w:r>
      <w:r>
        <w:rPr>
          <w:sz w:val="22"/>
        </w:rPr>
        <w:t>share</w:t>
      </w:r>
      <w:r>
        <w:rPr>
          <w:spacing w:val="-8"/>
          <w:sz w:val="22"/>
        </w:rPr>
        <w:t> </w:t>
      </w:r>
      <w:r>
        <w:rPr>
          <w:sz w:val="22"/>
        </w:rPr>
        <w:t>capital</w:t>
      </w:r>
      <w:r>
        <w:rPr>
          <w:spacing w:val="-9"/>
          <w:sz w:val="22"/>
        </w:rPr>
        <w:t> </w:t>
      </w:r>
      <w:r>
        <w:rPr>
          <w:sz w:val="22"/>
        </w:rPr>
        <w:t>thereof;</w:t>
      </w:r>
      <w:r>
        <w:rPr>
          <w:spacing w:val="-8"/>
          <w:sz w:val="22"/>
        </w:rPr>
        <w:t> </w:t>
      </w:r>
      <w:r>
        <w:rPr>
          <w:sz w:val="22"/>
        </w:rPr>
        <w:t>provided</w:t>
      </w:r>
      <w:r>
        <w:rPr>
          <w:spacing w:val="-9"/>
          <w:sz w:val="22"/>
        </w:rPr>
        <w:t> </w:t>
      </w:r>
      <w:r>
        <w:rPr>
          <w:sz w:val="22"/>
        </w:rPr>
        <w:t>further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8"/>
          <w:sz w:val="22"/>
        </w:rPr>
        <w:t> </w:t>
      </w:r>
      <w:r>
        <w:rPr>
          <w:sz w:val="22"/>
        </w:rPr>
        <w:t>this</w:t>
      </w:r>
      <w:r>
        <w:rPr>
          <w:spacing w:val="-48"/>
          <w:sz w:val="22"/>
        </w:rPr>
        <w:t> </w:t>
      </w:r>
      <w:r>
        <w:rPr>
          <w:sz w:val="22"/>
        </w:rPr>
        <w:t>disqualification shall not apply to any ownership by a bank, insurance company, pension fund</w:t>
      </w:r>
      <w:r>
        <w:rPr>
          <w:spacing w:val="-47"/>
          <w:sz w:val="22"/>
        </w:rPr>
        <w:t> </w:t>
      </w:r>
      <w:r>
        <w:rPr>
          <w:sz w:val="22"/>
        </w:rPr>
        <w:t>or a public financial institution referred to in section 4A of the Companies Act, 1956 or</w:t>
      </w:r>
      <w:r>
        <w:rPr>
          <w:spacing w:val="1"/>
          <w:sz w:val="22"/>
        </w:rPr>
        <w:t> </w:t>
      </w:r>
      <w:r>
        <w:rPr>
          <w:sz w:val="22"/>
        </w:rPr>
        <w:t>corresponding section of Companies Act, 2013. For the purposes of this Clause 2.1.8, indirect</w:t>
      </w:r>
      <w:r>
        <w:rPr>
          <w:spacing w:val="-47"/>
          <w:sz w:val="22"/>
        </w:rPr>
        <w:t> </w:t>
      </w:r>
      <w:r>
        <w:rPr>
          <w:sz w:val="22"/>
        </w:rPr>
        <w:t>shareholding held through one or more intermediate persons shall be computed as follows:</w:t>
      </w:r>
      <w:r>
        <w:rPr>
          <w:spacing w:val="1"/>
          <w:sz w:val="22"/>
        </w:rPr>
        <w:t> </w:t>
      </w:r>
      <w:r>
        <w:rPr>
          <w:sz w:val="22"/>
        </w:rPr>
        <w:t>(aa)</w:t>
      </w:r>
      <w:r>
        <w:rPr>
          <w:spacing w:val="1"/>
          <w:sz w:val="22"/>
        </w:rPr>
        <w:t> </w:t>
      </w:r>
      <w:r>
        <w:rPr>
          <w:sz w:val="22"/>
        </w:rPr>
        <w:t>where any</w:t>
      </w:r>
      <w:r>
        <w:rPr>
          <w:spacing w:val="1"/>
          <w:sz w:val="22"/>
        </w:rPr>
        <w:t> </w:t>
      </w:r>
      <w:r>
        <w:rPr>
          <w:sz w:val="22"/>
        </w:rPr>
        <w:t>intermediary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controlled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a person</w:t>
      </w:r>
      <w:r>
        <w:rPr>
          <w:spacing w:val="1"/>
          <w:sz w:val="22"/>
        </w:rPr>
        <w:t> </w:t>
      </w:r>
      <w:r>
        <w:rPr>
          <w:sz w:val="22"/>
        </w:rPr>
        <w:t>through</w:t>
      </w:r>
      <w:r>
        <w:rPr>
          <w:spacing w:val="1"/>
          <w:sz w:val="22"/>
        </w:rPr>
        <w:t> </w:t>
      </w:r>
      <w:r>
        <w:rPr>
          <w:sz w:val="22"/>
        </w:rPr>
        <w:t>management control or</w:t>
      </w:r>
      <w:r>
        <w:rPr>
          <w:spacing w:val="1"/>
          <w:sz w:val="22"/>
        </w:rPr>
        <w:t> </w:t>
      </w:r>
      <w:r>
        <w:rPr>
          <w:sz w:val="22"/>
        </w:rPr>
        <w:t>otherwise, the entire shareholding held by such controlled intermediary in any other person</w:t>
      </w:r>
      <w:r>
        <w:rPr>
          <w:spacing w:val="1"/>
          <w:sz w:val="22"/>
        </w:rPr>
        <w:t> </w:t>
      </w:r>
      <w:r>
        <w:rPr>
          <w:sz w:val="22"/>
        </w:rPr>
        <w:t>(the “Subject Person”) shall be taken into account for computing the shareholding of such</w:t>
      </w:r>
      <w:r>
        <w:rPr>
          <w:spacing w:val="1"/>
          <w:sz w:val="22"/>
        </w:rPr>
        <w:t> </w:t>
      </w:r>
      <w:r>
        <w:rPr>
          <w:sz w:val="22"/>
        </w:rPr>
        <w:t>controlling person in the Subject Person; and (bb) subject always to sub-clause (aa) above,</w:t>
      </w:r>
      <w:r>
        <w:rPr>
          <w:spacing w:val="1"/>
          <w:sz w:val="22"/>
        </w:rPr>
        <w:t> </w:t>
      </w:r>
      <w:r>
        <w:rPr>
          <w:sz w:val="22"/>
        </w:rPr>
        <w:t>where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person</w:t>
      </w:r>
      <w:r>
        <w:rPr>
          <w:spacing w:val="-8"/>
          <w:sz w:val="22"/>
        </w:rPr>
        <w:t> </w:t>
      </w:r>
      <w:r>
        <w:rPr>
          <w:sz w:val="22"/>
        </w:rPr>
        <w:t>does</w:t>
      </w:r>
      <w:r>
        <w:rPr>
          <w:spacing w:val="-7"/>
          <w:sz w:val="22"/>
        </w:rPr>
        <w:t> </w:t>
      </w:r>
      <w:r>
        <w:rPr>
          <w:sz w:val="22"/>
        </w:rPr>
        <w:t>not</w:t>
      </w:r>
      <w:r>
        <w:rPr>
          <w:spacing w:val="-9"/>
          <w:sz w:val="22"/>
        </w:rPr>
        <w:t> </w:t>
      </w:r>
      <w:r>
        <w:rPr>
          <w:sz w:val="22"/>
        </w:rPr>
        <w:t>exercise</w:t>
      </w:r>
      <w:r>
        <w:rPr>
          <w:spacing w:val="-6"/>
          <w:sz w:val="22"/>
        </w:rPr>
        <w:t> </w:t>
      </w:r>
      <w:r>
        <w:rPr>
          <w:sz w:val="22"/>
        </w:rPr>
        <w:t>control</w:t>
      </w:r>
      <w:r>
        <w:rPr>
          <w:spacing w:val="-6"/>
          <w:sz w:val="22"/>
        </w:rPr>
        <w:t> </w:t>
      </w:r>
      <w:r>
        <w:rPr>
          <w:sz w:val="22"/>
        </w:rPr>
        <w:t>over</w:t>
      </w:r>
      <w:r>
        <w:rPr>
          <w:spacing w:val="-7"/>
          <w:sz w:val="22"/>
        </w:rPr>
        <w:t> </w:t>
      </w:r>
      <w:r>
        <w:rPr>
          <w:sz w:val="22"/>
        </w:rPr>
        <w:t>an</w:t>
      </w:r>
      <w:r>
        <w:rPr>
          <w:spacing w:val="-6"/>
          <w:sz w:val="22"/>
        </w:rPr>
        <w:t> </w:t>
      </w:r>
      <w:r>
        <w:rPr>
          <w:sz w:val="22"/>
        </w:rPr>
        <w:t>intermediary,</w:t>
      </w:r>
      <w:r>
        <w:rPr>
          <w:spacing w:val="-5"/>
          <w:sz w:val="22"/>
        </w:rPr>
        <w:t> </w:t>
      </w:r>
      <w:r>
        <w:rPr>
          <w:sz w:val="22"/>
        </w:rPr>
        <w:t>which</w:t>
      </w:r>
      <w:r>
        <w:rPr>
          <w:spacing w:val="-8"/>
          <w:sz w:val="22"/>
        </w:rPr>
        <w:t> </w:t>
      </w:r>
      <w:r>
        <w:rPr>
          <w:sz w:val="22"/>
        </w:rPr>
        <w:t>has</w:t>
      </w:r>
      <w:r>
        <w:rPr>
          <w:spacing w:val="-7"/>
          <w:sz w:val="22"/>
        </w:rPr>
        <w:t> </w:t>
      </w:r>
      <w:r>
        <w:rPr>
          <w:sz w:val="22"/>
        </w:rPr>
        <w:t>shareholding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Subject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Person,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computation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indirect</w:t>
      </w:r>
      <w:r>
        <w:rPr>
          <w:spacing w:val="-9"/>
          <w:sz w:val="22"/>
        </w:rPr>
        <w:t> </w:t>
      </w:r>
      <w:r>
        <w:rPr>
          <w:sz w:val="22"/>
        </w:rPr>
        <w:t>shareholding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such</w:t>
      </w:r>
      <w:r>
        <w:rPr>
          <w:spacing w:val="-10"/>
          <w:sz w:val="22"/>
        </w:rPr>
        <w:t> </w:t>
      </w:r>
      <w:r>
        <w:rPr>
          <w:sz w:val="22"/>
        </w:rPr>
        <w:t>person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Subject</w:t>
      </w:r>
      <w:r>
        <w:rPr>
          <w:spacing w:val="-9"/>
          <w:sz w:val="22"/>
        </w:rPr>
        <w:t> </w:t>
      </w:r>
      <w:r>
        <w:rPr>
          <w:sz w:val="22"/>
        </w:rPr>
        <w:t>Person</w:t>
      </w:r>
      <w:r>
        <w:rPr>
          <w:spacing w:val="-48"/>
          <w:sz w:val="22"/>
        </w:rPr>
        <w:t> </w:t>
      </w:r>
      <w:r>
        <w:rPr>
          <w:sz w:val="22"/>
        </w:rPr>
        <w:t>shall be undertaken on a proportionate basis; provided, however, that no such shareholding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reckoned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sub-clause (bb)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the shareholding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person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intermediary is less than 26% of the subscribed and paid up equity shareholding of such</w:t>
      </w:r>
      <w:r>
        <w:rPr>
          <w:spacing w:val="1"/>
          <w:sz w:val="22"/>
        </w:rPr>
        <w:t> </w:t>
      </w:r>
      <w:r>
        <w:rPr>
          <w:sz w:val="22"/>
        </w:rPr>
        <w:t>intermediary;</w:t>
      </w:r>
      <w:r>
        <w:rPr>
          <w:spacing w:val="-4"/>
          <w:sz w:val="22"/>
        </w:rPr>
        <w:t> </w:t>
      </w:r>
      <w:r>
        <w:rPr>
          <w:sz w:val="22"/>
        </w:rPr>
        <w:t>or</w:t>
      </w:r>
    </w:p>
    <w:p>
      <w:pPr>
        <w:spacing w:after="0" w:line="276" w:lineRule="auto"/>
        <w:jc w:val="both"/>
        <w:rPr>
          <w:sz w:val="22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ListParagraph"/>
        <w:numPr>
          <w:ilvl w:val="0"/>
          <w:numId w:val="3"/>
        </w:numPr>
        <w:tabs>
          <w:tab w:pos="2387" w:val="left" w:leader="none"/>
        </w:tabs>
        <w:spacing w:line="240" w:lineRule="auto" w:before="46" w:after="0"/>
        <w:ind w:left="2386" w:right="0" w:hanging="512"/>
        <w:jc w:val="both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constituent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Bidder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also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constituent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another</w:t>
      </w:r>
      <w:r>
        <w:rPr>
          <w:spacing w:val="-1"/>
          <w:sz w:val="22"/>
        </w:rPr>
        <w:t> </w:t>
      </w:r>
      <w:r>
        <w:rPr>
          <w:sz w:val="22"/>
        </w:rPr>
        <w:t>Bidder;</w:t>
      </w:r>
      <w:r>
        <w:rPr>
          <w:spacing w:val="-4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0"/>
          <w:numId w:val="3"/>
        </w:numPr>
        <w:tabs>
          <w:tab w:pos="2387" w:val="left" w:leader="none"/>
        </w:tabs>
        <w:spacing w:line="240" w:lineRule="auto" w:before="120" w:after="0"/>
        <w:ind w:left="2386" w:right="159" w:hanging="560"/>
        <w:jc w:val="both"/>
        <w:rPr>
          <w:sz w:val="22"/>
        </w:rPr>
      </w:pPr>
      <w:r>
        <w:rPr>
          <w:sz w:val="22"/>
        </w:rPr>
        <w:t>such Bidder, its Member or any Associate thereof receives or has received any direct or</w:t>
      </w:r>
      <w:r>
        <w:rPr>
          <w:spacing w:val="1"/>
          <w:sz w:val="22"/>
        </w:rPr>
        <w:t> </w:t>
      </w:r>
      <w:r>
        <w:rPr>
          <w:sz w:val="22"/>
        </w:rPr>
        <w:t>indirect subsidy, grant, concessional loan or subordinated debt from any other Bidder, its</w:t>
      </w:r>
      <w:r>
        <w:rPr>
          <w:spacing w:val="1"/>
          <w:sz w:val="22"/>
        </w:rPr>
        <w:t> </w:t>
      </w:r>
      <w:r>
        <w:rPr>
          <w:sz w:val="22"/>
        </w:rPr>
        <w:t>Member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Associate,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subsidy,</w:t>
      </w:r>
      <w:r>
        <w:rPr>
          <w:spacing w:val="1"/>
          <w:sz w:val="22"/>
        </w:rPr>
        <w:t> </w:t>
      </w:r>
      <w:r>
        <w:rPr>
          <w:sz w:val="22"/>
        </w:rPr>
        <w:t>grant,</w:t>
      </w:r>
      <w:r>
        <w:rPr>
          <w:spacing w:val="1"/>
          <w:sz w:val="22"/>
        </w:rPr>
        <w:t> </w:t>
      </w:r>
      <w:r>
        <w:rPr>
          <w:sz w:val="22"/>
        </w:rPr>
        <w:t>concessional</w:t>
      </w:r>
      <w:r>
        <w:rPr>
          <w:spacing w:val="1"/>
          <w:sz w:val="22"/>
        </w:rPr>
        <w:t> </w:t>
      </w:r>
      <w:r>
        <w:rPr>
          <w:sz w:val="22"/>
        </w:rPr>
        <w:t>loan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subordinated</w:t>
      </w:r>
      <w:r>
        <w:rPr>
          <w:spacing w:val="-3"/>
          <w:sz w:val="22"/>
        </w:rPr>
        <w:t> </w:t>
      </w:r>
      <w:r>
        <w:rPr>
          <w:sz w:val="22"/>
        </w:rPr>
        <w:t>debt</w:t>
      </w:r>
      <w:r>
        <w:rPr>
          <w:spacing w:val="-1"/>
          <w:sz w:val="22"/>
        </w:rPr>
        <w:t> </w:t>
      </w:r>
      <w:r>
        <w:rPr>
          <w:sz w:val="22"/>
        </w:rPr>
        <w:t>to any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Bidder, its</w:t>
      </w:r>
      <w:r>
        <w:rPr>
          <w:spacing w:val="-2"/>
          <w:sz w:val="22"/>
        </w:rPr>
        <w:t> </w:t>
      </w:r>
      <w:r>
        <w:rPr>
          <w:sz w:val="22"/>
        </w:rPr>
        <w:t>Member or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Associate</w:t>
      </w:r>
      <w:r>
        <w:rPr>
          <w:spacing w:val="-3"/>
          <w:sz w:val="22"/>
        </w:rPr>
        <w:t> </w:t>
      </w:r>
      <w:r>
        <w:rPr>
          <w:sz w:val="22"/>
        </w:rPr>
        <w:t>thereof; or</w:t>
      </w:r>
    </w:p>
    <w:p>
      <w:pPr>
        <w:pStyle w:val="ListParagraph"/>
        <w:numPr>
          <w:ilvl w:val="0"/>
          <w:numId w:val="3"/>
        </w:numPr>
        <w:tabs>
          <w:tab w:pos="2387" w:val="left" w:leader="none"/>
        </w:tabs>
        <w:spacing w:line="240" w:lineRule="auto" w:before="119" w:after="0"/>
        <w:ind w:left="2386" w:right="0" w:hanging="560"/>
        <w:jc w:val="both"/>
        <w:rPr>
          <w:sz w:val="22"/>
        </w:rPr>
      </w:pP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Bidder</w:t>
      </w:r>
      <w:r>
        <w:rPr>
          <w:spacing w:val="-4"/>
          <w:sz w:val="22"/>
        </w:rPr>
        <w:t> </w:t>
      </w:r>
      <w:r>
        <w:rPr>
          <w:sz w:val="22"/>
        </w:rPr>
        <w:t>has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same</w:t>
      </w:r>
      <w:r>
        <w:rPr>
          <w:spacing w:val="-1"/>
          <w:sz w:val="22"/>
        </w:rPr>
        <w:t> </w:t>
      </w:r>
      <w:r>
        <w:rPr>
          <w:sz w:val="22"/>
        </w:rPr>
        <w:t>legal</w:t>
      </w:r>
      <w:r>
        <w:rPr>
          <w:spacing w:val="-3"/>
          <w:sz w:val="22"/>
        </w:rPr>
        <w:t> </w:t>
      </w:r>
      <w:r>
        <w:rPr>
          <w:sz w:val="22"/>
        </w:rPr>
        <w:t>representative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purposes</w:t>
      </w:r>
      <w:r>
        <w:rPr>
          <w:spacing w:val="-4"/>
          <w:sz w:val="22"/>
        </w:rPr>
        <w:t> </w:t>
      </w:r>
      <w:r>
        <w:rPr>
          <w:sz w:val="22"/>
        </w:rPr>
        <w:t>of this</w:t>
      </w:r>
      <w:r>
        <w:rPr>
          <w:spacing w:val="-4"/>
          <w:sz w:val="22"/>
        </w:rPr>
        <w:t> </w:t>
      </w:r>
      <w:r>
        <w:rPr>
          <w:sz w:val="22"/>
        </w:rPr>
        <w:t>Bid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other Bidder;</w:t>
      </w:r>
      <w:r>
        <w:rPr>
          <w:spacing w:val="-4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0"/>
          <w:numId w:val="3"/>
        </w:numPr>
        <w:tabs>
          <w:tab w:pos="2387" w:val="left" w:leader="none"/>
        </w:tabs>
        <w:spacing w:line="240" w:lineRule="auto" w:before="120" w:after="0"/>
        <w:ind w:left="2386" w:right="153" w:hanging="512"/>
        <w:jc w:val="both"/>
        <w:rPr>
          <w:sz w:val="22"/>
        </w:rPr>
      </w:pPr>
      <w:r>
        <w:rPr>
          <w:sz w:val="22"/>
        </w:rPr>
        <w:t>such</w:t>
      </w:r>
      <w:r>
        <w:rPr>
          <w:spacing w:val="-8"/>
          <w:sz w:val="22"/>
        </w:rPr>
        <w:t> </w:t>
      </w:r>
      <w:r>
        <w:rPr>
          <w:sz w:val="22"/>
        </w:rPr>
        <w:t>Bidder,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Associate</w:t>
      </w:r>
      <w:r>
        <w:rPr>
          <w:spacing w:val="-10"/>
          <w:sz w:val="22"/>
        </w:rPr>
        <w:t> </w:t>
      </w:r>
      <w:r>
        <w:rPr>
          <w:sz w:val="22"/>
        </w:rPr>
        <w:t>thereof,</w:t>
      </w:r>
      <w:r>
        <w:rPr>
          <w:spacing w:val="-10"/>
          <w:sz w:val="22"/>
        </w:rPr>
        <w:t> </w:t>
      </w:r>
      <w:r>
        <w:rPr>
          <w:sz w:val="22"/>
        </w:rPr>
        <w:t>has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relationship</w:t>
      </w:r>
      <w:r>
        <w:rPr>
          <w:spacing w:val="-11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another</w:t>
      </w:r>
      <w:r>
        <w:rPr>
          <w:spacing w:val="-7"/>
          <w:sz w:val="22"/>
        </w:rPr>
        <w:t> </w:t>
      </w:r>
      <w:r>
        <w:rPr>
          <w:sz w:val="22"/>
        </w:rPr>
        <w:t>Bidder,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10"/>
          <w:sz w:val="22"/>
        </w:rPr>
        <w:t> </w:t>
      </w:r>
      <w:r>
        <w:rPr>
          <w:sz w:val="22"/>
        </w:rPr>
        <w:t>Associate</w:t>
      </w:r>
      <w:r>
        <w:rPr>
          <w:spacing w:val="-47"/>
          <w:sz w:val="22"/>
        </w:rPr>
        <w:t> </w:t>
      </w:r>
      <w:r>
        <w:rPr>
          <w:sz w:val="22"/>
        </w:rPr>
        <w:t>thereof, directly or through common third party/ parties, that puts either or both of them in</w:t>
      </w:r>
      <w:r>
        <w:rPr>
          <w:spacing w:val="1"/>
          <w:sz w:val="22"/>
        </w:rPr>
        <w:t> </w:t>
      </w:r>
      <w:r>
        <w:rPr>
          <w:sz w:val="22"/>
        </w:rPr>
        <w:t>a position to have access to each other’s information about, or to influence the Bid of either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each</w:t>
      </w:r>
      <w:r>
        <w:rPr>
          <w:spacing w:val="1"/>
          <w:sz w:val="22"/>
        </w:rPr>
        <w:t> </w:t>
      </w:r>
      <w:r>
        <w:rPr>
          <w:sz w:val="22"/>
        </w:rPr>
        <w:t>other; or</w:t>
      </w:r>
    </w:p>
    <w:p>
      <w:pPr>
        <w:pStyle w:val="ListParagraph"/>
        <w:numPr>
          <w:ilvl w:val="0"/>
          <w:numId w:val="3"/>
        </w:numPr>
        <w:tabs>
          <w:tab w:pos="2387" w:val="left" w:leader="none"/>
        </w:tabs>
        <w:spacing w:line="240" w:lineRule="auto" w:before="121" w:after="0"/>
        <w:ind w:left="2386" w:right="156" w:hanging="560"/>
        <w:jc w:val="both"/>
        <w:rPr>
          <w:sz w:val="22"/>
        </w:rPr>
      </w:pPr>
      <w:r>
        <w:rPr>
          <w:sz w:val="22"/>
        </w:rPr>
        <w:t>such Bidder or any Associate thereof has participated as a consultant to the Authority in the</w:t>
      </w:r>
      <w:r>
        <w:rPr>
          <w:spacing w:val="1"/>
          <w:sz w:val="22"/>
        </w:rPr>
        <w:t> </w:t>
      </w:r>
      <w:r>
        <w:rPr>
          <w:sz w:val="22"/>
        </w:rPr>
        <w:t>preparation</w:t>
      </w:r>
      <w:r>
        <w:rPr>
          <w:spacing w:val="-3"/>
          <w:sz w:val="22"/>
        </w:rPr>
        <w:t> </w:t>
      </w:r>
      <w:r>
        <w:rPr>
          <w:sz w:val="22"/>
        </w:rPr>
        <w:t>of any</w:t>
      </w:r>
      <w:r>
        <w:rPr>
          <w:spacing w:val="-2"/>
          <w:sz w:val="22"/>
        </w:rPr>
        <w:t> </w:t>
      </w:r>
      <w:r>
        <w:rPr>
          <w:sz w:val="22"/>
        </w:rPr>
        <w:t>documents,</w:t>
      </w:r>
      <w:r>
        <w:rPr>
          <w:spacing w:val="-3"/>
          <w:sz w:val="22"/>
        </w:rPr>
        <w:t> </w:t>
      </w:r>
      <w:r>
        <w:rPr>
          <w:sz w:val="22"/>
        </w:rPr>
        <w:t>design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technical</w:t>
      </w:r>
      <w:r>
        <w:rPr>
          <w:spacing w:val="-2"/>
          <w:sz w:val="22"/>
        </w:rPr>
        <w:t> </w:t>
      </w:r>
      <w:r>
        <w:rPr>
          <w:sz w:val="22"/>
        </w:rPr>
        <w:t>specifications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Project.</w:t>
      </w:r>
    </w:p>
    <w:p>
      <w:pPr>
        <w:pStyle w:val="ListParagraph"/>
        <w:numPr>
          <w:ilvl w:val="0"/>
          <w:numId w:val="3"/>
        </w:numPr>
        <w:tabs>
          <w:tab w:pos="2387" w:val="left" w:leader="none"/>
        </w:tabs>
        <w:spacing w:line="240" w:lineRule="auto" w:before="121" w:after="0"/>
        <w:ind w:left="2386" w:right="153" w:hanging="608"/>
        <w:jc w:val="both"/>
        <w:rPr>
          <w:sz w:val="22"/>
        </w:rPr>
      </w:pPr>
      <w:r>
        <w:rPr>
          <w:sz w:val="22"/>
        </w:rPr>
        <w:t>notwithstanding</w:t>
      </w:r>
      <w:r>
        <w:rPr>
          <w:spacing w:val="1"/>
          <w:sz w:val="22"/>
        </w:rPr>
        <w:t> </w:t>
      </w:r>
      <w:r>
        <w:rPr>
          <w:sz w:val="22"/>
        </w:rPr>
        <w:t>anything</w:t>
      </w:r>
      <w:r>
        <w:rPr>
          <w:spacing w:val="1"/>
          <w:sz w:val="22"/>
        </w:rPr>
        <w:t> </w:t>
      </w:r>
      <w:r>
        <w:rPr>
          <w:sz w:val="22"/>
        </w:rPr>
        <w:t>stated</w:t>
      </w:r>
      <w:r>
        <w:rPr>
          <w:spacing w:val="1"/>
          <w:sz w:val="22"/>
        </w:rPr>
        <w:t> </w:t>
      </w:r>
      <w:r>
        <w:rPr>
          <w:sz w:val="22"/>
        </w:rPr>
        <w:t>herein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conflict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interest</w:t>
      </w:r>
      <w:r>
        <w:rPr>
          <w:spacing w:val="1"/>
          <w:sz w:val="22"/>
        </w:rPr>
        <w:t> </w:t>
      </w:r>
      <w:r>
        <w:rPr>
          <w:sz w:val="22"/>
        </w:rPr>
        <w:t>situation</w:t>
      </w:r>
      <w:r>
        <w:rPr>
          <w:spacing w:val="1"/>
          <w:sz w:val="22"/>
        </w:rPr>
        <w:t> </w:t>
      </w:r>
      <w:r>
        <w:rPr>
          <w:sz w:val="22"/>
        </w:rPr>
        <w:t>arising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prequalification stage will be deemed to subsist only, as between such Applicants attracting</w:t>
      </w:r>
      <w:r>
        <w:rPr>
          <w:spacing w:val="1"/>
          <w:sz w:val="22"/>
        </w:rPr>
        <w:t> </w:t>
      </w:r>
      <w:r>
        <w:rPr>
          <w:sz w:val="22"/>
        </w:rPr>
        <w:t>conflict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interest</w:t>
      </w:r>
      <w:r>
        <w:rPr>
          <w:spacing w:val="-4"/>
          <w:sz w:val="22"/>
        </w:rPr>
        <w:t> </w:t>
      </w:r>
      <w:r>
        <w:rPr>
          <w:sz w:val="22"/>
        </w:rPr>
        <w:t>provisions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account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shareholdings,</w:t>
      </w:r>
      <w:r>
        <w:rPr>
          <w:spacing w:val="-1"/>
          <w:sz w:val="22"/>
        </w:rPr>
        <w:t> </w:t>
      </w:r>
      <w:r>
        <w:rPr>
          <w:sz w:val="22"/>
        </w:rPr>
        <w:t>submit</w:t>
      </w:r>
      <w:r>
        <w:rPr>
          <w:spacing w:val="-3"/>
          <w:sz w:val="22"/>
        </w:rPr>
        <w:t> </w:t>
      </w:r>
      <w:r>
        <w:rPr>
          <w:sz w:val="22"/>
        </w:rPr>
        <w:t>bids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document.</w:t>
      </w:r>
    </w:p>
    <w:p>
      <w:pPr>
        <w:pStyle w:val="BodyText"/>
        <w:spacing w:before="118"/>
        <w:ind w:left="2026"/>
      </w:pPr>
      <w:r>
        <w:rPr/>
        <w:t>Explanation:</w:t>
      </w:r>
    </w:p>
    <w:p>
      <w:pPr>
        <w:pStyle w:val="BodyText"/>
        <w:spacing w:line="276" w:lineRule="auto" w:before="121"/>
        <w:ind w:left="1940" w:right="152"/>
        <w:jc w:val="both"/>
      </w:pPr>
      <w:r>
        <w:rPr/>
        <w:t>In case a Bidder is a Consortium, then the term Bidder as used in this Clause </w:t>
      </w:r>
      <w:hyperlink w:history="true" w:anchor="_bookmark17">
        <w:r>
          <w:rPr/>
          <w:t>2.1.13, </w:t>
        </w:r>
      </w:hyperlink>
      <w:r>
        <w:rPr/>
        <w:t>shall include</w:t>
      </w:r>
      <w:r>
        <w:rPr>
          <w:spacing w:val="1"/>
        </w:rPr>
        <w:t> </w:t>
      </w:r>
      <w:r>
        <w:rPr/>
        <w:t>each member of such Consortium. For purpose of this RFP Associate means, in relation to the</w:t>
      </w:r>
      <w:r>
        <w:rPr>
          <w:spacing w:val="1"/>
        </w:rPr>
        <w:t> </w:t>
      </w:r>
      <w:r>
        <w:rPr/>
        <w:t>Bidder/ Consortium Member, a person who controls, is controlled by, or is under the common</w:t>
      </w:r>
      <w:r>
        <w:rPr>
          <w:spacing w:val="1"/>
        </w:rPr>
        <w:t> </w:t>
      </w:r>
      <w:r>
        <w:rPr/>
        <w:t>control with such Bidder/ Consortium Member (the “Associate”). As used in this definition, the</w:t>
      </w:r>
      <w:r>
        <w:rPr>
          <w:spacing w:val="1"/>
        </w:rPr>
        <w:t> </w:t>
      </w:r>
      <w:r>
        <w:rPr/>
        <w:t>expression “Control” means, with respect to a person which is a company or corporation, the</w:t>
      </w:r>
      <w:r>
        <w:rPr>
          <w:spacing w:val="1"/>
        </w:rPr>
        <w:t> </w:t>
      </w:r>
      <w:r>
        <w:rPr/>
        <w:t>ownership, directly or indirectly of more than 50% (Fifty percent) of the voting shares of such</w:t>
      </w:r>
      <w:r>
        <w:rPr>
          <w:spacing w:val="1"/>
        </w:rPr>
        <w:t> </w:t>
      </w:r>
      <w:r>
        <w:rPr/>
        <w:t>person, and with respect to a person which is not a company or corporation, the power to direct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policies of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person,</w:t>
      </w:r>
      <w:r>
        <w:rPr>
          <w:spacing w:val="-1"/>
        </w:rPr>
        <w:t> </w:t>
      </w:r>
      <w:r>
        <w:rPr/>
        <w:t>by</w:t>
      </w:r>
      <w:r>
        <w:rPr>
          <w:spacing w:val="1"/>
        </w:rPr>
        <w:t> </w:t>
      </w:r>
      <w:r>
        <w:rPr/>
        <w:t>operation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law.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" w:after="0"/>
        <w:ind w:left="1580" w:right="152" w:hanging="720"/>
        <w:jc w:val="both"/>
        <w:rPr>
          <w:sz w:val="22"/>
        </w:rPr>
      </w:pPr>
      <w:r>
        <w:rPr>
          <w:spacing w:val="-1"/>
          <w:sz w:val="22"/>
        </w:rPr>
        <w:t>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Bidder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liable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disqualification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forfeiture</w:t>
      </w:r>
      <w:r>
        <w:rPr>
          <w:spacing w:val="-15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Bid</w:t>
      </w:r>
      <w:r>
        <w:rPr>
          <w:spacing w:val="-10"/>
          <w:sz w:val="22"/>
        </w:rPr>
        <w:t> </w:t>
      </w:r>
      <w:r>
        <w:rPr>
          <w:sz w:val="22"/>
        </w:rPr>
        <w:t>Security</w:t>
      </w:r>
      <w:r>
        <w:rPr>
          <w:spacing w:val="-11"/>
          <w:sz w:val="22"/>
        </w:rPr>
        <w:t> </w:t>
      </w:r>
      <w:r>
        <w:rPr>
          <w:sz w:val="22"/>
        </w:rPr>
        <w:t>if</w:t>
      </w:r>
      <w:r>
        <w:rPr>
          <w:spacing w:val="-11"/>
          <w:sz w:val="22"/>
        </w:rPr>
        <w:t> </w:t>
      </w:r>
      <w:r>
        <w:rPr>
          <w:sz w:val="22"/>
        </w:rPr>
        <w:t>any</w:t>
      </w:r>
      <w:r>
        <w:rPr>
          <w:spacing w:val="-11"/>
          <w:sz w:val="22"/>
        </w:rPr>
        <w:t> </w:t>
      </w:r>
      <w:r>
        <w:rPr>
          <w:sz w:val="22"/>
        </w:rPr>
        <w:t>legal,</w:t>
      </w:r>
      <w:r>
        <w:rPr>
          <w:spacing w:val="-11"/>
          <w:sz w:val="22"/>
        </w:rPr>
        <w:t> </w:t>
      </w:r>
      <w:r>
        <w:rPr>
          <w:sz w:val="22"/>
        </w:rPr>
        <w:t>financial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technical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adviser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Authority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relation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Project</w:t>
      </w:r>
      <w:r>
        <w:rPr>
          <w:spacing w:val="-13"/>
          <w:sz w:val="22"/>
        </w:rPr>
        <w:t> </w:t>
      </w:r>
      <w:r>
        <w:rPr>
          <w:sz w:val="22"/>
        </w:rPr>
        <w:t>is</w:t>
      </w:r>
      <w:r>
        <w:rPr>
          <w:spacing w:val="-10"/>
          <w:sz w:val="22"/>
        </w:rPr>
        <w:t> </w:t>
      </w:r>
      <w:r>
        <w:rPr>
          <w:sz w:val="22"/>
        </w:rPr>
        <w:t>engaged</w:t>
      </w:r>
      <w:r>
        <w:rPr>
          <w:spacing w:val="-11"/>
          <w:sz w:val="22"/>
        </w:rPr>
        <w:t> </w:t>
      </w:r>
      <w:r>
        <w:rPr>
          <w:sz w:val="22"/>
        </w:rPr>
        <w:t>by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Bidder,</w:t>
      </w:r>
      <w:r>
        <w:rPr>
          <w:spacing w:val="-10"/>
          <w:sz w:val="22"/>
        </w:rPr>
        <w:t> </w:t>
      </w:r>
      <w:r>
        <w:rPr>
          <w:sz w:val="22"/>
        </w:rPr>
        <w:t>its</w:t>
      </w:r>
      <w:r>
        <w:rPr>
          <w:spacing w:val="-11"/>
          <w:sz w:val="22"/>
        </w:rPr>
        <w:t> </w:t>
      </w:r>
      <w:r>
        <w:rPr>
          <w:sz w:val="22"/>
        </w:rPr>
        <w:t>Members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any</w:t>
      </w:r>
      <w:r>
        <w:rPr>
          <w:spacing w:val="-10"/>
          <w:sz w:val="22"/>
        </w:rPr>
        <w:t> </w:t>
      </w:r>
      <w:r>
        <w:rPr>
          <w:sz w:val="22"/>
        </w:rPr>
        <w:t>Associate</w:t>
      </w:r>
      <w:r>
        <w:rPr>
          <w:spacing w:val="1"/>
          <w:sz w:val="22"/>
        </w:rPr>
        <w:t> </w:t>
      </w:r>
      <w:r>
        <w:rPr>
          <w:sz w:val="22"/>
        </w:rPr>
        <w:t>thereof, as the case may be, in any manner for matters related to or incidental to such Project during</w:t>
      </w:r>
      <w:r>
        <w:rPr>
          <w:spacing w:val="1"/>
          <w:sz w:val="22"/>
        </w:rPr>
        <w:t> </w:t>
      </w:r>
      <w:r>
        <w:rPr>
          <w:sz w:val="22"/>
        </w:rPr>
        <w:t>the Bidding Process or subsequent to the (i) issue of the LOA or (ii) execution of the Concession</w:t>
      </w:r>
      <w:r>
        <w:rPr>
          <w:spacing w:val="1"/>
          <w:sz w:val="22"/>
        </w:rPr>
        <w:t> </w:t>
      </w:r>
      <w:r>
        <w:rPr>
          <w:sz w:val="22"/>
        </w:rPr>
        <w:t>Agreement. In the event any such adviser is engaged by the Selected Bidder or Concessionaire, as the</w:t>
      </w:r>
      <w:r>
        <w:rPr>
          <w:spacing w:val="1"/>
          <w:sz w:val="22"/>
        </w:rPr>
        <w:t> </w:t>
      </w:r>
      <w:r>
        <w:rPr>
          <w:sz w:val="22"/>
        </w:rPr>
        <w:t>case may be, after issue of the LOA or execution of the Concession Agreement for matters related or</w:t>
      </w:r>
      <w:r>
        <w:rPr>
          <w:spacing w:val="1"/>
          <w:sz w:val="22"/>
        </w:rPr>
        <w:t> </w:t>
      </w:r>
      <w:r>
        <w:rPr>
          <w:sz w:val="22"/>
        </w:rPr>
        <w:t>incidental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Project,</w:t>
      </w:r>
      <w:r>
        <w:rPr>
          <w:spacing w:val="-6"/>
          <w:sz w:val="22"/>
        </w:rPr>
        <w:t> </w:t>
      </w:r>
      <w:r>
        <w:rPr>
          <w:sz w:val="22"/>
        </w:rPr>
        <w:t>then</w:t>
      </w:r>
      <w:r>
        <w:rPr>
          <w:spacing w:val="-5"/>
          <w:sz w:val="22"/>
        </w:rPr>
        <w:t> </w:t>
      </w:r>
      <w:r>
        <w:rPr>
          <w:sz w:val="22"/>
        </w:rPr>
        <w:t>notwithstanding</w:t>
      </w:r>
      <w:r>
        <w:rPr>
          <w:spacing w:val="-7"/>
          <w:sz w:val="22"/>
        </w:rPr>
        <w:t> </w:t>
      </w:r>
      <w:r>
        <w:rPr>
          <w:sz w:val="22"/>
        </w:rPr>
        <w:t>anything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contrary</w:t>
      </w:r>
      <w:r>
        <w:rPr>
          <w:spacing w:val="-6"/>
          <w:sz w:val="22"/>
        </w:rPr>
        <w:t> </w:t>
      </w:r>
      <w:r>
        <w:rPr>
          <w:sz w:val="22"/>
        </w:rPr>
        <w:t>contained</w:t>
      </w:r>
      <w:r>
        <w:rPr>
          <w:spacing w:val="-8"/>
          <w:sz w:val="22"/>
        </w:rPr>
        <w:t> </w:t>
      </w:r>
      <w:r>
        <w:rPr>
          <w:sz w:val="22"/>
        </w:rPr>
        <w:t>herein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LOA</w:t>
      </w:r>
      <w:r>
        <w:rPr>
          <w:spacing w:val="-47"/>
          <w:sz w:val="22"/>
        </w:rPr>
        <w:t> </w:t>
      </w:r>
      <w:r>
        <w:rPr>
          <w:sz w:val="22"/>
        </w:rPr>
        <w:t>or the Concession Agreement and without prejudice to any other right or remedy of the Authority,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forfeiture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appropriation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Bid</w:t>
      </w:r>
      <w:r>
        <w:rPr>
          <w:spacing w:val="-4"/>
          <w:sz w:val="22"/>
        </w:rPr>
        <w:t> </w:t>
      </w:r>
      <w:r>
        <w:rPr>
          <w:sz w:val="22"/>
        </w:rPr>
        <w:t>Security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Performance</w:t>
      </w:r>
      <w:r>
        <w:rPr>
          <w:spacing w:val="-4"/>
          <w:sz w:val="22"/>
        </w:rPr>
        <w:t> </w:t>
      </w:r>
      <w:r>
        <w:rPr>
          <w:sz w:val="22"/>
        </w:rPr>
        <w:t>Security,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case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be, which the Authority may have thereunder or otherwise, the LOA or the Concession Agreement, as</w:t>
      </w:r>
      <w:r>
        <w:rPr>
          <w:spacing w:val="1"/>
          <w:sz w:val="22"/>
        </w:rPr>
        <w:t> </w:t>
      </w:r>
      <w:r>
        <w:rPr>
          <w:sz w:val="22"/>
        </w:rPr>
        <w:t>the case may be, shall be liable to be terminated without the Authority being liable in any manner</w:t>
      </w:r>
      <w:r>
        <w:rPr>
          <w:spacing w:val="1"/>
          <w:sz w:val="22"/>
        </w:rPr>
        <w:t> </w:t>
      </w:r>
      <w:r>
        <w:rPr>
          <w:sz w:val="22"/>
        </w:rPr>
        <w:t>whatsoever to the Selected Bidder or Concessionaire for the same. For the avoidance of doubt, this</w:t>
      </w:r>
      <w:r>
        <w:rPr>
          <w:spacing w:val="1"/>
          <w:sz w:val="22"/>
        </w:rPr>
        <w:t> </w:t>
      </w:r>
      <w:r>
        <w:rPr>
          <w:sz w:val="22"/>
        </w:rPr>
        <w:t>disqualification</w:t>
      </w:r>
      <w:r>
        <w:rPr>
          <w:spacing w:val="-8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apply</w:t>
      </w:r>
      <w:r>
        <w:rPr>
          <w:spacing w:val="-5"/>
          <w:sz w:val="22"/>
        </w:rPr>
        <w:t> </w:t>
      </w:r>
      <w:r>
        <w:rPr>
          <w:sz w:val="22"/>
        </w:rPr>
        <w:t>where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-7"/>
          <w:sz w:val="22"/>
        </w:rPr>
        <w:t> </w:t>
      </w:r>
      <w:r>
        <w:rPr>
          <w:sz w:val="22"/>
        </w:rPr>
        <w:t>adviser</w:t>
      </w:r>
      <w:r>
        <w:rPr>
          <w:spacing w:val="-5"/>
          <w:sz w:val="22"/>
        </w:rPr>
        <w:t> </w:t>
      </w:r>
      <w:r>
        <w:rPr>
          <w:sz w:val="22"/>
        </w:rPr>
        <w:t>was</w:t>
      </w:r>
      <w:r>
        <w:rPr>
          <w:spacing w:val="-9"/>
          <w:sz w:val="22"/>
        </w:rPr>
        <w:t> </w:t>
      </w:r>
      <w:r>
        <w:rPr>
          <w:sz w:val="22"/>
        </w:rPr>
        <w:t>engaged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Bidder,</w:t>
      </w:r>
      <w:r>
        <w:rPr>
          <w:spacing w:val="-7"/>
          <w:sz w:val="22"/>
        </w:rPr>
        <w:t> </w:t>
      </w:r>
      <w:r>
        <w:rPr>
          <w:sz w:val="22"/>
        </w:rPr>
        <w:t>its</w:t>
      </w:r>
      <w:r>
        <w:rPr>
          <w:spacing w:val="-8"/>
          <w:sz w:val="22"/>
        </w:rPr>
        <w:t> </w:t>
      </w:r>
      <w:r>
        <w:rPr>
          <w:sz w:val="22"/>
        </w:rPr>
        <w:t>Member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Associate</w:t>
      </w:r>
      <w:r>
        <w:rPr>
          <w:spacing w:val="-47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past</w:t>
      </w:r>
      <w:r>
        <w:rPr>
          <w:spacing w:val="-8"/>
          <w:sz w:val="22"/>
        </w:rPr>
        <w:t> </w:t>
      </w:r>
      <w:r>
        <w:rPr>
          <w:sz w:val="22"/>
        </w:rPr>
        <w:t>but</w:t>
      </w:r>
      <w:r>
        <w:rPr>
          <w:spacing w:val="-6"/>
          <w:sz w:val="22"/>
        </w:rPr>
        <w:t> </w:t>
      </w:r>
      <w:r>
        <w:rPr>
          <w:sz w:val="22"/>
        </w:rPr>
        <w:t>its</w:t>
      </w:r>
      <w:r>
        <w:rPr>
          <w:spacing w:val="-5"/>
          <w:sz w:val="22"/>
        </w:rPr>
        <w:t> </w:t>
      </w:r>
      <w:r>
        <w:rPr>
          <w:sz w:val="22"/>
        </w:rPr>
        <w:t>assignment</w:t>
      </w:r>
      <w:r>
        <w:rPr>
          <w:spacing w:val="-6"/>
          <w:sz w:val="22"/>
        </w:rPr>
        <w:t> </w:t>
      </w:r>
      <w:r>
        <w:rPr>
          <w:sz w:val="22"/>
        </w:rPr>
        <w:t>expired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was</w:t>
      </w:r>
      <w:r>
        <w:rPr>
          <w:spacing w:val="-4"/>
          <w:sz w:val="22"/>
        </w:rPr>
        <w:t> </w:t>
      </w:r>
      <w:r>
        <w:rPr>
          <w:sz w:val="22"/>
        </w:rPr>
        <w:t>terminated</w:t>
      </w:r>
      <w:r>
        <w:rPr>
          <w:spacing w:val="-5"/>
          <w:sz w:val="22"/>
        </w:rPr>
        <w:t> </w:t>
      </w:r>
      <w:r>
        <w:rPr>
          <w:sz w:val="22"/>
        </w:rPr>
        <w:t>6</w:t>
      </w:r>
      <w:r>
        <w:rPr>
          <w:spacing w:val="-7"/>
          <w:sz w:val="22"/>
        </w:rPr>
        <w:t> </w:t>
      </w:r>
      <w:r>
        <w:rPr>
          <w:sz w:val="22"/>
        </w:rPr>
        <w:t>(six)</w:t>
      </w:r>
      <w:r>
        <w:rPr>
          <w:spacing w:val="-7"/>
          <w:sz w:val="22"/>
        </w:rPr>
        <w:t> </w:t>
      </w:r>
      <w:r>
        <w:rPr>
          <w:sz w:val="22"/>
        </w:rPr>
        <w:t>months</w:t>
      </w:r>
      <w:r>
        <w:rPr>
          <w:spacing w:val="-7"/>
          <w:sz w:val="22"/>
        </w:rPr>
        <w:t> </w:t>
      </w:r>
      <w:r>
        <w:rPr>
          <w:sz w:val="22"/>
        </w:rPr>
        <w:t>prior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date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issue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RFP</w:t>
      </w:r>
      <w:r>
        <w:rPr>
          <w:spacing w:val="-47"/>
          <w:sz w:val="22"/>
        </w:rPr>
        <w:t> </w:t>
      </w:r>
      <w:r>
        <w:rPr>
          <w:sz w:val="22"/>
        </w:rPr>
        <w:t>for the Project. Nor will this disqualification apply where such adviser is engaged after a period of 3</w:t>
      </w:r>
      <w:r>
        <w:rPr>
          <w:spacing w:val="1"/>
          <w:sz w:val="22"/>
        </w:rPr>
        <w:t> </w:t>
      </w:r>
      <w:r>
        <w:rPr>
          <w:sz w:val="22"/>
        </w:rPr>
        <w:t>(three)</w:t>
      </w:r>
      <w:r>
        <w:rPr>
          <w:spacing w:val="-3"/>
          <w:sz w:val="22"/>
        </w:rPr>
        <w:t> </w:t>
      </w:r>
      <w:r>
        <w:rPr>
          <w:sz w:val="22"/>
        </w:rPr>
        <w:t>years 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date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commercial</w:t>
      </w:r>
      <w:r>
        <w:rPr>
          <w:spacing w:val="-1"/>
          <w:sz w:val="22"/>
        </w:rPr>
        <w:t> </w:t>
      </w:r>
      <w:r>
        <w:rPr>
          <w:sz w:val="22"/>
        </w:rPr>
        <w:t>operation 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Project.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40" w:lineRule="auto" w:before="122" w:after="0"/>
        <w:ind w:left="1580" w:right="0" w:hanging="721"/>
        <w:jc w:val="both"/>
        <w:rPr>
          <w:sz w:val="22"/>
        </w:rPr>
      </w:pP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RFP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transferable.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40" w:lineRule="auto" w:before="173" w:after="0"/>
        <w:ind w:left="1580" w:right="0" w:hanging="721"/>
        <w:jc w:val="both"/>
        <w:rPr>
          <w:sz w:val="22"/>
        </w:rPr>
      </w:pP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award of Concession</w:t>
      </w:r>
      <w:r>
        <w:rPr>
          <w:spacing w:val="-4"/>
          <w:sz w:val="22"/>
        </w:rPr>
        <w:t> </w:t>
      </w:r>
      <w:r>
        <w:rPr>
          <w:sz w:val="22"/>
        </w:rPr>
        <w:t>pursuant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RFP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subject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terms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Bidding</w:t>
      </w:r>
      <w:r>
        <w:rPr>
          <w:spacing w:val="-1"/>
          <w:sz w:val="22"/>
        </w:rPr>
        <w:t> </w:t>
      </w:r>
      <w:r>
        <w:rPr>
          <w:sz w:val="22"/>
        </w:rPr>
        <w:t>Documents.</w:t>
      </w:r>
    </w:p>
    <w:p>
      <w:pPr>
        <w:spacing w:after="0" w:line="240" w:lineRule="auto"/>
        <w:jc w:val="both"/>
        <w:rPr>
          <w:sz w:val="22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ListParagraph"/>
        <w:numPr>
          <w:ilvl w:val="1"/>
          <w:numId w:val="2"/>
        </w:numPr>
        <w:tabs>
          <w:tab w:pos="1436" w:val="left" w:leader="none"/>
          <w:tab w:pos="1437" w:val="left" w:leader="none"/>
        </w:tabs>
        <w:spacing w:line="240" w:lineRule="auto" w:before="48" w:after="0"/>
        <w:ind w:left="1436" w:right="0" w:hanging="577"/>
        <w:jc w:val="left"/>
        <w:rPr>
          <w:rFonts w:ascii="Calibri"/>
          <w:b/>
          <w:sz w:val="24"/>
        </w:rPr>
      </w:pPr>
      <w:bookmarkStart w:name="_bookmark19" w:id="37"/>
      <w:bookmarkEnd w:id="37"/>
      <w:r>
        <w:rPr/>
      </w:r>
      <w:bookmarkStart w:name="_bookmark19" w:id="38"/>
      <w:bookmarkEnd w:id="38"/>
      <w:r>
        <w:rPr>
          <w:rFonts w:ascii="Calibri"/>
          <w:b/>
          <w:color w:val="001F5F"/>
          <w:sz w:val="24"/>
        </w:rPr>
        <w:t>CH</w:t>
      </w:r>
      <w:r>
        <w:rPr>
          <w:rFonts w:ascii="Calibri"/>
          <w:b/>
          <w:color w:val="001F5F"/>
          <w:sz w:val="24"/>
        </w:rPr>
        <w:t>ANGE</w:t>
      </w:r>
      <w:r>
        <w:rPr>
          <w:rFonts w:ascii="Calibri"/>
          <w:b/>
          <w:color w:val="001F5F"/>
          <w:spacing w:val="-4"/>
          <w:sz w:val="24"/>
        </w:rPr>
        <w:t> </w:t>
      </w:r>
      <w:r>
        <w:rPr>
          <w:rFonts w:ascii="Calibri"/>
          <w:b/>
          <w:color w:val="001F5F"/>
          <w:sz w:val="24"/>
        </w:rPr>
        <w:t>IN</w:t>
      </w:r>
      <w:r>
        <w:rPr>
          <w:rFonts w:ascii="Calibri"/>
          <w:b/>
          <w:color w:val="001F5F"/>
          <w:spacing w:val="-2"/>
          <w:sz w:val="24"/>
        </w:rPr>
        <w:t> </w:t>
      </w:r>
      <w:r>
        <w:rPr>
          <w:rFonts w:ascii="Calibri"/>
          <w:b/>
          <w:color w:val="001F5F"/>
          <w:sz w:val="24"/>
        </w:rPr>
        <w:t>COMPOSITION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OF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CONSORTIUM</w:t>
      </w:r>
    </w:p>
    <w:p>
      <w:pPr>
        <w:pStyle w:val="ListParagraph"/>
        <w:numPr>
          <w:ilvl w:val="2"/>
          <w:numId w:val="2"/>
        </w:numPr>
        <w:tabs>
          <w:tab w:pos="1580" w:val="left" w:leader="none"/>
          <w:tab w:pos="1581" w:val="left" w:leader="none"/>
        </w:tabs>
        <w:spacing w:line="240" w:lineRule="auto" w:before="178" w:after="0"/>
        <w:ind w:left="1580" w:right="0" w:hanging="721"/>
        <w:jc w:val="left"/>
        <w:rPr>
          <w:sz w:val="22"/>
        </w:rPr>
      </w:pPr>
      <w:r>
        <w:rPr>
          <w:sz w:val="22"/>
        </w:rPr>
        <w:t>Change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composition</w:t>
      </w:r>
      <w:r>
        <w:rPr>
          <w:spacing w:val="-3"/>
          <w:sz w:val="22"/>
        </w:rPr>
        <w:t> </w:t>
      </w:r>
      <w:r>
        <w:rPr>
          <w:sz w:val="22"/>
        </w:rPr>
        <w:t>of a</w:t>
      </w:r>
      <w:r>
        <w:rPr>
          <w:spacing w:val="-1"/>
          <w:sz w:val="22"/>
        </w:rPr>
        <w:t> </w:t>
      </w:r>
      <w:r>
        <w:rPr>
          <w:sz w:val="22"/>
        </w:rPr>
        <w:t>Consortium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permitted after</w:t>
      </w:r>
      <w:r>
        <w:rPr>
          <w:spacing w:val="-3"/>
          <w:sz w:val="22"/>
        </w:rPr>
        <w:t> </w:t>
      </w:r>
      <w:r>
        <w:rPr>
          <w:sz w:val="22"/>
        </w:rPr>
        <w:t>submission</w:t>
      </w:r>
      <w:r>
        <w:rPr>
          <w:spacing w:val="-5"/>
          <w:sz w:val="22"/>
        </w:rPr>
        <w:t> </w:t>
      </w:r>
      <w:r>
        <w:rPr>
          <w:sz w:val="22"/>
        </w:rPr>
        <w:t>of the</w:t>
      </w:r>
      <w:r>
        <w:rPr>
          <w:spacing w:val="-4"/>
          <w:sz w:val="22"/>
        </w:rPr>
        <w:t> </w:t>
      </w:r>
      <w:r>
        <w:rPr>
          <w:sz w:val="22"/>
        </w:rPr>
        <w:t>bids;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75" w:after="0"/>
        <w:ind w:left="1580" w:right="155" w:hanging="720"/>
        <w:jc w:val="both"/>
        <w:rPr>
          <w:sz w:val="22"/>
        </w:rPr>
      </w:pPr>
      <w:bookmarkStart w:name="_bookmark20" w:id="39"/>
      <w:bookmarkEnd w:id="39"/>
      <w:r>
        <w:rPr/>
      </w:r>
      <w:bookmarkStart w:name="_bookmark20" w:id="40"/>
      <w:bookmarkEnd w:id="40"/>
      <w:r>
        <w:rPr>
          <w:sz w:val="22"/>
        </w:rPr>
        <w:t>T</w:t>
      </w:r>
      <w:r>
        <w:rPr>
          <w:sz w:val="22"/>
        </w:rPr>
        <w:t>he Members of Consortium other than the Lead Member whose Financial Capacity and Technical</w:t>
      </w:r>
      <w:r>
        <w:rPr>
          <w:spacing w:val="1"/>
          <w:sz w:val="22"/>
        </w:rPr>
        <w:t> </w:t>
      </w:r>
      <w:r>
        <w:rPr>
          <w:sz w:val="22"/>
        </w:rPr>
        <w:t>Capacity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been</w:t>
      </w:r>
      <w:r>
        <w:rPr>
          <w:spacing w:val="1"/>
          <w:sz w:val="22"/>
        </w:rPr>
        <w:t> </w:t>
      </w:r>
      <w:r>
        <w:rPr>
          <w:sz w:val="22"/>
        </w:rPr>
        <w:t>utilized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purposes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qualification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going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considered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47"/>
          <w:sz w:val="22"/>
        </w:rPr>
        <w:t> </w:t>
      </w:r>
      <w:r>
        <w:rPr>
          <w:sz w:val="22"/>
        </w:rPr>
        <w:t>calculation of Stage – 2 evaluation, should for a period of 3 (three) years from the date of commercial</w:t>
      </w:r>
      <w:r>
        <w:rPr>
          <w:spacing w:val="1"/>
          <w:sz w:val="22"/>
        </w:rPr>
        <w:t> </w:t>
      </w:r>
      <w:r>
        <w:rPr>
          <w:sz w:val="22"/>
        </w:rPr>
        <w:t>operation of the Project, hold equity share capital not less than 26% (twenty six percent) of the</w:t>
      </w:r>
      <w:r>
        <w:rPr>
          <w:spacing w:val="1"/>
          <w:sz w:val="22"/>
        </w:rPr>
        <w:t> </w:t>
      </w:r>
      <w:r>
        <w:rPr>
          <w:sz w:val="22"/>
        </w:rPr>
        <w:t>subscribed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paid</w:t>
      </w:r>
      <w:r>
        <w:rPr>
          <w:spacing w:val="-4"/>
          <w:sz w:val="22"/>
        </w:rPr>
        <w:t> </w:t>
      </w:r>
      <w:r>
        <w:rPr>
          <w:sz w:val="22"/>
        </w:rPr>
        <w:t>up</w:t>
      </w:r>
      <w:r>
        <w:rPr>
          <w:spacing w:val="-3"/>
          <w:sz w:val="22"/>
        </w:rPr>
        <w:t> </w:t>
      </w:r>
      <w:r>
        <w:rPr>
          <w:sz w:val="22"/>
        </w:rPr>
        <w:t>equity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SPV-as</w:t>
      </w:r>
      <w:r>
        <w:rPr>
          <w:spacing w:val="-3"/>
          <w:sz w:val="22"/>
        </w:rPr>
        <w:t> </w:t>
      </w:r>
      <w:r>
        <w:rPr>
          <w:sz w:val="22"/>
        </w:rPr>
        <w:t>specified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Clause</w:t>
      </w:r>
      <w:r>
        <w:rPr>
          <w:spacing w:val="-4"/>
          <w:sz w:val="22"/>
        </w:rPr>
        <w:t> </w:t>
      </w:r>
      <w:hyperlink w:history="true" w:anchor="_bookmark63">
        <w:r>
          <w:rPr>
            <w:sz w:val="22"/>
          </w:rPr>
          <w:t>3.9.2.</w:t>
        </w:r>
        <w:r>
          <w:rPr>
            <w:spacing w:val="-3"/>
            <w:sz w:val="22"/>
          </w:rPr>
          <w:t> </w:t>
        </w:r>
      </w:hyperlink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total</w:t>
      </w:r>
      <w:r>
        <w:rPr>
          <w:spacing w:val="-5"/>
          <w:sz w:val="22"/>
        </w:rPr>
        <w:t> </w:t>
      </w:r>
      <w:r>
        <w:rPr>
          <w:sz w:val="22"/>
        </w:rPr>
        <w:t>number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Members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7"/>
          <w:sz w:val="22"/>
        </w:rPr>
        <w:t> </w:t>
      </w:r>
      <w:r>
        <w:rPr>
          <w:sz w:val="22"/>
        </w:rPr>
        <w:t>the Consortium whose Financial Capacity and Technical Capacity has been utilized for qualification</w:t>
      </w:r>
      <w:r>
        <w:rPr>
          <w:spacing w:val="1"/>
          <w:sz w:val="22"/>
        </w:rPr>
        <w:t> </w:t>
      </w:r>
      <w:r>
        <w:rPr>
          <w:sz w:val="22"/>
        </w:rPr>
        <w:t>cannot exceed 3(three) including the Lead Member. For the avoidance of doubt, there can be more</w:t>
      </w:r>
      <w:r>
        <w:rPr>
          <w:spacing w:val="1"/>
          <w:sz w:val="22"/>
        </w:rPr>
        <w:t> </w:t>
      </w:r>
      <w:r>
        <w:rPr>
          <w:sz w:val="22"/>
        </w:rPr>
        <w:t>than 3 (three) consortium members, but only 3 (three) members, including lead member, would be</w:t>
      </w:r>
      <w:r>
        <w:rPr>
          <w:spacing w:val="1"/>
          <w:sz w:val="22"/>
        </w:rPr>
        <w:t> </w:t>
      </w:r>
      <w:r>
        <w:rPr>
          <w:sz w:val="22"/>
        </w:rPr>
        <w:t>evaluated for qualification;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90" w:lineRule="auto" w:before="120" w:after="0"/>
        <w:ind w:left="1580" w:right="160" w:hanging="720"/>
        <w:jc w:val="both"/>
        <w:rPr>
          <w:sz w:val="22"/>
        </w:rPr>
      </w:pPr>
      <w:r>
        <w:rPr>
          <w:sz w:val="22"/>
        </w:rPr>
        <w:t>The Lead Member should throughout the Concession Period, hold equity share capital not less than</w:t>
      </w:r>
      <w:r>
        <w:rPr>
          <w:spacing w:val="1"/>
          <w:sz w:val="22"/>
        </w:rPr>
        <w:t> </w:t>
      </w:r>
      <w:r>
        <w:rPr>
          <w:sz w:val="22"/>
        </w:rPr>
        <w:t>26%</w:t>
      </w:r>
      <w:r>
        <w:rPr>
          <w:spacing w:val="-4"/>
          <w:sz w:val="22"/>
        </w:rPr>
        <w:t> </w:t>
      </w:r>
      <w:r>
        <w:rPr>
          <w:sz w:val="22"/>
        </w:rPr>
        <w:t>(twenty</w:t>
      </w:r>
      <w:r>
        <w:rPr>
          <w:spacing w:val="-2"/>
          <w:sz w:val="22"/>
        </w:rPr>
        <w:t> </w:t>
      </w:r>
      <w:r>
        <w:rPr>
          <w:sz w:val="22"/>
        </w:rPr>
        <w:t>six</w:t>
      </w:r>
      <w:r>
        <w:rPr>
          <w:spacing w:val="1"/>
          <w:sz w:val="22"/>
        </w:rPr>
        <w:t> </w:t>
      </w:r>
      <w:r>
        <w:rPr>
          <w:sz w:val="22"/>
        </w:rPr>
        <w:t>percent) 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subscribed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paid</w:t>
      </w:r>
      <w:r>
        <w:rPr>
          <w:spacing w:val="-3"/>
          <w:sz w:val="22"/>
        </w:rPr>
        <w:t> </w:t>
      </w:r>
      <w:r>
        <w:rPr>
          <w:sz w:val="22"/>
        </w:rPr>
        <w:t>up</w:t>
      </w:r>
      <w:r>
        <w:rPr>
          <w:spacing w:val="-2"/>
          <w:sz w:val="22"/>
        </w:rPr>
        <w:t> </w:t>
      </w:r>
      <w:r>
        <w:rPr>
          <w:sz w:val="22"/>
        </w:rPr>
        <w:t>equity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SPV;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15" w:after="0"/>
        <w:ind w:left="1580" w:right="152" w:hanging="720"/>
        <w:jc w:val="both"/>
        <w:rPr>
          <w:sz w:val="22"/>
        </w:rPr>
      </w:pPr>
      <w:r>
        <w:rPr>
          <w:sz w:val="22"/>
        </w:rPr>
        <w:t>The Bidder or the Bidding Consortium should throughout the Concession Period, hold equity share</w:t>
      </w:r>
      <w:r>
        <w:rPr>
          <w:spacing w:val="1"/>
          <w:sz w:val="22"/>
        </w:rPr>
        <w:t> </w:t>
      </w:r>
      <w:r>
        <w:rPr>
          <w:sz w:val="22"/>
        </w:rPr>
        <w:t>capital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less than</w:t>
      </w:r>
      <w:r>
        <w:rPr>
          <w:spacing w:val="-3"/>
          <w:sz w:val="22"/>
        </w:rPr>
        <w:t> </w:t>
      </w:r>
      <w:r>
        <w:rPr>
          <w:sz w:val="22"/>
        </w:rPr>
        <w:t>51%</w:t>
      </w:r>
      <w:r>
        <w:rPr>
          <w:spacing w:val="-3"/>
          <w:sz w:val="22"/>
        </w:rPr>
        <w:t> </w:t>
      </w:r>
      <w:r>
        <w:rPr>
          <w:sz w:val="22"/>
        </w:rPr>
        <w:t>(fifty</w:t>
      </w:r>
      <w:r>
        <w:rPr>
          <w:spacing w:val="-3"/>
          <w:sz w:val="22"/>
        </w:rPr>
        <w:t> </w:t>
      </w:r>
      <w:r>
        <w:rPr>
          <w:sz w:val="22"/>
        </w:rPr>
        <w:t>one</w:t>
      </w:r>
      <w:r>
        <w:rPr>
          <w:spacing w:val="-2"/>
          <w:sz w:val="22"/>
        </w:rPr>
        <w:t> </w:t>
      </w:r>
      <w:r>
        <w:rPr>
          <w:sz w:val="22"/>
        </w:rPr>
        <w:t>percent)</w:t>
      </w:r>
      <w:r>
        <w:rPr>
          <w:spacing w:val="1"/>
          <w:sz w:val="22"/>
        </w:rPr>
        <w:t> </w:t>
      </w:r>
      <w:r>
        <w:rPr>
          <w:sz w:val="22"/>
        </w:rPr>
        <w:t>of the</w:t>
      </w:r>
      <w:r>
        <w:rPr>
          <w:spacing w:val="-1"/>
          <w:sz w:val="22"/>
        </w:rPr>
        <w:t> </w:t>
      </w:r>
      <w:r>
        <w:rPr>
          <w:sz w:val="22"/>
        </w:rPr>
        <w:t>subscribed and</w:t>
      </w:r>
      <w:r>
        <w:rPr>
          <w:spacing w:val="-3"/>
          <w:sz w:val="22"/>
        </w:rPr>
        <w:t> </w:t>
      </w:r>
      <w:r>
        <w:rPr>
          <w:sz w:val="22"/>
        </w:rPr>
        <w:t>paid</w:t>
      </w:r>
      <w:r>
        <w:rPr>
          <w:spacing w:val="-2"/>
          <w:sz w:val="22"/>
        </w:rPr>
        <w:t> </w:t>
      </w:r>
      <w:r>
        <w:rPr>
          <w:sz w:val="22"/>
        </w:rPr>
        <w:t>up</w:t>
      </w:r>
      <w:r>
        <w:rPr>
          <w:spacing w:val="-1"/>
          <w:sz w:val="22"/>
        </w:rPr>
        <w:t> </w:t>
      </w:r>
      <w:r>
        <w:rPr>
          <w:sz w:val="22"/>
        </w:rPr>
        <w:t>equity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-4"/>
          <w:sz w:val="22"/>
        </w:rPr>
        <w:t> </w:t>
      </w:r>
      <w:r>
        <w:rPr>
          <w:sz w:val="22"/>
        </w:rPr>
        <w:t>SPV;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19" w:after="0"/>
        <w:ind w:left="1580" w:right="153" w:hanging="720"/>
        <w:jc w:val="both"/>
        <w:rPr>
          <w:sz w:val="22"/>
        </w:rPr>
      </w:pPr>
      <w:bookmarkStart w:name="_bookmark21" w:id="41"/>
      <w:bookmarkEnd w:id="41"/>
      <w:r>
        <w:rPr/>
      </w:r>
      <w:bookmarkStart w:name="_bookmark21" w:id="42"/>
      <w:bookmarkEnd w:id="42"/>
      <w:r>
        <w:rPr>
          <w:sz w:val="22"/>
        </w:rPr>
        <w:t>T</w:t>
      </w:r>
      <w:r>
        <w:rPr>
          <w:sz w:val="22"/>
        </w:rPr>
        <w:t>he Consortium shall submit a Power of Attorney and, a Joint Bidding Agreement substantially in the</w:t>
      </w:r>
      <w:r>
        <w:rPr>
          <w:spacing w:val="1"/>
          <w:sz w:val="22"/>
        </w:rPr>
        <w:t> </w:t>
      </w:r>
      <w:r>
        <w:rPr>
          <w:sz w:val="22"/>
        </w:rPr>
        <w:t>form at </w:t>
      </w:r>
      <w:hyperlink w:history="true" w:anchor="_bookmark79">
        <w:r>
          <w:rPr>
            <w:sz w:val="22"/>
          </w:rPr>
          <w:t>Form 7 </w:t>
        </w:r>
      </w:hyperlink>
      <w:r>
        <w:rPr>
          <w:sz w:val="22"/>
        </w:rPr>
        <w:t>and </w:t>
      </w:r>
      <w:hyperlink w:history="true" w:anchor="_bookmark86">
        <w:r>
          <w:rPr>
            <w:sz w:val="22"/>
          </w:rPr>
          <w:t>APPENDIX III </w:t>
        </w:r>
      </w:hyperlink>
      <w:r>
        <w:rPr>
          <w:sz w:val="22"/>
        </w:rPr>
        <w:t>respectively along with the Bid, prior to the Bid Due Date. The Joint</w:t>
      </w:r>
      <w:r>
        <w:rPr>
          <w:spacing w:val="1"/>
          <w:sz w:val="22"/>
        </w:rPr>
        <w:t> </w:t>
      </w:r>
      <w:r>
        <w:rPr>
          <w:sz w:val="22"/>
        </w:rPr>
        <w:t>Bidding</w:t>
      </w:r>
      <w:r>
        <w:rPr>
          <w:spacing w:val="-1"/>
          <w:sz w:val="22"/>
        </w:rPr>
        <w:t> </w:t>
      </w:r>
      <w:r>
        <w:rPr>
          <w:sz w:val="22"/>
        </w:rPr>
        <w:t>Agreement,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submitted along</w:t>
      </w:r>
      <w:r>
        <w:rPr>
          <w:spacing w:val="-3"/>
          <w:sz w:val="22"/>
        </w:rPr>
        <w:t> </w:t>
      </w:r>
      <w:r>
        <w:rPr>
          <w:sz w:val="22"/>
        </w:rPr>
        <w:t>with the</w:t>
      </w:r>
      <w:r>
        <w:rPr>
          <w:spacing w:val="-1"/>
          <w:sz w:val="22"/>
        </w:rPr>
        <w:t> </w:t>
      </w:r>
      <w:r>
        <w:rPr>
          <w:sz w:val="22"/>
        </w:rPr>
        <w:t>Bid,</w:t>
      </w:r>
      <w:r>
        <w:rPr>
          <w:spacing w:val="-2"/>
          <w:sz w:val="22"/>
        </w:rPr>
        <w:t> </w:t>
      </w:r>
      <w:r>
        <w:rPr>
          <w:sz w:val="22"/>
        </w:rPr>
        <w:t>shall,</w:t>
      </w:r>
      <w:r>
        <w:rPr>
          <w:spacing w:val="1"/>
          <w:sz w:val="22"/>
        </w:rPr>
        <w:t> </w:t>
      </w:r>
      <w:r>
        <w:rPr>
          <w:sz w:val="22"/>
        </w:rPr>
        <w:t>inter</w:t>
      </w:r>
      <w:r>
        <w:rPr>
          <w:spacing w:val="1"/>
          <w:sz w:val="22"/>
        </w:rPr>
        <w:t> </w:t>
      </w:r>
      <w:r>
        <w:rPr>
          <w:sz w:val="22"/>
        </w:rPr>
        <w:t>alia:</w:t>
      </w:r>
    </w:p>
    <w:p>
      <w:pPr>
        <w:pStyle w:val="ListParagraph"/>
        <w:numPr>
          <w:ilvl w:val="0"/>
          <w:numId w:val="4"/>
        </w:numPr>
        <w:tabs>
          <w:tab w:pos="1941" w:val="left" w:leader="none"/>
        </w:tabs>
        <w:spacing w:line="276" w:lineRule="auto" w:before="118" w:after="0"/>
        <w:ind w:left="1940" w:right="155" w:hanging="360"/>
        <w:jc w:val="both"/>
        <w:rPr>
          <w:sz w:val="22"/>
        </w:rPr>
      </w:pPr>
      <w:r>
        <w:rPr>
          <w:sz w:val="22"/>
        </w:rPr>
        <w:t>convey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intent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form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SPV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shareholding/ownership</w:t>
      </w:r>
      <w:r>
        <w:rPr>
          <w:spacing w:val="1"/>
          <w:sz w:val="22"/>
        </w:rPr>
        <w:t> </w:t>
      </w:r>
      <w:r>
        <w:rPr>
          <w:sz w:val="22"/>
        </w:rPr>
        <w:t>equity</w:t>
      </w:r>
      <w:r>
        <w:rPr>
          <w:spacing w:val="1"/>
          <w:sz w:val="22"/>
        </w:rPr>
        <w:t> </w:t>
      </w:r>
      <w:r>
        <w:rPr>
          <w:sz w:val="22"/>
        </w:rPr>
        <w:t>commitment(s)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 with this RFP, which would enter into the Concession Agreement and subsequently</w:t>
      </w:r>
      <w:r>
        <w:rPr>
          <w:spacing w:val="1"/>
          <w:sz w:val="22"/>
        </w:rPr>
        <w:t> </w:t>
      </w:r>
      <w:r>
        <w:rPr>
          <w:sz w:val="22"/>
        </w:rPr>
        <w:t>carry out all the responsibilities as Concessionaire in terms of the Concession Agreement, in case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right to</w:t>
      </w:r>
      <w:r>
        <w:rPr>
          <w:spacing w:val="-2"/>
          <w:sz w:val="22"/>
        </w:rPr>
        <w:t> </w:t>
      </w:r>
      <w:r>
        <w:rPr>
          <w:sz w:val="22"/>
        </w:rPr>
        <w:t>undertake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awarded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Consortium;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941" w:val="left" w:leader="none"/>
        </w:tabs>
        <w:spacing w:line="240" w:lineRule="auto" w:before="0" w:after="0"/>
        <w:ind w:left="1940" w:right="0" w:hanging="361"/>
        <w:jc w:val="left"/>
        <w:rPr>
          <w:sz w:val="22"/>
        </w:rPr>
      </w:pPr>
      <w:r>
        <w:rPr>
          <w:sz w:val="22"/>
        </w:rPr>
        <w:t>clearly</w:t>
      </w:r>
      <w:r>
        <w:rPr>
          <w:spacing w:val="-2"/>
          <w:sz w:val="22"/>
        </w:rPr>
        <w:t> </w:t>
      </w:r>
      <w:r>
        <w:rPr>
          <w:sz w:val="22"/>
        </w:rPr>
        <w:t>outline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proposed</w:t>
      </w:r>
      <w:r>
        <w:rPr>
          <w:spacing w:val="-1"/>
          <w:sz w:val="22"/>
        </w:rPr>
        <w:t> </w:t>
      </w:r>
      <w:r>
        <w:rPr>
          <w:sz w:val="22"/>
        </w:rPr>
        <w:t>roles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responsibilities,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any,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each</w:t>
      </w:r>
      <w:r>
        <w:rPr>
          <w:spacing w:val="-4"/>
          <w:sz w:val="22"/>
        </w:rPr>
        <w:t> </w:t>
      </w:r>
      <w:r>
        <w:rPr>
          <w:sz w:val="22"/>
        </w:rPr>
        <w:t>Member;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940" w:val="left" w:leader="none"/>
          <w:tab w:pos="1941" w:val="left" w:leader="none"/>
        </w:tabs>
        <w:spacing w:line="240" w:lineRule="auto" w:before="1" w:after="0"/>
        <w:ind w:left="1940" w:right="0" w:hanging="361"/>
        <w:jc w:val="left"/>
        <w:rPr>
          <w:sz w:val="22"/>
        </w:rPr>
      </w:pPr>
      <w:r>
        <w:rPr>
          <w:sz w:val="22"/>
        </w:rPr>
        <w:t>commit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minimum equity</w:t>
      </w:r>
      <w:r>
        <w:rPr>
          <w:spacing w:val="1"/>
          <w:sz w:val="22"/>
        </w:rPr>
        <w:t> </w:t>
      </w:r>
      <w:r>
        <w:rPr>
          <w:sz w:val="22"/>
        </w:rPr>
        <w:t>stake</w:t>
      </w:r>
      <w:r>
        <w:rPr>
          <w:spacing w:val="-2"/>
          <w:sz w:val="22"/>
        </w:rPr>
        <w:t> </w:t>
      </w:r>
      <w:r>
        <w:rPr>
          <w:sz w:val="22"/>
        </w:rPr>
        <w:t>to be</w:t>
      </w:r>
      <w:r>
        <w:rPr>
          <w:spacing w:val="-3"/>
          <w:sz w:val="22"/>
        </w:rPr>
        <w:t> </w:t>
      </w:r>
      <w:r>
        <w:rPr>
          <w:sz w:val="22"/>
        </w:rPr>
        <w:t>held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each</w:t>
      </w:r>
      <w:r>
        <w:rPr>
          <w:spacing w:val="-3"/>
          <w:sz w:val="22"/>
        </w:rPr>
        <w:t> </w:t>
      </w:r>
      <w:r>
        <w:rPr>
          <w:sz w:val="22"/>
        </w:rPr>
        <w:t>Member;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941" w:val="left" w:leader="none"/>
        </w:tabs>
        <w:spacing w:line="276" w:lineRule="auto" w:before="0" w:after="0"/>
        <w:ind w:left="1940" w:right="155" w:hanging="360"/>
        <w:jc w:val="both"/>
        <w:rPr>
          <w:sz w:val="22"/>
        </w:rPr>
      </w:pPr>
      <w:r>
        <w:rPr>
          <w:spacing w:val="-1"/>
          <w:sz w:val="22"/>
        </w:rPr>
        <w:t>commit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that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each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members,</w:t>
      </w:r>
      <w:r>
        <w:rPr>
          <w:spacing w:val="-10"/>
          <w:sz w:val="22"/>
        </w:rPr>
        <w:t> </w:t>
      </w:r>
      <w:r>
        <w:rPr>
          <w:sz w:val="22"/>
        </w:rPr>
        <w:t>whose</w:t>
      </w:r>
      <w:r>
        <w:rPr>
          <w:spacing w:val="-12"/>
          <w:sz w:val="22"/>
        </w:rPr>
        <w:t> </w:t>
      </w:r>
      <w:r>
        <w:rPr>
          <w:sz w:val="22"/>
        </w:rPr>
        <w:t>experience</w:t>
      </w:r>
      <w:r>
        <w:rPr>
          <w:spacing w:val="-12"/>
          <w:sz w:val="22"/>
        </w:rPr>
        <w:t> </w:t>
      </w:r>
      <w:r>
        <w:rPr>
          <w:sz w:val="22"/>
        </w:rPr>
        <w:t>will</w:t>
      </w:r>
      <w:r>
        <w:rPr>
          <w:spacing w:val="-11"/>
          <w:sz w:val="22"/>
        </w:rPr>
        <w:t> </w:t>
      </w:r>
      <w:r>
        <w:rPr>
          <w:sz w:val="22"/>
        </w:rPr>
        <w:t>be</w:t>
      </w:r>
      <w:r>
        <w:rPr>
          <w:spacing w:val="-11"/>
          <w:sz w:val="22"/>
        </w:rPr>
        <w:t> </w:t>
      </w:r>
      <w:r>
        <w:rPr>
          <w:sz w:val="22"/>
        </w:rPr>
        <w:t>evaluated</w:t>
      </w:r>
      <w:r>
        <w:rPr>
          <w:spacing w:val="-11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purposes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this</w:t>
      </w:r>
      <w:r>
        <w:rPr>
          <w:spacing w:val="-11"/>
          <w:sz w:val="22"/>
        </w:rPr>
        <w:t> </w:t>
      </w:r>
      <w:r>
        <w:rPr>
          <w:sz w:val="22"/>
        </w:rPr>
        <w:t>RFP,</w:t>
      </w:r>
      <w:r>
        <w:rPr>
          <w:spacing w:val="-47"/>
          <w:sz w:val="22"/>
        </w:rPr>
        <w:t> </w:t>
      </w:r>
      <w:r>
        <w:rPr>
          <w:sz w:val="22"/>
        </w:rPr>
        <w:t>shall subscribe to the paid up and subscribed equity of the SPV as set out in Clause </w:t>
      </w:r>
      <w:hyperlink w:history="true" w:anchor="_bookmark20">
        <w:r>
          <w:rPr>
            <w:sz w:val="22"/>
          </w:rPr>
          <w:t>2.2.2 </w:t>
        </w:r>
      </w:hyperlink>
      <w:r>
        <w:rPr>
          <w:sz w:val="22"/>
        </w:rPr>
        <w:t>and shall</w:t>
      </w:r>
      <w:r>
        <w:rPr>
          <w:spacing w:val="1"/>
          <w:sz w:val="22"/>
        </w:rPr>
        <w:t> </w:t>
      </w:r>
      <w:r>
        <w:rPr>
          <w:sz w:val="22"/>
        </w:rPr>
        <w:t>further</w:t>
      </w:r>
      <w:r>
        <w:rPr>
          <w:spacing w:val="-1"/>
          <w:sz w:val="22"/>
        </w:rPr>
        <w:t> </w:t>
      </w:r>
      <w:r>
        <w:rPr>
          <w:sz w:val="22"/>
        </w:rPr>
        <w:t>commit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Lead</w:t>
      </w:r>
      <w:r>
        <w:rPr>
          <w:spacing w:val="-4"/>
          <w:sz w:val="22"/>
        </w:rPr>
        <w:t> </w:t>
      </w:r>
      <w:r>
        <w:rPr>
          <w:sz w:val="22"/>
        </w:rPr>
        <w:t>Member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hold equity</w:t>
      </w:r>
      <w:r>
        <w:rPr>
          <w:spacing w:val="-3"/>
          <w:sz w:val="22"/>
        </w:rPr>
        <w:t> </w:t>
      </w:r>
      <w:r>
        <w:rPr>
          <w:sz w:val="22"/>
        </w:rPr>
        <w:t>share</w:t>
      </w:r>
      <w:r>
        <w:rPr>
          <w:spacing w:val="-5"/>
          <w:sz w:val="22"/>
        </w:rPr>
        <w:t> </w:t>
      </w:r>
      <w:r>
        <w:rPr>
          <w:sz w:val="22"/>
        </w:rPr>
        <w:t>capital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less</w:t>
      </w:r>
      <w:r>
        <w:rPr>
          <w:spacing w:val="-3"/>
          <w:sz w:val="22"/>
        </w:rPr>
        <w:t> </w:t>
      </w:r>
      <w:r>
        <w:rPr>
          <w:sz w:val="22"/>
        </w:rPr>
        <w:t>than</w:t>
      </w:r>
      <w:r>
        <w:rPr>
          <w:spacing w:val="-5"/>
          <w:sz w:val="22"/>
        </w:rPr>
        <w:t> </w:t>
      </w:r>
      <w:r>
        <w:rPr>
          <w:sz w:val="22"/>
        </w:rPr>
        <w:t>26%</w:t>
      </w:r>
      <w:r>
        <w:rPr>
          <w:spacing w:val="-4"/>
          <w:sz w:val="22"/>
        </w:rPr>
        <w:t> </w:t>
      </w:r>
      <w:r>
        <w:rPr>
          <w:sz w:val="22"/>
        </w:rPr>
        <w:t>(twenty</w:t>
      </w:r>
      <w:r>
        <w:rPr>
          <w:spacing w:val="-2"/>
          <w:sz w:val="22"/>
        </w:rPr>
        <w:t> </w:t>
      </w:r>
      <w:r>
        <w:rPr>
          <w:sz w:val="22"/>
        </w:rPr>
        <w:t>six</w:t>
      </w:r>
      <w:r>
        <w:rPr>
          <w:spacing w:val="-48"/>
          <w:sz w:val="22"/>
        </w:rPr>
        <w:t> </w:t>
      </w:r>
      <w:r>
        <w:rPr>
          <w:sz w:val="22"/>
        </w:rPr>
        <w:t>percent) of the subscribed and paid up equity share capital of the SPV throughout the Concession</w:t>
      </w:r>
      <w:r>
        <w:rPr>
          <w:spacing w:val="1"/>
          <w:sz w:val="22"/>
        </w:rPr>
        <w:t> </w:t>
      </w:r>
      <w:r>
        <w:rPr>
          <w:sz w:val="22"/>
        </w:rPr>
        <w:t>Period;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941" w:val="left" w:leader="none"/>
        </w:tabs>
        <w:spacing w:line="278" w:lineRule="auto" w:before="0" w:after="0"/>
        <w:ind w:left="1940" w:right="161" w:hanging="360"/>
        <w:jc w:val="both"/>
        <w:rPr>
          <w:sz w:val="22"/>
        </w:rPr>
      </w:pPr>
      <w:r>
        <w:rPr>
          <w:sz w:val="22"/>
        </w:rPr>
        <w:t>members of the Consortium undertake that they shall collectively hold at least 51% (fifty one per</w:t>
      </w:r>
      <w:r>
        <w:rPr>
          <w:spacing w:val="1"/>
          <w:sz w:val="22"/>
        </w:rPr>
        <w:t> </w:t>
      </w:r>
      <w:r>
        <w:rPr>
          <w:sz w:val="22"/>
        </w:rPr>
        <w:t>cent)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-3"/>
          <w:sz w:val="22"/>
        </w:rPr>
        <w:t> </w:t>
      </w:r>
      <w:r>
        <w:rPr>
          <w:sz w:val="22"/>
        </w:rPr>
        <w:t>subscribed and</w:t>
      </w:r>
      <w:r>
        <w:rPr>
          <w:spacing w:val="-3"/>
          <w:sz w:val="22"/>
        </w:rPr>
        <w:t> </w:t>
      </w:r>
      <w:r>
        <w:rPr>
          <w:sz w:val="22"/>
        </w:rPr>
        <w:t>paid up</w:t>
      </w:r>
      <w:r>
        <w:rPr>
          <w:spacing w:val="1"/>
          <w:sz w:val="22"/>
        </w:rPr>
        <w:t> </w:t>
      </w:r>
      <w:r>
        <w:rPr>
          <w:sz w:val="22"/>
        </w:rPr>
        <w:t>equity of the</w:t>
      </w:r>
      <w:r>
        <w:rPr>
          <w:spacing w:val="-3"/>
          <w:sz w:val="22"/>
        </w:rPr>
        <w:t> </w:t>
      </w:r>
      <w:r>
        <w:rPr>
          <w:sz w:val="22"/>
        </w:rPr>
        <w:t>SPV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times</w:t>
      </w:r>
      <w:r>
        <w:rPr>
          <w:spacing w:val="-1"/>
          <w:sz w:val="22"/>
        </w:rPr>
        <w:t> </w:t>
      </w:r>
      <w:r>
        <w:rPr>
          <w:sz w:val="22"/>
        </w:rPr>
        <w:t>during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Concession</w:t>
      </w:r>
      <w:r>
        <w:rPr>
          <w:spacing w:val="-3"/>
          <w:sz w:val="22"/>
        </w:rPr>
        <w:t> </w:t>
      </w:r>
      <w:r>
        <w:rPr>
          <w:sz w:val="22"/>
        </w:rPr>
        <w:t>Period.</w:t>
      </w:r>
    </w:p>
    <w:p>
      <w:pPr>
        <w:pStyle w:val="ListParagraph"/>
        <w:numPr>
          <w:ilvl w:val="0"/>
          <w:numId w:val="4"/>
        </w:numPr>
        <w:tabs>
          <w:tab w:pos="1941" w:val="left" w:leader="none"/>
        </w:tabs>
        <w:spacing w:line="276" w:lineRule="auto" w:before="196" w:after="0"/>
        <w:ind w:left="1940" w:right="162" w:hanging="360"/>
        <w:jc w:val="both"/>
        <w:rPr>
          <w:sz w:val="22"/>
        </w:rPr>
      </w:pPr>
      <w:r>
        <w:rPr>
          <w:sz w:val="22"/>
        </w:rPr>
        <w:t>include a statement to the effect that all Members of the Consortium shall, be liable jointly and</w:t>
      </w:r>
      <w:r>
        <w:rPr>
          <w:spacing w:val="1"/>
          <w:sz w:val="22"/>
        </w:rPr>
        <w:t> </w:t>
      </w:r>
      <w:r>
        <w:rPr>
          <w:sz w:val="22"/>
        </w:rPr>
        <w:t>severally for all obligations of the Concessionaire in relation to the Project until the financial close</w:t>
      </w:r>
      <w:r>
        <w:rPr>
          <w:spacing w:val="1"/>
          <w:sz w:val="22"/>
        </w:rPr>
        <w:t> </w:t>
      </w:r>
      <w:r>
        <w:rPr>
          <w:sz w:val="22"/>
        </w:rPr>
        <w:t>of the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achieved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accordance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Concession</w:t>
      </w:r>
      <w:r>
        <w:rPr>
          <w:spacing w:val="-2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0" w:after="0"/>
        <w:ind w:left="1580" w:right="162" w:hanging="720"/>
        <w:jc w:val="both"/>
        <w:rPr>
          <w:sz w:val="22"/>
        </w:rPr>
      </w:pPr>
      <w:r>
        <w:rPr>
          <w:sz w:val="22"/>
        </w:rPr>
        <w:t>Where the Bidder is a Consortium, change in composition of the Consortium may be permitted by the</w:t>
      </w:r>
      <w:r>
        <w:rPr>
          <w:spacing w:val="-47"/>
          <w:sz w:val="22"/>
        </w:rPr>
        <w:t> </w:t>
      </w:r>
      <w:r>
        <w:rPr>
          <w:sz w:val="22"/>
        </w:rPr>
        <w:t>Authority during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Bid</w:t>
      </w:r>
      <w:r>
        <w:rPr>
          <w:spacing w:val="-2"/>
          <w:sz w:val="22"/>
        </w:rPr>
        <w:t> </w:t>
      </w:r>
      <w:r>
        <w:rPr>
          <w:sz w:val="22"/>
        </w:rPr>
        <w:t>Stage,</w:t>
      </w:r>
      <w:r>
        <w:rPr>
          <w:spacing w:val="1"/>
          <w:sz w:val="22"/>
        </w:rPr>
        <w:t> </w:t>
      </w:r>
      <w:r>
        <w:rPr>
          <w:sz w:val="22"/>
        </w:rPr>
        <w:t>only</w:t>
      </w:r>
      <w:r>
        <w:rPr>
          <w:spacing w:val="-2"/>
          <w:sz w:val="22"/>
        </w:rPr>
        <w:t> </w:t>
      </w:r>
      <w:r>
        <w:rPr>
          <w:sz w:val="22"/>
        </w:rPr>
        <w:t>where</w:t>
      </w:r>
    </w:p>
    <w:p>
      <w:pPr>
        <w:pStyle w:val="ListParagraph"/>
        <w:numPr>
          <w:ilvl w:val="0"/>
          <w:numId w:val="5"/>
        </w:numPr>
        <w:tabs>
          <w:tab w:pos="1581" w:val="left" w:leader="none"/>
        </w:tabs>
        <w:spacing w:line="240" w:lineRule="auto" w:before="121" w:after="0"/>
        <w:ind w:left="158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Lead</w:t>
      </w:r>
      <w:r>
        <w:rPr>
          <w:spacing w:val="-3"/>
          <w:sz w:val="22"/>
        </w:rPr>
        <w:t> </w:t>
      </w:r>
      <w:r>
        <w:rPr>
          <w:sz w:val="22"/>
        </w:rPr>
        <w:t>Member</w:t>
      </w:r>
      <w:r>
        <w:rPr>
          <w:spacing w:val="-4"/>
          <w:sz w:val="22"/>
        </w:rPr>
        <w:t> </w:t>
      </w:r>
      <w:r>
        <w:rPr>
          <w:sz w:val="22"/>
        </w:rPr>
        <w:t>continues 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Lead</w:t>
      </w:r>
      <w:r>
        <w:rPr>
          <w:spacing w:val="-3"/>
          <w:sz w:val="22"/>
        </w:rPr>
        <w:t> </w:t>
      </w:r>
      <w:r>
        <w:rPr>
          <w:sz w:val="22"/>
        </w:rPr>
        <w:t>Member 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Consortium;</w:t>
      </w:r>
    </w:p>
    <w:p>
      <w:pPr>
        <w:spacing w:after="0" w:line="240" w:lineRule="auto"/>
        <w:jc w:val="left"/>
        <w:rPr>
          <w:sz w:val="22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ListParagraph"/>
        <w:numPr>
          <w:ilvl w:val="0"/>
          <w:numId w:val="5"/>
        </w:numPr>
        <w:tabs>
          <w:tab w:pos="1581" w:val="left" w:leader="none"/>
        </w:tabs>
        <w:spacing w:line="276" w:lineRule="auto" w:before="46" w:after="0"/>
        <w:ind w:left="1580" w:right="159" w:hanging="360"/>
        <w:jc w:val="both"/>
        <w:rPr>
          <w:sz w:val="22"/>
        </w:rPr>
      </w:pPr>
      <w:r>
        <w:rPr>
          <w:sz w:val="22"/>
        </w:rPr>
        <w:t>the substitute is at least equal, in terms of Technical Capacity or Financial Capacity, to the Consortium</w:t>
      </w:r>
      <w:r>
        <w:rPr>
          <w:spacing w:val="1"/>
          <w:sz w:val="22"/>
        </w:rPr>
        <w:t> </w:t>
      </w:r>
      <w:r>
        <w:rPr>
          <w:sz w:val="22"/>
        </w:rPr>
        <w:t>Member who is sought to be substituted and the modified Consortium shall continue to meet the</w:t>
      </w:r>
      <w:r>
        <w:rPr>
          <w:spacing w:val="1"/>
          <w:sz w:val="22"/>
        </w:rPr>
        <w:t> </w:t>
      </w:r>
      <w:r>
        <w:rPr>
          <w:sz w:val="22"/>
        </w:rPr>
        <w:t>technical</w:t>
      </w:r>
      <w:r>
        <w:rPr>
          <w:spacing w:val="-2"/>
          <w:sz w:val="22"/>
        </w:rPr>
        <w:t> </w:t>
      </w:r>
      <w:r>
        <w:rPr>
          <w:sz w:val="22"/>
        </w:rPr>
        <w:t>and financial</w:t>
      </w:r>
      <w:r>
        <w:rPr>
          <w:spacing w:val="-1"/>
          <w:sz w:val="22"/>
        </w:rPr>
        <w:t> </w:t>
      </w:r>
      <w:r>
        <w:rPr>
          <w:sz w:val="22"/>
        </w:rPr>
        <w:t>eligibility criteria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Bidders.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0" w:after="0"/>
        <w:ind w:left="1580" w:right="159" w:hanging="720"/>
        <w:jc w:val="both"/>
        <w:rPr>
          <w:sz w:val="22"/>
        </w:rPr>
      </w:pPr>
      <w:r>
        <w:rPr>
          <w:sz w:val="22"/>
        </w:rPr>
        <w:t>Approval</w:t>
      </w:r>
      <w:r>
        <w:rPr>
          <w:spacing w:val="-3"/>
          <w:sz w:val="22"/>
        </w:rPr>
        <w:t> </w:t>
      </w:r>
      <w:r>
        <w:rPr>
          <w:sz w:val="22"/>
        </w:rPr>
        <w:t>for change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composition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Consortium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sole</w:t>
      </w:r>
      <w:r>
        <w:rPr>
          <w:spacing w:val="-3"/>
          <w:sz w:val="22"/>
        </w:rPr>
        <w:t> </w:t>
      </w:r>
      <w:r>
        <w:rPr>
          <w:sz w:val="22"/>
        </w:rPr>
        <w:t>discretion</w:t>
      </w:r>
      <w:r>
        <w:rPr>
          <w:spacing w:val="-2"/>
          <w:sz w:val="22"/>
        </w:rPr>
        <w:t> </w:t>
      </w:r>
      <w:r>
        <w:rPr>
          <w:sz w:val="22"/>
        </w:rPr>
        <w:t>of the</w:t>
      </w:r>
      <w:r>
        <w:rPr>
          <w:spacing w:val="-4"/>
          <w:sz w:val="22"/>
        </w:rPr>
        <w:t> </w:t>
      </w:r>
      <w:r>
        <w:rPr>
          <w:sz w:val="22"/>
        </w:rPr>
        <w:t>Authority</w:t>
      </w:r>
      <w:r>
        <w:rPr>
          <w:spacing w:val="-48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approved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Authority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writing.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Bidder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7"/>
          <w:sz w:val="22"/>
        </w:rPr>
        <w:t> </w:t>
      </w:r>
      <w:r>
        <w:rPr>
          <w:sz w:val="22"/>
        </w:rPr>
        <w:t>submit</w:t>
      </w:r>
      <w:r>
        <w:rPr>
          <w:spacing w:val="-4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application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change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8"/>
          <w:sz w:val="22"/>
        </w:rPr>
        <w:t> </w:t>
      </w:r>
      <w:r>
        <w:rPr>
          <w:sz w:val="22"/>
        </w:rPr>
        <w:t>composition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Consortium no</w:t>
      </w:r>
      <w:r>
        <w:rPr>
          <w:spacing w:val="-3"/>
          <w:sz w:val="22"/>
        </w:rPr>
        <w:t> </w:t>
      </w:r>
      <w:r>
        <w:rPr>
          <w:sz w:val="22"/>
        </w:rPr>
        <w:t>later than</w:t>
      </w:r>
      <w:r>
        <w:rPr>
          <w:spacing w:val="-2"/>
          <w:sz w:val="22"/>
        </w:rPr>
        <w:t> </w:t>
      </w:r>
      <w:r>
        <w:rPr>
          <w:sz w:val="22"/>
        </w:rPr>
        <w:t>15</w:t>
      </w:r>
      <w:r>
        <w:rPr>
          <w:spacing w:val="-2"/>
          <w:sz w:val="22"/>
        </w:rPr>
        <w:t> </w:t>
      </w:r>
      <w:r>
        <w:rPr>
          <w:sz w:val="22"/>
        </w:rPr>
        <w:t>(fifteen)</w:t>
      </w:r>
      <w:r>
        <w:rPr>
          <w:spacing w:val="-2"/>
          <w:sz w:val="22"/>
        </w:rPr>
        <w:t> </w:t>
      </w:r>
      <w:r>
        <w:rPr>
          <w:sz w:val="22"/>
        </w:rPr>
        <w:t>days prior 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Bid</w:t>
      </w:r>
      <w:r>
        <w:rPr>
          <w:spacing w:val="-3"/>
          <w:sz w:val="22"/>
        </w:rPr>
        <w:t> </w:t>
      </w:r>
      <w:r>
        <w:rPr>
          <w:sz w:val="22"/>
        </w:rPr>
        <w:t>Due</w:t>
      </w:r>
      <w:r>
        <w:rPr>
          <w:spacing w:val="-4"/>
          <w:sz w:val="22"/>
        </w:rPr>
        <w:t> </w:t>
      </w:r>
      <w:r>
        <w:rPr>
          <w:sz w:val="22"/>
        </w:rPr>
        <w:t>Date.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20" w:after="0"/>
        <w:ind w:left="1580" w:right="156" w:hanging="720"/>
        <w:jc w:val="both"/>
        <w:rPr>
          <w:sz w:val="22"/>
        </w:rPr>
      </w:pPr>
      <w:r>
        <w:rPr>
          <w:sz w:val="22"/>
        </w:rPr>
        <w:t>The modified/ reconstituted Consortium shall submit a revised Joint Bidding Agreement and a Power</w:t>
      </w:r>
      <w:r>
        <w:rPr>
          <w:spacing w:val="1"/>
          <w:sz w:val="22"/>
        </w:rPr>
        <w:t> </w:t>
      </w:r>
      <w:r>
        <w:rPr>
          <w:sz w:val="22"/>
        </w:rPr>
        <w:t>of Attorney,</w:t>
      </w:r>
      <w:r>
        <w:rPr>
          <w:spacing w:val="-1"/>
          <w:sz w:val="22"/>
        </w:rPr>
        <w:t> </w:t>
      </w:r>
      <w:r>
        <w:rPr>
          <w:sz w:val="22"/>
        </w:rPr>
        <w:t>substantially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form</w:t>
      </w:r>
      <w:r>
        <w:rPr>
          <w:spacing w:val="1"/>
          <w:sz w:val="22"/>
        </w:rPr>
        <w:t> </w:t>
      </w:r>
      <w:r>
        <w:rPr>
          <w:sz w:val="22"/>
        </w:rPr>
        <w:t>at </w:t>
      </w:r>
      <w:hyperlink w:history="true" w:anchor="_bookmark86">
        <w:r>
          <w:rPr>
            <w:sz w:val="22"/>
          </w:rPr>
          <w:t>Format</w:t>
        </w:r>
        <w:r>
          <w:rPr>
            <w:spacing w:val="-2"/>
            <w:sz w:val="22"/>
          </w:rPr>
          <w:t> </w:t>
        </w:r>
        <w:r>
          <w:rPr>
            <w:sz w:val="22"/>
          </w:rPr>
          <w:t>for</w:t>
        </w:r>
        <w:r>
          <w:rPr>
            <w:spacing w:val="1"/>
            <w:sz w:val="22"/>
          </w:rPr>
          <w:t> </w:t>
        </w:r>
        <w:r>
          <w:rPr>
            <w:sz w:val="22"/>
          </w:rPr>
          <w:t>Joint bidding</w:t>
        </w:r>
        <w:r>
          <w:rPr>
            <w:spacing w:val="-2"/>
            <w:sz w:val="22"/>
          </w:rPr>
          <w:t> </w:t>
        </w:r>
        <w:r>
          <w:rPr>
            <w:sz w:val="22"/>
          </w:rPr>
          <w:t>arrangement.</w:t>
        </w:r>
      </w:hyperlink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436" w:val="left" w:leader="none"/>
          <w:tab w:pos="1437" w:val="left" w:leader="none"/>
        </w:tabs>
        <w:spacing w:line="240" w:lineRule="auto" w:before="0" w:after="0"/>
        <w:ind w:left="1436" w:right="0" w:hanging="577"/>
        <w:jc w:val="left"/>
        <w:rPr>
          <w:rFonts w:ascii="Calibri"/>
          <w:b/>
          <w:sz w:val="24"/>
        </w:rPr>
      </w:pPr>
      <w:bookmarkStart w:name="_bookmark22" w:id="43"/>
      <w:bookmarkEnd w:id="43"/>
      <w:r>
        <w:rPr/>
      </w:r>
      <w:bookmarkStart w:name="_bookmark22" w:id="44"/>
      <w:bookmarkEnd w:id="44"/>
      <w:r>
        <w:rPr>
          <w:rFonts w:ascii="Calibri"/>
          <w:b/>
          <w:color w:val="001F5F"/>
          <w:sz w:val="24"/>
        </w:rPr>
        <w:t>CH</w:t>
      </w:r>
      <w:r>
        <w:rPr>
          <w:rFonts w:ascii="Calibri"/>
          <w:b/>
          <w:color w:val="001F5F"/>
          <w:sz w:val="24"/>
        </w:rPr>
        <w:t>ANGE</w:t>
      </w:r>
      <w:r>
        <w:rPr>
          <w:rFonts w:ascii="Calibri"/>
          <w:b/>
          <w:color w:val="001F5F"/>
          <w:spacing w:val="-4"/>
          <w:sz w:val="24"/>
        </w:rPr>
        <w:t> </w:t>
      </w:r>
      <w:r>
        <w:rPr>
          <w:rFonts w:ascii="Calibri"/>
          <w:b/>
          <w:color w:val="001F5F"/>
          <w:sz w:val="24"/>
        </w:rPr>
        <w:t>IN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OWNERSHIP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77" w:after="0"/>
        <w:ind w:left="1580" w:right="155" w:hanging="720"/>
        <w:jc w:val="both"/>
        <w:rPr>
          <w:sz w:val="22"/>
        </w:rPr>
      </w:pPr>
      <w:bookmarkStart w:name="_bookmark23" w:id="45"/>
      <w:bookmarkEnd w:id="45"/>
      <w:r>
        <w:rPr/>
      </w:r>
      <w:bookmarkStart w:name="_bookmark23" w:id="46"/>
      <w:bookmarkEnd w:id="46"/>
      <w:r>
        <w:rPr>
          <w:sz w:val="22"/>
        </w:rPr>
        <w:t>B</w:t>
      </w:r>
      <w:r>
        <w:rPr>
          <w:sz w:val="22"/>
        </w:rPr>
        <w:t>y submitting the Bid, the Bidder acknowledges that it is qualified on the basis of Technical Capacity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Financial</w:t>
      </w:r>
      <w:r>
        <w:rPr>
          <w:spacing w:val="-10"/>
          <w:sz w:val="22"/>
        </w:rPr>
        <w:t> </w:t>
      </w:r>
      <w:r>
        <w:rPr>
          <w:sz w:val="22"/>
        </w:rPr>
        <w:t>Capacity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those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its</w:t>
      </w:r>
      <w:r>
        <w:rPr>
          <w:spacing w:val="-8"/>
          <w:sz w:val="22"/>
        </w:rPr>
        <w:t> </w:t>
      </w:r>
      <w:r>
        <w:rPr>
          <w:sz w:val="22"/>
        </w:rPr>
        <w:t>Consortium</w:t>
      </w:r>
      <w:r>
        <w:rPr>
          <w:spacing w:val="-11"/>
          <w:sz w:val="22"/>
        </w:rPr>
        <w:t> </w:t>
      </w:r>
      <w:r>
        <w:rPr>
          <w:sz w:val="22"/>
        </w:rPr>
        <w:t>Members</w:t>
      </w:r>
      <w:r>
        <w:rPr>
          <w:spacing w:val="-7"/>
          <w:sz w:val="22"/>
        </w:rPr>
        <w:t> </w:t>
      </w:r>
      <w:r>
        <w:rPr>
          <w:sz w:val="22"/>
        </w:rPr>
        <w:t>who</w:t>
      </w:r>
      <w:r>
        <w:rPr>
          <w:spacing w:val="-11"/>
          <w:sz w:val="22"/>
        </w:rPr>
        <w:t> </w:t>
      </w:r>
      <w:r>
        <w:rPr>
          <w:sz w:val="22"/>
        </w:rPr>
        <w:t>shall,</w:t>
      </w:r>
      <w:r>
        <w:rPr>
          <w:spacing w:val="-9"/>
          <w:sz w:val="22"/>
        </w:rPr>
        <w:t> </w:t>
      </w:r>
      <w:r>
        <w:rPr>
          <w:sz w:val="22"/>
        </w:rPr>
        <w:t>until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2</w:t>
      </w:r>
      <w:r>
        <w:rPr>
          <w:sz w:val="22"/>
          <w:vertAlign w:val="superscript"/>
        </w:rPr>
        <w:t>nd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(second)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anniversary</w:t>
      </w:r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date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commercial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operation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Project,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hold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equity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share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capital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representing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not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less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than:</w:t>
      </w:r>
    </w:p>
    <w:p>
      <w:pPr>
        <w:pStyle w:val="BodyText"/>
        <w:spacing w:line="288" w:lineRule="auto" w:before="1"/>
        <w:ind w:left="1580" w:right="155"/>
        <w:jc w:val="both"/>
      </w:pPr>
      <w:r>
        <w:rPr/>
        <w:t>(i) 26% (twenty six per cent) of the subscribed and paid-up equity of the Concessionaire; and (ii) 5%</w:t>
      </w:r>
      <w:r>
        <w:rPr>
          <w:spacing w:val="1"/>
        </w:rPr>
        <w:t> </w:t>
      </w:r>
      <w:r>
        <w:rPr/>
        <w:t>(five per cent) of the Total Project Cost specified in the Concession Agreement. The Bidder further</w:t>
      </w:r>
      <w:r>
        <w:rPr>
          <w:spacing w:val="1"/>
        </w:rPr>
        <w:t> </w:t>
      </w:r>
      <w:r>
        <w:rPr/>
        <w:t>acknowledges and agrees that the aforesaid obligation shall be the minimum, and shall be in addition</w:t>
      </w:r>
      <w:r>
        <w:rPr>
          <w:spacing w:val="1"/>
        </w:rPr>
        <w:t> </w:t>
      </w:r>
      <w:r>
        <w:rPr/>
        <w:t>to</w:t>
      </w:r>
      <w:r>
        <w:rPr>
          <w:spacing w:val="-7"/>
        </w:rPr>
        <w:t> </w:t>
      </w:r>
      <w:r>
        <w:rPr/>
        <w:t>such</w:t>
      </w:r>
      <w:r>
        <w:rPr>
          <w:spacing w:val="-6"/>
        </w:rPr>
        <w:t> </w:t>
      </w:r>
      <w:r>
        <w:rPr/>
        <w:t>other</w:t>
      </w:r>
      <w:r>
        <w:rPr>
          <w:spacing w:val="-8"/>
        </w:rPr>
        <w:t> </w:t>
      </w:r>
      <w:r>
        <w:rPr/>
        <w:t>obligations</w:t>
      </w:r>
      <w:r>
        <w:rPr>
          <w:spacing w:val="-5"/>
        </w:rPr>
        <w:t> </w:t>
      </w:r>
      <w:r>
        <w:rPr/>
        <w:t>as</w:t>
      </w:r>
      <w:r>
        <w:rPr>
          <w:spacing w:val="-8"/>
        </w:rPr>
        <w:t> </w:t>
      </w:r>
      <w:r>
        <w:rPr/>
        <w:t>may</w:t>
      </w:r>
      <w:r>
        <w:rPr>
          <w:spacing w:val="-8"/>
        </w:rPr>
        <w:t> </w:t>
      </w:r>
      <w:r>
        <w:rPr/>
        <w:t>be</w:t>
      </w:r>
      <w:r>
        <w:rPr>
          <w:spacing w:val="-7"/>
        </w:rPr>
        <w:t> </w:t>
      </w:r>
      <w:r>
        <w:rPr/>
        <w:t>contained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Concession</w:t>
      </w:r>
      <w:r>
        <w:rPr>
          <w:spacing w:val="-6"/>
        </w:rPr>
        <w:t> </w:t>
      </w:r>
      <w:r>
        <w:rPr/>
        <w:t>Agreement,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breach</w:t>
      </w:r>
      <w:r>
        <w:rPr>
          <w:spacing w:val="-7"/>
        </w:rPr>
        <w:t> </w:t>
      </w:r>
      <w:r>
        <w:rPr/>
        <w:t>hereof</w:t>
      </w:r>
      <w:r>
        <w:rPr>
          <w:spacing w:val="-8"/>
        </w:rPr>
        <w:t> </w:t>
      </w:r>
      <w:r>
        <w:rPr/>
        <w:t>shall,</w:t>
      </w:r>
      <w:r>
        <w:rPr>
          <w:spacing w:val="-48"/>
        </w:rPr>
        <w:t> </w:t>
      </w:r>
      <w:r>
        <w:rPr/>
        <w:t>notwithstanding anything to the contrary contained in the Concession Agreement, be deemed to be a</w:t>
      </w:r>
      <w:r>
        <w:rPr>
          <w:spacing w:val="-47"/>
        </w:rPr>
        <w:t> </w:t>
      </w:r>
      <w:r>
        <w:rPr/>
        <w:t>breach of the Concession Agreement and dealt with as such thereunder. For the avoidance of doubt,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this Clause</w:t>
      </w:r>
      <w:r>
        <w:rPr>
          <w:spacing w:val="1"/>
        </w:rPr>
        <w:t> </w:t>
      </w:r>
      <w:hyperlink w:history="true" w:anchor="_bookmark23">
        <w:r>
          <w:rPr/>
          <w:t>2.3.1</w:t>
        </w:r>
        <w:r>
          <w:rPr>
            <w:spacing w:val="-2"/>
          </w:rPr>
          <w:t> </w:t>
        </w:r>
      </w:hyperlink>
      <w:r>
        <w:rPr/>
        <w:t>shall</w:t>
      </w:r>
      <w:r>
        <w:rPr>
          <w:spacing w:val="-1"/>
        </w:rPr>
        <w:t> </w:t>
      </w:r>
      <w:r>
        <w:rPr/>
        <w:t>apply only</w:t>
      </w:r>
      <w:r>
        <w:rPr>
          <w:spacing w:val="1"/>
        </w:rPr>
        <w:t> </w:t>
      </w:r>
      <w:r>
        <w:rPr/>
        <w:t>when the</w:t>
      </w:r>
      <w:r>
        <w:rPr>
          <w:spacing w:val="-3"/>
        </w:rPr>
        <w:t> </w:t>
      </w:r>
      <w:r>
        <w:rPr/>
        <w:t>Bidder</w:t>
      </w:r>
      <w:r>
        <w:rPr>
          <w:spacing w:val="-2"/>
        </w:rPr>
        <w:t> </w:t>
      </w:r>
      <w:r>
        <w:rPr/>
        <w:t>is a</w:t>
      </w:r>
      <w:r>
        <w:rPr>
          <w:spacing w:val="-1"/>
        </w:rPr>
        <w:t> </w:t>
      </w:r>
      <w:r>
        <w:rPr/>
        <w:t>Consortium.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20" w:after="0"/>
        <w:ind w:left="1580" w:right="155" w:hanging="720"/>
        <w:jc w:val="both"/>
        <w:rPr>
          <w:sz w:val="22"/>
        </w:rPr>
      </w:pPr>
      <w:r>
        <w:rPr>
          <w:sz w:val="22"/>
        </w:rPr>
        <w:t>By submitting the Bid, the Bidder shall also be deemed to have acknowledged and agreed that in the</w:t>
      </w:r>
      <w:r>
        <w:rPr>
          <w:spacing w:val="1"/>
          <w:sz w:val="22"/>
        </w:rPr>
        <w:t> </w:t>
      </w:r>
      <w:r>
        <w:rPr>
          <w:sz w:val="22"/>
        </w:rPr>
        <w:t>event of a change in control of a Member whose Financial or Technical Capacity was taken into</w:t>
      </w:r>
      <w:r>
        <w:rPr>
          <w:spacing w:val="1"/>
          <w:sz w:val="22"/>
        </w:rPr>
        <w:t> </w:t>
      </w:r>
      <w:r>
        <w:rPr>
          <w:sz w:val="22"/>
        </w:rPr>
        <w:t>consideration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purposes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evaluation</w:t>
      </w:r>
      <w:r>
        <w:rPr>
          <w:spacing w:val="-6"/>
          <w:sz w:val="22"/>
        </w:rPr>
        <w:t> </w:t>
      </w:r>
      <w:r>
        <w:rPr>
          <w:sz w:val="22"/>
        </w:rPr>
        <w:t>under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accordance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this</w:t>
      </w:r>
      <w:r>
        <w:rPr>
          <w:spacing w:val="-8"/>
          <w:sz w:val="22"/>
        </w:rPr>
        <w:t> </w:t>
      </w:r>
      <w:r>
        <w:rPr>
          <w:sz w:val="22"/>
        </w:rPr>
        <w:t>RFP,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Bidder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48"/>
          <w:sz w:val="22"/>
        </w:rPr>
        <w:t> </w:t>
      </w:r>
      <w:r>
        <w:rPr>
          <w:sz w:val="22"/>
        </w:rPr>
        <w:t>deemed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knowledge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same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required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inform</w:t>
      </w:r>
      <w:r>
        <w:rPr>
          <w:spacing w:val="-5"/>
          <w:sz w:val="22"/>
        </w:rPr>
        <w:t> </w:t>
      </w:r>
      <w:r>
        <w:rPr>
          <w:sz w:val="22"/>
        </w:rPr>
        <w:t>Authority</w:t>
      </w:r>
      <w:r>
        <w:rPr>
          <w:spacing w:val="-5"/>
          <w:sz w:val="22"/>
        </w:rPr>
        <w:t> </w:t>
      </w:r>
      <w:r>
        <w:rPr>
          <w:sz w:val="22"/>
        </w:rPr>
        <w:t>forthwith</w:t>
      </w:r>
      <w:r>
        <w:rPr>
          <w:spacing w:val="-3"/>
          <w:sz w:val="22"/>
        </w:rPr>
        <w:t> </w:t>
      </w:r>
      <w:r>
        <w:rPr>
          <w:sz w:val="22"/>
        </w:rPr>
        <w:t>along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7"/>
          <w:sz w:val="22"/>
        </w:rPr>
        <w:t> </w:t>
      </w:r>
      <w:r>
        <w:rPr>
          <w:sz w:val="22"/>
        </w:rPr>
        <w:t>all</w:t>
      </w:r>
      <w:r>
        <w:rPr>
          <w:spacing w:val="-7"/>
          <w:sz w:val="22"/>
        </w:rPr>
        <w:t> </w:t>
      </w:r>
      <w:r>
        <w:rPr>
          <w:sz w:val="22"/>
        </w:rPr>
        <w:t>relevant</w:t>
      </w:r>
      <w:r>
        <w:rPr>
          <w:spacing w:val="-7"/>
          <w:sz w:val="22"/>
        </w:rPr>
        <w:t> </w:t>
      </w:r>
      <w:r>
        <w:rPr>
          <w:sz w:val="22"/>
        </w:rPr>
        <w:t>particulars</w:t>
      </w:r>
      <w:r>
        <w:rPr>
          <w:spacing w:val="-5"/>
          <w:sz w:val="22"/>
        </w:rPr>
        <w:t> </w:t>
      </w:r>
      <w:r>
        <w:rPr>
          <w:sz w:val="22"/>
        </w:rPr>
        <w:t>about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same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Authority</w:t>
      </w:r>
      <w:r>
        <w:rPr>
          <w:spacing w:val="-6"/>
          <w:sz w:val="22"/>
        </w:rPr>
        <w:t> </w:t>
      </w:r>
      <w:r>
        <w:rPr>
          <w:sz w:val="22"/>
        </w:rPr>
        <w:t>may,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its</w:t>
      </w:r>
      <w:r>
        <w:rPr>
          <w:spacing w:val="-5"/>
          <w:sz w:val="22"/>
        </w:rPr>
        <w:t> </w:t>
      </w:r>
      <w:r>
        <w:rPr>
          <w:sz w:val="22"/>
        </w:rPr>
        <w:t>sole</w:t>
      </w:r>
      <w:r>
        <w:rPr>
          <w:spacing w:val="-8"/>
          <w:sz w:val="22"/>
        </w:rPr>
        <w:t> </w:t>
      </w:r>
      <w:r>
        <w:rPr>
          <w:sz w:val="22"/>
        </w:rPr>
        <w:t>discretion,</w:t>
      </w:r>
      <w:r>
        <w:rPr>
          <w:spacing w:val="-8"/>
          <w:sz w:val="22"/>
        </w:rPr>
        <w:t> </w:t>
      </w:r>
      <w:r>
        <w:rPr>
          <w:sz w:val="22"/>
        </w:rPr>
        <w:t>disqualify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Bidder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47"/>
          <w:sz w:val="22"/>
        </w:rPr>
        <w:t> </w:t>
      </w:r>
      <w:r>
        <w:rPr>
          <w:sz w:val="22"/>
        </w:rPr>
        <w:t>withdraw the LoA from the Successful Bidder, as the case may be. In the event such change in control</w:t>
      </w:r>
      <w:r>
        <w:rPr>
          <w:spacing w:val="1"/>
          <w:sz w:val="22"/>
        </w:rPr>
        <w:t> </w:t>
      </w:r>
      <w:r>
        <w:rPr>
          <w:sz w:val="22"/>
        </w:rPr>
        <w:t>occurs after signing of the Concession Agreement but prior to financial close of the Project, it would,</w:t>
      </w:r>
      <w:r>
        <w:rPr>
          <w:spacing w:val="1"/>
          <w:sz w:val="22"/>
        </w:rPr>
        <w:t> </w:t>
      </w:r>
      <w:r>
        <w:rPr>
          <w:sz w:val="22"/>
        </w:rPr>
        <w:t>notwithstanding anything to the contrary contained in the Concession Agreement, be deemed to be a</w:t>
      </w:r>
      <w:r>
        <w:rPr>
          <w:spacing w:val="-47"/>
          <w:sz w:val="22"/>
        </w:rPr>
        <w:t> </w:t>
      </w:r>
      <w:r>
        <w:rPr>
          <w:sz w:val="22"/>
        </w:rPr>
        <w:t>breach of the Concession Agreement, and the same shall be liable to be terminated without Authority</w:t>
      </w:r>
      <w:r>
        <w:rPr>
          <w:spacing w:val="-47"/>
          <w:sz w:val="22"/>
        </w:rPr>
        <w:t> </w:t>
      </w:r>
      <w:r>
        <w:rPr>
          <w:sz w:val="22"/>
        </w:rPr>
        <w:t>and its advisors being liable in any manner whatsoever to the Concessionaire. In such an event,</w:t>
      </w:r>
      <w:r>
        <w:rPr>
          <w:spacing w:val="1"/>
          <w:sz w:val="22"/>
        </w:rPr>
        <w:t> </w:t>
      </w:r>
      <w:r>
        <w:rPr>
          <w:sz w:val="22"/>
        </w:rPr>
        <w:t>notwithstanding anything to the contrary contained in the Concession Agreement, Authority shall be</w:t>
      </w:r>
      <w:r>
        <w:rPr>
          <w:spacing w:val="1"/>
          <w:sz w:val="22"/>
        </w:rPr>
        <w:t> </w:t>
      </w:r>
      <w:r>
        <w:rPr>
          <w:sz w:val="22"/>
        </w:rPr>
        <w:t>entitled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forfeit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appropriate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Performance</w:t>
      </w:r>
      <w:r>
        <w:rPr>
          <w:spacing w:val="-4"/>
          <w:sz w:val="22"/>
        </w:rPr>
        <w:t> </w:t>
      </w:r>
      <w:r>
        <w:rPr>
          <w:sz w:val="22"/>
        </w:rPr>
        <w:t>Security,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liquidated</w:t>
      </w:r>
      <w:r>
        <w:rPr>
          <w:spacing w:val="-6"/>
          <w:sz w:val="22"/>
        </w:rPr>
        <w:t> </w:t>
      </w:r>
      <w:r>
        <w:rPr>
          <w:sz w:val="22"/>
        </w:rPr>
        <w:t>damages,</w:t>
      </w:r>
      <w:r>
        <w:rPr>
          <w:spacing w:val="-3"/>
          <w:sz w:val="22"/>
        </w:rPr>
        <w:t> </w:t>
      </w:r>
      <w:r>
        <w:rPr>
          <w:sz w:val="22"/>
        </w:rPr>
        <w:t>without</w:t>
      </w:r>
      <w:r>
        <w:rPr>
          <w:spacing w:val="-6"/>
          <w:sz w:val="22"/>
        </w:rPr>
        <w:t> </w:t>
      </w:r>
      <w:r>
        <w:rPr>
          <w:sz w:val="22"/>
        </w:rPr>
        <w:t>prejudice</w:t>
      </w:r>
      <w:r>
        <w:rPr>
          <w:spacing w:val="-47"/>
          <w:sz w:val="22"/>
        </w:rPr>
        <w:t> </w:t>
      </w:r>
      <w:r>
        <w:rPr>
          <w:sz w:val="22"/>
        </w:rPr>
        <w:t>to any other right or remedy that may be available to Authority under the Bidding Documents or</w:t>
      </w:r>
      <w:r>
        <w:rPr>
          <w:spacing w:val="1"/>
          <w:sz w:val="22"/>
        </w:rPr>
        <w:t> </w:t>
      </w:r>
      <w:r>
        <w:rPr>
          <w:sz w:val="22"/>
        </w:rPr>
        <w:t>otherwise.</w:t>
      </w: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436" w:val="left" w:leader="none"/>
          <w:tab w:pos="1437" w:val="left" w:leader="none"/>
        </w:tabs>
        <w:spacing w:line="240" w:lineRule="auto" w:before="0" w:after="0"/>
        <w:ind w:left="1436" w:right="0" w:hanging="577"/>
        <w:jc w:val="left"/>
        <w:rPr>
          <w:rFonts w:ascii="Calibri"/>
          <w:b/>
          <w:sz w:val="24"/>
        </w:rPr>
      </w:pPr>
      <w:bookmarkStart w:name="_bookmark24" w:id="47"/>
      <w:bookmarkEnd w:id="47"/>
      <w:r>
        <w:rPr/>
      </w:r>
      <w:bookmarkStart w:name="_bookmark24" w:id="48"/>
      <w:bookmarkEnd w:id="48"/>
      <w:r>
        <w:rPr>
          <w:rFonts w:ascii="Calibri"/>
          <w:b/>
          <w:color w:val="001F5F"/>
          <w:sz w:val="24"/>
        </w:rPr>
        <w:t>C</w:t>
      </w:r>
      <w:r>
        <w:rPr>
          <w:rFonts w:ascii="Calibri"/>
          <w:b/>
          <w:color w:val="001F5F"/>
          <w:sz w:val="24"/>
        </w:rPr>
        <w:t>OST</w:t>
      </w:r>
      <w:r>
        <w:rPr>
          <w:rFonts w:ascii="Calibri"/>
          <w:b/>
          <w:color w:val="001F5F"/>
          <w:spacing w:val="-2"/>
          <w:sz w:val="24"/>
        </w:rPr>
        <w:t> </w:t>
      </w:r>
      <w:r>
        <w:rPr>
          <w:rFonts w:ascii="Calibri"/>
          <w:b/>
          <w:color w:val="001F5F"/>
          <w:sz w:val="24"/>
        </w:rPr>
        <w:t>OF</w:t>
      </w:r>
      <w:r>
        <w:rPr>
          <w:rFonts w:ascii="Calibri"/>
          <w:b/>
          <w:color w:val="001F5F"/>
          <w:spacing w:val="-2"/>
          <w:sz w:val="24"/>
        </w:rPr>
        <w:t> </w:t>
      </w:r>
      <w:r>
        <w:rPr>
          <w:rFonts w:ascii="Calibri"/>
          <w:b/>
          <w:color w:val="001F5F"/>
          <w:sz w:val="24"/>
        </w:rPr>
        <w:t>BIDDING</w:t>
      </w:r>
    </w:p>
    <w:p>
      <w:pPr>
        <w:pStyle w:val="BodyText"/>
        <w:spacing w:before="2"/>
        <w:rPr>
          <w:rFonts w:ascii="Calibri"/>
          <w:b/>
          <w:sz w:val="24"/>
        </w:rPr>
      </w:pPr>
    </w:p>
    <w:p>
      <w:pPr>
        <w:pStyle w:val="BodyText"/>
        <w:spacing w:line="278" w:lineRule="auto" w:before="1"/>
        <w:ind w:left="860" w:right="157"/>
        <w:jc w:val="both"/>
      </w:pPr>
      <w:r>
        <w:rPr/>
        <w:t>The Bidders shall be responsible for all of the costs associated with the preparation of their Bids and their</w:t>
      </w:r>
      <w:r>
        <w:rPr>
          <w:spacing w:val="1"/>
        </w:rPr>
        <w:t> </w:t>
      </w:r>
      <w:r>
        <w:rPr/>
        <w:t>participation in the Bidding Process. The Authority will not be responsible or in any way liable for such costs,</w:t>
      </w:r>
      <w:r>
        <w:rPr>
          <w:spacing w:val="1"/>
        </w:rPr>
        <w:t> </w:t>
      </w:r>
      <w:r>
        <w:rPr/>
        <w:t>regardless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conduct</w:t>
      </w:r>
      <w:r>
        <w:rPr>
          <w:spacing w:val="-3"/>
        </w:rPr>
        <w:t> </w:t>
      </w:r>
      <w:r>
        <w:rPr/>
        <w:t>or outcome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Bidding Process.</w:t>
      </w:r>
    </w:p>
    <w:p>
      <w:pPr>
        <w:spacing w:after="0" w:line="278" w:lineRule="auto"/>
        <w:jc w:val="both"/>
        <w:sectPr>
          <w:pgSz w:w="11910" w:h="16850"/>
          <w:pgMar w:header="721" w:footer="738" w:top="1380" w:bottom="920" w:left="580" w:right="560"/>
        </w:sectPr>
      </w:pPr>
    </w:p>
    <w:p>
      <w:pPr>
        <w:pStyle w:val="ListParagraph"/>
        <w:numPr>
          <w:ilvl w:val="1"/>
          <w:numId w:val="2"/>
        </w:numPr>
        <w:tabs>
          <w:tab w:pos="1437" w:val="left" w:leader="none"/>
        </w:tabs>
        <w:spacing w:line="240" w:lineRule="auto" w:before="48" w:after="0"/>
        <w:ind w:left="1436" w:right="0" w:hanging="577"/>
        <w:jc w:val="both"/>
        <w:rPr>
          <w:rFonts w:ascii="Calibri"/>
          <w:b/>
          <w:sz w:val="24"/>
        </w:rPr>
      </w:pPr>
      <w:bookmarkStart w:name="_bookmark25" w:id="49"/>
      <w:bookmarkEnd w:id="49"/>
      <w:r>
        <w:rPr/>
      </w:r>
      <w:bookmarkStart w:name="_bookmark25" w:id="50"/>
      <w:bookmarkEnd w:id="50"/>
      <w:r>
        <w:rPr>
          <w:rFonts w:ascii="Calibri"/>
          <w:b/>
          <w:color w:val="001F5F"/>
          <w:sz w:val="24"/>
        </w:rPr>
        <w:t>SI</w:t>
      </w:r>
      <w:r>
        <w:rPr>
          <w:rFonts w:ascii="Calibri"/>
          <w:b/>
          <w:color w:val="001F5F"/>
          <w:sz w:val="24"/>
        </w:rPr>
        <w:t>TE</w:t>
      </w:r>
      <w:r>
        <w:rPr>
          <w:rFonts w:ascii="Calibri"/>
          <w:b/>
          <w:color w:val="001F5F"/>
          <w:spacing w:val="-2"/>
          <w:sz w:val="24"/>
        </w:rPr>
        <w:t> </w:t>
      </w:r>
      <w:r>
        <w:rPr>
          <w:rFonts w:ascii="Calibri"/>
          <w:b/>
          <w:color w:val="001F5F"/>
          <w:sz w:val="24"/>
        </w:rPr>
        <w:t>VISIT</w:t>
      </w:r>
      <w:r>
        <w:rPr>
          <w:rFonts w:ascii="Calibri"/>
          <w:b/>
          <w:color w:val="001F5F"/>
          <w:spacing w:val="-4"/>
          <w:sz w:val="24"/>
        </w:rPr>
        <w:t> </w:t>
      </w:r>
      <w:r>
        <w:rPr>
          <w:rFonts w:ascii="Calibri"/>
          <w:b/>
          <w:color w:val="001F5F"/>
          <w:sz w:val="24"/>
        </w:rPr>
        <w:t>AND</w:t>
      </w:r>
      <w:r>
        <w:rPr>
          <w:rFonts w:ascii="Calibri"/>
          <w:b/>
          <w:color w:val="001F5F"/>
          <w:spacing w:val="-1"/>
          <w:sz w:val="24"/>
        </w:rPr>
        <w:t> </w:t>
      </w:r>
      <w:r>
        <w:rPr>
          <w:rFonts w:ascii="Calibri"/>
          <w:b/>
          <w:color w:val="001F5F"/>
          <w:sz w:val="24"/>
        </w:rPr>
        <w:t>VERIFICATION</w:t>
      </w:r>
      <w:r>
        <w:rPr>
          <w:rFonts w:ascii="Calibri"/>
          <w:b/>
          <w:color w:val="001F5F"/>
          <w:spacing w:val="-5"/>
          <w:sz w:val="24"/>
        </w:rPr>
        <w:t> </w:t>
      </w:r>
      <w:r>
        <w:rPr>
          <w:rFonts w:ascii="Calibri"/>
          <w:b/>
          <w:color w:val="001F5F"/>
          <w:sz w:val="24"/>
        </w:rPr>
        <w:t>OF</w:t>
      </w:r>
      <w:r>
        <w:rPr>
          <w:rFonts w:ascii="Calibri"/>
          <w:b/>
          <w:color w:val="001F5F"/>
          <w:spacing w:val="-4"/>
          <w:sz w:val="24"/>
        </w:rPr>
        <w:t> </w:t>
      </w:r>
      <w:r>
        <w:rPr>
          <w:rFonts w:ascii="Calibri"/>
          <w:b/>
          <w:color w:val="001F5F"/>
          <w:sz w:val="24"/>
        </w:rPr>
        <w:t>INFORMATION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78" w:after="0"/>
        <w:ind w:left="1580" w:right="152" w:hanging="720"/>
        <w:jc w:val="both"/>
        <w:rPr>
          <w:sz w:val="22"/>
        </w:rPr>
      </w:pPr>
      <w:bookmarkStart w:name="_bookmark26" w:id="51"/>
      <w:bookmarkEnd w:id="51"/>
      <w:r>
        <w:rPr/>
      </w:r>
      <w:bookmarkStart w:name="_bookmark26" w:id="52"/>
      <w:bookmarkEnd w:id="52"/>
      <w:r>
        <w:rPr>
          <w:sz w:val="22"/>
        </w:rPr>
        <w:t>B</w:t>
      </w:r>
      <w:r>
        <w:rPr>
          <w:sz w:val="22"/>
        </w:rPr>
        <w:t>idders are encouraged to submit their respective Bids after doing a thorough survey of project site</w:t>
      </w:r>
      <w:r>
        <w:rPr>
          <w:spacing w:val="1"/>
          <w:sz w:val="22"/>
        </w:rPr>
        <w:t> </w:t>
      </w:r>
      <w:r>
        <w:rPr>
          <w:sz w:val="22"/>
        </w:rPr>
        <w:t>and ascertaining for themselves the site conditions, location, surroundings, climate, availability of</w:t>
      </w:r>
      <w:r>
        <w:rPr>
          <w:spacing w:val="1"/>
          <w:sz w:val="22"/>
        </w:rPr>
        <w:t> </w:t>
      </w:r>
      <w:r>
        <w:rPr>
          <w:sz w:val="22"/>
        </w:rPr>
        <w:t>power, and other utilities for construction, access to site, handling and storage of materials, weather</w:t>
      </w:r>
      <w:r>
        <w:rPr>
          <w:spacing w:val="1"/>
          <w:sz w:val="22"/>
        </w:rPr>
        <w:t> </w:t>
      </w:r>
      <w:r>
        <w:rPr>
          <w:sz w:val="22"/>
        </w:rPr>
        <w:t>data, applicable</w:t>
      </w:r>
      <w:r>
        <w:rPr>
          <w:spacing w:val="-3"/>
          <w:sz w:val="22"/>
        </w:rPr>
        <w:t> </w:t>
      </w:r>
      <w:r>
        <w:rPr>
          <w:sz w:val="22"/>
        </w:rPr>
        <w:t>laws and</w:t>
      </w:r>
      <w:r>
        <w:rPr>
          <w:spacing w:val="-3"/>
          <w:sz w:val="22"/>
        </w:rPr>
        <w:t> </w:t>
      </w:r>
      <w:r>
        <w:rPr>
          <w:sz w:val="22"/>
        </w:rPr>
        <w:t>regulations,</w:t>
      </w:r>
      <w:r>
        <w:rPr>
          <w:spacing w:val="-3"/>
          <w:sz w:val="22"/>
        </w:rPr>
        <w:t> </w:t>
      </w:r>
      <w:r>
        <w:rPr>
          <w:sz w:val="22"/>
        </w:rPr>
        <w:t>and any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matter</w:t>
      </w:r>
      <w:r>
        <w:rPr>
          <w:spacing w:val="1"/>
          <w:sz w:val="22"/>
        </w:rPr>
        <w:t> </w:t>
      </w:r>
      <w:r>
        <w:rPr>
          <w:sz w:val="22"/>
        </w:rPr>
        <w:t>considered</w:t>
      </w:r>
      <w:r>
        <w:rPr>
          <w:spacing w:val="-4"/>
          <w:sz w:val="22"/>
        </w:rPr>
        <w:t> </w:t>
      </w:r>
      <w:r>
        <w:rPr>
          <w:sz w:val="22"/>
        </w:rPr>
        <w:t>relevant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them.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40" w:lineRule="auto" w:before="122" w:after="0"/>
        <w:ind w:left="1580" w:right="0" w:hanging="721"/>
        <w:jc w:val="both"/>
        <w:rPr>
          <w:sz w:val="22"/>
        </w:rPr>
      </w:pP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deemed that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submitting</w:t>
      </w:r>
      <w:r>
        <w:rPr>
          <w:spacing w:val="-1"/>
          <w:sz w:val="22"/>
        </w:rPr>
        <w:t> </w:t>
      </w:r>
      <w:r>
        <w:rPr>
          <w:sz w:val="22"/>
        </w:rPr>
        <w:t>a Bid, the</w:t>
      </w:r>
      <w:r>
        <w:rPr>
          <w:spacing w:val="-2"/>
          <w:sz w:val="22"/>
        </w:rPr>
        <w:t> </w:t>
      </w:r>
      <w:r>
        <w:rPr>
          <w:sz w:val="22"/>
        </w:rPr>
        <w:t>Bidder</w:t>
      </w:r>
      <w:r>
        <w:rPr>
          <w:spacing w:val="-2"/>
          <w:sz w:val="22"/>
        </w:rPr>
        <w:t> </w:t>
      </w:r>
      <w:r>
        <w:rPr>
          <w:sz w:val="22"/>
        </w:rPr>
        <w:t>has:</w:t>
      </w:r>
    </w:p>
    <w:p>
      <w:pPr>
        <w:pStyle w:val="ListParagraph"/>
        <w:numPr>
          <w:ilvl w:val="0"/>
          <w:numId w:val="6"/>
        </w:numPr>
        <w:tabs>
          <w:tab w:pos="2336" w:val="left" w:leader="none"/>
          <w:tab w:pos="2337" w:val="left" w:leader="none"/>
        </w:tabs>
        <w:spacing w:line="240" w:lineRule="auto" w:before="173" w:after="0"/>
        <w:ind w:left="2336" w:right="0" w:hanging="721"/>
        <w:jc w:val="left"/>
        <w:rPr>
          <w:sz w:val="22"/>
        </w:rPr>
      </w:pPr>
      <w:r>
        <w:rPr>
          <w:sz w:val="22"/>
        </w:rPr>
        <w:t>made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complete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careful</w:t>
      </w:r>
      <w:r>
        <w:rPr>
          <w:spacing w:val="-1"/>
          <w:sz w:val="22"/>
        </w:rPr>
        <w:t> </w:t>
      </w:r>
      <w:r>
        <w:rPr>
          <w:sz w:val="22"/>
        </w:rPr>
        <w:t>examination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Bidding</w:t>
      </w:r>
      <w:r>
        <w:rPr>
          <w:spacing w:val="-1"/>
          <w:sz w:val="22"/>
        </w:rPr>
        <w:t> </w:t>
      </w:r>
      <w:r>
        <w:rPr>
          <w:sz w:val="22"/>
        </w:rPr>
        <w:t>Documents;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2336" w:val="left" w:leader="none"/>
          <w:tab w:pos="2337" w:val="left" w:leader="none"/>
        </w:tabs>
        <w:spacing w:line="240" w:lineRule="auto" w:before="0" w:after="0"/>
        <w:ind w:left="2336" w:right="0" w:hanging="721"/>
        <w:jc w:val="left"/>
        <w:rPr>
          <w:sz w:val="22"/>
        </w:rPr>
      </w:pPr>
      <w:r>
        <w:rPr>
          <w:sz w:val="22"/>
        </w:rPr>
        <w:t>received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relevant</w:t>
      </w:r>
      <w:r>
        <w:rPr>
          <w:spacing w:val="-2"/>
          <w:sz w:val="22"/>
        </w:rPr>
        <w:t> </w:t>
      </w:r>
      <w:r>
        <w:rPr>
          <w:sz w:val="22"/>
        </w:rPr>
        <w:t>information</w:t>
      </w:r>
      <w:r>
        <w:rPr>
          <w:spacing w:val="-1"/>
          <w:sz w:val="22"/>
        </w:rPr>
        <w:t> </w:t>
      </w:r>
      <w:r>
        <w:rPr>
          <w:sz w:val="22"/>
        </w:rPr>
        <w:t>requested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Authority;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2336" w:val="left" w:leader="none"/>
          <w:tab w:pos="2337" w:val="left" w:leader="none"/>
        </w:tabs>
        <w:spacing w:line="278" w:lineRule="auto" w:before="1" w:after="0"/>
        <w:ind w:left="2336" w:right="162" w:hanging="720"/>
        <w:jc w:val="both"/>
        <w:rPr>
          <w:sz w:val="22"/>
        </w:rPr>
      </w:pPr>
      <w:r>
        <w:rPr>
          <w:sz w:val="22"/>
        </w:rPr>
        <w:t>accepted the risk of inadequacy, error or mistake in the information provided in the Bidding</w:t>
      </w:r>
      <w:r>
        <w:rPr>
          <w:spacing w:val="1"/>
          <w:sz w:val="22"/>
        </w:rPr>
        <w:t> </w:t>
      </w:r>
      <w:r>
        <w:rPr>
          <w:sz w:val="22"/>
        </w:rPr>
        <w:t>Documents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furnished by</w:t>
      </w:r>
      <w:r>
        <w:rPr>
          <w:spacing w:val="-2"/>
          <w:sz w:val="22"/>
        </w:rPr>
        <w:t> </w:t>
      </w:r>
      <w:r>
        <w:rPr>
          <w:sz w:val="22"/>
        </w:rPr>
        <w:t>or on</w:t>
      </w:r>
      <w:r>
        <w:rPr>
          <w:spacing w:val="-3"/>
          <w:sz w:val="22"/>
        </w:rPr>
        <w:t> </w:t>
      </w:r>
      <w:r>
        <w:rPr>
          <w:sz w:val="22"/>
        </w:rPr>
        <w:t>behalf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Authority relating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3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of the</w:t>
      </w:r>
      <w:r>
        <w:rPr>
          <w:spacing w:val="-2"/>
          <w:sz w:val="22"/>
        </w:rPr>
        <w:t> </w:t>
      </w:r>
      <w:r>
        <w:rPr>
          <w:sz w:val="22"/>
        </w:rPr>
        <w:t>matters;</w:t>
      </w:r>
    </w:p>
    <w:p>
      <w:pPr>
        <w:pStyle w:val="ListParagraph"/>
        <w:numPr>
          <w:ilvl w:val="0"/>
          <w:numId w:val="6"/>
        </w:numPr>
        <w:tabs>
          <w:tab w:pos="2336" w:val="left" w:leader="none"/>
          <w:tab w:pos="2337" w:val="left" w:leader="none"/>
        </w:tabs>
        <w:spacing w:line="276" w:lineRule="auto" w:before="195" w:after="0"/>
        <w:ind w:left="2336" w:right="157" w:hanging="720"/>
        <w:jc w:val="both"/>
        <w:rPr>
          <w:sz w:val="22"/>
        </w:rPr>
      </w:pPr>
      <w:r>
        <w:rPr>
          <w:sz w:val="22"/>
        </w:rPr>
        <w:t>satisfied</w:t>
      </w:r>
      <w:r>
        <w:rPr>
          <w:spacing w:val="1"/>
          <w:sz w:val="22"/>
        </w:rPr>
        <w:t> </w:t>
      </w:r>
      <w:r>
        <w:rPr>
          <w:sz w:val="22"/>
        </w:rPr>
        <w:t>itself</w:t>
      </w:r>
      <w:r>
        <w:rPr>
          <w:spacing w:val="1"/>
          <w:sz w:val="22"/>
        </w:rPr>
        <w:t> </w:t>
      </w:r>
      <w:r>
        <w:rPr>
          <w:sz w:val="22"/>
        </w:rPr>
        <w:t>about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matters,</w:t>
      </w:r>
      <w:r>
        <w:rPr>
          <w:spacing w:val="1"/>
          <w:sz w:val="22"/>
        </w:rPr>
        <w:t> </w:t>
      </w:r>
      <w:r>
        <w:rPr>
          <w:sz w:val="22"/>
        </w:rPr>
        <w:t>things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1"/>
          <w:sz w:val="22"/>
        </w:rPr>
        <w:t> </w:t>
      </w:r>
      <w:r>
        <w:rPr>
          <w:sz w:val="22"/>
        </w:rPr>
        <w:t>matters</w:t>
      </w:r>
      <w:r>
        <w:rPr>
          <w:spacing w:val="1"/>
          <w:sz w:val="22"/>
        </w:rPr>
        <w:t> </w:t>
      </w:r>
      <w:r>
        <w:rPr>
          <w:sz w:val="22"/>
        </w:rPr>
        <w:t>hereinabove</w:t>
      </w:r>
      <w:r>
        <w:rPr>
          <w:spacing w:val="1"/>
          <w:sz w:val="22"/>
        </w:rPr>
        <w:t> </w:t>
      </w:r>
      <w:r>
        <w:rPr>
          <w:sz w:val="22"/>
        </w:rPr>
        <w:t>necessary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required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submitting</w:t>
      </w:r>
      <w:r>
        <w:rPr>
          <w:spacing w:val="-6"/>
          <w:sz w:val="22"/>
        </w:rPr>
        <w:t> </w:t>
      </w:r>
      <w:r>
        <w:rPr>
          <w:sz w:val="22"/>
        </w:rPr>
        <w:t>an</w:t>
      </w:r>
      <w:r>
        <w:rPr>
          <w:spacing w:val="-6"/>
          <w:sz w:val="22"/>
        </w:rPr>
        <w:t> </w:t>
      </w:r>
      <w:r>
        <w:rPr>
          <w:sz w:val="22"/>
        </w:rPr>
        <w:t>informed</w:t>
      </w:r>
      <w:r>
        <w:rPr>
          <w:spacing w:val="-8"/>
          <w:sz w:val="22"/>
        </w:rPr>
        <w:t> </w:t>
      </w:r>
      <w:r>
        <w:rPr>
          <w:sz w:val="22"/>
        </w:rPr>
        <w:t>Bid,</w:t>
      </w:r>
      <w:r>
        <w:rPr>
          <w:spacing w:val="-8"/>
          <w:sz w:val="22"/>
        </w:rPr>
        <w:t> </w:t>
      </w:r>
      <w:r>
        <w:rPr>
          <w:sz w:val="22"/>
        </w:rPr>
        <w:t>execution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Project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accordance</w:t>
      </w:r>
      <w:r>
        <w:rPr>
          <w:spacing w:val="-48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Bidding</w:t>
      </w:r>
      <w:r>
        <w:rPr>
          <w:spacing w:val="-2"/>
          <w:sz w:val="22"/>
        </w:rPr>
        <w:t> </w:t>
      </w:r>
      <w:r>
        <w:rPr>
          <w:sz w:val="22"/>
        </w:rPr>
        <w:t>Documents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performance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of its</w:t>
      </w:r>
      <w:r>
        <w:rPr>
          <w:spacing w:val="1"/>
          <w:sz w:val="22"/>
        </w:rPr>
        <w:t> </w:t>
      </w:r>
      <w:r>
        <w:rPr>
          <w:sz w:val="22"/>
        </w:rPr>
        <w:t>obligations thereunder;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2336" w:val="left" w:leader="none"/>
          <w:tab w:pos="2337" w:val="left" w:leader="none"/>
        </w:tabs>
        <w:spacing w:line="276" w:lineRule="auto" w:before="0" w:after="0"/>
        <w:ind w:left="2336" w:right="158" w:hanging="720"/>
        <w:jc w:val="both"/>
        <w:rPr>
          <w:sz w:val="22"/>
        </w:rPr>
      </w:pPr>
      <w:r>
        <w:rPr>
          <w:sz w:val="22"/>
        </w:rPr>
        <w:t>acknowledged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agreed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inadequacy,</w:t>
      </w:r>
      <w:r>
        <w:rPr>
          <w:spacing w:val="1"/>
          <w:sz w:val="22"/>
        </w:rPr>
        <w:t> </w:t>
      </w:r>
      <w:r>
        <w:rPr>
          <w:sz w:val="22"/>
        </w:rPr>
        <w:t>lack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completeness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incorrectness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-6"/>
          <w:sz w:val="22"/>
        </w:rPr>
        <w:t> </w:t>
      </w:r>
      <w:r>
        <w:rPr>
          <w:sz w:val="22"/>
        </w:rPr>
        <w:t>provided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Bidding</w:t>
      </w:r>
      <w:r>
        <w:rPr>
          <w:spacing w:val="-6"/>
          <w:sz w:val="22"/>
        </w:rPr>
        <w:t> </w:t>
      </w:r>
      <w:r>
        <w:rPr>
          <w:sz w:val="22"/>
        </w:rPr>
        <w:t>Documents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ignorance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matters</w:t>
      </w:r>
      <w:r>
        <w:rPr>
          <w:spacing w:val="-5"/>
          <w:sz w:val="22"/>
        </w:rPr>
        <w:t> </w:t>
      </w:r>
      <w:r>
        <w:rPr>
          <w:sz w:val="22"/>
        </w:rPr>
        <w:t>referred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7"/>
          <w:sz w:val="22"/>
        </w:rPr>
        <w:t> </w:t>
      </w:r>
      <w:r>
        <w:rPr>
          <w:sz w:val="22"/>
        </w:rPr>
        <w:t>in Clause </w:t>
      </w:r>
      <w:hyperlink w:history="true" w:anchor="_bookmark26">
        <w:r>
          <w:rPr>
            <w:sz w:val="22"/>
          </w:rPr>
          <w:t>2.5.1</w:t>
        </w:r>
      </w:hyperlink>
      <w:r>
        <w:rPr>
          <w:sz w:val="22"/>
        </w:rPr>
        <w:t> hereinabove shall not be a basis for any claim for compensation, damages,</w:t>
      </w:r>
      <w:r>
        <w:rPr>
          <w:spacing w:val="1"/>
          <w:sz w:val="22"/>
        </w:rPr>
        <w:t> </w:t>
      </w:r>
      <w:r>
        <w:rPr>
          <w:sz w:val="22"/>
        </w:rPr>
        <w:t>extension of time for performance of its obligations, loss of profits etc. from the Authority, or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ground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termination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</w:t>
      </w:r>
      <w:r>
        <w:rPr>
          <w:spacing w:val="-2"/>
          <w:sz w:val="22"/>
        </w:rPr>
        <w:t> </w:t>
      </w:r>
      <w:r>
        <w:rPr>
          <w:sz w:val="22"/>
        </w:rPr>
        <w:t>Agreement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Concessionaire</w: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2336" w:val="left" w:leader="none"/>
          <w:tab w:pos="2337" w:val="left" w:leader="none"/>
        </w:tabs>
        <w:spacing w:line="240" w:lineRule="auto" w:before="0" w:after="0"/>
        <w:ind w:left="2336" w:right="0" w:hanging="721"/>
        <w:jc w:val="left"/>
        <w:rPr>
          <w:sz w:val="22"/>
        </w:rPr>
      </w:pPr>
      <w:r>
        <w:rPr>
          <w:sz w:val="22"/>
        </w:rPr>
        <w:t>acknowledged that</w:t>
      </w:r>
      <w:r>
        <w:rPr>
          <w:spacing w:val="-1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does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Conflict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Interest;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2336" w:val="left" w:leader="none"/>
          <w:tab w:pos="2337" w:val="left" w:leader="none"/>
        </w:tabs>
        <w:spacing w:line="240" w:lineRule="auto" w:before="0" w:after="0"/>
        <w:ind w:left="2336" w:right="0" w:hanging="721"/>
        <w:jc w:val="left"/>
        <w:rPr>
          <w:sz w:val="22"/>
        </w:rPr>
      </w:pPr>
      <w:r>
        <w:rPr>
          <w:sz w:val="22"/>
        </w:rPr>
        <w:t>agreed 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bound by the</w:t>
      </w:r>
      <w:r>
        <w:rPr>
          <w:spacing w:val="-3"/>
          <w:sz w:val="22"/>
        </w:rPr>
        <w:t> </w:t>
      </w:r>
      <w:r>
        <w:rPr>
          <w:sz w:val="22"/>
        </w:rPr>
        <w:t>undertakings</w:t>
      </w:r>
      <w:r>
        <w:rPr>
          <w:spacing w:val="-3"/>
          <w:sz w:val="22"/>
        </w:rPr>
        <w:t> </w:t>
      </w:r>
      <w:r>
        <w:rPr>
          <w:sz w:val="22"/>
        </w:rPr>
        <w:t>provided</w:t>
      </w:r>
      <w:r>
        <w:rPr>
          <w:spacing w:val="-2"/>
          <w:sz w:val="22"/>
        </w:rPr>
        <w:t> </w:t>
      </w:r>
      <w:r>
        <w:rPr>
          <w:sz w:val="22"/>
        </w:rPr>
        <w:t>by it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in terms</w:t>
      </w:r>
      <w:r>
        <w:rPr>
          <w:spacing w:val="-2"/>
          <w:sz w:val="22"/>
        </w:rPr>
        <w:t> </w:t>
      </w:r>
      <w:r>
        <w:rPr>
          <w:sz w:val="22"/>
        </w:rPr>
        <w:t>hereof.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76" w:lineRule="auto" w:before="0" w:after="0"/>
        <w:ind w:left="1580" w:right="154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Authority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liable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omission,</w:t>
      </w:r>
      <w:r>
        <w:rPr>
          <w:spacing w:val="-3"/>
          <w:sz w:val="22"/>
        </w:rPr>
        <w:t> </w:t>
      </w:r>
      <w:r>
        <w:rPr>
          <w:sz w:val="22"/>
        </w:rPr>
        <w:t>mistake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error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respect</w:t>
      </w:r>
      <w:r>
        <w:rPr>
          <w:spacing w:val="-2"/>
          <w:sz w:val="22"/>
        </w:rPr>
        <w:t> </w:t>
      </w:r>
      <w:r>
        <w:rPr>
          <w:sz w:val="22"/>
        </w:rPr>
        <w:t>of any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above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47"/>
          <w:sz w:val="22"/>
        </w:rPr>
        <w:t> </w:t>
      </w:r>
      <w:r>
        <w:rPr>
          <w:sz w:val="22"/>
        </w:rPr>
        <w:t>account of any matter or thing arising out of or concerning or relating to RFP, the Bidding Documents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Bidding</w:t>
      </w:r>
      <w:r>
        <w:rPr>
          <w:spacing w:val="-9"/>
          <w:sz w:val="22"/>
        </w:rPr>
        <w:t> </w:t>
      </w:r>
      <w:r>
        <w:rPr>
          <w:sz w:val="22"/>
        </w:rPr>
        <w:t>Process,</w:t>
      </w:r>
      <w:r>
        <w:rPr>
          <w:spacing w:val="-7"/>
          <w:sz w:val="22"/>
        </w:rPr>
        <w:t> </w:t>
      </w:r>
      <w:r>
        <w:rPr>
          <w:sz w:val="22"/>
        </w:rPr>
        <w:t>including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error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mistake</w:t>
      </w:r>
      <w:r>
        <w:rPr>
          <w:spacing w:val="-10"/>
          <w:sz w:val="22"/>
        </w:rPr>
        <w:t> </w:t>
      </w:r>
      <w:r>
        <w:rPr>
          <w:sz w:val="22"/>
        </w:rPr>
        <w:t>therein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information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data</w:t>
      </w:r>
      <w:r>
        <w:rPr>
          <w:spacing w:val="-4"/>
          <w:sz w:val="22"/>
        </w:rPr>
        <w:t> </w:t>
      </w:r>
      <w:r>
        <w:rPr>
          <w:sz w:val="22"/>
        </w:rPr>
        <w:t>given</w:t>
      </w:r>
      <w:r>
        <w:rPr>
          <w:spacing w:val="-9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48"/>
          <w:sz w:val="22"/>
        </w:rPr>
        <w:t> </w:t>
      </w:r>
      <w:r>
        <w:rPr>
          <w:sz w:val="22"/>
        </w:rPr>
        <w:t>Authority.</w:t>
      </w: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437" w:val="left" w:leader="none"/>
        </w:tabs>
        <w:spacing w:line="240" w:lineRule="auto" w:before="0" w:after="0"/>
        <w:ind w:left="1436" w:right="0" w:hanging="577"/>
        <w:jc w:val="both"/>
        <w:rPr>
          <w:rFonts w:ascii="Calibri"/>
          <w:b/>
          <w:sz w:val="24"/>
        </w:rPr>
      </w:pPr>
      <w:bookmarkStart w:name="_bookmark27" w:id="53"/>
      <w:bookmarkEnd w:id="53"/>
      <w:r>
        <w:rPr/>
      </w:r>
      <w:bookmarkStart w:name="_bookmark27" w:id="54"/>
      <w:bookmarkEnd w:id="54"/>
      <w:r>
        <w:rPr>
          <w:rFonts w:ascii="Calibri"/>
          <w:b/>
          <w:color w:val="001F5F"/>
          <w:sz w:val="24"/>
        </w:rPr>
        <w:t>V</w:t>
      </w:r>
      <w:r>
        <w:rPr>
          <w:rFonts w:ascii="Calibri"/>
          <w:b/>
          <w:color w:val="001F5F"/>
          <w:sz w:val="24"/>
        </w:rPr>
        <w:t>ERIFICATION</w:t>
      </w:r>
      <w:r>
        <w:rPr>
          <w:rFonts w:ascii="Calibri"/>
          <w:b/>
          <w:color w:val="001F5F"/>
          <w:spacing w:val="-7"/>
          <w:sz w:val="24"/>
        </w:rPr>
        <w:t> </w:t>
      </w:r>
      <w:r>
        <w:rPr>
          <w:rFonts w:ascii="Calibri"/>
          <w:b/>
          <w:color w:val="001F5F"/>
          <w:sz w:val="24"/>
        </w:rPr>
        <w:t>AND</w:t>
      </w:r>
      <w:r>
        <w:rPr>
          <w:rFonts w:ascii="Calibri"/>
          <w:b/>
          <w:color w:val="001F5F"/>
          <w:spacing w:val="-7"/>
          <w:sz w:val="24"/>
        </w:rPr>
        <w:t> </w:t>
      </w:r>
      <w:r>
        <w:rPr>
          <w:rFonts w:ascii="Calibri"/>
          <w:b/>
          <w:color w:val="001F5F"/>
          <w:sz w:val="24"/>
        </w:rPr>
        <w:t>DISQUALIFICATION</w:t>
      </w:r>
    </w:p>
    <w:p>
      <w:pPr>
        <w:pStyle w:val="BodyText"/>
        <w:spacing w:before="7"/>
        <w:rPr>
          <w:rFonts w:ascii="Calibri"/>
          <w:b/>
          <w:sz w:val="24"/>
        </w:rPr>
      </w:pP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0" w:after="0"/>
        <w:ind w:left="1580" w:right="151" w:hanging="720"/>
        <w:jc w:val="both"/>
        <w:rPr>
          <w:sz w:val="22"/>
        </w:rPr>
      </w:pPr>
      <w:r>
        <w:rPr>
          <w:sz w:val="22"/>
        </w:rPr>
        <w:t>The Authority reserves the right to verify all statements, information and documents submitted by the</w:t>
      </w:r>
      <w:r>
        <w:rPr>
          <w:spacing w:val="-47"/>
          <w:sz w:val="22"/>
        </w:rPr>
        <w:t> </w:t>
      </w:r>
      <w:r>
        <w:rPr>
          <w:sz w:val="22"/>
        </w:rPr>
        <w:t>Bidder in response to the RFP or the Bidding Documents and the Bidder shall, when so required by the</w:t>
      </w:r>
      <w:r>
        <w:rPr>
          <w:spacing w:val="-47"/>
          <w:sz w:val="22"/>
        </w:rPr>
        <w:t> </w:t>
      </w:r>
      <w:r>
        <w:rPr>
          <w:sz w:val="22"/>
        </w:rPr>
        <w:t>Authority, make available all such information, evidence and documents as may be necessary for such</w:t>
      </w:r>
      <w:r>
        <w:rPr>
          <w:spacing w:val="-47"/>
          <w:sz w:val="22"/>
        </w:rPr>
        <w:t> </w:t>
      </w:r>
      <w:r>
        <w:rPr>
          <w:sz w:val="22"/>
        </w:rPr>
        <w:t>verification. Any such verification, or lack of such verification, by the Authority shall not relieve the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-4"/>
          <w:sz w:val="22"/>
        </w:rPr>
        <w:t> </w:t>
      </w:r>
      <w:r>
        <w:rPr>
          <w:sz w:val="22"/>
        </w:rPr>
        <w:t>obligations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liabilities</w:t>
      </w:r>
      <w:r>
        <w:rPr>
          <w:spacing w:val="-3"/>
          <w:sz w:val="22"/>
        </w:rPr>
        <w:t> </w:t>
      </w:r>
      <w:r>
        <w:rPr>
          <w:sz w:val="22"/>
        </w:rPr>
        <w:t>hereunder</w:t>
      </w:r>
      <w:r>
        <w:rPr>
          <w:spacing w:val="-4"/>
          <w:sz w:val="22"/>
        </w:rPr>
        <w:t> </w:t>
      </w:r>
      <w:r>
        <w:rPr>
          <w:sz w:val="22"/>
        </w:rPr>
        <w:t>nor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affect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rights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Authority</w:t>
      </w:r>
      <w:r>
        <w:rPr>
          <w:spacing w:val="-4"/>
          <w:sz w:val="22"/>
        </w:rPr>
        <w:t> </w:t>
      </w:r>
      <w:r>
        <w:rPr>
          <w:sz w:val="22"/>
        </w:rPr>
        <w:t>thereunder.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40" w:lineRule="auto" w:before="119" w:after="0"/>
        <w:ind w:left="1580" w:right="0" w:hanging="721"/>
        <w:jc w:val="both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Authority reserves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right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reject</w:t>
      </w:r>
      <w:r>
        <w:rPr>
          <w:spacing w:val="-2"/>
          <w:sz w:val="22"/>
        </w:rPr>
        <w:t> </w:t>
      </w:r>
      <w:r>
        <w:rPr>
          <w:sz w:val="22"/>
        </w:rPr>
        <w:t>any Bid and</w:t>
      </w:r>
      <w:r>
        <w:rPr>
          <w:spacing w:val="-2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-3"/>
          <w:sz w:val="22"/>
        </w:rPr>
        <w:t> </w:t>
      </w:r>
      <w:r>
        <w:rPr>
          <w:sz w:val="22"/>
        </w:rPr>
        <w:t>Security</w:t>
      </w:r>
      <w:r>
        <w:rPr>
          <w:spacing w:val="-5"/>
          <w:sz w:val="22"/>
        </w:rPr>
        <w:t> </w:t>
      </w:r>
      <w:r>
        <w:rPr>
          <w:sz w:val="22"/>
        </w:rPr>
        <w:t>if:</w:t>
      </w:r>
    </w:p>
    <w:p>
      <w:pPr>
        <w:pStyle w:val="ListParagraph"/>
        <w:numPr>
          <w:ilvl w:val="0"/>
          <w:numId w:val="7"/>
        </w:numPr>
        <w:tabs>
          <w:tab w:pos="2480" w:val="left" w:leader="none"/>
          <w:tab w:pos="2481" w:val="left" w:leader="none"/>
        </w:tabs>
        <w:spacing w:line="240" w:lineRule="auto" w:before="176" w:after="0"/>
        <w:ind w:left="2480" w:right="0" w:hanging="541"/>
        <w:jc w:val="left"/>
        <w:rPr>
          <w:sz w:val="22"/>
        </w:rPr>
      </w:pP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any time,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material</w:t>
      </w:r>
      <w:r>
        <w:rPr>
          <w:spacing w:val="-3"/>
          <w:sz w:val="22"/>
        </w:rPr>
        <w:t> </w:t>
      </w:r>
      <w:r>
        <w:rPr>
          <w:sz w:val="22"/>
        </w:rPr>
        <w:t>misrepresentation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made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uncovered, or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2480" w:val="left" w:leader="none"/>
          <w:tab w:pos="2481" w:val="left" w:leader="none"/>
        </w:tabs>
        <w:spacing w:line="276" w:lineRule="auto" w:before="0" w:after="0"/>
        <w:ind w:left="2480" w:right="156" w:hanging="540"/>
        <w:jc w:val="left"/>
        <w:rPr>
          <w:sz w:val="22"/>
        </w:rPr>
      </w:pP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Bidder</w:t>
      </w:r>
      <w:r>
        <w:rPr>
          <w:spacing w:val="16"/>
          <w:sz w:val="22"/>
        </w:rPr>
        <w:t> </w:t>
      </w:r>
      <w:r>
        <w:rPr>
          <w:sz w:val="22"/>
        </w:rPr>
        <w:t>does</w:t>
      </w:r>
      <w:r>
        <w:rPr>
          <w:spacing w:val="15"/>
          <w:sz w:val="22"/>
        </w:rPr>
        <w:t> </w:t>
      </w:r>
      <w:r>
        <w:rPr>
          <w:sz w:val="22"/>
        </w:rPr>
        <w:t>not</w:t>
      </w:r>
      <w:r>
        <w:rPr>
          <w:spacing w:val="13"/>
          <w:sz w:val="22"/>
        </w:rPr>
        <w:t> </w:t>
      </w:r>
      <w:r>
        <w:rPr>
          <w:sz w:val="22"/>
        </w:rPr>
        <w:t>provide,</w:t>
      </w:r>
      <w:r>
        <w:rPr>
          <w:spacing w:val="16"/>
          <w:sz w:val="22"/>
        </w:rPr>
        <w:t> </w:t>
      </w:r>
      <w:r>
        <w:rPr>
          <w:sz w:val="22"/>
        </w:rPr>
        <w:t>within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time</w:t>
      </w:r>
      <w:r>
        <w:rPr>
          <w:spacing w:val="15"/>
          <w:sz w:val="22"/>
        </w:rPr>
        <w:t> </w:t>
      </w:r>
      <w:r>
        <w:rPr>
          <w:sz w:val="22"/>
        </w:rPr>
        <w:t>specified</w:t>
      </w:r>
      <w:r>
        <w:rPr>
          <w:spacing w:val="16"/>
          <w:sz w:val="22"/>
        </w:rPr>
        <w:t> </w:t>
      </w:r>
      <w:r>
        <w:rPr>
          <w:sz w:val="22"/>
        </w:rPr>
        <w:t>by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Authority,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supplemental</w:t>
      </w:r>
      <w:r>
        <w:rPr>
          <w:spacing w:val="-47"/>
          <w:sz w:val="22"/>
        </w:rPr>
        <w:t> </w:t>
      </w: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sought 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Authority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evaluation 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Bid.</w:t>
      </w:r>
    </w:p>
    <w:p>
      <w:pPr>
        <w:spacing w:after="0" w:line="276" w:lineRule="auto"/>
        <w:jc w:val="left"/>
        <w:rPr>
          <w:sz w:val="22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BodyText"/>
        <w:spacing w:line="276" w:lineRule="auto" w:before="46"/>
        <w:ind w:left="1940" w:right="156"/>
        <w:jc w:val="both"/>
      </w:pPr>
      <w:r>
        <w:rPr/>
        <w:t>Such misrepresentation/ improper response shall lead to the disqualification of the Bidder. If the</w:t>
      </w:r>
      <w:r>
        <w:rPr>
          <w:spacing w:val="1"/>
        </w:rPr>
        <w:t> </w:t>
      </w:r>
      <w:r>
        <w:rPr/>
        <w:t>Bidder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 Consortium,</w:t>
      </w:r>
      <w:r>
        <w:rPr>
          <w:spacing w:val="1"/>
        </w:rPr>
        <w:t> </w:t>
      </w:r>
      <w:r>
        <w:rPr/>
        <w:t>then</w:t>
      </w:r>
      <w:r>
        <w:rPr>
          <w:spacing w:val="1"/>
        </w:rPr>
        <w:t> </w:t>
      </w:r>
      <w:r>
        <w:rPr/>
        <w:t>the entire</w:t>
      </w:r>
      <w:r>
        <w:rPr>
          <w:spacing w:val="1"/>
        </w:rPr>
        <w:t> </w:t>
      </w:r>
      <w:r>
        <w:rPr/>
        <w:t>Consortium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each Member 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disqualified/</w:t>
      </w:r>
      <w:r>
        <w:rPr>
          <w:spacing w:val="1"/>
        </w:rPr>
        <w:t> </w:t>
      </w:r>
      <w:r>
        <w:rPr>
          <w:spacing w:val="-1"/>
        </w:rPr>
        <w:t>rejected.</w:t>
      </w:r>
      <w:r>
        <w:rPr>
          <w:spacing w:val="-8"/>
        </w:rPr>
        <w:t> </w:t>
      </w:r>
      <w:r>
        <w:rPr/>
        <w:t>If</w:t>
      </w:r>
      <w:r>
        <w:rPr>
          <w:spacing w:val="-8"/>
        </w:rPr>
        <w:t> </w:t>
      </w:r>
      <w:r>
        <w:rPr/>
        <w:t>such</w:t>
      </w:r>
      <w:r>
        <w:rPr>
          <w:spacing w:val="-7"/>
        </w:rPr>
        <w:t> </w:t>
      </w:r>
      <w:r>
        <w:rPr/>
        <w:t>disqualification</w:t>
      </w:r>
      <w:r>
        <w:rPr>
          <w:spacing w:val="-9"/>
        </w:rPr>
        <w:t> </w:t>
      </w:r>
      <w:r>
        <w:rPr/>
        <w:t>/</w:t>
      </w:r>
      <w:r>
        <w:rPr>
          <w:spacing w:val="-9"/>
        </w:rPr>
        <w:t> </w:t>
      </w:r>
      <w:r>
        <w:rPr/>
        <w:t>rejection</w:t>
      </w:r>
      <w:r>
        <w:rPr>
          <w:spacing w:val="-8"/>
        </w:rPr>
        <w:t> </w:t>
      </w:r>
      <w:r>
        <w:rPr/>
        <w:t>occurs</w:t>
      </w:r>
      <w:r>
        <w:rPr>
          <w:spacing w:val="-8"/>
        </w:rPr>
        <w:t> </w:t>
      </w:r>
      <w:r>
        <w:rPr/>
        <w:t>after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Bids</w:t>
      </w:r>
      <w:r>
        <w:rPr>
          <w:spacing w:val="-7"/>
        </w:rPr>
        <w:t> </w:t>
      </w:r>
      <w:r>
        <w:rPr/>
        <w:t>have</w:t>
      </w:r>
      <w:r>
        <w:rPr>
          <w:spacing w:val="-10"/>
        </w:rPr>
        <w:t> </w:t>
      </w:r>
      <w:r>
        <w:rPr/>
        <w:t>been</w:t>
      </w:r>
      <w:r>
        <w:rPr>
          <w:spacing w:val="-8"/>
        </w:rPr>
        <w:t> </w:t>
      </w:r>
      <w:r>
        <w:rPr/>
        <w:t>opened</w:t>
      </w:r>
      <w:r>
        <w:rPr>
          <w:spacing w:val="-13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/>
        <w:t>Highest</w:t>
      </w:r>
      <w:r>
        <w:rPr>
          <w:spacing w:val="-47"/>
        </w:rPr>
        <w:t> </w:t>
      </w:r>
      <w:r>
        <w:rPr/>
        <w:t>Bidder gets</w:t>
      </w:r>
      <w:r>
        <w:rPr>
          <w:spacing w:val="-2"/>
        </w:rPr>
        <w:t> </w:t>
      </w:r>
      <w:r>
        <w:rPr/>
        <w:t>disqualified /</w:t>
      </w:r>
      <w:r>
        <w:rPr>
          <w:spacing w:val="-1"/>
        </w:rPr>
        <w:t> </w:t>
      </w:r>
      <w:r>
        <w:rPr/>
        <w:t>rejected, then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reserves the</w:t>
      </w:r>
      <w:r>
        <w:rPr>
          <w:spacing w:val="-2"/>
        </w:rPr>
        <w:t> </w:t>
      </w:r>
      <w:r>
        <w:rPr/>
        <w:t>right to: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1"/>
          <w:numId w:val="7"/>
        </w:numPr>
        <w:tabs>
          <w:tab w:pos="3021" w:val="left" w:leader="none"/>
        </w:tabs>
        <w:spacing w:line="276" w:lineRule="auto" w:before="0" w:after="0"/>
        <w:ind w:left="3020" w:right="159" w:hanging="464"/>
        <w:jc w:val="both"/>
        <w:rPr>
          <w:sz w:val="22"/>
        </w:rPr>
      </w:pPr>
      <w:r>
        <w:rPr>
          <w:sz w:val="22"/>
        </w:rPr>
        <w:t>take any such measure as may be deemed fit in the sole discretion of the Authority,</w:t>
      </w:r>
      <w:r>
        <w:rPr>
          <w:spacing w:val="1"/>
          <w:sz w:val="22"/>
        </w:rPr>
        <w:t> </w:t>
      </w:r>
      <w:r>
        <w:rPr>
          <w:sz w:val="22"/>
        </w:rPr>
        <w:t>including annulment of the Bidding Process subject to provisions of Section 3 of this</w:t>
      </w:r>
      <w:r>
        <w:rPr>
          <w:spacing w:val="1"/>
          <w:sz w:val="22"/>
        </w:rPr>
        <w:t> </w:t>
      </w:r>
      <w:r>
        <w:rPr>
          <w:sz w:val="22"/>
        </w:rPr>
        <w:t>RFP.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" w:after="0"/>
        <w:ind w:left="1580" w:right="153" w:hanging="720"/>
        <w:jc w:val="both"/>
        <w:rPr>
          <w:sz w:val="22"/>
        </w:rPr>
      </w:pPr>
      <w:r>
        <w:rPr>
          <w:sz w:val="22"/>
        </w:rPr>
        <w:t>In case it is found during the evaluation or at any time before signing of the Concession Agreement or</w:t>
      </w:r>
      <w:r>
        <w:rPr>
          <w:spacing w:val="1"/>
          <w:sz w:val="22"/>
        </w:rPr>
        <w:t> </w:t>
      </w:r>
      <w:r>
        <w:rPr>
          <w:sz w:val="22"/>
        </w:rPr>
        <w:t>after its execution and during the period of subsistence thereof, including the Concession thereby</w:t>
      </w:r>
      <w:r>
        <w:rPr>
          <w:spacing w:val="1"/>
          <w:sz w:val="22"/>
        </w:rPr>
        <w:t> </w:t>
      </w:r>
      <w:r>
        <w:rPr>
          <w:sz w:val="22"/>
        </w:rPr>
        <w:t>granted by the Authority, that one or more of the pre-qualification conditions have not been met 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Bidder,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Bidder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made</w:t>
      </w:r>
      <w:r>
        <w:rPr>
          <w:spacing w:val="-4"/>
          <w:sz w:val="22"/>
        </w:rPr>
        <w:t> </w:t>
      </w:r>
      <w:r>
        <w:rPr>
          <w:sz w:val="22"/>
        </w:rPr>
        <w:t>material</w:t>
      </w:r>
      <w:r>
        <w:rPr>
          <w:spacing w:val="-4"/>
          <w:sz w:val="22"/>
        </w:rPr>
        <w:t> </w:t>
      </w:r>
      <w:r>
        <w:rPr>
          <w:sz w:val="22"/>
        </w:rPr>
        <w:t>misrepresentation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given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materially</w:t>
      </w:r>
      <w:r>
        <w:rPr>
          <w:spacing w:val="-3"/>
          <w:sz w:val="22"/>
        </w:rPr>
        <w:t> </w:t>
      </w:r>
      <w:r>
        <w:rPr>
          <w:sz w:val="22"/>
        </w:rPr>
        <w:t>incorrect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7"/>
          <w:sz w:val="22"/>
        </w:rPr>
        <w:t> </w:t>
      </w:r>
      <w:r>
        <w:rPr>
          <w:sz w:val="22"/>
        </w:rPr>
        <w:t>false information, the Bidder shall be disqualified forthwith if not yet appointed as the Concessionaire</w:t>
      </w:r>
      <w:r>
        <w:rPr>
          <w:spacing w:val="1"/>
          <w:sz w:val="22"/>
        </w:rPr>
        <w:t> </w:t>
      </w:r>
      <w:r>
        <w:rPr>
          <w:sz w:val="22"/>
        </w:rPr>
        <w:t>either by issue of the LOA or entering into of the Concession Agreement, and if the Successful Bidder</w:t>
      </w:r>
      <w:r>
        <w:rPr>
          <w:spacing w:val="1"/>
          <w:sz w:val="22"/>
        </w:rPr>
        <w:t> </w:t>
      </w:r>
      <w:r>
        <w:rPr>
          <w:sz w:val="22"/>
        </w:rPr>
        <w:t>has already been issued the LOA or has entered into the Concession Agreement, as the case may be,</w:t>
      </w:r>
      <w:r>
        <w:rPr>
          <w:spacing w:val="1"/>
          <w:sz w:val="22"/>
        </w:rPr>
        <w:t> </w:t>
      </w:r>
      <w:r>
        <w:rPr>
          <w:sz w:val="22"/>
        </w:rPr>
        <w:t>the same shall, notwithstanding anything to the contrary contained therein or in this RFP, be liable 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terminated,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communication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writing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 Successful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Concessionaire, as the case may be, without the Authority being liable in any manner whatsoever to</w:t>
      </w:r>
      <w:r>
        <w:rPr>
          <w:spacing w:val="1"/>
          <w:sz w:val="22"/>
        </w:rPr>
        <w:t> </w:t>
      </w:r>
      <w:r>
        <w:rPr>
          <w:sz w:val="22"/>
        </w:rPr>
        <w:t>the Successful Bidder or Concessionaire In such an event, the Authority shall be entitled to forfeit and</w:t>
      </w:r>
      <w:r>
        <w:rPr>
          <w:spacing w:val="1"/>
          <w:sz w:val="22"/>
        </w:rPr>
        <w:t> </w:t>
      </w:r>
      <w:r>
        <w:rPr>
          <w:sz w:val="22"/>
        </w:rPr>
        <w:t>appropriate the Bid Security or Performance Security, as the case may be, as Damages, without</w:t>
      </w:r>
      <w:r>
        <w:rPr>
          <w:spacing w:val="1"/>
          <w:sz w:val="22"/>
        </w:rPr>
        <w:t> </w:t>
      </w:r>
      <w:r>
        <w:rPr>
          <w:sz w:val="22"/>
        </w:rPr>
        <w:t>prejudice to any other right or remedy that may be available to the Authority under the Bidding</w:t>
      </w:r>
      <w:r>
        <w:rPr>
          <w:spacing w:val="1"/>
          <w:sz w:val="22"/>
        </w:rPr>
        <w:t> </w:t>
      </w:r>
      <w:r>
        <w:rPr>
          <w:sz w:val="22"/>
        </w:rPr>
        <w:t>Documents</w:t>
      </w:r>
      <w:r>
        <w:rPr>
          <w:spacing w:val="-1"/>
          <w:sz w:val="22"/>
        </w:rPr>
        <w:t> </w:t>
      </w:r>
      <w:r>
        <w:rPr>
          <w:sz w:val="22"/>
        </w:rPr>
        <w:t>and/ 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Concession</w:t>
      </w:r>
      <w:r>
        <w:rPr>
          <w:spacing w:val="-3"/>
          <w:sz w:val="22"/>
        </w:rPr>
        <w:t> </w:t>
      </w:r>
      <w:r>
        <w:rPr>
          <w:sz w:val="22"/>
        </w:rPr>
        <w:t>Agreement,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otherwise.</w:t>
      </w: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436" w:val="left" w:leader="none"/>
          <w:tab w:pos="1437" w:val="left" w:leader="none"/>
        </w:tabs>
        <w:spacing w:line="240" w:lineRule="auto" w:before="0" w:after="0"/>
        <w:ind w:left="1436" w:right="0" w:hanging="577"/>
        <w:jc w:val="left"/>
        <w:rPr>
          <w:rFonts w:ascii="Calibri"/>
          <w:b/>
          <w:sz w:val="24"/>
        </w:rPr>
      </w:pPr>
      <w:bookmarkStart w:name="_bookmark28" w:id="55"/>
      <w:bookmarkEnd w:id="55"/>
      <w:r>
        <w:rPr/>
      </w:r>
      <w:bookmarkStart w:name="_bookmark28" w:id="56"/>
      <w:bookmarkEnd w:id="56"/>
      <w:r>
        <w:rPr>
          <w:rFonts w:ascii="Calibri"/>
          <w:b/>
          <w:color w:val="001F5F"/>
          <w:sz w:val="24"/>
        </w:rPr>
        <w:t>C</w:t>
      </w:r>
      <w:r>
        <w:rPr>
          <w:rFonts w:ascii="Calibri"/>
          <w:b/>
          <w:color w:val="001F5F"/>
          <w:sz w:val="24"/>
        </w:rPr>
        <w:t>ONTENTS</w:t>
      </w:r>
      <w:r>
        <w:rPr>
          <w:rFonts w:ascii="Calibri"/>
          <w:b/>
          <w:color w:val="001F5F"/>
          <w:spacing w:val="-2"/>
          <w:sz w:val="24"/>
        </w:rPr>
        <w:t> </w:t>
      </w:r>
      <w:r>
        <w:rPr>
          <w:rFonts w:ascii="Calibri"/>
          <w:b/>
          <w:color w:val="001F5F"/>
          <w:sz w:val="24"/>
        </w:rPr>
        <w:t>OF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RFP</w:t>
      </w:r>
    </w:p>
    <w:p>
      <w:pPr>
        <w:pStyle w:val="BodyText"/>
        <w:spacing w:before="4"/>
        <w:rPr>
          <w:rFonts w:ascii="Calibri"/>
          <w:b/>
          <w:sz w:val="24"/>
        </w:rPr>
      </w:pPr>
    </w:p>
    <w:p>
      <w:pPr>
        <w:pStyle w:val="BodyText"/>
        <w:spacing w:line="276" w:lineRule="auto"/>
        <w:ind w:left="860" w:right="120"/>
      </w:pPr>
      <w:r>
        <w:rPr/>
        <w:t>This</w:t>
      </w:r>
      <w:r>
        <w:rPr>
          <w:spacing w:val="19"/>
        </w:rPr>
        <w:t> </w:t>
      </w:r>
      <w:r>
        <w:rPr/>
        <w:t>RFP</w:t>
      </w:r>
      <w:r>
        <w:rPr>
          <w:spacing w:val="20"/>
        </w:rPr>
        <w:t> </w:t>
      </w:r>
      <w:r>
        <w:rPr/>
        <w:t>comprises</w:t>
      </w:r>
      <w:r>
        <w:rPr>
          <w:spacing w:val="20"/>
        </w:rPr>
        <w:t> </w:t>
      </w:r>
      <w:r>
        <w:rPr/>
        <w:t>the</w:t>
      </w:r>
      <w:r>
        <w:rPr>
          <w:spacing w:val="18"/>
        </w:rPr>
        <w:t> </w:t>
      </w:r>
      <w:r>
        <w:rPr/>
        <w:t>Disclaimer</w:t>
      </w:r>
      <w:r>
        <w:rPr>
          <w:spacing w:val="20"/>
        </w:rPr>
        <w:t> </w:t>
      </w:r>
      <w:r>
        <w:rPr/>
        <w:t>set</w:t>
      </w:r>
      <w:r>
        <w:rPr>
          <w:spacing w:val="19"/>
        </w:rPr>
        <w:t> </w:t>
      </w:r>
      <w:r>
        <w:rPr/>
        <w:t>forth</w:t>
      </w:r>
      <w:r>
        <w:rPr>
          <w:spacing w:val="19"/>
        </w:rPr>
        <w:t> </w:t>
      </w:r>
      <w:r>
        <w:rPr/>
        <w:t>hereinabove,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contents</w:t>
      </w:r>
      <w:r>
        <w:rPr>
          <w:spacing w:val="20"/>
        </w:rPr>
        <w:t> </w:t>
      </w:r>
      <w:r>
        <w:rPr/>
        <w:t>as</w:t>
      </w:r>
      <w:r>
        <w:rPr>
          <w:spacing w:val="20"/>
        </w:rPr>
        <w:t> </w:t>
      </w:r>
      <w:r>
        <w:rPr/>
        <w:t>listed</w:t>
      </w:r>
      <w:r>
        <w:rPr>
          <w:spacing w:val="18"/>
        </w:rPr>
        <w:t> </w:t>
      </w:r>
      <w:r>
        <w:rPr/>
        <w:t>below,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will</w:t>
      </w:r>
      <w:r>
        <w:rPr>
          <w:spacing w:val="18"/>
        </w:rPr>
        <w:t> </w:t>
      </w:r>
      <w:r>
        <w:rPr/>
        <w:t>additionally</w:t>
      </w:r>
      <w:r>
        <w:rPr>
          <w:spacing w:val="-46"/>
        </w:rPr>
        <w:t> </w:t>
      </w:r>
      <w:r>
        <w:rPr/>
        <w:t>include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Addenda</w:t>
      </w:r>
      <w:r>
        <w:rPr>
          <w:spacing w:val="-1"/>
        </w:rPr>
        <w:t> </w:t>
      </w:r>
      <w:r>
        <w:rPr/>
        <w:t>issued</w:t>
      </w:r>
      <w:r>
        <w:rPr>
          <w:spacing w:val="-2"/>
        </w:rPr>
        <w:t> </w:t>
      </w:r>
      <w:r>
        <w:rPr/>
        <w:t>in accordance</w:t>
      </w:r>
      <w:r>
        <w:rPr>
          <w:spacing w:val="-2"/>
        </w:rPr>
        <w:t> </w:t>
      </w:r>
      <w:r>
        <w:rPr/>
        <w:t>with Clause</w:t>
      </w:r>
      <w:r>
        <w:rPr>
          <w:spacing w:val="-2"/>
        </w:rPr>
        <w:t> </w:t>
      </w:r>
      <w:hyperlink w:history="true" w:anchor="_bookmark30">
        <w:r>
          <w:rPr/>
          <w:t>2.9.</w:t>
        </w:r>
      </w:hyperlink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7641"/>
      </w:tblGrid>
      <w:tr>
        <w:trPr>
          <w:trHeight w:val="393" w:hRule="atLeast"/>
        </w:trPr>
        <w:tc>
          <w:tcPr>
            <w:tcW w:w="1992" w:type="dxa"/>
          </w:tcPr>
          <w:p>
            <w:pPr>
              <w:pStyle w:val="TableParagraph"/>
              <w:spacing w:before="40"/>
              <w:ind w:left="100"/>
              <w:rPr>
                <w:sz w:val="22"/>
              </w:rPr>
            </w:pPr>
            <w:r>
              <w:rPr>
                <w:sz w:val="22"/>
              </w:rPr>
              <w:t>Section1</w:t>
            </w:r>
          </w:p>
        </w:tc>
        <w:tc>
          <w:tcPr>
            <w:tcW w:w="7641" w:type="dxa"/>
          </w:tcPr>
          <w:p>
            <w:pPr>
              <w:pStyle w:val="TableParagraph"/>
              <w:spacing w:before="40"/>
              <w:ind w:left="95"/>
              <w:rPr>
                <w:sz w:val="22"/>
              </w:rPr>
            </w:pPr>
            <w:r>
              <w:rPr>
                <w:sz w:val="22"/>
              </w:rPr>
              <w:t>Introduction</w:t>
            </w:r>
          </w:p>
        </w:tc>
      </w:tr>
      <w:tr>
        <w:trPr>
          <w:trHeight w:val="396" w:hRule="atLeast"/>
        </w:trPr>
        <w:tc>
          <w:tcPr>
            <w:tcW w:w="1992" w:type="dxa"/>
          </w:tcPr>
          <w:p>
            <w:pPr>
              <w:pStyle w:val="TableParagraph"/>
              <w:spacing w:before="40"/>
              <w:ind w:left="100"/>
              <w:rPr>
                <w:sz w:val="22"/>
              </w:rPr>
            </w:pPr>
            <w:r>
              <w:rPr>
                <w:sz w:val="22"/>
              </w:rPr>
              <w:t>Section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7641" w:type="dxa"/>
          </w:tcPr>
          <w:p>
            <w:pPr>
              <w:pStyle w:val="TableParagraph"/>
              <w:spacing w:before="40"/>
              <w:ind w:left="95"/>
              <w:rPr>
                <w:sz w:val="22"/>
              </w:rPr>
            </w:pPr>
            <w:r>
              <w:rPr>
                <w:spacing w:val="-1"/>
                <w:sz w:val="22"/>
              </w:rPr>
              <w:t>Instructions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Bidders</w:t>
            </w:r>
          </w:p>
        </w:tc>
      </w:tr>
      <w:tr>
        <w:trPr>
          <w:trHeight w:val="359" w:hRule="atLeast"/>
        </w:trPr>
        <w:tc>
          <w:tcPr>
            <w:tcW w:w="1992" w:type="dxa"/>
          </w:tcPr>
          <w:p>
            <w:pPr>
              <w:pStyle w:val="TableParagraph"/>
              <w:spacing w:before="23"/>
              <w:ind w:left="100"/>
              <w:rPr>
                <w:sz w:val="22"/>
              </w:rPr>
            </w:pPr>
            <w:r>
              <w:rPr>
                <w:sz w:val="22"/>
              </w:rPr>
              <w:t>Section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7641" w:type="dxa"/>
          </w:tcPr>
          <w:p>
            <w:pPr>
              <w:pStyle w:val="TableParagraph"/>
              <w:spacing w:before="23"/>
              <w:ind w:left="95"/>
              <w:rPr>
                <w:sz w:val="22"/>
              </w:rPr>
            </w:pPr>
            <w:r>
              <w:rPr>
                <w:sz w:val="22"/>
              </w:rPr>
              <w:t>Evaluation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Bids</w:t>
            </w:r>
          </w:p>
        </w:tc>
      </w:tr>
      <w:tr>
        <w:trPr>
          <w:trHeight w:val="359" w:hRule="atLeast"/>
        </w:trPr>
        <w:tc>
          <w:tcPr>
            <w:tcW w:w="1992" w:type="dxa"/>
          </w:tcPr>
          <w:p>
            <w:pPr>
              <w:pStyle w:val="TableParagraph"/>
              <w:spacing w:before="20"/>
              <w:ind w:left="100"/>
              <w:rPr>
                <w:sz w:val="22"/>
              </w:rPr>
            </w:pPr>
            <w:r>
              <w:rPr>
                <w:sz w:val="22"/>
              </w:rPr>
              <w:t>Section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7641" w:type="dxa"/>
          </w:tcPr>
          <w:p>
            <w:pPr>
              <w:pStyle w:val="TableParagraph"/>
              <w:spacing w:before="20"/>
              <w:ind w:left="95"/>
              <w:rPr>
                <w:sz w:val="22"/>
              </w:rPr>
            </w:pPr>
            <w:r>
              <w:rPr>
                <w:spacing w:val="-1"/>
                <w:sz w:val="22"/>
              </w:rPr>
              <w:t>Fraud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and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Corrupt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Practices</w:t>
            </w:r>
          </w:p>
        </w:tc>
      </w:tr>
      <w:tr>
        <w:trPr>
          <w:trHeight w:val="357" w:hRule="atLeast"/>
        </w:trPr>
        <w:tc>
          <w:tcPr>
            <w:tcW w:w="1992" w:type="dxa"/>
          </w:tcPr>
          <w:p>
            <w:pPr>
              <w:pStyle w:val="TableParagraph"/>
              <w:spacing w:before="20"/>
              <w:ind w:left="100"/>
              <w:rPr>
                <w:sz w:val="22"/>
              </w:rPr>
            </w:pPr>
            <w:r>
              <w:rPr>
                <w:sz w:val="22"/>
              </w:rPr>
              <w:t>Section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7641" w:type="dxa"/>
          </w:tcPr>
          <w:p>
            <w:pPr>
              <w:pStyle w:val="TableParagraph"/>
              <w:spacing w:before="20"/>
              <w:ind w:left="95"/>
              <w:rPr>
                <w:sz w:val="22"/>
              </w:rPr>
            </w:pPr>
            <w:r>
              <w:rPr>
                <w:spacing w:val="-1"/>
                <w:sz w:val="22"/>
              </w:rPr>
              <w:t>Pre-Bid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Conference</w:t>
            </w:r>
          </w:p>
        </w:tc>
      </w:tr>
      <w:tr>
        <w:trPr>
          <w:trHeight w:val="359" w:hRule="atLeast"/>
        </w:trPr>
        <w:tc>
          <w:tcPr>
            <w:tcW w:w="1992" w:type="dxa"/>
          </w:tcPr>
          <w:p>
            <w:pPr>
              <w:pStyle w:val="TableParagraph"/>
              <w:spacing w:before="23"/>
              <w:ind w:left="100"/>
              <w:rPr>
                <w:sz w:val="22"/>
              </w:rPr>
            </w:pPr>
            <w:r>
              <w:rPr>
                <w:sz w:val="22"/>
              </w:rPr>
              <w:t>Section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6</w:t>
            </w:r>
          </w:p>
        </w:tc>
        <w:tc>
          <w:tcPr>
            <w:tcW w:w="7641" w:type="dxa"/>
          </w:tcPr>
          <w:p>
            <w:pPr>
              <w:pStyle w:val="TableParagraph"/>
              <w:spacing w:before="23"/>
              <w:ind w:left="95"/>
              <w:rPr>
                <w:sz w:val="22"/>
              </w:rPr>
            </w:pPr>
            <w:r>
              <w:rPr>
                <w:sz w:val="22"/>
              </w:rPr>
              <w:t>Miscellaneous</w:t>
            </w:r>
          </w:p>
        </w:tc>
      </w:tr>
      <w:tr>
        <w:trPr>
          <w:trHeight w:val="359" w:hRule="atLeast"/>
        </w:trPr>
        <w:tc>
          <w:tcPr>
            <w:tcW w:w="1992" w:type="dxa"/>
          </w:tcPr>
          <w:p>
            <w:pPr>
              <w:pStyle w:val="TableParagraph"/>
              <w:spacing w:before="23"/>
              <w:ind w:left="100"/>
              <w:rPr>
                <w:sz w:val="22"/>
              </w:rPr>
            </w:pPr>
            <w:r>
              <w:rPr>
                <w:sz w:val="22"/>
              </w:rPr>
              <w:t>Appendix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7641" w:type="dxa"/>
          </w:tcPr>
          <w:p>
            <w:pPr>
              <w:pStyle w:val="TableParagraph"/>
              <w:spacing w:before="23"/>
              <w:ind w:left="95"/>
              <w:rPr>
                <w:sz w:val="22"/>
              </w:rPr>
            </w:pPr>
            <w:r>
              <w:rPr>
                <w:spacing w:val="-1"/>
                <w:sz w:val="22"/>
              </w:rPr>
              <w:t>Technical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Bid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Templates</w:t>
            </w:r>
          </w:p>
        </w:tc>
      </w:tr>
      <w:tr>
        <w:trPr>
          <w:trHeight w:val="359" w:hRule="atLeast"/>
        </w:trPr>
        <w:tc>
          <w:tcPr>
            <w:tcW w:w="1992" w:type="dxa"/>
          </w:tcPr>
          <w:p>
            <w:pPr>
              <w:pStyle w:val="TableParagraph"/>
              <w:spacing w:before="20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Form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7641" w:type="dxa"/>
          </w:tcPr>
          <w:p>
            <w:pPr>
              <w:pStyle w:val="TableParagraph"/>
              <w:spacing w:before="20"/>
              <w:ind w:left="95"/>
              <w:rPr>
                <w:sz w:val="22"/>
              </w:rPr>
            </w:pPr>
            <w:r>
              <w:rPr>
                <w:sz w:val="22"/>
              </w:rPr>
              <w:t>Technical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Proposal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Covering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Letter</w:t>
            </w:r>
          </w:p>
        </w:tc>
      </w:tr>
      <w:tr>
        <w:trPr>
          <w:trHeight w:val="357" w:hRule="atLeast"/>
        </w:trPr>
        <w:tc>
          <w:tcPr>
            <w:tcW w:w="1992" w:type="dxa"/>
          </w:tcPr>
          <w:p>
            <w:pPr>
              <w:pStyle w:val="TableParagraph"/>
              <w:spacing w:before="20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Form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7641" w:type="dxa"/>
          </w:tcPr>
          <w:p>
            <w:pPr>
              <w:pStyle w:val="TableParagraph"/>
              <w:spacing w:before="20"/>
              <w:ind w:left="95"/>
              <w:rPr>
                <w:sz w:val="22"/>
              </w:rPr>
            </w:pPr>
            <w:r>
              <w:rPr>
                <w:sz w:val="22"/>
              </w:rPr>
              <w:t>Details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Bidder</w:t>
            </w:r>
          </w:p>
        </w:tc>
      </w:tr>
      <w:tr>
        <w:trPr>
          <w:trHeight w:val="359" w:hRule="atLeast"/>
        </w:trPr>
        <w:tc>
          <w:tcPr>
            <w:tcW w:w="1992" w:type="dxa"/>
          </w:tcPr>
          <w:p>
            <w:pPr>
              <w:pStyle w:val="TableParagraph"/>
              <w:spacing w:before="23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Form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7641" w:type="dxa"/>
          </w:tcPr>
          <w:p>
            <w:pPr>
              <w:pStyle w:val="TableParagraph"/>
              <w:spacing w:before="23"/>
              <w:ind w:left="95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Capacity of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Bidder</w:t>
            </w:r>
          </w:p>
        </w:tc>
      </w:tr>
      <w:tr>
        <w:trPr>
          <w:trHeight w:val="359" w:hRule="atLeast"/>
        </w:trPr>
        <w:tc>
          <w:tcPr>
            <w:tcW w:w="1992" w:type="dxa"/>
          </w:tcPr>
          <w:p>
            <w:pPr>
              <w:pStyle w:val="TableParagraph"/>
              <w:spacing w:before="23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Form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7641" w:type="dxa"/>
          </w:tcPr>
          <w:p>
            <w:pPr>
              <w:pStyle w:val="TableParagraph"/>
              <w:spacing w:before="23"/>
              <w:ind w:left="95"/>
              <w:rPr>
                <w:sz w:val="22"/>
              </w:rPr>
            </w:pPr>
            <w:r>
              <w:rPr>
                <w:sz w:val="22"/>
              </w:rPr>
              <w:t>Statement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Legal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Capacity</w:t>
            </w:r>
          </w:p>
        </w:tc>
      </w:tr>
      <w:tr>
        <w:trPr>
          <w:trHeight w:val="359" w:hRule="atLeast"/>
        </w:trPr>
        <w:tc>
          <w:tcPr>
            <w:tcW w:w="1992" w:type="dxa"/>
          </w:tcPr>
          <w:p>
            <w:pPr>
              <w:pStyle w:val="TableParagraph"/>
              <w:spacing w:before="20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Form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7641" w:type="dxa"/>
          </w:tcPr>
          <w:p>
            <w:pPr>
              <w:pStyle w:val="TableParagraph"/>
              <w:spacing w:before="20"/>
              <w:ind w:left="95"/>
              <w:rPr>
                <w:sz w:val="22"/>
              </w:rPr>
            </w:pPr>
            <w:r>
              <w:rPr>
                <w:sz w:val="22"/>
              </w:rPr>
              <w:t>Form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Bank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Guarantee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Security</w:t>
            </w:r>
          </w:p>
        </w:tc>
      </w:tr>
      <w:tr>
        <w:trPr>
          <w:trHeight w:val="357" w:hRule="atLeast"/>
        </w:trPr>
        <w:tc>
          <w:tcPr>
            <w:tcW w:w="1992" w:type="dxa"/>
          </w:tcPr>
          <w:p>
            <w:pPr>
              <w:pStyle w:val="TableParagraph"/>
              <w:spacing w:before="20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Form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</w:t>
            </w:r>
          </w:p>
        </w:tc>
        <w:tc>
          <w:tcPr>
            <w:tcW w:w="7641" w:type="dxa"/>
          </w:tcPr>
          <w:p>
            <w:pPr>
              <w:pStyle w:val="TableParagraph"/>
              <w:spacing w:before="20"/>
              <w:ind w:left="95"/>
              <w:rPr>
                <w:sz w:val="22"/>
              </w:rPr>
            </w:pPr>
            <w:r>
              <w:rPr>
                <w:sz w:val="22"/>
              </w:rPr>
              <w:t>Power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Attorney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Signing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Bids</w:t>
            </w:r>
          </w:p>
        </w:tc>
      </w:tr>
      <w:tr>
        <w:trPr>
          <w:trHeight w:val="359" w:hRule="atLeast"/>
        </w:trPr>
        <w:tc>
          <w:tcPr>
            <w:tcW w:w="1992" w:type="dxa"/>
          </w:tcPr>
          <w:p>
            <w:pPr>
              <w:pStyle w:val="TableParagraph"/>
              <w:spacing w:before="23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Form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</w:t>
            </w:r>
          </w:p>
        </w:tc>
        <w:tc>
          <w:tcPr>
            <w:tcW w:w="7641" w:type="dxa"/>
          </w:tcPr>
          <w:p>
            <w:pPr>
              <w:pStyle w:val="TableParagraph"/>
              <w:spacing w:before="23"/>
              <w:ind w:left="95"/>
              <w:rPr>
                <w:sz w:val="22"/>
              </w:rPr>
            </w:pPr>
            <w:r>
              <w:rPr>
                <w:sz w:val="22"/>
              </w:rPr>
              <w:t>Power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Attorney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Member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Consortium</w:t>
            </w:r>
          </w:p>
        </w:tc>
      </w:tr>
    </w:tbl>
    <w:p>
      <w:pPr>
        <w:spacing w:after="0"/>
        <w:rPr>
          <w:sz w:val="22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BodyText"/>
        <w:spacing w:before="12"/>
        <w:rPr>
          <w:sz w:val="3"/>
        </w:rPr>
      </w:pPr>
    </w:p>
    <w:tbl>
      <w:tblPr>
        <w:tblW w:w="0" w:type="auto"/>
        <w:jc w:val="left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7641"/>
      </w:tblGrid>
      <w:tr>
        <w:trPr>
          <w:trHeight w:val="360" w:hRule="atLeast"/>
        </w:trPr>
        <w:tc>
          <w:tcPr>
            <w:tcW w:w="1992" w:type="dxa"/>
          </w:tcPr>
          <w:p>
            <w:pPr>
              <w:pStyle w:val="TableParagraph"/>
              <w:spacing w:before="23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Form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</w:t>
            </w:r>
          </w:p>
        </w:tc>
        <w:tc>
          <w:tcPr>
            <w:tcW w:w="7641" w:type="dxa"/>
          </w:tcPr>
          <w:p>
            <w:pPr>
              <w:pStyle w:val="TableParagraph"/>
              <w:spacing w:before="23"/>
              <w:ind w:left="95"/>
              <w:rPr>
                <w:sz w:val="22"/>
              </w:rPr>
            </w:pPr>
            <w:r>
              <w:rPr>
                <w:sz w:val="22"/>
              </w:rPr>
              <w:t>Format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Technical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Capacity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Evaluation</w:t>
            </w:r>
          </w:p>
        </w:tc>
      </w:tr>
      <w:tr>
        <w:trPr>
          <w:trHeight w:val="357" w:hRule="atLeast"/>
        </w:trPr>
        <w:tc>
          <w:tcPr>
            <w:tcW w:w="1992" w:type="dxa"/>
          </w:tcPr>
          <w:p>
            <w:pPr>
              <w:pStyle w:val="TableParagraph"/>
              <w:spacing w:before="20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Form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</w:t>
            </w:r>
          </w:p>
        </w:tc>
        <w:tc>
          <w:tcPr>
            <w:tcW w:w="7641" w:type="dxa"/>
          </w:tcPr>
          <w:p>
            <w:pPr>
              <w:pStyle w:val="TableParagraph"/>
              <w:spacing w:before="20"/>
              <w:ind w:left="95"/>
              <w:rPr>
                <w:sz w:val="22"/>
              </w:rPr>
            </w:pPr>
            <w:r>
              <w:rPr>
                <w:sz w:val="22"/>
              </w:rPr>
              <w:t>Undertaking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Responsibility</w:t>
            </w:r>
          </w:p>
        </w:tc>
      </w:tr>
      <w:tr>
        <w:trPr>
          <w:trHeight w:val="359" w:hRule="atLeast"/>
        </w:trPr>
        <w:tc>
          <w:tcPr>
            <w:tcW w:w="1992" w:type="dxa"/>
          </w:tcPr>
          <w:p>
            <w:pPr>
              <w:pStyle w:val="TableParagraph"/>
              <w:spacing w:before="23"/>
              <w:ind w:right="195"/>
              <w:jc w:val="right"/>
              <w:rPr>
                <w:sz w:val="22"/>
              </w:rPr>
            </w:pPr>
            <w:r>
              <w:rPr>
                <w:sz w:val="22"/>
              </w:rPr>
              <w:t>Form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</w:t>
            </w:r>
          </w:p>
        </w:tc>
        <w:tc>
          <w:tcPr>
            <w:tcW w:w="7641" w:type="dxa"/>
          </w:tcPr>
          <w:p>
            <w:pPr>
              <w:pStyle w:val="TableParagraph"/>
              <w:spacing w:before="23"/>
              <w:ind w:left="95"/>
              <w:rPr>
                <w:sz w:val="22"/>
              </w:rPr>
            </w:pPr>
            <w:r>
              <w:rPr>
                <w:sz w:val="22"/>
              </w:rPr>
              <w:t>Declaration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opening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Solapur</w:t>
            </w:r>
          </w:p>
        </w:tc>
      </w:tr>
      <w:tr>
        <w:trPr>
          <w:trHeight w:val="359" w:hRule="atLeast"/>
        </w:trPr>
        <w:tc>
          <w:tcPr>
            <w:tcW w:w="1992" w:type="dxa"/>
          </w:tcPr>
          <w:p>
            <w:pPr>
              <w:pStyle w:val="TableParagraph"/>
              <w:spacing w:before="23"/>
              <w:ind w:right="195"/>
              <w:jc w:val="right"/>
              <w:rPr>
                <w:sz w:val="22"/>
              </w:rPr>
            </w:pPr>
            <w:r>
              <w:rPr>
                <w:sz w:val="22"/>
              </w:rPr>
              <w:t>Form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</w:t>
            </w:r>
          </w:p>
        </w:tc>
        <w:tc>
          <w:tcPr>
            <w:tcW w:w="7641" w:type="dxa"/>
          </w:tcPr>
          <w:p>
            <w:pPr>
              <w:pStyle w:val="TableParagraph"/>
              <w:spacing w:before="23"/>
              <w:ind w:left="95"/>
              <w:rPr>
                <w:sz w:val="22"/>
              </w:rPr>
            </w:pPr>
            <w:r>
              <w:rPr>
                <w:sz w:val="22"/>
              </w:rPr>
              <w:t>Declaration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Bidder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been Blacklisted</w:t>
            </w:r>
          </w:p>
        </w:tc>
      </w:tr>
      <w:tr>
        <w:trPr>
          <w:trHeight w:val="359" w:hRule="atLeast"/>
        </w:trPr>
        <w:tc>
          <w:tcPr>
            <w:tcW w:w="1992" w:type="dxa"/>
          </w:tcPr>
          <w:p>
            <w:pPr>
              <w:pStyle w:val="TableParagraph"/>
              <w:spacing w:before="23"/>
              <w:ind w:left="100"/>
              <w:rPr>
                <w:sz w:val="22"/>
              </w:rPr>
            </w:pPr>
            <w:r>
              <w:rPr>
                <w:sz w:val="22"/>
              </w:rPr>
              <w:t>Appendix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II</w:t>
            </w:r>
          </w:p>
        </w:tc>
        <w:tc>
          <w:tcPr>
            <w:tcW w:w="7641" w:type="dxa"/>
          </w:tcPr>
          <w:p>
            <w:pPr>
              <w:pStyle w:val="TableParagraph"/>
              <w:spacing w:before="23"/>
              <w:ind w:left="95"/>
              <w:rPr>
                <w:sz w:val="22"/>
              </w:rPr>
            </w:pPr>
            <w:r>
              <w:rPr>
                <w:spacing w:val="-1"/>
                <w:sz w:val="22"/>
              </w:rPr>
              <w:t>Financial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Proposal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Template</w:t>
            </w:r>
          </w:p>
        </w:tc>
      </w:tr>
      <w:tr>
        <w:trPr>
          <w:trHeight w:val="357" w:hRule="atLeast"/>
        </w:trPr>
        <w:tc>
          <w:tcPr>
            <w:tcW w:w="1992" w:type="dxa"/>
          </w:tcPr>
          <w:p>
            <w:pPr>
              <w:pStyle w:val="TableParagraph"/>
              <w:spacing w:before="20"/>
              <w:ind w:right="195"/>
              <w:jc w:val="right"/>
              <w:rPr>
                <w:sz w:val="22"/>
              </w:rPr>
            </w:pPr>
            <w:r>
              <w:rPr>
                <w:sz w:val="22"/>
              </w:rPr>
              <w:t>Form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</w:t>
            </w:r>
          </w:p>
        </w:tc>
        <w:tc>
          <w:tcPr>
            <w:tcW w:w="7641" w:type="dxa"/>
          </w:tcPr>
          <w:p>
            <w:pPr>
              <w:pStyle w:val="TableParagraph"/>
              <w:spacing w:before="20"/>
              <w:ind w:left="95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Bid Format</w:t>
            </w:r>
          </w:p>
        </w:tc>
      </w:tr>
      <w:tr>
        <w:trPr>
          <w:trHeight w:val="359" w:hRule="atLeast"/>
        </w:trPr>
        <w:tc>
          <w:tcPr>
            <w:tcW w:w="1992" w:type="dxa"/>
          </w:tcPr>
          <w:p>
            <w:pPr>
              <w:pStyle w:val="TableParagraph"/>
              <w:spacing w:before="23"/>
              <w:ind w:right="191"/>
              <w:jc w:val="right"/>
              <w:rPr>
                <w:sz w:val="22"/>
              </w:rPr>
            </w:pPr>
            <w:r>
              <w:rPr>
                <w:sz w:val="22"/>
              </w:rPr>
              <w:t>Appendix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III</w:t>
            </w:r>
          </w:p>
        </w:tc>
        <w:tc>
          <w:tcPr>
            <w:tcW w:w="7641" w:type="dxa"/>
          </w:tcPr>
          <w:p>
            <w:pPr>
              <w:pStyle w:val="TableParagraph"/>
              <w:spacing w:before="23"/>
              <w:ind w:left="95"/>
              <w:rPr>
                <w:sz w:val="22"/>
              </w:rPr>
            </w:pPr>
            <w:r>
              <w:rPr>
                <w:spacing w:val="-1"/>
                <w:sz w:val="22"/>
              </w:rPr>
              <w:t>Format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for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Joint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Bidding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Agreement</w:t>
            </w:r>
          </w:p>
        </w:tc>
      </w:tr>
      <w:tr>
        <w:trPr>
          <w:trHeight w:val="359" w:hRule="atLeast"/>
        </w:trPr>
        <w:tc>
          <w:tcPr>
            <w:tcW w:w="1992" w:type="dxa"/>
          </w:tcPr>
          <w:p>
            <w:pPr>
              <w:pStyle w:val="TableParagraph"/>
              <w:spacing w:before="23"/>
              <w:ind w:right="189"/>
              <w:jc w:val="right"/>
              <w:rPr>
                <w:sz w:val="22"/>
              </w:rPr>
            </w:pPr>
            <w:r>
              <w:rPr>
                <w:sz w:val="22"/>
              </w:rPr>
              <w:t>Appendix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IV</w:t>
            </w:r>
          </w:p>
        </w:tc>
        <w:tc>
          <w:tcPr>
            <w:tcW w:w="7641" w:type="dxa"/>
          </w:tcPr>
          <w:p>
            <w:pPr>
              <w:pStyle w:val="TableParagraph"/>
              <w:spacing w:before="23"/>
              <w:ind w:left="95"/>
              <w:rPr>
                <w:sz w:val="22"/>
              </w:rPr>
            </w:pPr>
            <w:r>
              <w:rPr>
                <w:spacing w:val="-1"/>
                <w:sz w:val="22"/>
              </w:rPr>
              <w:t>Scope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Work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and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Technical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Specifications</w:t>
            </w:r>
          </w:p>
        </w:tc>
      </w:tr>
      <w:tr>
        <w:trPr>
          <w:trHeight w:val="360" w:hRule="atLeast"/>
        </w:trPr>
        <w:tc>
          <w:tcPr>
            <w:tcW w:w="1992" w:type="dxa"/>
          </w:tcPr>
          <w:p>
            <w:pPr>
              <w:pStyle w:val="TableParagraph"/>
              <w:spacing w:before="23"/>
              <w:ind w:right="191"/>
              <w:jc w:val="right"/>
              <w:rPr>
                <w:sz w:val="22"/>
              </w:rPr>
            </w:pPr>
            <w:r>
              <w:rPr>
                <w:sz w:val="22"/>
              </w:rPr>
              <w:t>Appendix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IV</w:t>
            </w:r>
          </w:p>
        </w:tc>
        <w:tc>
          <w:tcPr>
            <w:tcW w:w="7641" w:type="dxa"/>
          </w:tcPr>
          <w:p>
            <w:pPr>
              <w:pStyle w:val="TableParagraph"/>
              <w:spacing w:before="23"/>
              <w:ind w:left="95"/>
              <w:rPr>
                <w:sz w:val="22"/>
              </w:rPr>
            </w:pPr>
            <w:r>
              <w:rPr>
                <w:spacing w:val="-1"/>
                <w:sz w:val="22"/>
              </w:rPr>
              <w:t>Unit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Rates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for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Infrastructure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Development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Works</w:t>
            </w:r>
          </w:p>
        </w:tc>
      </w:tr>
    </w:tbl>
    <w:p>
      <w:pPr>
        <w:pStyle w:val="BodyText"/>
        <w:rPr>
          <w:sz w:val="15"/>
        </w:rPr>
      </w:pP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56" w:after="0"/>
        <w:ind w:left="1580" w:right="163" w:hanging="720"/>
        <w:jc w:val="both"/>
        <w:rPr>
          <w:sz w:val="22"/>
        </w:rPr>
      </w:pPr>
      <w:r>
        <w:rPr>
          <w:sz w:val="22"/>
        </w:rPr>
        <w:t>The conditions of this RFP and subsequent amendments, if any, shall be considered as a part of the</w:t>
      </w:r>
      <w:r>
        <w:rPr>
          <w:spacing w:val="1"/>
          <w:sz w:val="22"/>
        </w:rPr>
        <w:t> </w:t>
      </w:r>
      <w:r>
        <w:rPr>
          <w:sz w:val="22"/>
        </w:rPr>
        <w:t>Concession Agreement</w:t>
      </w:r>
      <w:r>
        <w:rPr>
          <w:spacing w:val="-1"/>
          <w:sz w:val="22"/>
        </w:rPr>
        <w:t> </w:t>
      </w:r>
      <w:r>
        <w:rPr>
          <w:sz w:val="22"/>
        </w:rPr>
        <w:t>provided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Authority.</w:t>
      </w: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436" w:val="left" w:leader="none"/>
          <w:tab w:pos="1437" w:val="left" w:leader="none"/>
        </w:tabs>
        <w:spacing w:line="240" w:lineRule="auto" w:before="0" w:after="0"/>
        <w:ind w:left="1436" w:right="0" w:hanging="577"/>
        <w:jc w:val="left"/>
        <w:rPr>
          <w:rFonts w:ascii="Calibri"/>
          <w:b/>
          <w:sz w:val="24"/>
        </w:rPr>
      </w:pPr>
      <w:bookmarkStart w:name="_bookmark29" w:id="57"/>
      <w:bookmarkEnd w:id="57"/>
      <w:r>
        <w:rPr/>
      </w:r>
      <w:bookmarkStart w:name="_bookmark29" w:id="58"/>
      <w:bookmarkEnd w:id="58"/>
      <w:r>
        <w:rPr>
          <w:rFonts w:ascii="Calibri"/>
          <w:b/>
          <w:color w:val="001F5F"/>
          <w:sz w:val="24"/>
        </w:rPr>
        <w:t>CLARIF</w:t>
      </w:r>
      <w:r>
        <w:rPr>
          <w:rFonts w:ascii="Calibri"/>
          <w:b/>
          <w:color w:val="001F5F"/>
          <w:sz w:val="24"/>
        </w:rPr>
        <w:t>ICATIONS</w:t>
      </w:r>
    </w:p>
    <w:p>
      <w:pPr>
        <w:pStyle w:val="BodyText"/>
        <w:spacing w:before="6"/>
        <w:rPr>
          <w:rFonts w:ascii="Calibri"/>
          <w:b/>
          <w:sz w:val="24"/>
        </w:rPr>
      </w:pP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" w:after="0"/>
        <w:ind w:left="1580" w:right="153" w:hanging="720"/>
        <w:jc w:val="both"/>
        <w:rPr>
          <w:sz w:val="22"/>
        </w:rPr>
      </w:pPr>
      <w:r>
        <w:rPr>
          <w:spacing w:val="-1"/>
          <w:sz w:val="22"/>
        </w:rPr>
        <w:t>Bidders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requiring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any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clarification</w:t>
      </w:r>
      <w:r>
        <w:rPr>
          <w:spacing w:val="-8"/>
          <w:sz w:val="22"/>
        </w:rPr>
        <w:t> </w:t>
      </w:r>
      <w:r>
        <w:rPr>
          <w:sz w:val="22"/>
        </w:rPr>
        <w:t>on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RFP</w:t>
      </w:r>
      <w:r>
        <w:rPr>
          <w:spacing w:val="-12"/>
          <w:sz w:val="22"/>
        </w:rPr>
        <w:t> </w:t>
      </w:r>
      <w:r>
        <w:rPr>
          <w:sz w:val="22"/>
        </w:rPr>
        <w:t>may</w:t>
      </w:r>
      <w:r>
        <w:rPr>
          <w:spacing w:val="-10"/>
          <w:sz w:val="22"/>
        </w:rPr>
        <w:t> </w:t>
      </w:r>
      <w:r>
        <w:rPr>
          <w:sz w:val="22"/>
        </w:rPr>
        <w:t>notify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Authority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writing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13"/>
          <w:sz w:val="22"/>
        </w:rPr>
        <w:t> </w:t>
      </w:r>
      <w:r>
        <w:rPr>
          <w:sz w:val="22"/>
        </w:rPr>
        <w:t>e-mail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accordance</w:t>
      </w:r>
      <w:r>
        <w:rPr>
          <w:spacing w:val="-47"/>
          <w:sz w:val="22"/>
        </w:rPr>
        <w:t> </w:t>
      </w:r>
      <w:r>
        <w:rPr>
          <w:sz w:val="22"/>
        </w:rPr>
        <w:t>with Clause </w:t>
      </w:r>
      <w:hyperlink w:history="true" w:anchor="_bookmark9">
        <w:r>
          <w:rPr>
            <w:sz w:val="22"/>
          </w:rPr>
          <w:t>1.6. </w:t>
        </w:r>
      </w:hyperlink>
      <w:r>
        <w:rPr>
          <w:sz w:val="22"/>
        </w:rPr>
        <w:t>They should send in their queries on or before the date mentioned in the Clause </w:t>
      </w:r>
      <w:hyperlink w:history="true" w:anchor="_bookmark9">
        <w:r>
          <w:rPr>
            <w:sz w:val="22"/>
          </w:rPr>
          <w:t>1.6.</w:t>
        </w:r>
      </w:hyperlink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Authority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endeavor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respond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queries</w:t>
      </w:r>
      <w:r>
        <w:rPr>
          <w:spacing w:val="-5"/>
          <w:sz w:val="22"/>
        </w:rPr>
        <w:t> </w:t>
      </w:r>
      <w:r>
        <w:rPr>
          <w:sz w:val="22"/>
        </w:rPr>
        <w:t>within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period</w:t>
      </w:r>
      <w:r>
        <w:rPr>
          <w:spacing w:val="-9"/>
          <w:sz w:val="22"/>
        </w:rPr>
        <w:t> </w:t>
      </w:r>
      <w:r>
        <w:rPr>
          <w:sz w:val="22"/>
        </w:rPr>
        <w:t>specified</w:t>
      </w:r>
      <w:r>
        <w:rPr>
          <w:spacing w:val="-5"/>
          <w:sz w:val="22"/>
        </w:rPr>
        <w:t> </w:t>
      </w:r>
      <w:r>
        <w:rPr>
          <w:sz w:val="22"/>
        </w:rPr>
        <w:t>therein,</w:t>
      </w:r>
      <w:r>
        <w:rPr>
          <w:spacing w:val="-7"/>
          <w:sz w:val="22"/>
        </w:rPr>
        <w:t> </w:t>
      </w:r>
      <w:r>
        <w:rPr>
          <w:sz w:val="22"/>
        </w:rPr>
        <w:t>but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later</w:t>
      </w:r>
      <w:r>
        <w:rPr>
          <w:spacing w:val="-48"/>
          <w:sz w:val="22"/>
        </w:rPr>
        <w:t> </w:t>
      </w:r>
      <w:r>
        <w:rPr>
          <w:sz w:val="22"/>
        </w:rPr>
        <w:t>than 7 (days) days prior to the Bid Due Date. The responses will be uploaded on Authority’s website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mailed</w:t>
      </w:r>
      <w:r>
        <w:rPr>
          <w:spacing w:val="1"/>
          <w:sz w:val="22"/>
        </w:rPr>
        <w:t> </w:t>
      </w:r>
      <w:r>
        <w:rPr>
          <w:sz w:val="22"/>
        </w:rPr>
        <w:t>individually.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19" w:after="0"/>
        <w:ind w:left="1580" w:right="156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Authority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endeavor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respond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questions</w:t>
      </w:r>
      <w:r>
        <w:rPr>
          <w:spacing w:val="-5"/>
          <w:sz w:val="22"/>
        </w:rPr>
        <w:t> </w:t>
      </w:r>
      <w:r>
        <w:rPr>
          <w:sz w:val="22"/>
        </w:rPr>
        <w:t>raised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clarifications</w:t>
      </w:r>
      <w:r>
        <w:rPr>
          <w:spacing w:val="-6"/>
          <w:sz w:val="22"/>
        </w:rPr>
        <w:t> </w:t>
      </w:r>
      <w:r>
        <w:rPr>
          <w:sz w:val="22"/>
        </w:rPr>
        <w:t>sought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Bidders.</w:t>
      </w:r>
      <w:r>
        <w:rPr>
          <w:spacing w:val="-48"/>
          <w:sz w:val="22"/>
        </w:rPr>
        <w:t> </w:t>
      </w:r>
      <w:r>
        <w:rPr>
          <w:sz w:val="22"/>
        </w:rPr>
        <w:t>However, the Authority reserves the right not to respond to any question or provide any clarification,</w:t>
      </w:r>
      <w:r>
        <w:rPr>
          <w:spacing w:val="1"/>
          <w:sz w:val="22"/>
        </w:rPr>
        <w:t> </w:t>
      </w:r>
      <w:r>
        <w:rPr>
          <w:sz w:val="22"/>
        </w:rPr>
        <w:t>in its sole discretion, and nothing in this Clause shall be taken or read as compelling or requiring the</w:t>
      </w:r>
      <w:r>
        <w:rPr>
          <w:spacing w:val="1"/>
          <w:sz w:val="22"/>
        </w:rPr>
        <w:t> </w:t>
      </w:r>
      <w:r>
        <w:rPr>
          <w:sz w:val="22"/>
        </w:rPr>
        <w:t>Authority to</w:t>
      </w:r>
      <w:r>
        <w:rPr>
          <w:spacing w:val="-2"/>
          <w:sz w:val="22"/>
        </w:rPr>
        <w:t> </w:t>
      </w:r>
      <w:r>
        <w:rPr>
          <w:sz w:val="22"/>
        </w:rPr>
        <w:t>respond</w:t>
      </w:r>
      <w:r>
        <w:rPr>
          <w:spacing w:val="-2"/>
          <w:sz w:val="22"/>
        </w:rPr>
        <w:t> </w:t>
      </w:r>
      <w:r>
        <w:rPr>
          <w:sz w:val="22"/>
        </w:rPr>
        <w:t>to any</w:t>
      </w:r>
      <w:r>
        <w:rPr>
          <w:spacing w:val="-3"/>
          <w:sz w:val="22"/>
        </w:rPr>
        <w:t> </w:t>
      </w:r>
      <w:r>
        <w:rPr>
          <w:sz w:val="22"/>
        </w:rPr>
        <w:t>question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to provide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clarification.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20" w:after="0"/>
        <w:ind w:left="1580" w:right="156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Authority</w:t>
      </w:r>
      <w:r>
        <w:rPr>
          <w:spacing w:val="-7"/>
          <w:sz w:val="22"/>
        </w:rPr>
        <w:t> </w:t>
      </w:r>
      <w:r>
        <w:rPr>
          <w:sz w:val="22"/>
        </w:rPr>
        <w:t>may</w:t>
      </w:r>
      <w:r>
        <w:rPr>
          <w:spacing w:val="-7"/>
          <w:sz w:val="22"/>
        </w:rPr>
        <w:t> </w:t>
      </w:r>
      <w:r>
        <w:rPr>
          <w:sz w:val="22"/>
        </w:rPr>
        <w:t>also</w:t>
      </w:r>
      <w:r>
        <w:rPr>
          <w:spacing w:val="-8"/>
          <w:sz w:val="22"/>
        </w:rPr>
        <w:t> </w:t>
      </w: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its</w:t>
      </w:r>
      <w:r>
        <w:rPr>
          <w:spacing w:val="-7"/>
          <w:sz w:val="22"/>
        </w:rPr>
        <w:t> </w:t>
      </w:r>
      <w:r>
        <w:rPr>
          <w:sz w:val="22"/>
        </w:rPr>
        <w:t>own</w:t>
      </w:r>
      <w:r>
        <w:rPr>
          <w:spacing w:val="-7"/>
          <w:sz w:val="22"/>
        </w:rPr>
        <w:t> </w:t>
      </w:r>
      <w:r>
        <w:rPr>
          <w:sz w:val="22"/>
        </w:rPr>
        <w:t>motion,</w:t>
      </w:r>
      <w:r>
        <w:rPr>
          <w:spacing w:val="-6"/>
          <w:sz w:val="22"/>
        </w:rPr>
        <w:t> </w:t>
      </w:r>
      <w:r>
        <w:rPr>
          <w:sz w:val="22"/>
        </w:rPr>
        <w:t>if</w:t>
      </w:r>
      <w:r>
        <w:rPr>
          <w:spacing w:val="-7"/>
          <w:sz w:val="22"/>
        </w:rPr>
        <w:t> </w:t>
      </w:r>
      <w:r>
        <w:rPr>
          <w:sz w:val="22"/>
        </w:rPr>
        <w:t>deemed</w:t>
      </w:r>
      <w:r>
        <w:rPr>
          <w:spacing w:val="-8"/>
          <w:sz w:val="22"/>
        </w:rPr>
        <w:t> </w:t>
      </w:r>
      <w:r>
        <w:rPr>
          <w:sz w:val="22"/>
        </w:rPr>
        <w:t>necessary,</w:t>
      </w:r>
      <w:r>
        <w:rPr>
          <w:spacing w:val="-7"/>
          <w:sz w:val="22"/>
        </w:rPr>
        <w:t> </w:t>
      </w:r>
      <w:r>
        <w:rPr>
          <w:sz w:val="22"/>
        </w:rPr>
        <w:t>issue</w:t>
      </w:r>
      <w:r>
        <w:rPr>
          <w:spacing w:val="-8"/>
          <w:sz w:val="22"/>
        </w:rPr>
        <w:t> </w:t>
      </w:r>
      <w:r>
        <w:rPr>
          <w:sz w:val="22"/>
        </w:rPr>
        <w:t>interpretations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clarifications</w:t>
      </w:r>
      <w:r>
        <w:rPr>
          <w:spacing w:val="1"/>
          <w:sz w:val="22"/>
        </w:rPr>
        <w:t> </w:t>
      </w:r>
      <w:r>
        <w:rPr>
          <w:sz w:val="22"/>
        </w:rPr>
        <w:t>to all Bidders. All clarifications and interpretations issued by the Authority shall be deemed to be part</w:t>
      </w:r>
      <w:r>
        <w:rPr>
          <w:spacing w:val="1"/>
          <w:sz w:val="22"/>
        </w:rPr>
        <w:t> </w:t>
      </w:r>
      <w:r>
        <w:rPr>
          <w:sz w:val="22"/>
        </w:rPr>
        <w:t>of the Bidding Documents. Verbal clarifications and information given by Authority or its employees or</w:t>
      </w:r>
      <w:r>
        <w:rPr>
          <w:spacing w:val="-47"/>
          <w:sz w:val="22"/>
        </w:rPr>
        <w:t> </w:t>
      </w:r>
      <w:r>
        <w:rPr>
          <w:sz w:val="22"/>
        </w:rPr>
        <w:t>representatives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way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manner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binding 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Authority.</w:t>
      </w: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436" w:val="left" w:leader="none"/>
          <w:tab w:pos="1437" w:val="left" w:leader="none"/>
        </w:tabs>
        <w:spacing w:line="240" w:lineRule="auto" w:before="1" w:after="0"/>
        <w:ind w:left="1436" w:right="0" w:hanging="577"/>
        <w:jc w:val="left"/>
        <w:rPr>
          <w:rFonts w:ascii="Calibri"/>
          <w:b/>
          <w:sz w:val="24"/>
        </w:rPr>
      </w:pPr>
      <w:bookmarkStart w:name="_bookmark30" w:id="59"/>
      <w:bookmarkEnd w:id="59"/>
      <w:r>
        <w:rPr/>
      </w:r>
      <w:bookmarkStart w:name="_bookmark30" w:id="60"/>
      <w:bookmarkEnd w:id="60"/>
      <w:r>
        <w:rPr>
          <w:rFonts w:ascii="Calibri"/>
          <w:b/>
          <w:color w:val="001F5F"/>
          <w:sz w:val="24"/>
        </w:rPr>
        <w:t>A</w:t>
      </w:r>
      <w:r>
        <w:rPr>
          <w:rFonts w:ascii="Calibri"/>
          <w:b/>
          <w:color w:val="001F5F"/>
          <w:sz w:val="24"/>
        </w:rPr>
        <w:t>MENDMENT</w:t>
      </w:r>
      <w:r>
        <w:rPr>
          <w:rFonts w:ascii="Calibri"/>
          <w:b/>
          <w:color w:val="001F5F"/>
          <w:spacing w:val="-2"/>
          <w:sz w:val="24"/>
        </w:rPr>
        <w:t> </w:t>
      </w:r>
      <w:r>
        <w:rPr>
          <w:rFonts w:ascii="Calibri"/>
          <w:b/>
          <w:color w:val="001F5F"/>
          <w:sz w:val="24"/>
        </w:rPr>
        <w:t>OF</w:t>
      </w:r>
      <w:r>
        <w:rPr>
          <w:rFonts w:ascii="Calibri"/>
          <w:b/>
          <w:color w:val="001F5F"/>
          <w:spacing w:val="-2"/>
          <w:sz w:val="24"/>
        </w:rPr>
        <w:t> </w:t>
      </w:r>
      <w:r>
        <w:rPr>
          <w:rFonts w:ascii="Calibri"/>
          <w:b/>
          <w:color w:val="001F5F"/>
          <w:sz w:val="24"/>
        </w:rPr>
        <w:t>RFP</w:t>
      </w:r>
    </w:p>
    <w:p>
      <w:pPr>
        <w:pStyle w:val="BodyText"/>
        <w:spacing w:before="4"/>
        <w:rPr>
          <w:rFonts w:ascii="Calibri"/>
          <w:b/>
          <w:sz w:val="24"/>
        </w:rPr>
      </w:pP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0" w:after="0"/>
        <w:ind w:left="1580" w:right="160" w:hanging="720"/>
        <w:jc w:val="both"/>
        <w:rPr>
          <w:sz w:val="22"/>
        </w:rPr>
      </w:pPr>
      <w:r>
        <w:rPr>
          <w:sz w:val="22"/>
        </w:rPr>
        <w:t>At any time prior to the Bid Due Date, the Authority may, for any reason, whether at its own initiative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response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clarifications</w:t>
      </w:r>
      <w:r>
        <w:rPr>
          <w:spacing w:val="1"/>
          <w:sz w:val="22"/>
        </w:rPr>
        <w:t> </w:t>
      </w:r>
      <w:r>
        <w:rPr>
          <w:sz w:val="22"/>
        </w:rPr>
        <w:t>requested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Bidder,</w:t>
      </w:r>
      <w:r>
        <w:rPr>
          <w:spacing w:val="1"/>
          <w:sz w:val="22"/>
        </w:rPr>
        <w:t> </w:t>
      </w:r>
      <w:r>
        <w:rPr>
          <w:sz w:val="22"/>
        </w:rPr>
        <w:t>modify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RFP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issuance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Addenda/Corrigendum.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20" w:after="0"/>
        <w:ind w:left="1580" w:right="153" w:hanging="720"/>
        <w:jc w:val="both"/>
        <w:rPr>
          <w:sz w:val="22"/>
        </w:rPr>
      </w:pPr>
      <w:r>
        <w:rPr>
          <w:sz w:val="22"/>
        </w:rPr>
        <w:t>Any Addendum/</w:t>
      </w:r>
      <w:r>
        <w:rPr>
          <w:spacing w:val="1"/>
          <w:sz w:val="22"/>
        </w:rPr>
        <w:t> </w:t>
      </w:r>
      <w:r>
        <w:rPr>
          <w:sz w:val="22"/>
        </w:rPr>
        <w:t>Corrigendum</w:t>
      </w:r>
      <w:r>
        <w:rPr>
          <w:spacing w:val="1"/>
          <w:sz w:val="22"/>
        </w:rPr>
        <w:t> </w:t>
      </w:r>
      <w:r>
        <w:rPr>
          <w:sz w:val="22"/>
        </w:rPr>
        <w:t>issued hereunder</w:t>
      </w:r>
      <w:r>
        <w:rPr>
          <w:spacing w:val="1"/>
          <w:sz w:val="22"/>
        </w:rPr>
        <w:t> </w:t>
      </w:r>
      <w:r>
        <w:rPr>
          <w:sz w:val="22"/>
        </w:rPr>
        <w:t>will be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writing</w:t>
      </w:r>
      <w:r>
        <w:rPr>
          <w:spacing w:val="1"/>
          <w:sz w:val="22"/>
        </w:rPr>
        <w:t> </w:t>
      </w:r>
      <w:r>
        <w:rPr>
          <w:sz w:val="22"/>
        </w:rPr>
        <w:t>and shall be</w:t>
      </w:r>
      <w:r>
        <w:rPr>
          <w:spacing w:val="1"/>
          <w:sz w:val="22"/>
        </w:rPr>
        <w:t> </w:t>
      </w:r>
      <w:r>
        <w:rPr>
          <w:sz w:val="22"/>
        </w:rPr>
        <w:t>uploaded on the</w:t>
      </w:r>
      <w:r>
        <w:rPr>
          <w:spacing w:val="1"/>
          <w:sz w:val="22"/>
        </w:rPr>
        <w:t> </w:t>
      </w:r>
      <w:r>
        <w:rPr>
          <w:sz w:val="22"/>
        </w:rPr>
        <w:t>Authority’s</w:t>
      </w:r>
      <w:r>
        <w:rPr>
          <w:spacing w:val="-1"/>
          <w:sz w:val="22"/>
        </w:rPr>
        <w:t> </w:t>
      </w:r>
      <w:r>
        <w:rPr>
          <w:sz w:val="22"/>
        </w:rPr>
        <w:t>website.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90" w:lineRule="auto" w:before="119" w:after="0"/>
        <w:ind w:left="1580" w:right="154" w:hanging="720"/>
        <w:jc w:val="both"/>
        <w:rPr>
          <w:sz w:val="22"/>
        </w:rPr>
      </w:pPr>
      <w:r>
        <w:rPr>
          <w:sz w:val="22"/>
        </w:rPr>
        <w:t>In order to afford the Bidders a reasonable time for taking an Addendum/ Corrigendum into account,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for any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reason,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Authority</w:t>
      </w:r>
      <w:r>
        <w:rPr>
          <w:spacing w:val="-1"/>
          <w:sz w:val="22"/>
        </w:rPr>
        <w:t> </w:t>
      </w:r>
      <w:r>
        <w:rPr>
          <w:sz w:val="22"/>
        </w:rPr>
        <w:t>may, in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sole</w:t>
      </w:r>
      <w:r>
        <w:rPr>
          <w:spacing w:val="-3"/>
          <w:sz w:val="22"/>
        </w:rPr>
        <w:t> </w:t>
      </w:r>
      <w:r>
        <w:rPr>
          <w:sz w:val="22"/>
        </w:rPr>
        <w:t>discretion,</w:t>
      </w:r>
      <w:r>
        <w:rPr>
          <w:spacing w:val="-1"/>
          <w:sz w:val="22"/>
        </w:rPr>
        <w:t> </w:t>
      </w:r>
      <w:r>
        <w:rPr>
          <w:sz w:val="22"/>
        </w:rPr>
        <w:t>extend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-2"/>
          <w:sz w:val="22"/>
        </w:rPr>
        <w:t> </w:t>
      </w:r>
      <w:r>
        <w:rPr>
          <w:sz w:val="22"/>
        </w:rPr>
        <w:t>Due</w:t>
      </w:r>
      <w:r>
        <w:rPr>
          <w:spacing w:val="-2"/>
          <w:sz w:val="22"/>
        </w:rPr>
        <w:t> </w:t>
      </w:r>
      <w:r>
        <w:rPr>
          <w:sz w:val="22"/>
        </w:rPr>
        <w:t>Date.</w:t>
      </w:r>
    </w:p>
    <w:p>
      <w:pPr>
        <w:pStyle w:val="BodyText"/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437" w:val="left" w:leader="none"/>
        </w:tabs>
        <w:spacing w:line="240" w:lineRule="auto" w:before="0" w:after="0"/>
        <w:ind w:left="1436" w:right="0" w:hanging="577"/>
        <w:jc w:val="left"/>
        <w:rPr>
          <w:rFonts w:ascii="Calibri"/>
          <w:b/>
          <w:sz w:val="24"/>
        </w:rPr>
      </w:pPr>
      <w:bookmarkStart w:name="_bookmark31" w:id="61"/>
      <w:bookmarkEnd w:id="61"/>
      <w:r>
        <w:rPr/>
      </w:r>
      <w:bookmarkStart w:name="_bookmark31" w:id="62"/>
      <w:bookmarkEnd w:id="62"/>
      <w:r>
        <w:rPr>
          <w:rFonts w:ascii="Calibri"/>
          <w:b/>
          <w:color w:val="001F5F"/>
          <w:sz w:val="24"/>
        </w:rPr>
        <w:t>FO</w:t>
      </w:r>
      <w:r>
        <w:rPr>
          <w:rFonts w:ascii="Calibri"/>
          <w:b/>
          <w:color w:val="001F5F"/>
          <w:sz w:val="24"/>
        </w:rPr>
        <w:t>RMAT</w:t>
      </w:r>
      <w:r>
        <w:rPr>
          <w:rFonts w:ascii="Calibri"/>
          <w:b/>
          <w:color w:val="001F5F"/>
          <w:spacing w:val="-1"/>
          <w:sz w:val="24"/>
        </w:rPr>
        <w:t> </w:t>
      </w:r>
      <w:r>
        <w:rPr>
          <w:rFonts w:ascii="Calibri"/>
          <w:b/>
          <w:color w:val="001F5F"/>
          <w:sz w:val="24"/>
        </w:rPr>
        <w:t>AND SIGNING</w:t>
      </w:r>
      <w:r>
        <w:rPr>
          <w:rFonts w:ascii="Calibri"/>
          <w:b/>
          <w:color w:val="001F5F"/>
          <w:spacing w:val="-2"/>
          <w:sz w:val="24"/>
        </w:rPr>
        <w:t> </w:t>
      </w:r>
      <w:r>
        <w:rPr>
          <w:rFonts w:ascii="Calibri"/>
          <w:b/>
          <w:color w:val="001F5F"/>
          <w:sz w:val="24"/>
        </w:rPr>
        <w:t>OF</w:t>
      </w:r>
      <w:r>
        <w:rPr>
          <w:rFonts w:ascii="Calibri"/>
          <w:b/>
          <w:color w:val="001F5F"/>
          <w:spacing w:val="-1"/>
          <w:sz w:val="24"/>
        </w:rPr>
        <w:t> </w:t>
      </w:r>
      <w:r>
        <w:rPr>
          <w:rFonts w:ascii="Calibri"/>
          <w:b/>
          <w:color w:val="001F5F"/>
          <w:sz w:val="24"/>
        </w:rPr>
        <w:t>BID</w:t>
      </w:r>
    </w:p>
    <w:p>
      <w:pPr>
        <w:spacing w:after="0" w:line="240" w:lineRule="auto"/>
        <w:jc w:val="left"/>
        <w:rPr>
          <w:rFonts w:ascii="Calibri"/>
          <w:sz w:val="24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48" w:after="0"/>
        <w:ind w:left="1580" w:right="157" w:hanging="720"/>
        <w:jc w:val="both"/>
        <w:rPr>
          <w:sz w:val="22"/>
        </w:rPr>
      </w:pPr>
      <w:r>
        <w:rPr>
          <w:sz w:val="22"/>
        </w:rPr>
        <w:t>The Bidder would provide all the information as per this RFP. Authority reserves the right to evaluate</w:t>
      </w:r>
      <w:r>
        <w:rPr>
          <w:spacing w:val="1"/>
          <w:sz w:val="22"/>
        </w:rPr>
        <w:t> </w:t>
      </w:r>
      <w:r>
        <w:rPr>
          <w:sz w:val="22"/>
        </w:rPr>
        <w:t>only those Bids that are received in the required format, complete in all respects and in line with the</w:t>
      </w:r>
      <w:r>
        <w:rPr>
          <w:spacing w:val="1"/>
          <w:sz w:val="22"/>
        </w:rPr>
        <w:t> </w:t>
      </w:r>
      <w:r>
        <w:rPr>
          <w:sz w:val="22"/>
        </w:rPr>
        <w:t>instructions contained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this RFP.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21" w:after="0"/>
        <w:ind w:left="1580" w:right="158" w:hanging="720"/>
        <w:jc w:val="both"/>
        <w:rPr>
          <w:sz w:val="22"/>
        </w:rPr>
      </w:pPr>
      <w:r>
        <w:rPr>
          <w:sz w:val="22"/>
        </w:rPr>
        <w:t>The Bid and its copy shall be typed or written in indelible ink and signed by the authorized signatory of</w:t>
      </w:r>
      <w:r>
        <w:rPr>
          <w:spacing w:val="-47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Bidder</w:t>
      </w:r>
      <w:r>
        <w:rPr>
          <w:spacing w:val="-8"/>
          <w:sz w:val="22"/>
        </w:rPr>
        <w:t> </w:t>
      </w:r>
      <w:r>
        <w:rPr>
          <w:sz w:val="22"/>
        </w:rPr>
        <w:t>who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10"/>
          <w:sz w:val="22"/>
        </w:rPr>
        <w:t> </w:t>
      </w:r>
      <w:r>
        <w:rPr>
          <w:sz w:val="22"/>
        </w:rPr>
        <w:t>also</w:t>
      </w:r>
      <w:r>
        <w:rPr>
          <w:spacing w:val="-9"/>
          <w:sz w:val="22"/>
        </w:rPr>
        <w:t> </w:t>
      </w:r>
      <w:r>
        <w:rPr>
          <w:sz w:val="22"/>
        </w:rPr>
        <w:t>initial</w:t>
      </w:r>
      <w:r>
        <w:rPr>
          <w:spacing w:val="-10"/>
          <w:sz w:val="22"/>
        </w:rPr>
        <w:t> </w:t>
      </w:r>
      <w:r>
        <w:rPr>
          <w:sz w:val="22"/>
        </w:rPr>
        <w:t>each</w:t>
      </w:r>
      <w:r>
        <w:rPr>
          <w:spacing w:val="-8"/>
          <w:sz w:val="22"/>
        </w:rPr>
        <w:t> </w:t>
      </w:r>
      <w:r>
        <w:rPr>
          <w:sz w:val="22"/>
        </w:rPr>
        <w:t>page,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blue</w:t>
      </w:r>
      <w:r>
        <w:rPr>
          <w:spacing w:val="-10"/>
          <w:sz w:val="22"/>
        </w:rPr>
        <w:t> </w:t>
      </w:r>
      <w:r>
        <w:rPr>
          <w:sz w:val="22"/>
        </w:rPr>
        <w:t>ink.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case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printed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published</w:t>
      </w:r>
      <w:r>
        <w:rPr>
          <w:spacing w:val="-9"/>
          <w:sz w:val="22"/>
        </w:rPr>
        <w:t> </w:t>
      </w:r>
      <w:r>
        <w:rPr>
          <w:sz w:val="22"/>
        </w:rPr>
        <w:t>documents,</w:t>
      </w:r>
      <w:r>
        <w:rPr>
          <w:spacing w:val="-10"/>
          <w:sz w:val="22"/>
        </w:rPr>
        <w:t> </w:t>
      </w:r>
      <w:r>
        <w:rPr>
          <w:sz w:val="22"/>
        </w:rPr>
        <w:t>only</w:t>
      </w:r>
      <w:r>
        <w:rPr>
          <w:spacing w:val="-47"/>
          <w:sz w:val="22"/>
        </w:rPr>
        <w:t> </w:t>
      </w:r>
      <w:r>
        <w:rPr>
          <w:sz w:val="22"/>
        </w:rPr>
        <w:t>the cover shall be initialed. All the alterations, omissions, additions or any other amendments made to</w:t>
      </w:r>
      <w:r>
        <w:rPr>
          <w:spacing w:val="-4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Bid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initialed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person(s)</w:t>
      </w:r>
      <w:r>
        <w:rPr>
          <w:spacing w:val="1"/>
          <w:sz w:val="22"/>
        </w:rPr>
        <w:t> </w:t>
      </w:r>
      <w:r>
        <w:rPr>
          <w:sz w:val="22"/>
        </w:rPr>
        <w:t>signing the</w:t>
      </w:r>
      <w:r>
        <w:rPr>
          <w:spacing w:val="-2"/>
          <w:sz w:val="22"/>
        </w:rPr>
        <w:t> </w:t>
      </w:r>
      <w:r>
        <w:rPr>
          <w:sz w:val="22"/>
        </w:rPr>
        <w:t>Bid.</w:t>
      </w: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437" w:val="left" w:leader="none"/>
        </w:tabs>
        <w:spacing w:line="240" w:lineRule="auto" w:before="0" w:after="0"/>
        <w:ind w:left="1436" w:right="0" w:hanging="577"/>
        <w:jc w:val="left"/>
        <w:rPr>
          <w:rFonts w:ascii="Calibri"/>
          <w:b/>
          <w:sz w:val="24"/>
        </w:rPr>
      </w:pPr>
      <w:bookmarkStart w:name="_bookmark32" w:id="63"/>
      <w:bookmarkEnd w:id="63"/>
      <w:r>
        <w:rPr/>
      </w:r>
      <w:bookmarkStart w:name="_bookmark32" w:id="64"/>
      <w:bookmarkEnd w:id="64"/>
      <w:r>
        <w:rPr>
          <w:rFonts w:ascii="Calibri"/>
          <w:b/>
          <w:color w:val="001F5F"/>
          <w:sz w:val="24"/>
        </w:rPr>
        <w:t>SEA</w:t>
      </w:r>
      <w:r>
        <w:rPr>
          <w:rFonts w:ascii="Calibri"/>
          <w:b/>
          <w:color w:val="001F5F"/>
          <w:sz w:val="24"/>
        </w:rPr>
        <w:t>LING</w:t>
      </w:r>
      <w:r>
        <w:rPr>
          <w:rFonts w:ascii="Calibri"/>
          <w:b/>
          <w:color w:val="001F5F"/>
          <w:spacing w:val="-4"/>
          <w:sz w:val="24"/>
        </w:rPr>
        <w:t> </w:t>
      </w:r>
      <w:r>
        <w:rPr>
          <w:rFonts w:ascii="Calibri"/>
          <w:b/>
          <w:color w:val="001F5F"/>
          <w:sz w:val="24"/>
        </w:rPr>
        <w:t>AND</w:t>
      </w:r>
      <w:r>
        <w:rPr>
          <w:rFonts w:ascii="Calibri"/>
          <w:b/>
          <w:color w:val="001F5F"/>
          <w:spacing w:val="-1"/>
          <w:sz w:val="24"/>
        </w:rPr>
        <w:t> </w:t>
      </w:r>
      <w:r>
        <w:rPr>
          <w:rFonts w:ascii="Calibri"/>
          <w:b/>
          <w:color w:val="001F5F"/>
          <w:sz w:val="24"/>
        </w:rPr>
        <w:t>MARKING</w:t>
      </w:r>
      <w:r>
        <w:rPr>
          <w:rFonts w:ascii="Calibri"/>
          <w:b/>
          <w:color w:val="001F5F"/>
          <w:spacing w:val="-2"/>
          <w:sz w:val="24"/>
        </w:rPr>
        <w:t> </w:t>
      </w:r>
      <w:r>
        <w:rPr>
          <w:rFonts w:ascii="Calibri"/>
          <w:b/>
          <w:color w:val="001F5F"/>
          <w:sz w:val="24"/>
        </w:rPr>
        <w:t>OF</w:t>
      </w:r>
      <w:r>
        <w:rPr>
          <w:rFonts w:ascii="Calibri"/>
          <w:b/>
          <w:color w:val="001F5F"/>
          <w:spacing w:val="-2"/>
          <w:sz w:val="24"/>
        </w:rPr>
        <w:t> </w:t>
      </w:r>
      <w:r>
        <w:rPr>
          <w:rFonts w:ascii="Calibri"/>
          <w:b/>
          <w:color w:val="001F5F"/>
          <w:sz w:val="24"/>
        </w:rPr>
        <w:t>BIDS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40" w:lineRule="auto" w:before="178" w:after="0"/>
        <w:ind w:left="1580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Bidders will</w:t>
      </w:r>
      <w:r>
        <w:rPr>
          <w:spacing w:val="-2"/>
          <w:sz w:val="22"/>
        </w:rPr>
        <w:t> </w:t>
      </w:r>
      <w:r>
        <w:rPr>
          <w:sz w:val="22"/>
        </w:rPr>
        <w:t>submit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Bids</w:t>
      </w:r>
      <w:r>
        <w:rPr>
          <w:spacing w:val="-2"/>
          <w:sz w:val="22"/>
        </w:rPr>
        <w:t> </w:t>
      </w:r>
      <w:r>
        <w:rPr>
          <w:sz w:val="22"/>
        </w:rPr>
        <w:t>online:</w:t>
      </w:r>
    </w:p>
    <w:p>
      <w:pPr>
        <w:pStyle w:val="ListParagraph"/>
        <w:numPr>
          <w:ilvl w:val="0"/>
          <w:numId w:val="8"/>
        </w:numPr>
        <w:tabs>
          <w:tab w:pos="2301" w:val="left" w:leader="none"/>
        </w:tabs>
        <w:spacing w:line="276" w:lineRule="auto" w:before="173" w:after="0"/>
        <w:ind w:left="2300" w:right="153" w:hanging="372"/>
        <w:jc w:val="both"/>
        <w:rPr>
          <w:sz w:val="22"/>
        </w:rPr>
      </w:pPr>
      <w:r>
        <w:rPr>
          <w:sz w:val="22"/>
        </w:rPr>
        <w:t>The online submission shall be according to e-procurement guidelines issued by Government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Maharashtra as provided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e-procurement</w:t>
      </w:r>
      <w:r>
        <w:rPr>
          <w:spacing w:val="-2"/>
          <w:sz w:val="22"/>
        </w:rPr>
        <w:t> </w:t>
      </w:r>
      <w:r>
        <w:rPr>
          <w:sz w:val="22"/>
        </w:rPr>
        <w:t>website.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8"/>
        </w:numPr>
        <w:tabs>
          <w:tab w:pos="2301" w:val="left" w:leader="none"/>
        </w:tabs>
        <w:spacing w:line="278" w:lineRule="auto" w:before="0" w:after="0"/>
        <w:ind w:left="2300" w:right="156" w:hanging="420"/>
        <w:jc w:val="both"/>
        <w:rPr>
          <w:sz w:val="22"/>
        </w:rPr>
      </w:pPr>
      <w:r>
        <w:rPr>
          <w:sz w:val="22"/>
        </w:rPr>
        <w:t>Bidders</w:t>
      </w:r>
      <w:r>
        <w:rPr>
          <w:spacing w:val="-5"/>
          <w:sz w:val="22"/>
        </w:rPr>
        <w:t> </w:t>
      </w:r>
      <w:r>
        <w:rPr>
          <w:sz w:val="22"/>
        </w:rPr>
        <w:t>can</w:t>
      </w:r>
      <w:r>
        <w:rPr>
          <w:spacing w:val="-6"/>
          <w:sz w:val="22"/>
        </w:rPr>
        <w:t> </w:t>
      </w:r>
      <w:r>
        <w:rPr>
          <w:sz w:val="22"/>
        </w:rPr>
        <w:t>prepare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edit</w:t>
      </w:r>
      <w:r>
        <w:rPr>
          <w:spacing w:val="-5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offers</w:t>
      </w:r>
      <w:r>
        <w:rPr>
          <w:spacing w:val="-6"/>
          <w:sz w:val="22"/>
        </w:rPr>
        <w:t> </w:t>
      </w:r>
      <w:r>
        <w:rPr>
          <w:sz w:val="22"/>
        </w:rPr>
        <w:t>number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times</w:t>
      </w:r>
      <w:r>
        <w:rPr>
          <w:spacing w:val="-6"/>
          <w:sz w:val="22"/>
        </w:rPr>
        <w:t> </w:t>
      </w:r>
      <w:r>
        <w:rPr>
          <w:sz w:val="22"/>
        </w:rPr>
        <w:t>before</w:t>
      </w:r>
      <w:r>
        <w:rPr>
          <w:spacing w:val="-4"/>
          <w:sz w:val="22"/>
        </w:rPr>
        <w:t> </w:t>
      </w:r>
      <w:r>
        <w:rPr>
          <w:sz w:val="22"/>
        </w:rPr>
        <w:t>final</w:t>
      </w:r>
      <w:r>
        <w:rPr>
          <w:spacing w:val="-8"/>
          <w:sz w:val="22"/>
        </w:rPr>
        <w:t> </w:t>
      </w:r>
      <w:r>
        <w:rPr>
          <w:sz w:val="22"/>
        </w:rPr>
        <w:t>submission.</w:t>
      </w:r>
      <w:r>
        <w:rPr>
          <w:spacing w:val="-3"/>
          <w:sz w:val="22"/>
        </w:rPr>
        <w:t> </w:t>
      </w:r>
      <w:r>
        <w:rPr>
          <w:sz w:val="22"/>
        </w:rPr>
        <w:t>Once</w:t>
      </w:r>
      <w:r>
        <w:rPr>
          <w:spacing w:val="-7"/>
          <w:sz w:val="22"/>
        </w:rPr>
        <w:t> </w:t>
      </w:r>
      <w:r>
        <w:rPr>
          <w:sz w:val="22"/>
        </w:rPr>
        <w:t>finally</w:t>
      </w:r>
      <w:r>
        <w:rPr>
          <w:spacing w:val="-47"/>
          <w:sz w:val="22"/>
        </w:rPr>
        <w:t> </w:t>
      </w:r>
      <w:r>
        <w:rPr>
          <w:sz w:val="22"/>
        </w:rPr>
        <w:t>submitted, Bidder cannot edit their offers submitted in any case. No written or online request</w:t>
      </w:r>
      <w:r>
        <w:rPr>
          <w:spacing w:val="-47"/>
          <w:sz w:val="22"/>
        </w:rPr>
        <w:t> </w:t>
      </w:r>
      <w:r>
        <w:rPr>
          <w:sz w:val="22"/>
        </w:rPr>
        <w:t>in this</w:t>
      </w:r>
      <w:r>
        <w:rPr>
          <w:spacing w:val="-2"/>
          <w:sz w:val="22"/>
        </w:rPr>
        <w:t> </w:t>
      </w:r>
      <w:r>
        <w:rPr>
          <w:sz w:val="22"/>
        </w:rPr>
        <w:t>regards 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granted/entertained.</w:t>
      </w:r>
    </w:p>
    <w:p>
      <w:pPr>
        <w:pStyle w:val="ListParagraph"/>
        <w:numPr>
          <w:ilvl w:val="0"/>
          <w:numId w:val="8"/>
        </w:numPr>
        <w:tabs>
          <w:tab w:pos="2301" w:val="left" w:leader="none"/>
        </w:tabs>
        <w:spacing w:line="276" w:lineRule="auto" w:before="194" w:after="0"/>
        <w:ind w:left="2300" w:right="154" w:hanging="471"/>
        <w:jc w:val="both"/>
        <w:rPr>
          <w:sz w:val="22"/>
        </w:rPr>
      </w:pPr>
      <w:r>
        <w:rPr>
          <w:sz w:val="22"/>
        </w:rPr>
        <w:t>Bidder shall submit their offer i.e. Pre-qualification, Technical Bid as well as Financial Bid in</w:t>
      </w:r>
      <w:r>
        <w:rPr>
          <w:spacing w:val="1"/>
          <w:sz w:val="22"/>
        </w:rPr>
        <w:t> </w:t>
      </w:r>
      <w:r>
        <w:rPr>
          <w:sz w:val="22"/>
        </w:rPr>
        <w:t>electronic</w:t>
      </w:r>
      <w:r>
        <w:rPr>
          <w:spacing w:val="-1"/>
          <w:sz w:val="22"/>
        </w:rPr>
        <w:t> </w:t>
      </w:r>
      <w:r>
        <w:rPr>
          <w:sz w:val="22"/>
        </w:rPr>
        <w:t>format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website</w:t>
      </w:r>
      <w:r>
        <w:rPr>
          <w:spacing w:val="-2"/>
          <w:sz w:val="22"/>
        </w:rPr>
        <w:t> </w:t>
      </w:r>
      <w:r>
        <w:rPr>
          <w:sz w:val="22"/>
        </w:rPr>
        <w:t>as mentioned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RFP.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8"/>
        </w:numPr>
        <w:tabs>
          <w:tab w:pos="2301" w:val="left" w:leader="none"/>
        </w:tabs>
        <w:spacing w:line="278" w:lineRule="auto" w:before="0" w:after="0"/>
        <w:ind w:left="2300" w:right="152" w:hanging="468"/>
        <w:jc w:val="both"/>
        <w:rPr>
          <w:sz w:val="22"/>
        </w:rPr>
      </w:pPr>
      <w:r>
        <w:rPr>
          <w:sz w:val="22"/>
        </w:rPr>
        <w:t>Bid</w:t>
      </w:r>
      <w:r>
        <w:rPr>
          <w:spacing w:val="-9"/>
          <w:sz w:val="22"/>
        </w:rPr>
        <w:t> </w:t>
      </w:r>
      <w:r>
        <w:rPr>
          <w:sz w:val="22"/>
        </w:rPr>
        <w:t>should</w:t>
      </w:r>
      <w:r>
        <w:rPr>
          <w:spacing w:val="-10"/>
          <w:sz w:val="22"/>
        </w:rPr>
        <w:t> </w:t>
      </w:r>
      <w:r>
        <w:rPr>
          <w:sz w:val="22"/>
        </w:rPr>
        <w:t>be</w:t>
      </w:r>
      <w:r>
        <w:rPr>
          <w:spacing w:val="-10"/>
          <w:sz w:val="22"/>
        </w:rPr>
        <w:t> </w:t>
      </w:r>
      <w:r>
        <w:rPr>
          <w:sz w:val="22"/>
        </w:rPr>
        <w:t>duly</w:t>
      </w:r>
      <w:r>
        <w:rPr>
          <w:spacing w:val="-7"/>
          <w:sz w:val="22"/>
        </w:rPr>
        <w:t> </w:t>
      </w:r>
      <w:r>
        <w:rPr>
          <w:sz w:val="22"/>
        </w:rPr>
        <w:t>signed</w:t>
      </w:r>
      <w:r>
        <w:rPr>
          <w:spacing w:val="-9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person</w:t>
      </w:r>
      <w:r>
        <w:rPr>
          <w:spacing w:val="-8"/>
          <w:sz w:val="22"/>
        </w:rPr>
        <w:t> </w:t>
      </w:r>
      <w:r>
        <w:rPr>
          <w:sz w:val="22"/>
        </w:rPr>
        <w:t>who</w:t>
      </w:r>
      <w:r>
        <w:rPr>
          <w:spacing w:val="-11"/>
          <w:sz w:val="22"/>
        </w:rPr>
        <w:t> </w:t>
      </w:r>
      <w:r>
        <w:rPr>
          <w:sz w:val="22"/>
        </w:rPr>
        <w:t>holds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power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attorney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this</w:t>
      </w:r>
      <w:r>
        <w:rPr>
          <w:spacing w:val="-10"/>
          <w:sz w:val="22"/>
        </w:rPr>
        <w:t> </w:t>
      </w:r>
      <w:r>
        <w:rPr>
          <w:sz w:val="22"/>
        </w:rPr>
        <w:t>particular</w:t>
      </w:r>
      <w:r>
        <w:rPr>
          <w:spacing w:val="-7"/>
          <w:sz w:val="22"/>
        </w:rPr>
        <w:t> </w:t>
      </w:r>
      <w:r>
        <w:rPr>
          <w:sz w:val="22"/>
        </w:rPr>
        <w:t>bid.</w:t>
      </w:r>
      <w:r>
        <w:rPr>
          <w:spacing w:val="-48"/>
          <w:sz w:val="22"/>
        </w:rPr>
        <w:t> </w:t>
      </w:r>
      <w:r>
        <w:rPr>
          <w:sz w:val="22"/>
        </w:rPr>
        <w:t>Signed</w:t>
      </w:r>
      <w:r>
        <w:rPr>
          <w:spacing w:val="1"/>
          <w:sz w:val="22"/>
        </w:rPr>
        <w:t> </w:t>
      </w:r>
      <w:r>
        <w:rPr>
          <w:sz w:val="22"/>
        </w:rPr>
        <w:t>and stamped</w:t>
      </w:r>
      <w:r>
        <w:rPr>
          <w:spacing w:val="1"/>
          <w:sz w:val="22"/>
        </w:rPr>
        <w:t> </w:t>
      </w:r>
      <w:r>
        <w:rPr>
          <w:sz w:val="22"/>
        </w:rPr>
        <w:t>RFP, DCA,</w:t>
      </w:r>
      <w:r>
        <w:rPr>
          <w:spacing w:val="1"/>
          <w:sz w:val="22"/>
        </w:rPr>
        <w:t> </w:t>
      </w:r>
      <w:r>
        <w:rPr>
          <w:sz w:val="22"/>
        </w:rPr>
        <w:t>Uploaded</w:t>
      </w:r>
      <w:r>
        <w:rPr>
          <w:spacing w:val="1"/>
          <w:sz w:val="22"/>
        </w:rPr>
        <w:t> </w:t>
      </w:r>
      <w:r>
        <w:rPr>
          <w:sz w:val="22"/>
        </w:rPr>
        <w:t>Responses</w:t>
      </w:r>
      <w:r>
        <w:rPr>
          <w:spacing w:val="1"/>
          <w:sz w:val="22"/>
        </w:rPr>
        <w:t> </w:t>
      </w:r>
      <w:r>
        <w:rPr>
          <w:sz w:val="22"/>
        </w:rPr>
        <w:t>to Pre Bid</w:t>
      </w:r>
      <w:r>
        <w:rPr>
          <w:spacing w:val="1"/>
          <w:sz w:val="22"/>
        </w:rPr>
        <w:t> </w:t>
      </w:r>
      <w:r>
        <w:rPr>
          <w:sz w:val="22"/>
        </w:rPr>
        <w:t>Queries</w:t>
      </w:r>
      <w:r>
        <w:rPr>
          <w:spacing w:val="1"/>
          <w:sz w:val="22"/>
        </w:rPr>
        <w:t> </w:t>
      </w:r>
      <w:r>
        <w:rPr>
          <w:sz w:val="22"/>
        </w:rPr>
        <w:t>(if</w:t>
      </w:r>
      <w:r>
        <w:rPr>
          <w:spacing w:val="1"/>
          <w:sz w:val="22"/>
        </w:rPr>
        <w:t> </w:t>
      </w:r>
      <w:r>
        <w:rPr>
          <w:sz w:val="22"/>
        </w:rPr>
        <w:t>any)</w:t>
      </w:r>
      <w:r>
        <w:rPr>
          <w:spacing w:val="1"/>
          <w:sz w:val="22"/>
        </w:rPr>
        <w:t> </w:t>
      </w:r>
      <w:r>
        <w:rPr>
          <w:sz w:val="22"/>
        </w:rPr>
        <w:t>shall be</w:t>
      </w:r>
      <w:r>
        <w:rPr>
          <w:spacing w:val="1"/>
          <w:sz w:val="22"/>
        </w:rPr>
        <w:t> </w:t>
      </w:r>
      <w:r>
        <w:rPr>
          <w:sz w:val="22"/>
        </w:rPr>
        <w:t>submitted along with the</w:t>
      </w:r>
      <w:r>
        <w:rPr>
          <w:spacing w:val="-1"/>
          <w:sz w:val="22"/>
        </w:rPr>
        <w:t> </w:t>
      </w:r>
      <w:r>
        <w:rPr>
          <w:sz w:val="22"/>
        </w:rPr>
        <w:t>bid.</w:t>
      </w:r>
    </w:p>
    <w:p>
      <w:pPr>
        <w:pStyle w:val="ListParagraph"/>
        <w:numPr>
          <w:ilvl w:val="0"/>
          <w:numId w:val="8"/>
        </w:numPr>
        <w:tabs>
          <w:tab w:pos="2301" w:val="left" w:leader="none"/>
        </w:tabs>
        <w:spacing w:line="278" w:lineRule="auto" w:before="194" w:after="0"/>
        <w:ind w:left="2300" w:right="157" w:hanging="420"/>
        <w:jc w:val="both"/>
        <w:rPr>
          <w:sz w:val="22"/>
        </w:rPr>
      </w:pPr>
      <w:r>
        <w:rPr>
          <w:sz w:val="22"/>
        </w:rPr>
        <w:t>Financial Bid shall be submitted in the same format as provided in sample format in Annexure</w:t>
      </w:r>
      <w:r>
        <w:rPr>
          <w:spacing w:val="1"/>
          <w:sz w:val="22"/>
        </w:rPr>
        <w:t> </w:t>
      </w:r>
      <w:r>
        <w:rPr>
          <w:sz w:val="22"/>
        </w:rPr>
        <w:t>II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RFP.</w:t>
      </w:r>
    </w:p>
    <w:p>
      <w:pPr>
        <w:pStyle w:val="ListParagraph"/>
        <w:numPr>
          <w:ilvl w:val="0"/>
          <w:numId w:val="8"/>
        </w:numPr>
        <w:tabs>
          <w:tab w:pos="2301" w:val="left" w:leader="none"/>
        </w:tabs>
        <w:spacing w:line="276" w:lineRule="auto" w:before="195" w:after="0"/>
        <w:ind w:left="2300" w:right="153" w:hanging="468"/>
        <w:jc w:val="both"/>
        <w:rPr>
          <w:sz w:val="22"/>
        </w:rPr>
      </w:pPr>
      <w:r>
        <w:rPr>
          <w:sz w:val="22"/>
        </w:rPr>
        <w:t>In addition, the Applicant shall submit</w:t>
      </w:r>
      <w:r>
        <w:rPr>
          <w:spacing w:val="1"/>
          <w:sz w:val="22"/>
        </w:rPr>
        <w:t> </w:t>
      </w:r>
      <w:r>
        <w:rPr>
          <w:sz w:val="22"/>
        </w:rPr>
        <w:t>01 (One) hard copy of uploaded Qualification Bid</w:t>
      </w:r>
      <w:r>
        <w:rPr>
          <w:spacing w:val="1"/>
          <w:sz w:val="22"/>
        </w:rPr>
        <w:t> </w:t>
      </w:r>
      <w:r>
        <w:rPr>
          <w:sz w:val="22"/>
        </w:rPr>
        <w:t>Documents, which shall be marked as “Qualification Bid” in envelope only. In the event of any</w:t>
      </w:r>
      <w:r>
        <w:rPr>
          <w:spacing w:val="-47"/>
          <w:sz w:val="22"/>
        </w:rPr>
        <w:t> </w:t>
      </w:r>
      <w:r>
        <w:rPr>
          <w:sz w:val="22"/>
        </w:rPr>
        <w:t>discrepancy</w:t>
      </w:r>
      <w:r>
        <w:rPr>
          <w:spacing w:val="-3"/>
          <w:sz w:val="22"/>
        </w:rPr>
        <w:t> </w:t>
      </w:r>
      <w:r>
        <w:rPr>
          <w:sz w:val="22"/>
        </w:rPr>
        <w:t>between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uploaded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hard</w:t>
      </w:r>
      <w:r>
        <w:rPr>
          <w:spacing w:val="-1"/>
          <w:sz w:val="22"/>
        </w:rPr>
        <w:t> </w:t>
      </w:r>
      <w:r>
        <w:rPr>
          <w:sz w:val="22"/>
        </w:rPr>
        <w:t>copy,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hardcopy documents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prevail.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8"/>
        </w:numPr>
        <w:tabs>
          <w:tab w:pos="2301" w:val="left" w:leader="none"/>
        </w:tabs>
        <w:spacing w:line="278" w:lineRule="auto" w:before="0" w:after="0"/>
        <w:ind w:left="2300" w:right="154" w:hanging="519"/>
        <w:jc w:val="both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Original</w:t>
      </w:r>
      <w:r>
        <w:rPr>
          <w:spacing w:val="-5"/>
          <w:sz w:val="22"/>
        </w:rPr>
        <w:t> </w:t>
      </w:r>
      <w:r>
        <w:rPr>
          <w:sz w:val="22"/>
        </w:rPr>
        <w:t>Bid</w:t>
      </w:r>
      <w:r>
        <w:rPr>
          <w:spacing w:val="-4"/>
          <w:sz w:val="22"/>
        </w:rPr>
        <w:t> </w:t>
      </w:r>
      <w:r>
        <w:rPr>
          <w:sz w:val="22"/>
        </w:rPr>
        <w:t>Security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submitted</w:t>
      </w:r>
      <w:r>
        <w:rPr>
          <w:spacing w:val="-4"/>
          <w:sz w:val="22"/>
        </w:rPr>
        <w:t> </w:t>
      </w:r>
      <w:r>
        <w:rPr>
          <w:sz w:val="22"/>
        </w:rPr>
        <w:t>along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Hard</w:t>
      </w:r>
      <w:r>
        <w:rPr>
          <w:spacing w:val="-3"/>
          <w:sz w:val="22"/>
        </w:rPr>
        <w:t> </w:t>
      </w:r>
      <w:r>
        <w:rPr>
          <w:sz w:val="22"/>
        </w:rPr>
        <w:t>Copy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Technical</w:t>
      </w:r>
      <w:r>
        <w:rPr>
          <w:spacing w:val="-4"/>
          <w:sz w:val="22"/>
        </w:rPr>
        <w:t> </w:t>
      </w:r>
      <w:r>
        <w:rPr>
          <w:sz w:val="22"/>
        </w:rPr>
        <w:t>Bid.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48"/>
          <w:sz w:val="22"/>
        </w:rPr>
        <w:t> </w:t>
      </w:r>
      <w:r>
        <w:rPr>
          <w:sz w:val="22"/>
        </w:rPr>
        <w:t>bid</w:t>
      </w:r>
      <w:r>
        <w:rPr>
          <w:spacing w:val="-1"/>
          <w:sz w:val="22"/>
        </w:rPr>
        <w:t> </w:t>
      </w:r>
      <w:r>
        <w:rPr>
          <w:sz w:val="22"/>
        </w:rPr>
        <w:t>without</w:t>
      </w:r>
      <w:r>
        <w:rPr>
          <w:spacing w:val="-2"/>
          <w:sz w:val="22"/>
        </w:rPr>
        <w:t> </w:t>
      </w:r>
      <w:r>
        <w:rPr>
          <w:sz w:val="22"/>
        </w:rPr>
        <w:t>EMD would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disqualified.</w:t>
      </w:r>
    </w:p>
    <w:p>
      <w:pPr>
        <w:pStyle w:val="ListParagraph"/>
        <w:numPr>
          <w:ilvl w:val="0"/>
          <w:numId w:val="8"/>
        </w:numPr>
        <w:tabs>
          <w:tab w:pos="2301" w:val="left" w:leader="none"/>
        </w:tabs>
        <w:spacing w:line="276" w:lineRule="auto" w:before="196" w:after="0"/>
        <w:ind w:left="2300" w:right="156" w:hanging="567"/>
        <w:jc w:val="both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pages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volumes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each</w:t>
      </w:r>
      <w:r>
        <w:rPr>
          <w:spacing w:val="-4"/>
          <w:sz w:val="22"/>
        </w:rPr>
        <w:t> </w:t>
      </w:r>
      <w:r>
        <w:rPr>
          <w:sz w:val="22"/>
        </w:rPr>
        <w:t>part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Bid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clearly</w:t>
      </w:r>
      <w:r>
        <w:rPr>
          <w:spacing w:val="-4"/>
          <w:sz w:val="22"/>
        </w:rPr>
        <w:t> </w:t>
      </w:r>
      <w:r>
        <w:rPr>
          <w:sz w:val="22"/>
        </w:rPr>
        <w:t>numbered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stamped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contents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Bid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duly</w:t>
      </w:r>
      <w:r>
        <w:rPr>
          <w:spacing w:val="1"/>
          <w:sz w:val="22"/>
        </w:rPr>
        <w:t> </w:t>
      </w:r>
      <w:r>
        <w:rPr>
          <w:sz w:val="22"/>
        </w:rPr>
        <w:t>indexed.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90" w:lineRule="auto" w:before="0" w:after="0"/>
        <w:ind w:left="1580" w:right="157" w:hanging="720"/>
        <w:jc w:val="both"/>
        <w:rPr>
          <w:sz w:val="22"/>
        </w:rPr>
      </w:pPr>
      <w:r>
        <w:rPr>
          <w:sz w:val="22"/>
        </w:rPr>
        <w:t>The Bid shall be typed or printed. The Bid shall be signed and each page of the Bid shall be initialed by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person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persons</w:t>
      </w:r>
      <w:r>
        <w:rPr>
          <w:spacing w:val="-3"/>
          <w:sz w:val="22"/>
        </w:rPr>
        <w:t> </w:t>
      </w:r>
      <w:r>
        <w:rPr>
          <w:sz w:val="22"/>
        </w:rPr>
        <w:t>duly</w:t>
      </w:r>
      <w:r>
        <w:rPr>
          <w:spacing w:val="-3"/>
          <w:sz w:val="22"/>
        </w:rPr>
        <w:t> </w:t>
      </w:r>
      <w:r>
        <w:rPr>
          <w:sz w:val="22"/>
        </w:rPr>
        <w:t>authorized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sign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behalf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Bidder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holding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Power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Attorney.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16" w:after="0"/>
        <w:ind w:left="1580" w:right="156" w:hanging="720"/>
        <w:jc w:val="both"/>
        <w:rPr>
          <w:sz w:val="22"/>
        </w:rPr>
      </w:pPr>
      <w:r>
        <w:rPr>
          <w:sz w:val="22"/>
        </w:rPr>
        <w:t>The Bid shall contain no alterations or additions, except those to comply with instructions issued by</w:t>
      </w:r>
      <w:r>
        <w:rPr>
          <w:spacing w:val="1"/>
          <w:sz w:val="22"/>
        </w:rPr>
        <w:t> </w:t>
      </w:r>
      <w:r>
        <w:rPr>
          <w:sz w:val="22"/>
        </w:rPr>
        <w:t>Authority or as necessary to correct errors made by the Bidder, in which case such corrections shall be</w:t>
      </w:r>
      <w:r>
        <w:rPr>
          <w:spacing w:val="-48"/>
          <w:sz w:val="22"/>
        </w:rPr>
        <w:t> </w:t>
      </w:r>
      <w:r>
        <w:rPr>
          <w:sz w:val="22"/>
        </w:rPr>
        <w:t>initialed 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person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persons</w:t>
      </w:r>
      <w:r>
        <w:rPr>
          <w:spacing w:val="-2"/>
          <w:sz w:val="22"/>
        </w:rPr>
        <w:t> </w:t>
      </w:r>
      <w:r>
        <w:rPr>
          <w:sz w:val="22"/>
        </w:rPr>
        <w:t>signing the</w:t>
      </w:r>
      <w:r>
        <w:rPr>
          <w:spacing w:val="-1"/>
          <w:sz w:val="22"/>
        </w:rPr>
        <w:t> </w:t>
      </w:r>
      <w:r>
        <w:rPr>
          <w:sz w:val="22"/>
        </w:rPr>
        <w:t>Bid.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21" w:after="0"/>
        <w:ind w:left="1580" w:right="162" w:hanging="720"/>
        <w:jc w:val="both"/>
        <w:rPr>
          <w:sz w:val="22"/>
        </w:rPr>
      </w:pPr>
      <w:r>
        <w:rPr>
          <w:sz w:val="22"/>
        </w:rPr>
        <w:t>Each of the envelopes shall indicate the complete name, address, telephone number and facsimile</w:t>
      </w:r>
      <w:r>
        <w:rPr>
          <w:spacing w:val="1"/>
          <w:sz w:val="22"/>
        </w:rPr>
        <w:t> </w:t>
      </w:r>
      <w:r>
        <w:rPr>
          <w:sz w:val="22"/>
        </w:rPr>
        <w:t>number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Bidder.</w:t>
      </w:r>
    </w:p>
    <w:p>
      <w:pPr>
        <w:spacing w:after="0" w:line="288" w:lineRule="auto"/>
        <w:jc w:val="both"/>
        <w:rPr>
          <w:sz w:val="22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ListParagraph"/>
        <w:numPr>
          <w:ilvl w:val="1"/>
          <w:numId w:val="2"/>
        </w:numPr>
        <w:tabs>
          <w:tab w:pos="1437" w:val="left" w:leader="none"/>
        </w:tabs>
        <w:spacing w:line="240" w:lineRule="auto" w:before="48" w:after="0"/>
        <w:ind w:left="1436" w:right="0" w:hanging="577"/>
        <w:jc w:val="left"/>
        <w:rPr>
          <w:rFonts w:ascii="Calibri"/>
          <w:b/>
          <w:sz w:val="24"/>
        </w:rPr>
      </w:pPr>
      <w:bookmarkStart w:name="_bookmark33" w:id="65"/>
      <w:bookmarkEnd w:id="65"/>
      <w:r>
        <w:rPr/>
      </w:r>
      <w:bookmarkStart w:name="_bookmark33" w:id="66"/>
      <w:bookmarkEnd w:id="66"/>
      <w:r>
        <w:rPr>
          <w:rFonts w:ascii="Calibri"/>
          <w:b/>
          <w:color w:val="001F5F"/>
          <w:sz w:val="24"/>
        </w:rPr>
        <w:t>BID</w:t>
      </w:r>
      <w:r>
        <w:rPr>
          <w:rFonts w:ascii="Calibri"/>
          <w:b/>
          <w:color w:val="001F5F"/>
          <w:spacing w:val="-2"/>
          <w:sz w:val="24"/>
        </w:rPr>
        <w:t> </w:t>
      </w:r>
      <w:r>
        <w:rPr>
          <w:rFonts w:ascii="Calibri"/>
          <w:b/>
          <w:color w:val="001F5F"/>
          <w:sz w:val="24"/>
        </w:rPr>
        <w:t>DUE</w:t>
      </w:r>
      <w:r>
        <w:rPr>
          <w:rFonts w:ascii="Calibri"/>
          <w:b/>
          <w:color w:val="001F5F"/>
          <w:spacing w:val="-1"/>
          <w:sz w:val="24"/>
        </w:rPr>
        <w:t> </w:t>
      </w:r>
      <w:r>
        <w:rPr>
          <w:rFonts w:ascii="Calibri"/>
          <w:b/>
          <w:color w:val="001F5F"/>
          <w:sz w:val="24"/>
        </w:rPr>
        <w:t>DATE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AND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TIME</w:t>
      </w:r>
    </w:p>
    <w:p>
      <w:pPr>
        <w:pStyle w:val="BodyText"/>
        <w:spacing w:before="4"/>
        <w:rPr>
          <w:rFonts w:ascii="Calibri"/>
          <w:b/>
          <w:sz w:val="24"/>
        </w:rPr>
      </w:pP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90" w:lineRule="auto" w:before="1" w:after="0"/>
        <w:ind w:left="1580" w:right="152" w:hanging="720"/>
        <w:jc w:val="both"/>
        <w:rPr>
          <w:sz w:val="22"/>
        </w:rPr>
      </w:pPr>
      <w:r>
        <w:rPr>
          <w:sz w:val="22"/>
        </w:rPr>
        <w:t>Bids should be submitted on or before the Bid Due Date at the address provided in Clause </w:t>
      </w:r>
      <w:hyperlink w:history="true" w:anchor="_bookmark11">
        <w:r>
          <w:rPr>
            <w:sz w:val="22"/>
          </w:rPr>
          <w:t>1.7.2 </w:t>
        </w:r>
      </w:hyperlink>
      <w:r>
        <w:rPr>
          <w:sz w:val="22"/>
        </w:rPr>
        <w:t>in the</w:t>
      </w:r>
      <w:r>
        <w:rPr>
          <w:spacing w:val="1"/>
          <w:sz w:val="22"/>
        </w:rPr>
        <w:t> </w:t>
      </w:r>
      <w:r>
        <w:rPr>
          <w:sz w:val="22"/>
        </w:rPr>
        <w:t>manner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form</w:t>
      </w:r>
      <w:r>
        <w:rPr>
          <w:spacing w:val="1"/>
          <w:sz w:val="22"/>
        </w:rPr>
        <w:t> </w:t>
      </w:r>
      <w:r>
        <w:rPr>
          <w:sz w:val="22"/>
        </w:rPr>
        <w:t>as detailed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this RFP.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15" w:after="0"/>
        <w:ind w:left="1580" w:right="153" w:hanging="720"/>
        <w:jc w:val="both"/>
        <w:rPr>
          <w:sz w:val="22"/>
        </w:rPr>
      </w:pPr>
      <w:bookmarkStart w:name="_bookmark34" w:id="67"/>
      <w:bookmarkEnd w:id="67"/>
      <w:r>
        <w:rPr/>
      </w:r>
      <w:bookmarkStart w:name="_bookmark34" w:id="68"/>
      <w:bookmarkEnd w:id="68"/>
      <w:r>
        <w:rPr>
          <w:spacing w:val="-1"/>
          <w:sz w:val="22"/>
        </w:rPr>
        <w:t>T</w:t>
      </w:r>
      <w:r>
        <w:rPr>
          <w:spacing w:val="-1"/>
          <w:sz w:val="22"/>
        </w:rPr>
        <w:t>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Authority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may,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its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sole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discretion,</w:t>
      </w:r>
      <w:r>
        <w:rPr>
          <w:spacing w:val="-11"/>
          <w:sz w:val="22"/>
        </w:rPr>
        <w:t> </w:t>
      </w:r>
      <w:r>
        <w:rPr>
          <w:sz w:val="22"/>
        </w:rPr>
        <w:t>extend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Bid</w:t>
      </w:r>
      <w:r>
        <w:rPr>
          <w:spacing w:val="-14"/>
          <w:sz w:val="22"/>
        </w:rPr>
        <w:t> </w:t>
      </w:r>
      <w:r>
        <w:rPr>
          <w:sz w:val="22"/>
        </w:rPr>
        <w:t>Due</w:t>
      </w:r>
      <w:r>
        <w:rPr>
          <w:spacing w:val="-13"/>
          <w:sz w:val="22"/>
        </w:rPr>
        <w:t> </w:t>
      </w:r>
      <w:r>
        <w:rPr>
          <w:sz w:val="22"/>
        </w:rPr>
        <w:t>Date</w:t>
      </w:r>
      <w:r>
        <w:rPr>
          <w:spacing w:val="-12"/>
          <w:sz w:val="22"/>
        </w:rPr>
        <w:t> </w:t>
      </w:r>
      <w:r>
        <w:rPr>
          <w:sz w:val="22"/>
        </w:rPr>
        <w:t>by</w:t>
      </w:r>
      <w:r>
        <w:rPr>
          <w:spacing w:val="-11"/>
          <w:sz w:val="22"/>
        </w:rPr>
        <w:t> </w:t>
      </w:r>
      <w:r>
        <w:rPr>
          <w:sz w:val="22"/>
        </w:rPr>
        <w:t>issuing</w:t>
      </w:r>
      <w:r>
        <w:rPr>
          <w:spacing w:val="-12"/>
          <w:sz w:val="22"/>
        </w:rPr>
        <w:t> </w:t>
      </w:r>
      <w:r>
        <w:rPr>
          <w:sz w:val="22"/>
        </w:rPr>
        <w:t>an</w:t>
      </w:r>
      <w:r>
        <w:rPr>
          <w:spacing w:val="-11"/>
          <w:sz w:val="22"/>
        </w:rPr>
        <w:t> </w:t>
      </w:r>
      <w:r>
        <w:rPr>
          <w:sz w:val="22"/>
        </w:rPr>
        <w:t>Addendum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4"/>
          <w:sz w:val="22"/>
        </w:rPr>
        <w:t> </w:t>
      </w:r>
      <w:r>
        <w:rPr>
          <w:sz w:val="22"/>
        </w:rPr>
        <w:t>accordance</w:t>
      </w:r>
      <w:r>
        <w:rPr>
          <w:spacing w:val="-48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Clause</w:t>
      </w:r>
      <w:r>
        <w:rPr>
          <w:spacing w:val="-1"/>
          <w:sz w:val="22"/>
        </w:rPr>
        <w:t> </w:t>
      </w:r>
      <w:hyperlink w:history="true" w:anchor="_bookmark30">
        <w:r>
          <w:rPr>
            <w:sz w:val="22"/>
          </w:rPr>
          <w:t>2.9</w:t>
        </w:r>
        <w:r>
          <w:rPr>
            <w:spacing w:val="-1"/>
            <w:sz w:val="22"/>
          </w:rPr>
          <w:t> </w:t>
        </w:r>
      </w:hyperlink>
      <w:r>
        <w:rPr>
          <w:sz w:val="22"/>
        </w:rPr>
        <w:t>uniformly</w:t>
      </w:r>
      <w:r>
        <w:rPr>
          <w:spacing w:val="-2"/>
          <w:sz w:val="22"/>
        </w:rPr>
        <w:t> </w:t>
      </w:r>
      <w:r>
        <w:rPr>
          <w:sz w:val="22"/>
        </w:rPr>
        <w:t>for all</w:t>
      </w:r>
      <w:r>
        <w:rPr>
          <w:spacing w:val="-1"/>
          <w:sz w:val="22"/>
        </w:rPr>
        <w:t> </w:t>
      </w:r>
      <w:r>
        <w:rPr>
          <w:sz w:val="22"/>
        </w:rPr>
        <w:t>Bidders.</w:t>
      </w: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437" w:val="left" w:leader="none"/>
        </w:tabs>
        <w:spacing w:line="240" w:lineRule="auto" w:before="1" w:after="0"/>
        <w:ind w:left="1436" w:right="0" w:hanging="577"/>
        <w:jc w:val="left"/>
        <w:rPr>
          <w:rFonts w:ascii="Calibri"/>
          <w:b/>
          <w:sz w:val="24"/>
        </w:rPr>
      </w:pPr>
      <w:bookmarkStart w:name="_bookmark35" w:id="69"/>
      <w:bookmarkEnd w:id="69"/>
      <w:r>
        <w:rPr/>
      </w:r>
      <w:bookmarkStart w:name="_bookmark35" w:id="70"/>
      <w:bookmarkEnd w:id="70"/>
      <w:r>
        <w:rPr>
          <w:rFonts w:ascii="Calibri"/>
          <w:b/>
          <w:color w:val="001F5F"/>
          <w:sz w:val="24"/>
        </w:rPr>
        <w:t>M</w:t>
      </w:r>
      <w:r>
        <w:rPr>
          <w:rFonts w:ascii="Calibri"/>
          <w:b/>
          <w:color w:val="001F5F"/>
          <w:sz w:val="24"/>
        </w:rPr>
        <w:t>ODIFICATIONS</w:t>
      </w:r>
      <w:r>
        <w:rPr>
          <w:rFonts w:ascii="Calibri"/>
          <w:b/>
          <w:color w:val="001F5F"/>
          <w:spacing w:val="-7"/>
          <w:sz w:val="24"/>
        </w:rPr>
        <w:t> </w:t>
      </w:r>
      <w:r>
        <w:rPr>
          <w:rFonts w:ascii="Calibri"/>
          <w:b/>
          <w:color w:val="001F5F"/>
          <w:sz w:val="24"/>
        </w:rPr>
        <w:t>/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SUBSTITUTION</w:t>
      </w:r>
      <w:r>
        <w:rPr>
          <w:rFonts w:ascii="Calibri"/>
          <w:b/>
          <w:color w:val="001F5F"/>
          <w:spacing w:val="-5"/>
          <w:sz w:val="24"/>
        </w:rPr>
        <w:t> </w:t>
      </w:r>
      <w:r>
        <w:rPr>
          <w:rFonts w:ascii="Calibri"/>
          <w:b/>
          <w:color w:val="001F5F"/>
          <w:sz w:val="24"/>
        </w:rPr>
        <w:t>/</w:t>
      </w:r>
      <w:r>
        <w:rPr>
          <w:rFonts w:ascii="Calibri"/>
          <w:b/>
          <w:color w:val="001F5F"/>
          <w:spacing w:val="-5"/>
          <w:sz w:val="24"/>
        </w:rPr>
        <w:t> </w:t>
      </w:r>
      <w:r>
        <w:rPr>
          <w:rFonts w:ascii="Calibri"/>
          <w:b/>
          <w:color w:val="001F5F"/>
          <w:sz w:val="24"/>
        </w:rPr>
        <w:t>WITHDRAWAL</w:t>
      </w:r>
      <w:r>
        <w:rPr>
          <w:rFonts w:ascii="Calibri"/>
          <w:b/>
          <w:color w:val="001F5F"/>
          <w:spacing w:val="-1"/>
          <w:sz w:val="24"/>
        </w:rPr>
        <w:t> </w:t>
      </w:r>
      <w:r>
        <w:rPr>
          <w:rFonts w:ascii="Calibri"/>
          <w:b/>
          <w:color w:val="001F5F"/>
          <w:sz w:val="24"/>
        </w:rPr>
        <w:t>OF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BIDS</w:t>
      </w:r>
    </w:p>
    <w:p>
      <w:pPr>
        <w:pStyle w:val="BodyText"/>
        <w:spacing w:before="4"/>
        <w:rPr>
          <w:rFonts w:ascii="Calibri"/>
          <w:b/>
          <w:sz w:val="24"/>
        </w:rPr>
      </w:pP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0" w:after="0"/>
        <w:ind w:left="1580" w:right="158" w:hanging="720"/>
        <w:jc w:val="both"/>
        <w:rPr>
          <w:sz w:val="22"/>
        </w:rPr>
      </w:pPr>
      <w:r>
        <w:rPr>
          <w:sz w:val="22"/>
        </w:rPr>
        <w:t>The Bidder may modify, substitute or withdraw its Bid multiple times before final online submission of</w:t>
      </w:r>
      <w:r>
        <w:rPr>
          <w:spacing w:val="-47"/>
          <w:sz w:val="22"/>
        </w:rPr>
        <w:t> </w:t>
      </w:r>
      <w:r>
        <w:rPr>
          <w:sz w:val="22"/>
        </w:rPr>
        <w:t>Bid.</w:t>
      </w: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437" w:val="left" w:leader="none"/>
        </w:tabs>
        <w:spacing w:line="240" w:lineRule="auto" w:before="1" w:after="0"/>
        <w:ind w:left="1436" w:right="0" w:hanging="577"/>
        <w:jc w:val="left"/>
        <w:rPr>
          <w:rFonts w:ascii="Calibri"/>
          <w:b/>
          <w:sz w:val="24"/>
        </w:rPr>
      </w:pPr>
      <w:bookmarkStart w:name="_bookmark36" w:id="71"/>
      <w:bookmarkEnd w:id="71"/>
      <w:r>
        <w:rPr/>
      </w:r>
      <w:bookmarkStart w:name="_bookmark36" w:id="72"/>
      <w:bookmarkEnd w:id="72"/>
      <w:r>
        <w:rPr>
          <w:rFonts w:ascii="Calibri"/>
          <w:b/>
          <w:color w:val="001F5F"/>
          <w:sz w:val="24"/>
        </w:rPr>
        <w:t>L</w:t>
      </w:r>
      <w:r>
        <w:rPr>
          <w:rFonts w:ascii="Calibri"/>
          <w:b/>
          <w:color w:val="001F5F"/>
          <w:sz w:val="24"/>
        </w:rPr>
        <w:t>ATE BIDS</w:t>
      </w:r>
    </w:p>
    <w:p>
      <w:pPr>
        <w:pStyle w:val="BodyText"/>
        <w:spacing w:before="4"/>
        <w:rPr>
          <w:rFonts w:ascii="Calibri"/>
          <w:b/>
          <w:sz w:val="24"/>
        </w:rPr>
      </w:pP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40" w:lineRule="auto" w:before="0" w:after="0"/>
        <w:ind w:left="1580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e-Procurement</w:t>
      </w:r>
      <w:r>
        <w:rPr>
          <w:spacing w:val="-2"/>
          <w:sz w:val="22"/>
        </w:rPr>
        <w:t> </w:t>
      </w:r>
      <w:r>
        <w:rPr>
          <w:sz w:val="22"/>
        </w:rPr>
        <w:t>website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2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accept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-3"/>
          <w:sz w:val="22"/>
        </w:rPr>
        <w:t> </w:t>
      </w:r>
      <w:r>
        <w:rPr>
          <w:sz w:val="22"/>
        </w:rPr>
        <w:t>submission</w:t>
      </w:r>
      <w:r>
        <w:rPr>
          <w:spacing w:val="-2"/>
          <w:sz w:val="22"/>
        </w:rPr>
        <w:t> </w:t>
      </w:r>
      <w:r>
        <w:rPr>
          <w:sz w:val="22"/>
        </w:rPr>
        <w:t>post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-2"/>
          <w:sz w:val="22"/>
        </w:rPr>
        <w:t> </w:t>
      </w:r>
      <w:r>
        <w:rPr>
          <w:sz w:val="22"/>
        </w:rPr>
        <w:t>submission date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time.</w:t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437" w:val="left" w:leader="none"/>
        </w:tabs>
        <w:spacing w:line="240" w:lineRule="auto" w:before="0" w:after="0"/>
        <w:ind w:left="1436" w:right="0" w:hanging="577"/>
        <w:jc w:val="left"/>
        <w:rPr>
          <w:rFonts w:ascii="Calibri"/>
          <w:b/>
          <w:sz w:val="24"/>
        </w:rPr>
      </w:pPr>
      <w:bookmarkStart w:name="_bookmark37" w:id="73"/>
      <w:bookmarkEnd w:id="73"/>
      <w:r>
        <w:rPr/>
      </w:r>
      <w:bookmarkStart w:name="_bookmark37" w:id="74"/>
      <w:bookmarkEnd w:id="74"/>
      <w:r>
        <w:rPr>
          <w:rFonts w:ascii="Calibri"/>
          <w:b/>
          <w:color w:val="001F5F"/>
          <w:sz w:val="24"/>
        </w:rPr>
        <w:t>R</w:t>
      </w:r>
      <w:r>
        <w:rPr>
          <w:rFonts w:ascii="Calibri"/>
          <w:b/>
          <w:color w:val="001F5F"/>
          <w:sz w:val="24"/>
        </w:rPr>
        <w:t>EJECTION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OF</w:t>
      </w:r>
      <w:r>
        <w:rPr>
          <w:rFonts w:ascii="Calibri"/>
          <w:b/>
          <w:color w:val="001F5F"/>
          <w:spacing w:val="-2"/>
          <w:sz w:val="24"/>
        </w:rPr>
        <w:t> </w:t>
      </w:r>
      <w:r>
        <w:rPr>
          <w:rFonts w:ascii="Calibri"/>
          <w:b/>
          <w:color w:val="001F5F"/>
          <w:sz w:val="24"/>
        </w:rPr>
        <w:t>BIDS</w:t>
      </w:r>
    </w:p>
    <w:p>
      <w:pPr>
        <w:pStyle w:val="BodyText"/>
        <w:spacing w:before="7"/>
        <w:rPr>
          <w:rFonts w:ascii="Calibri"/>
          <w:b/>
          <w:sz w:val="24"/>
        </w:rPr>
      </w:pP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0" w:after="0"/>
        <w:ind w:left="1580" w:right="155" w:hanging="720"/>
        <w:jc w:val="both"/>
        <w:rPr>
          <w:sz w:val="22"/>
        </w:rPr>
      </w:pPr>
      <w:bookmarkStart w:name="_bookmark38" w:id="75"/>
      <w:bookmarkEnd w:id="75"/>
      <w:r>
        <w:rPr/>
      </w:r>
      <w:bookmarkStart w:name="_bookmark38" w:id="76"/>
      <w:bookmarkEnd w:id="76"/>
      <w:r>
        <w:rPr>
          <w:sz w:val="22"/>
        </w:rPr>
        <w:t>N</w:t>
      </w:r>
      <w:r>
        <w:rPr>
          <w:sz w:val="22"/>
        </w:rPr>
        <w:t>otwithstanding anything contained in this RFP, the Authority reserves the right to reject any Bid and</w:t>
      </w:r>
      <w:r>
        <w:rPr>
          <w:spacing w:val="1"/>
          <w:sz w:val="22"/>
        </w:rPr>
        <w:t> </w:t>
      </w:r>
      <w:r>
        <w:rPr>
          <w:sz w:val="22"/>
        </w:rPr>
        <w:t>to annul the bidding process and reject all bids at any time without any liability or any obligation for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-8"/>
          <w:sz w:val="22"/>
        </w:rPr>
        <w:t> </w:t>
      </w:r>
      <w:r>
        <w:rPr>
          <w:sz w:val="22"/>
        </w:rPr>
        <w:t>acceptance,</w:t>
      </w:r>
      <w:r>
        <w:rPr>
          <w:spacing w:val="-8"/>
          <w:sz w:val="22"/>
        </w:rPr>
        <w:t> </w:t>
      </w:r>
      <w:r>
        <w:rPr>
          <w:sz w:val="22"/>
        </w:rPr>
        <w:t>rejection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annulment,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without</w:t>
      </w:r>
      <w:r>
        <w:rPr>
          <w:spacing w:val="-11"/>
          <w:sz w:val="22"/>
        </w:rPr>
        <w:t> </w:t>
      </w:r>
      <w:r>
        <w:rPr>
          <w:sz w:val="22"/>
        </w:rPr>
        <w:t>assigning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reasons</w:t>
      </w:r>
      <w:r>
        <w:rPr>
          <w:spacing w:val="-7"/>
          <w:sz w:val="22"/>
        </w:rPr>
        <w:t> </w:t>
      </w:r>
      <w:r>
        <w:rPr>
          <w:sz w:val="22"/>
        </w:rPr>
        <w:t>therefor.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event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48"/>
          <w:sz w:val="22"/>
        </w:rPr>
        <w:t> </w:t>
      </w:r>
      <w:r>
        <w:rPr>
          <w:sz w:val="22"/>
        </w:rPr>
        <w:t>the Authority rejects or annuls all the bids, it may, in its discretion, invite all eligible Bidders to submit</w:t>
      </w:r>
      <w:r>
        <w:rPr>
          <w:spacing w:val="1"/>
          <w:sz w:val="22"/>
        </w:rPr>
        <w:t> </w:t>
      </w:r>
      <w:r>
        <w:rPr>
          <w:sz w:val="22"/>
        </w:rPr>
        <w:t>fresh Bids hereunder.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90" w:lineRule="auto" w:before="119" w:after="0"/>
        <w:ind w:left="1580" w:right="158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Authority</w:t>
      </w:r>
      <w:r>
        <w:rPr>
          <w:spacing w:val="-6"/>
          <w:sz w:val="22"/>
        </w:rPr>
        <w:t> </w:t>
      </w:r>
      <w:r>
        <w:rPr>
          <w:sz w:val="22"/>
        </w:rPr>
        <w:t>reserves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right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proceed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Bidding</w:t>
      </w:r>
      <w:r>
        <w:rPr>
          <w:spacing w:val="-6"/>
          <w:sz w:val="22"/>
        </w:rPr>
        <w:t> </w:t>
      </w:r>
      <w:r>
        <w:rPr>
          <w:sz w:val="22"/>
        </w:rPr>
        <w:t>Process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time,</w:t>
      </w:r>
      <w:r>
        <w:rPr>
          <w:spacing w:val="-3"/>
          <w:sz w:val="22"/>
        </w:rPr>
        <w:t> </w:t>
      </w:r>
      <w:r>
        <w:rPr>
          <w:sz w:val="22"/>
        </w:rPr>
        <w:t>without</w:t>
      </w:r>
      <w:r>
        <w:rPr>
          <w:spacing w:val="-7"/>
          <w:sz w:val="22"/>
        </w:rPr>
        <w:t> </w:t>
      </w:r>
      <w:r>
        <w:rPr>
          <w:sz w:val="22"/>
        </w:rPr>
        <w:t>notice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7"/>
          <w:sz w:val="22"/>
        </w:rPr>
        <w:t> </w:t>
      </w:r>
      <w:r>
        <w:rPr>
          <w:sz w:val="22"/>
        </w:rPr>
        <w:t>liability, and to</w:t>
      </w:r>
      <w:r>
        <w:rPr>
          <w:spacing w:val="-3"/>
          <w:sz w:val="22"/>
        </w:rPr>
        <w:t> </w:t>
      </w:r>
      <w:r>
        <w:rPr>
          <w:sz w:val="22"/>
        </w:rPr>
        <w:t>reject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Bid without assigning any</w:t>
      </w:r>
      <w:r>
        <w:rPr>
          <w:spacing w:val="1"/>
          <w:sz w:val="22"/>
        </w:rPr>
        <w:t> </w:t>
      </w:r>
      <w:r>
        <w:rPr>
          <w:sz w:val="22"/>
        </w:rPr>
        <w:t>reasons.</w:t>
      </w:r>
    </w:p>
    <w:p>
      <w:pPr>
        <w:pStyle w:val="BodyText"/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437" w:val="left" w:leader="none"/>
        </w:tabs>
        <w:spacing w:line="240" w:lineRule="auto" w:before="0" w:after="0"/>
        <w:ind w:left="1436" w:right="0" w:hanging="577"/>
        <w:jc w:val="left"/>
        <w:rPr>
          <w:rFonts w:ascii="Calibri"/>
          <w:b/>
          <w:sz w:val="24"/>
        </w:rPr>
      </w:pPr>
      <w:bookmarkStart w:name="_bookmark39" w:id="77"/>
      <w:bookmarkEnd w:id="77"/>
      <w:r>
        <w:rPr/>
      </w:r>
      <w:bookmarkStart w:name="_bookmark39" w:id="78"/>
      <w:bookmarkEnd w:id="78"/>
      <w:r>
        <w:rPr>
          <w:rFonts w:ascii="Calibri"/>
          <w:b/>
          <w:color w:val="001F5F"/>
          <w:sz w:val="24"/>
        </w:rPr>
        <w:t>V</w:t>
      </w:r>
      <w:r>
        <w:rPr>
          <w:rFonts w:ascii="Calibri"/>
          <w:b/>
          <w:color w:val="001F5F"/>
          <w:sz w:val="24"/>
        </w:rPr>
        <w:t>ALIDITY</w:t>
      </w:r>
      <w:r>
        <w:rPr>
          <w:rFonts w:ascii="Calibri"/>
          <w:b/>
          <w:color w:val="001F5F"/>
          <w:spacing w:val="-6"/>
          <w:sz w:val="24"/>
        </w:rPr>
        <w:t> </w:t>
      </w:r>
      <w:r>
        <w:rPr>
          <w:rFonts w:ascii="Calibri"/>
          <w:b/>
          <w:color w:val="001F5F"/>
          <w:sz w:val="24"/>
        </w:rPr>
        <w:t>OF</w:t>
      </w:r>
      <w:r>
        <w:rPr>
          <w:rFonts w:ascii="Calibri"/>
          <w:b/>
          <w:color w:val="001F5F"/>
          <w:spacing w:val="-4"/>
          <w:sz w:val="24"/>
        </w:rPr>
        <w:t> </w:t>
      </w:r>
      <w:r>
        <w:rPr>
          <w:rFonts w:ascii="Calibri"/>
          <w:b/>
          <w:color w:val="001F5F"/>
          <w:sz w:val="24"/>
        </w:rPr>
        <w:t>BIDS</w:t>
      </w:r>
    </w:p>
    <w:p>
      <w:pPr>
        <w:pStyle w:val="BodyText"/>
        <w:spacing w:before="5"/>
        <w:rPr>
          <w:rFonts w:ascii="Calibri"/>
          <w:b/>
          <w:sz w:val="24"/>
        </w:rPr>
      </w:pP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0" w:after="0"/>
        <w:ind w:left="1580" w:right="153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Bids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valid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period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less</w:t>
      </w:r>
      <w:r>
        <w:rPr>
          <w:spacing w:val="-5"/>
          <w:sz w:val="22"/>
        </w:rPr>
        <w:t> </w:t>
      </w:r>
      <w:r>
        <w:rPr>
          <w:sz w:val="22"/>
        </w:rPr>
        <w:t>than</w:t>
      </w:r>
      <w:r>
        <w:rPr>
          <w:spacing w:val="-6"/>
          <w:sz w:val="22"/>
        </w:rPr>
        <w:t> </w:t>
      </w:r>
      <w:r>
        <w:rPr>
          <w:sz w:val="22"/>
        </w:rPr>
        <w:t>180</w:t>
      </w:r>
      <w:r>
        <w:rPr>
          <w:spacing w:val="-7"/>
          <w:sz w:val="22"/>
        </w:rPr>
        <w:t> </w:t>
      </w:r>
      <w:r>
        <w:rPr>
          <w:sz w:val="22"/>
        </w:rPr>
        <w:t>(one</w:t>
      </w:r>
      <w:r>
        <w:rPr>
          <w:spacing w:val="-6"/>
          <w:sz w:val="22"/>
        </w:rPr>
        <w:t> </w:t>
      </w:r>
      <w:r>
        <w:rPr>
          <w:sz w:val="22"/>
        </w:rPr>
        <w:t>hundred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eighty)</w:t>
      </w:r>
      <w:r>
        <w:rPr>
          <w:spacing w:val="-5"/>
          <w:sz w:val="22"/>
        </w:rPr>
        <w:t> </w:t>
      </w:r>
      <w:r>
        <w:rPr>
          <w:sz w:val="22"/>
        </w:rPr>
        <w:t>days</w:t>
      </w:r>
      <w:r>
        <w:rPr>
          <w:spacing w:val="-7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Bid</w:t>
      </w:r>
      <w:r>
        <w:rPr>
          <w:spacing w:val="-8"/>
          <w:sz w:val="22"/>
        </w:rPr>
        <w:t> </w:t>
      </w:r>
      <w:r>
        <w:rPr>
          <w:sz w:val="22"/>
        </w:rPr>
        <w:t>Due</w:t>
      </w:r>
      <w:r>
        <w:rPr>
          <w:spacing w:val="-47"/>
          <w:sz w:val="22"/>
        </w:rPr>
        <w:t> </w:t>
      </w:r>
      <w:r>
        <w:rPr>
          <w:sz w:val="22"/>
        </w:rPr>
        <w:t>Date. The validity of Bids may be extended by mutual consent of the respective Bidders and the</w:t>
      </w:r>
      <w:r>
        <w:rPr>
          <w:spacing w:val="1"/>
          <w:sz w:val="22"/>
        </w:rPr>
        <w:t> </w:t>
      </w:r>
      <w:r>
        <w:rPr>
          <w:sz w:val="22"/>
        </w:rPr>
        <w:t>Authority.</w:t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437" w:val="left" w:leader="none"/>
        </w:tabs>
        <w:spacing w:line="240" w:lineRule="auto" w:before="1" w:after="0"/>
        <w:ind w:left="1436" w:right="0" w:hanging="577"/>
        <w:jc w:val="left"/>
        <w:rPr>
          <w:rFonts w:ascii="Calibri"/>
          <w:b/>
          <w:sz w:val="24"/>
        </w:rPr>
      </w:pPr>
      <w:bookmarkStart w:name="_bookmark40" w:id="79"/>
      <w:bookmarkEnd w:id="79"/>
      <w:r>
        <w:rPr/>
      </w:r>
      <w:bookmarkStart w:name="_bookmark40" w:id="80"/>
      <w:bookmarkEnd w:id="80"/>
      <w:r>
        <w:rPr>
          <w:rFonts w:ascii="Calibri"/>
          <w:b/>
          <w:color w:val="001F5F"/>
          <w:sz w:val="24"/>
        </w:rPr>
        <w:t>C</w:t>
      </w:r>
      <w:r>
        <w:rPr>
          <w:rFonts w:ascii="Calibri"/>
          <w:b/>
          <w:color w:val="001F5F"/>
          <w:sz w:val="24"/>
        </w:rPr>
        <w:t>ONFIDENTIALITY</w:t>
      </w:r>
    </w:p>
    <w:p>
      <w:pPr>
        <w:pStyle w:val="BodyText"/>
        <w:spacing w:before="6"/>
        <w:rPr>
          <w:rFonts w:ascii="Calibri"/>
          <w:b/>
          <w:sz w:val="24"/>
        </w:rPr>
      </w:pP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0" w:after="0"/>
        <w:ind w:left="1580" w:right="152" w:hanging="720"/>
        <w:jc w:val="both"/>
        <w:rPr>
          <w:sz w:val="22"/>
        </w:rPr>
      </w:pPr>
      <w:r>
        <w:rPr>
          <w:sz w:val="22"/>
        </w:rPr>
        <w:t>Information relating to the examination, clarification, evaluation and recommendation for the Bidders</w:t>
      </w:r>
      <w:r>
        <w:rPr>
          <w:spacing w:val="-47"/>
          <w:sz w:val="22"/>
        </w:rPr>
        <w:t> </w:t>
      </w:r>
      <w:r>
        <w:rPr>
          <w:sz w:val="22"/>
        </w:rPr>
        <w:t>shall</w:t>
      </w:r>
      <w:r>
        <w:rPr>
          <w:spacing w:val="-7"/>
          <w:sz w:val="22"/>
        </w:rPr>
        <w:t> </w:t>
      </w:r>
      <w:r>
        <w:rPr>
          <w:sz w:val="22"/>
        </w:rPr>
        <w:t>not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disclosed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person</w:t>
      </w:r>
      <w:r>
        <w:rPr>
          <w:spacing w:val="-6"/>
          <w:sz w:val="22"/>
        </w:rPr>
        <w:t> </w:t>
      </w:r>
      <w:r>
        <w:rPr>
          <w:sz w:val="22"/>
        </w:rPr>
        <w:t>who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not</w:t>
      </w:r>
      <w:r>
        <w:rPr>
          <w:spacing w:val="-9"/>
          <w:sz w:val="22"/>
        </w:rPr>
        <w:t> </w:t>
      </w:r>
      <w:r>
        <w:rPr>
          <w:sz w:val="22"/>
        </w:rPr>
        <w:t>officially</w:t>
      </w:r>
      <w:r>
        <w:rPr>
          <w:spacing w:val="-5"/>
          <w:sz w:val="22"/>
        </w:rPr>
        <w:t> </w:t>
      </w:r>
      <w:r>
        <w:rPr>
          <w:sz w:val="22"/>
        </w:rPr>
        <w:t>concerned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process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8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retained</w:t>
      </w:r>
      <w:r>
        <w:rPr>
          <w:spacing w:val="-48"/>
          <w:sz w:val="22"/>
        </w:rPr>
        <w:t> </w:t>
      </w:r>
      <w:r>
        <w:rPr>
          <w:sz w:val="22"/>
        </w:rPr>
        <w:t>professional advisor advising the Authority in relation to, or matters arising out of, or concerning the</w:t>
      </w:r>
      <w:r>
        <w:rPr>
          <w:spacing w:val="1"/>
          <w:sz w:val="22"/>
        </w:rPr>
        <w:t> </w:t>
      </w:r>
      <w:r>
        <w:rPr>
          <w:sz w:val="22"/>
        </w:rPr>
        <w:t>Bidding</w:t>
      </w:r>
      <w:r>
        <w:rPr>
          <w:spacing w:val="-10"/>
          <w:sz w:val="22"/>
        </w:rPr>
        <w:t> </w:t>
      </w:r>
      <w:r>
        <w:rPr>
          <w:sz w:val="22"/>
        </w:rPr>
        <w:t>Process.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Authority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8"/>
          <w:sz w:val="22"/>
        </w:rPr>
        <w:t> </w:t>
      </w:r>
      <w:r>
        <w:rPr>
          <w:sz w:val="22"/>
        </w:rPr>
        <w:t>treat</w:t>
      </w:r>
      <w:r>
        <w:rPr>
          <w:spacing w:val="-8"/>
          <w:sz w:val="22"/>
        </w:rPr>
        <w:t> </w:t>
      </w:r>
      <w:r>
        <w:rPr>
          <w:sz w:val="22"/>
        </w:rPr>
        <w:t>all</w:t>
      </w:r>
      <w:r>
        <w:rPr>
          <w:spacing w:val="-8"/>
          <w:sz w:val="22"/>
        </w:rPr>
        <w:t> </w:t>
      </w:r>
      <w:r>
        <w:rPr>
          <w:sz w:val="22"/>
        </w:rPr>
        <w:t>information,</w:t>
      </w:r>
      <w:r>
        <w:rPr>
          <w:spacing w:val="-8"/>
          <w:sz w:val="22"/>
        </w:rPr>
        <w:t> </w:t>
      </w:r>
      <w:r>
        <w:rPr>
          <w:sz w:val="22"/>
        </w:rPr>
        <w:t>submitted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part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Bid,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confidence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48"/>
          <w:sz w:val="22"/>
        </w:rPr>
        <w:t> </w:t>
      </w:r>
      <w:r>
        <w:rPr>
          <w:sz w:val="22"/>
        </w:rPr>
        <w:t>will require all those who have access to such material to treat the same in confidence. The Authority</w:t>
      </w:r>
      <w:r>
        <w:rPr>
          <w:spacing w:val="1"/>
          <w:sz w:val="22"/>
        </w:rPr>
        <w:t> </w:t>
      </w:r>
      <w:r>
        <w:rPr>
          <w:sz w:val="22"/>
        </w:rPr>
        <w:t>may not divulge any such information unless it is directed to do so by any statutory entity that has the</w:t>
      </w:r>
      <w:r>
        <w:rPr>
          <w:spacing w:val="-47"/>
          <w:sz w:val="22"/>
        </w:rPr>
        <w:t> </w:t>
      </w:r>
      <w:r>
        <w:rPr>
          <w:sz w:val="22"/>
        </w:rPr>
        <w:t>power</w:t>
      </w:r>
      <w:r>
        <w:rPr>
          <w:spacing w:val="-7"/>
          <w:sz w:val="22"/>
        </w:rPr>
        <w:t> </w:t>
      </w:r>
      <w:r>
        <w:rPr>
          <w:sz w:val="22"/>
        </w:rPr>
        <w:t>under</w:t>
      </w:r>
      <w:r>
        <w:rPr>
          <w:spacing w:val="-7"/>
          <w:sz w:val="22"/>
        </w:rPr>
        <w:t> </w:t>
      </w:r>
      <w:r>
        <w:rPr>
          <w:sz w:val="22"/>
        </w:rPr>
        <w:t>law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require</w:t>
      </w:r>
      <w:r>
        <w:rPr>
          <w:spacing w:val="-8"/>
          <w:sz w:val="22"/>
        </w:rPr>
        <w:t> </w:t>
      </w:r>
      <w:r>
        <w:rPr>
          <w:sz w:val="22"/>
        </w:rPr>
        <w:t>its</w:t>
      </w:r>
      <w:r>
        <w:rPr>
          <w:spacing w:val="-8"/>
          <w:sz w:val="22"/>
        </w:rPr>
        <w:t> </w:t>
      </w:r>
      <w:r>
        <w:rPr>
          <w:sz w:val="22"/>
        </w:rPr>
        <w:t>disclosure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enforce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assert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right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privilege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statutory</w:t>
      </w:r>
      <w:r>
        <w:rPr>
          <w:spacing w:val="-47"/>
          <w:sz w:val="22"/>
        </w:rPr>
        <w:t> </w:t>
      </w:r>
      <w:r>
        <w:rPr>
          <w:sz w:val="22"/>
        </w:rPr>
        <w:t>entity and/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Authority</w:t>
      </w:r>
      <w:r>
        <w:rPr>
          <w:spacing w:val="-2"/>
          <w:sz w:val="22"/>
        </w:rPr>
        <w:t> </w:t>
      </w:r>
      <w:r>
        <w:rPr>
          <w:sz w:val="22"/>
        </w:rPr>
        <w:t>or as may be</w:t>
      </w:r>
      <w:r>
        <w:rPr>
          <w:spacing w:val="-3"/>
          <w:sz w:val="22"/>
        </w:rPr>
        <w:t> </w:t>
      </w:r>
      <w:r>
        <w:rPr>
          <w:sz w:val="22"/>
        </w:rPr>
        <w:t>required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law</w:t>
      </w:r>
      <w:r>
        <w:rPr>
          <w:spacing w:val="-2"/>
          <w:sz w:val="22"/>
        </w:rPr>
        <w:t> </w:t>
      </w:r>
      <w:r>
        <w:rPr>
          <w:sz w:val="22"/>
        </w:rPr>
        <w:t>or in</w:t>
      </w:r>
      <w:r>
        <w:rPr>
          <w:spacing w:val="-2"/>
          <w:sz w:val="22"/>
        </w:rPr>
        <w:t> </w:t>
      </w:r>
      <w:r>
        <w:rPr>
          <w:sz w:val="22"/>
        </w:rPr>
        <w:t>connection</w:t>
      </w:r>
      <w:r>
        <w:rPr>
          <w:spacing w:val="-3"/>
          <w:sz w:val="22"/>
        </w:rPr>
        <w:t> </w:t>
      </w:r>
      <w:r>
        <w:rPr>
          <w:sz w:val="22"/>
        </w:rPr>
        <w:t>with any</w:t>
      </w:r>
      <w:r>
        <w:rPr>
          <w:spacing w:val="-3"/>
          <w:sz w:val="22"/>
        </w:rPr>
        <w:t> </w:t>
      </w:r>
      <w:r>
        <w:rPr>
          <w:sz w:val="22"/>
        </w:rPr>
        <w:t>legal</w:t>
      </w:r>
      <w:r>
        <w:rPr>
          <w:spacing w:val="-1"/>
          <w:sz w:val="22"/>
        </w:rPr>
        <w:t> </w:t>
      </w:r>
      <w:r>
        <w:rPr>
          <w:sz w:val="22"/>
        </w:rPr>
        <w:t>process.</w:t>
      </w:r>
    </w:p>
    <w:p>
      <w:pPr>
        <w:spacing w:after="0" w:line="288" w:lineRule="auto"/>
        <w:jc w:val="both"/>
        <w:rPr>
          <w:sz w:val="22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ListParagraph"/>
        <w:numPr>
          <w:ilvl w:val="1"/>
          <w:numId w:val="2"/>
        </w:numPr>
        <w:tabs>
          <w:tab w:pos="1437" w:val="left" w:leader="none"/>
        </w:tabs>
        <w:spacing w:line="240" w:lineRule="auto" w:before="48" w:after="0"/>
        <w:ind w:left="1436" w:right="0" w:hanging="577"/>
        <w:jc w:val="left"/>
        <w:rPr>
          <w:rFonts w:ascii="Calibri"/>
          <w:b/>
          <w:sz w:val="24"/>
        </w:rPr>
      </w:pPr>
      <w:bookmarkStart w:name="_bookmark41" w:id="81"/>
      <w:bookmarkEnd w:id="81"/>
      <w:r>
        <w:rPr/>
      </w:r>
      <w:bookmarkStart w:name="_bookmark41" w:id="82"/>
      <w:bookmarkEnd w:id="82"/>
      <w:r>
        <w:rPr>
          <w:rFonts w:ascii="Calibri"/>
          <w:b/>
          <w:color w:val="001F5F"/>
          <w:sz w:val="24"/>
        </w:rPr>
        <w:t>C</w:t>
      </w:r>
      <w:r>
        <w:rPr>
          <w:rFonts w:ascii="Calibri"/>
          <w:b/>
          <w:color w:val="001F5F"/>
          <w:sz w:val="24"/>
        </w:rPr>
        <w:t>ORRESPONDENCE</w:t>
      </w:r>
      <w:r>
        <w:rPr>
          <w:rFonts w:ascii="Calibri"/>
          <w:b/>
          <w:color w:val="001F5F"/>
          <w:spacing w:val="-5"/>
          <w:sz w:val="24"/>
        </w:rPr>
        <w:t> </w:t>
      </w:r>
      <w:r>
        <w:rPr>
          <w:rFonts w:ascii="Calibri"/>
          <w:b/>
          <w:color w:val="001F5F"/>
          <w:sz w:val="24"/>
        </w:rPr>
        <w:t>WITH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THE</w:t>
      </w:r>
      <w:r>
        <w:rPr>
          <w:rFonts w:ascii="Calibri"/>
          <w:b/>
          <w:color w:val="001F5F"/>
          <w:spacing w:val="-4"/>
          <w:sz w:val="24"/>
        </w:rPr>
        <w:t> </w:t>
      </w:r>
      <w:r>
        <w:rPr>
          <w:rFonts w:ascii="Calibri"/>
          <w:b/>
          <w:color w:val="001F5F"/>
          <w:sz w:val="24"/>
        </w:rPr>
        <w:t>BIDDER</w:t>
      </w:r>
    </w:p>
    <w:p>
      <w:pPr>
        <w:pStyle w:val="BodyText"/>
        <w:spacing w:before="4"/>
        <w:rPr>
          <w:rFonts w:ascii="Calibri"/>
          <w:b/>
          <w:sz w:val="24"/>
        </w:rPr>
      </w:pP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90" w:lineRule="auto" w:before="1" w:after="0"/>
        <w:ind w:left="1580" w:right="156" w:hanging="720"/>
        <w:jc w:val="both"/>
        <w:rPr>
          <w:sz w:val="22"/>
        </w:rPr>
      </w:pPr>
      <w:r>
        <w:rPr>
          <w:sz w:val="22"/>
        </w:rPr>
        <w:t>Except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provided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RFP,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Authority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7"/>
          <w:sz w:val="22"/>
        </w:rPr>
        <w:t> </w:t>
      </w:r>
      <w:r>
        <w:rPr>
          <w:sz w:val="22"/>
        </w:rPr>
        <w:t>entertain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correspondence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Bidder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48"/>
          <w:sz w:val="22"/>
        </w:rPr>
        <w:t> </w:t>
      </w:r>
      <w:r>
        <w:rPr>
          <w:sz w:val="22"/>
        </w:rPr>
        <w:t>relation</w:t>
      </w:r>
      <w:r>
        <w:rPr>
          <w:spacing w:val="-1"/>
          <w:sz w:val="22"/>
        </w:rPr>
        <w:t> </w:t>
      </w:r>
      <w:r>
        <w:rPr>
          <w:sz w:val="22"/>
        </w:rPr>
        <w:t>to acceptance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rejection of</w:t>
      </w:r>
      <w:r>
        <w:rPr>
          <w:spacing w:val="1"/>
          <w:sz w:val="22"/>
        </w:rPr>
        <w:t> </w:t>
      </w:r>
      <w:r>
        <w:rPr>
          <w:sz w:val="22"/>
        </w:rPr>
        <w:t>any Bid.</w:t>
      </w:r>
    </w:p>
    <w:p>
      <w:pPr>
        <w:pStyle w:val="BodyText"/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437" w:val="left" w:leader="none"/>
        </w:tabs>
        <w:spacing w:line="240" w:lineRule="auto" w:before="1" w:after="0"/>
        <w:ind w:left="1436" w:right="0" w:hanging="577"/>
        <w:jc w:val="left"/>
        <w:rPr>
          <w:rFonts w:ascii="Calibri"/>
          <w:b/>
          <w:sz w:val="24"/>
        </w:rPr>
      </w:pPr>
      <w:bookmarkStart w:name="_bookmark42" w:id="83"/>
      <w:bookmarkEnd w:id="83"/>
      <w:r>
        <w:rPr/>
      </w:r>
      <w:bookmarkStart w:name="_bookmark42" w:id="84"/>
      <w:bookmarkEnd w:id="84"/>
      <w:r>
        <w:rPr>
          <w:rFonts w:ascii="Calibri"/>
          <w:b/>
          <w:color w:val="001F5F"/>
          <w:sz w:val="24"/>
        </w:rPr>
        <w:t>BID</w:t>
      </w:r>
      <w:r>
        <w:rPr>
          <w:rFonts w:ascii="Calibri"/>
          <w:b/>
          <w:color w:val="001F5F"/>
          <w:spacing w:val="-1"/>
          <w:sz w:val="24"/>
        </w:rPr>
        <w:t> </w:t>
      </w:r>
      <w:r>
        <w:rPr>
          <w:rFonts w:ascii="Calibri"/>
          <w:b/>
          <w:color w:val="001F5F"/>
          <w:sz w:val="24"/>
        </w:rPr>
        <w:t>SECURITY</w:t>
      </w:r>
    </w:p>
    <w:p>
      <w:pPr>
        <w:pStyle w:val="BodyText"/>
        <w:spacing w:before="6"/>
        <w:rPr>
          <w:rFonts w:ascii="Calibri"/>
          <w:b/>
          <w:sz w:val="24"/>
        </w:rPr>
      </w:pP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0" w:after="0"/>
        <w:ind w:left="1580" w:right="153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Bidder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furnish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part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its</w:t>
      </w:r>
      <w:r>
        <w:rPr>
          <w:spacing w:val="-6"/>
          <w:sz w:val="22"/>
        </w:rPr>
        <w:t> </w:t>
      </w:r>
      <w:r>
        <w:rPr>
          <w:sz w:val="22"/>
        </w:rPr>
        <w:t>Bid,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Bid</w:t>
      </w:r>
      <w:r>
        <w:rPr>
          <w:spacing w:val="-9"/>
          <w:sz w:val="22"/>
        </w:rPr>
        <w:t> </w:t>
      </w:r>
      <w:r>
        <w:rPr>
          <w:sz w:val="22"/>
        </w:rPr>
        <w:t>Security</w:t>
      </w:r>
      <w:r>
        <w:rPr>
          <w:spacing w:val="-10"/>
          <w:sz w:val="22"/>
        </w:rPr>
        <w:t> </w:t>
      </w:r>
      <w:r>
        <w:rPr>
          <w:sz w:val="22"/>
        </w:rPr>
        <w:t>referred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Clause</w:t>
      </w:r>
      <w:r>
        <w:rPr>
          <w:spacing w:val="-5"/>
          <w:sz w:val="22"/>
        </w:rPr>
        <w:t> </w:t>
      </w:r>
      <w:hyperlink w:history="true" w:anchor="_bookmark15">
        <w:r>
          <w:rPr>
            <w:sz w:val="22"/>
          </w:rPr>
          <w:t>2.1.5</w:t>
        </w:r>
        <w:r>
          <w:rPr>
            <w:spacing w:val="-8"/>
            <w:sz w:val="22"/>
          </w:rPr>
          <w:t> </w:t>
        </w:r>
      </w:hyperlink>
      <w:r>
        <w:rPr>
          <w:sz w:val="22"/>
        </w:rPr>
        <w:t>hereinabove.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Bid</w:t>
      </w:r>
      <w:r>
        <w:rPr>
          <w:spacing w:val="-47"/>
          <w:sz w:val="22"/>
        </w:rPr>
        <w:t> </w:t>
      </w:r>
      <w:r>
        <w:rPr>
          <w:sz w:val="22"/>
        </w:rPr>
        <w:t>Security may be in the form of an irrevocable, unconditional and first demand bank guarantee issued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Nationalized</w:t>
      </w:r>
      <w:r>
        <w:rPr>
          <w:spacing w:val="-5"/>
          <w:sz w:val="22"/>
        </w:rPr>
        <w:t> </w:t>
      </w:r>
      <w:r>
        <w:rPr>
          <w:sz w:val="22"/>
        </w:rPr>
        <w:t>Bank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India,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favour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“Solapur</w:t>
      </w:r>
      <w:r>
        <w:rPr>
          <w:spacing w:val="-4"/>
          <w:sz w:val="22"/>
        </w:rPr>
        <w:t> </w:t>
      </w:r>
      <w:r>
        <w:rPr>
          <w:sz w:val="22"/>
        </w:rPr>
        <w:t>Municipal</w:t>
      </w:r>
      <w:r>
        <w:rPr>
          <w:spacing w:val="-7"/>
          <w:sz w:val="22"/>
        </w:rPr>
        <w:t> </w:t>
      </w:r>
      <w:r>
        <w:rPr>
          <w:sz w:val="22"/>
        </w:rPr>
        <w:t>Corporation”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format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7"/>
          <w:sz w:val="22"/>
        </w:rPr>
        <w:t> </w:t>
      </w:r>
      <w:hyperlink w:history="true" w:anchor="_bookmark77">
        <w:r>
          <w:rPr>
            <w:sz w:val="22"/>
          </w:rPr>
          <w:t>Form</w:t>
        </w:r>
        <w:r>
          <w:rPr>
            <w:spacing w:val="-5"/>
            <w:sz w:val="22"/>
          </w:rPr>
          <w:t> </w:t>
        </w:r>
        <w:r>
          <w:rPr>
            <w:sz w:val="22"/>
          </w:rPr>
          <w:t>5</w:t>
        </w:r>
        <w:r>
          <w:rPr>
            <w:spacing w:val="-8"/>
            <w:sz w:val="22"/>
          </w:rPr>
          <w:t> </w:t>
        </w:r>
      </w:hyperlink>
      <w:r>
        <w:rPr>
          <w:sz w:val="22"/>
        </w:rPr>
        <w:t>or</w:t>
      </w:r>
      <w:r>
        <w:rPr>
          <w:spacing w:val="-47"/>
          <w:sz w:val="22"/>
        </w:rPr>
        <w:t> </w:t>
      </w:r>
      <w:r>
        <w:rPr>
          <w:sz w:val="22"/>
        </w:rPr>
        <w:t>in the form of a Demand Draft as mentioned in Clause Error! Reference source not found.. The Bid</w:t>
      </w:r>
      <w:r>
        <w:rPr>
          <w:spacing w:val="1"/>
          <w:sz w:val="22"/>
        </w:rPr>
        <w:t> </w:t>
      </w:r>
      <w:r>
        <w:rPr>
          <w:sz w:val="22"/>
        </w:rPr>
        <w:t>Security shall have a validity period of not less than 180 (one hundred and eighty) days from the Bid</w:t>
      </w:r>
      <w:r>
        <w:rPr>
          <w:spacing w:val="1"/>
          <w:sz w:val="22"/>
        </w:rPr>
        <w:t> </w:t>
      </w:r>
      <w:r>
        <w:rPr>
          <w:sz w:val="22"/>
        </w:rPr>
        <w:t>Due</w:t>
      </w:r>
      <w:r>
        <w:rPr>
          <w:spacing w:val="-10"/>
          <w:sz w:val="22"/>
        </w:rPr>
        <w:t> </w:t>
      </w:r>
      <w:r>
        <w:rPr>
          <w:sz w:val="22"/>
        </w:rPr>
        <w:t>Date,</w:t>
      </w:r>
      <w:r>
        <w:rPr>
          <w:spacing w:val="-9"/>
          <w:sz w:val="22"/>
        </w:rPr>
        <w:t> </w:t>
      </w:r>
      <w:r>
        <w:rPr>
          <w:sz w:val="22"/>
        </w:rPr>
        <w:t>inclusive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claim</w:t>
      </w:r>
      <w:r>
        <w:rPr>
          <w:spacing w:val="-8"/>
          <w:sz w:val="22"/>
        </w:rPr>
        <w:t> </w:t>
      </w:r>
      <w:r>
        <w:rPr>
          <w:sz w:val="22"/>
        </w:rPr>
        <w:t>period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60</w:t>
      </w:r>
      <w:r>
        <w:rPr>
          <w:spacing w:val="-9"/>
          <w:sz w:val="22"/>
        </w:rPr>
        <w:t> </w:t>
      </w:r>
      <w:r>
        <w:rPr>
          <w:sz w:val="22"/>
        </w:rPr>
        <w:t>(sixty)</w:t>
      </w:r>
      <w:r>
        <w:rPr>
          <w:spacing w:val="-10"/>
          <w:sz w:val="22"/>
        </w:rPr>
        <w:t> </w:t>
      </w:r>
      <w:r>
        <w:rPr>
          <w:sz w:val="22"/>
        </w:rPr>
        <w:t>days,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may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extended</w:t>
      </w:r>
      <w:r>
        <w:rPr>
          <w:spacing w:val="-10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may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mutually</w:t>
      </w:r>
      <w:r>
        <w:rPr>
          <w:spacing w:val="-9"/>
          <w:sz w:val="22"/>
        </w:rPr>
        <w:t> </w:t>
      </w:r>
      <w:r>
        <w:rPr>
          <w:sz w:val="22"/>
        </w:rPr>
        <w:t>agreed</w:t>
      </w:r>
      <w:r>
        <w:rPr>
          <w:spacing w:val="-48"/>
          <w:sz w:val="22"/>
        </w:rPr>
        <w:t> </w:t>
      </w:r>
      <w:r>
        <w:rPr>
          <w:sz w:val="22"/>
        </w:rPr>
        <w:t>between Authority and the Bidder from time to time. For the avoidance of doubt, Nationalized Bank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mean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bank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defined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Section 2(e)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Reserve</w:t>
      </w:r>
      <w:r>
        <w:rPr>
          <w:spacing w:val="-2"/>
          <w:sz w:val="22"/>
        </w:rPr>
        <w:t> </w:t>
      </w:r>
      <w:r>
        <w:rPr>
          <w:sz w:val="22"/>
        </w:rPr>
        <w:t>Bank of</w:t>
      </w:r>
      <w:r>
        <w:rPr>
          <w:spacing w:val="1"/>
          <w:sz w:val="22"/>
        </w:rPr>
        <w:t> </w:t>
      </w:r>
      <w:r>
        <w:rPr>
          <w:sz w:val="22"/>
        </w:rPr>
        <w:t>India</w:t>
      </w:r>
      <w:r>
        <w:rPr>
          <w:spacing w:val="-2"/>
          <w:sz w:val="22"/>
        </w:rPr>
        <w:t> </w:t>
      </w:r>
      <w:r>
        <w:rPr>
          <w:sz w:val="22"/>
        </w:rPr>
        <w:t>Act,</w:t>
      </w:r>
      <w:r>
        <w:rPr>
          <w:spacing w:val="-2"/>
          <w:sz w:val="22"/>
        </w:rPr>
        <w:t> </w:t>
      </w:r>
      <w:r>
        <w:rPr>
          <w:sz w:val="22"/>
        </w:rPr>
        <w:t>1934.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20" w:after="0"/>
        <w:ind w:left="1580" w:right="158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scanned</w:t>
      </w:r>
      <w:r>
        <w:rPr>
          <w:spacing w:val="-4"/>
          <w:sz w:val="22"/>
        </w:rPr>
        <w:t> </w:t>
      </w:r>
      <w:r>
        <w:rPr>
          <w:sz w:val="22"/>
        </w:rPr>
        <w:t>copy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Bid</w:t>
      </w:r>
      <w:r>
        <w:rPr>
          <w:spacing w:val="-4"/>
          <w:sz w:val="22"/>
        </w:rPr>
        <w:t> </w:t>
      </w:r>
      <w:r>
        <w:rPr>
          <w:sz w:val="22"/>
        </w:rPr>
        <w:t>Security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uploaded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portal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original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Bid</w:t>
      </w:r>
      <w:r>
        <w:rPr>
          <w:spacing w:val="-6"/>
          <w:sz w:val="22"/>
        </w:rPr>
        <w:t> </w:t>
      </w:r>
      <w:r>
        <w:rPr>
          <w:sz w:val="22"/>
        </w:rPr>
        <w:t>Security</w:t>
      </w:r>
      <w:r>
        <w:rPr>
          <w:spacing w:val="-48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per the</w:t>
      </w:r>
      <w:r>
        <w:rPr>
          <w:spacing w:val="-1"/>
          <w:sz w:val="22"/>
        </w:rPr>
        <w:t> </w:t>
      </w:r>
      <w:hyperlink w:history="true" w:anchor="_bookmark77">
        <w:r>
          <w:rPr>
            <w:sz w:val="22"/>
          </w:rPr>
          <w:t>Form 5</w:t>
        </w:r>
        <w:r>
          <w:rPr>
            <w:spacing w:val="-2"/>
            <w:sz w:val="22"/>
          </w:rPr>
          <w:t> </w:t>
        </w:r>
      </w:hyperlink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submitted in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separate</w:t>
      </w:r>
      <w:r>
        <w:rPr>
          <w:spacing w:val="-2"/>
          <w:sz w:val="22"/>
        </w:rPr>
        <w:t> </w:t>
      </w:r>
      <w:r>
        <w:rPr>
          <w:sz w:val="22"/>
        </w:rPr>
        <w:t>envelope</w:t>
      </w:r>
      <w:r>
        <w:rPr>
          <w:spacing w:val="-2"/>
          <w:sz w:val="22"/>
        </w:rPr>
        <w:t> </w:t>
      </w:r>
      <w:r>
        <w:rPr>
          <w:sz w:val="22"/>
        </w:rPr>
        <w:t>before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Qualification</w:t>
      </w:r>
      <w:r>
        <w:rPr>
          <w:spacing w:val="1"/>
          <w:sz w:val="22"/>
        </w:rPr>
        <w:t> </w:t>
      </w:r>
      <w:r>
        <w:rPr>
          <w:sz w:val="22"/>
        </w:rPr>
        <w:t>Bid Opening.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40" w:lineRule="auto" w:before="119" w:after="0"/>
        <w:ind w:left="1580" w:right="0" w:hanging="721"/>
        <w:jc w:val="both"/>
        <w:rPr>
          <w:sz w:val="22"/>
        </w:rPr>
      </w:pP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Bid not</w:t>
      </w:r>
      <w:r>
        <w:rPr>
          <w:spacing w:val="-5"/>
          <w:sz w:val="22"/>
        </w:rPr>
        <w:t> </w:t>
      </w:r>
      <w:r>
        <w:rPr>
          <w:sz w:val="22"/>
        </w:rPr>
        <w:t>accompanied 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-3"/>
          <w:sz w:val="22"/>
        </w:rPr>
        <w:t> </w:t>
      </w:r>
      <w:r>
        <w:rPr>
          <w:sz w:val="22"/>
        </w:rPr>
        <w:t>Security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summarily rejected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non-responsive.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76" w:after="0"/>
        <w:ind w:left="1580" w:right="156" w:hanging="720"/>
        <w:jc w:val="both"/>
        <w:rPr>
          <w:sz w:val="22"/>
        </w:rPr>
      </w:pPr>
      <w:bookmarkStart w:name="_bookmark43" w:id="85"/>
      <w:bookmarkEnd w:id="85"/>
      <w:r>
        <w:rPr/>
      </w:r>
      <w:bookmarkStart w:name="_bookmark43" w:id="86"/>
      <w:bookmarkEnd w:id="86"/>
      <w:r>
        <w:rPr>
          <w:sz w:val="22"/>
        </w:rPr>
        <w:t>T</w:t>
      </w:r>
      <w:r>
        <w:rPr>
          <w:sz w:val="22"/>
        </w:rPr>
        <w:t>he</w:t>
      </w:r>
      <w:r>
        <w:rPr>
          <w:spacing w:val="-5"/>
          <w:sz w:val="22"/>
        </w:rPr>
        <w:t> </w:t>
      </w:r>
      <w:r>
        <w:rPr>
          <w:sz w:val="22"/>
        </w:rPr>
        <w:t>Bid</w:t>
      </w:r>
      <w:r>
        <w:rPr>
          <w:spacing w:val="-4"/>
          <w:sz w:val="22"/>
        </w:rPr>
        <w:t> </w:t>
      </w:r>
      <w:r>
        <w:rPr>
          <w:sz w:val="22"/>
        </w:rPr>
        <w:t>Security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unsuccessful</w:t>
      </w:r>
      <w:r>
        <w:rPr>
          <w:spacing w:val="-4"/>
          <w:sz w:val="22"/>
        </w:rPr>
        <w:t> </w:t>
      </w:r>
      <w:r>
        <w:rPr>
          <w:sz w:val="22"/>
        </w:rPr>
        <w:t>Bidders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returned,</w:t>
      </w:r>
      <w:r>
        <w:rPr>
          <w:spacing w:val="-3"/>
          <w:sz w:val="22"/>
        </w:rPr>
        <w:t> </w:t>
      </w:r>
      <w:r>
        <w:rPr>
          <w:sz w:val="22"/>
        </w:rPr>
        <w:t>without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interest,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promptly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possible</w:t>
      </w:r>
      <w:r>
        <w:rPr>
          <w:spacing w:val="-47"/>
          <w:sz w:val="22"/>
        </w:rPr>
        <w:t> </w:t>
      </w:r>
      <w:r>
        <w:rPr>
          <w:sz w:val="22"/>
        </w:rPr>
        <w:t>after execution of the Concession Agreement by the Successful Bidder or when the Bidding Process is</w:t>
      </w:r>
      <w:r>
        <w:rPr>
          <w:spacing w:val="1"/>
          <w:sz w:val="22"/>
        </w:rPr>
        <w:t> </w:t>
      </w:r>
      <w:r>
        <w:rPr>
          <w:sz w:val="22"/>
        </w:rPr>
        <w:t>cancelled. Where Bid Security has been paid by deposit, the refund thereof shall be in the form of an</w:t>
      </w:r>
      <w:r>
        <w:rPr>
          <w:spacing w:val="1"/>
          <w:sz w:val="22"/>
        </w:rPr>
        <w:t> </w:t>
      </w:r>
      <w:r>
        <w:rPr>
          <w:sz w:val="22"/>
        </w:rPr>
        <w:t>account</w:t>
      </w:r>
      <w:r>
        <w:rPr>
          <w:spacing w:val="1"/>
          <w:sz w:val="22"/>
        </w:rPr>
        <w:t> </w:t>
      </w:r>
      <w:r>
        <w:rPr>
          <w:sz w:val="22"/>
        </w:rPr>
        <w:t>payee</w:t>
      </w:r>
      <w:r>
        <w:rPr>
          <w:spacing w:val="1"/>
          <w:sz w:val="22"/>
        </w:rPr>
        <w:t> </w:t>
      </w:r>
      <w:r>
        <w:rPr>
          <w:sz w:val="22"/>
        </w:rPr>
        <w:t>demand</w:t>
      </w:r>
      <w:r>
        <w:rPr>
          <w:spacing w:val="1"/>
          <w:sz w:val="22"/>
        </w:rPr>
        <w:t> </w:t>
      </w:r>
      <w:r>
        <w:rPr>
          <w:sz w:val="22"/>
        </w:rPr>
        <w:t>draft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favour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unsuccessful</w:t>
      </w:r>
      <w:r>
        <w:rPr>
          <w:spacing w:val="1"/>
          <w:sz w:val="22"/>
        </w:rPr>
        <w:t> </w:t>
      </w:r>
      <w:r>
        <w:rPr>
          <w:sz w:val="22"/>
        </w:rPr>
        <w:t>Bidder(s).</w:t>
      </w:r>
      <w:r>
        <w:rPr>
          <w:spacing w:val="1"/>
          <w:sz w:val="22"/>
        </w:rPr>
        <w:t> </w:t>
      </w:r>
      <w:r>
        <w:rPr>
          <w:sz w:val="22"/>
        </w:rPr>
        <w:t>Bidders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specific</w:t>
      </w:r>
      <w:r>
        <w:rPr>
          <w:spacing w:val="1"/>
          <w:sz w:val="22"/>
        </w:rPr>
        <w:t> </w:t>
      </w:r>
      <w:r>
        <w:rPr>
          <w:sz w:val="22"/>
        </w:rPr>
        <w:t>instructions in writing to Authority give the name and address of the person in whose favour the said</w:t>
      </w:r>
      <w:r>
        <w:rPr>
          <w:spacing w:val="1"/>
          <w:sz w:val="22"/>
        </w:rPr>
        <w:t> </w:t>
      </w:r>
      <w:r>
        <w:rPr>
          <w:sz w:val="22"/>
        </w:rPr>
        <w:t>demand draft shall be drawn for refund, failing which it shall be drawn in the name of the Bidder and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mailed</w:t>
      </w:r>
      <w:r>
        <w:rPr>
          <w:spacing w:val="1"/>
          <w:sz w:val="22"/>
        </w:rPr>
        <w:t> </w:t>
      </w:r>
      <w:r>
        <w:rPr>
          <w:sz w:val="22"/>
        </w:rPr>
        <w:t>to the</w:t>
      </w:r>
      <w:r>
        <w:rPr>
          <w:spacing w:val="-1"/>
          <w:sz w:val="22"/>
        </w:rPr>
        <w:t> </w:t>
      </w:r>
      <w:r>
        <w:rPr>
          <w:sz w:val="22"/>
        </w:rPr>
        <w:t>address given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Bid.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20" w:after="0"/>
        <w:ind w:left="1580" w:right="154" w:hanging="720"/>
        <w:jc w:val="both"/>
        <w:rPr>
          <w:sz w:val="22"/>
        </w:rPr>
      </w:pPr>
      <w:r>
        <w:rPr>
          <w:sz w:val="22"/>
        </w:rPr>
        <w:t>The Successful Bidder’s Bid Security will be returned, without any interest, upon the Concessionaire</w:t>
      </w:r>
      <w:r>
        <w:rPr>
          <w:spacing w:val="1"/>
          <w:sz w:val="22"/>
        </w:rPr>
        <w:t> </w:t>
      </w:r>
      <w:r>
        <w:rPr>
          <w:sz w:val="22"/>
        </w:rPr>
        <w:t>signing the Concession Agreement and furnishing the Performance Security in accordance with the</w:t>
      </w:r>
      <w:r>
        <w:rPr>
          <w:spacing w:val="1"/>
          <w:sz w:val="22"/>
        </w:rPr>
        <w:t> </w:t>
      </w:r>
      <w:r>
        <w:rPr>
          <w:sz w:val="22"/>
        </w:rPr>
        <w:t>provisions thereof. The Successful Bidder shall extend the validity period of its Bid Security so as for it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available</w:t>
      </w:r>
      <w:r>
        <w:rPr>
          <w:spacing w:val="-2"/>
          <w:sz w:val="22"/>
        </w:rPr>
        <w:t> </w:t>
      </w:r>
      <w:r>
        <w:rPr>
          <w:sz w:val="22"/>
        </w:rPr>
        <w:t>until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execution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Concession</w:t>
      </w:r>
      <w:r>
        <w:rPr>
          <w:spacing w:val="1"/>
          <w:sz w:val="22"/>
        </w:rPr>
        <w:t> </w:t>
      </w:r>
      <w:r>
        <w:rPr>
          <w:sz w:val="22"/>
        </w:rPr>
        <w:t>Agreement.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20" w:after="0"/>
        <w:ind w:left="1580" w:right="156" w:hanging="720"/>
        <w:jc w:val="both"/>
        <w:rPr>
          <w:sz w:val="22"/>
        </w:rPr>
      </w:pPr>
      <w:r>
        <w:rPr>
          <w:sz w:val="22"/>
        </w:rPr>
        <w:t>Authority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entitled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forfeit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appropriate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Bid</w:t>
      </w:r>
      <w:r>
        <w:rPr>
          <w:spacing w:val="-6"/>
          <w:sz w:val="22"/>
        </w:rPr>
        <w:t> </w:t>
      </w:r>
      <w:r>
        <w:rPr>
          <w:sz w:val="22"/>
        </w:rPr>
        <w:t>Security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liquidated</w:t>
      </w:r>
      <w:r>
        <w:rPr>
          <w:spacing w:val="-9"/>
          <w:sz w:val="22"/>
        </w:rPr>
        <w:t> </w:t>
      </w:r>
      <w:r>
        <w:rPr>
          <w:sz w:val="22"/>
        </w:rPr>
        <w:t>damages</w:t>
      </w:r>
      <w:r>
        <w:rPr>
          <w:spacing w:val="-6"/>
          <w:sz w:val="22"/>
        </w:rPr>
        <w:t> </w:t>
      </w:r>
      <w:r>
        <w:rPr>
          <w:sz w:val="22"/>
        </w:rPr>
        <w:t>inter</w:t>
      </w:r>
      <w:r>
        <w:rPr>
          <w:spacing w:val="-6"/>
          <w:sz w:val="22"/>
        </w:rPr>
        <w:t> </w:t>
      </w:r>
      <w:r>
        <w:rPr>
          <w:sz w:val="22"/>
        </w:rPr>
        <w:t>alia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47"/>
          <w:sz w:val="22"/>
        </w:rPr>
        <w:t> </w:t>
      </w:r>
      <w:r>
        <w:rPr>
          <w:sz w:val="22"/>
        </w:rPr>
        <w:t>any of the events specified in Clause </w:t>
      </w:r>
      <w:hyperlink w:history="true" w:anchor="_bookmark44">
        <w:r>
          <w:rPr>
            <w:sz w:val="22"/>
          </w:rPr>
          <w:t>2.19.7 </w:t>
        </w:r>
      </w:hyperlink>
      <w:r>
        <w:rPr>
          <w:sz w:val="22"/>
        </w:rPr>
        <w:t>herein below and pursuant to other provisions of this RFP</w:t>
      </w:r>
      <w:r>
        <w:rPr>
          <w:spacing w:val="1"/>
          <w:sz w:val="22"/>
        </w:rPr>
        <w:t> </w:t>
      </w:r>
      <w:r>
        <w:rPr>
          <w:sz w:val="22"/>
        </w:rPr>
        <w:t>providing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forfeiture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Bid</w:t>
      </w:r>
      <w:r>
        <w:rPr>
          <w:spacing w:val="-4"/>
          <w:sz w:val="22"/>
        </w:rPr>
        <w:t> </w:t>
      </w:r>
      <w:r>
        <w:rPr>
          <w:sz w:val="22"/>
        </w:rPr>
        <w:t>Security.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Bidder,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submitting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6"/>
          <w:sz w:val="22"/>
        </w:rPr>
        <w:t> </w:t>
      </w:r>
      <w:r>
        <w:rPr>
          <w:sz w:val="22"/>
        </w:rPr>
        <w:t>Bid</w:t>
      </w:r>
      <w:r>
        <w:rPr>
          <w:spacing w:val="-6"/>
          <w:sz w:val="22"/>
        </w:rPr>
        <w:t> </w:t>
      </w:r>
      <w:r>
        <w:rPr>
          <w:sz w:val="22"/>
        </w:rPr>
        <w:t>pursuant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RFP,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7"/>
          <w:sz w:val="22"/>
        </w:rPr>
        <w:t> </w:t>
      </w:r>
      <w:r>
        <w:rPr>
          <w:sz w:val="22"/>
        </w:rPr>
        <w:t>deemed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have</w:t>
      </w:r>
      <w:r>
        <w:rPr>
          <w:spacing w:val="-8"/>
          <w:sz w:val="22"/>
        </w:rPr>
        <w:t> </w:t>
      </w:r>
      <w:r>
        <w:rPr>
          <w:sz w:val="22"/>
        </w:rPr>
        <w:t>acknowledged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confirmed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sz w:val="22"/>
        </w:rPr>
        <w:t>Authority</w:t>
      </w:r>
      <w:r>
        <w:rPr>
          <w:spacing w:val="-8"/>
          <w:sz w:val="22"/>
        </w:rPr>
        <w:t> </w:t>
      </w:r>
      <w:r>
        <w:rPr>
          <w:sz w:val="22"/>
        </w:rPr>
        <w:t>will</w:t>
      </w:r>
      <w:r>
        <w:rPr>
          <w:spacing w:val="-7"/>
          <w:sz w:val="22"/>
        </w:rPr>
        <w:t> </w:t>
      </w:r>
      <w:r>
        <w:rPr>
          <w:sz w:val="22"/>
        </w:rPr>
        <w:t>suffer</w:t>
      </w:r>
      <w:r>
        <w:rPr>
          <w:spacing w:val="-7"/>
          <w:sz w:val="22"/>
        </w:rPr>
        <w:t> </w:t>
      </w:r>
      <w:r>
        <w:rPr>
          <w:sz w:val="22"/>
        </w:rPr>
        <w:t>loss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damage</w:t>
      </w:r>
      <w:r>
        <w:rPr>
          <w:spacing w:val="-8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account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47"/>
          <w:sz w:val="22"/>
        </w:rPr>
        <w:t> </w:t>
      </w:r>
      <w:r>
        <w:rPr>
          <w:sz w:val="22"/>
        </w:rPr>
        <w:t>withdrawal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4"/>
          <w:sz w:val="22"/>
        </w:rPr>
        <w:t> </w:t>
      </w:r>
      <w:r>
        <w:rPr>
          <w:sz w:val="22"/>
        </w:rPr>
        <w:t>Bid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default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Bidder</w:t>
      </w:r>
      <w:r>
        <w:rPr>
          <w:spacing w:val="-4"/>
          <w:sz w:val="22"/>
        </w:rPr>
        <w:t> </w:t>
      </w:r>
      <w:r>
        <w:rPr>
          <w:sz w:val="22"/>
        </w:rPr>
        <w:t>during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period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-6"/>
          <w:sz w:val="22"/>
        </w:rPr>
        <w:t> </w:t>
      </w:r>
      <w:r>
        <w:rPr>
          <w:sz w:val="22"/>
        </w:rPr>
        <w:t>validity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specified</w:t>
      </w:r>
      <w:r>
        <w:rPr>
          <w:spacing w:val="-48"/>
          <w:sz w:val="22"/>
        </w:rPr>
        <w:t> </w:t>
      </w:r>
      <w:r>
        <w:rPr>
          <w:sz w:val="22"/>
        </w:rPr>
        <w:t>in this RFP.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relaxation of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kind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Bid Security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given to any</w:t>
      </w:r>
      <w:r>
        <w:rPr>
          <w:spacing w:val="1"/>
          <w:sz w:val="22"/>
        </w:rPr>
        <w:t> </w:t>
      </w:r>
      <w:r>
        <w:rPr>
          <w:sz w:val="22"/>
        </w:rPr>
        <w:t>Bidder.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19" w:after="0"/>
        <w:ind w:left="1580" w:right="155" w:hanging="720"/>
        <w:jc w:val="both"/>
        <w:rPr>
          <w:sz w:val="22"/>
        </w:rPr>
      </w:pPr>
      <w:bookmarkStart w:name="_bookmark44" w:id="87"/>
      <w:bookmarkEnd w:id="87"/>
      <w:r>
        <w:rPr/>
      </w:r>
      <w:bookmarkStart w:name="_bookmark44" w:id="88"/>
      <w:bookmarkEnd w:id="88"/>
      <w:r>
        <w:rPr>
          <w:sz w:val="22"/>
        </w:rPr>
        <w:t>T</w:t>
      </w:r>
      <w:r>
        <w:rPr>
          <w:sz w:val="22"/>
        </w:rPr>
        <w:t>he</w:t>
      </w:r>
      <w:r>
        <w:rPr>
          <w:spacing w:val="-6"/>
          <w:sz w:val="22"/>
        </w:rPr>
        <w:t> </w:t>
      </w:r>
      <w:r>
        <w:rPr>
          <w:sz w:val="22"/>
        </w:rPr>
        <w:t>Bid</w:t>
      </w:r>
      <w:r>
        <w:rPr>
          <w:spacing w:val="-4"/>
          <w:sz w:val="22"/>
        </w:rPr>
        <w:t> </w:t>
      </w:r>
      <w:r>
        <w:rPr>
          <w:sz w:val="22"/>
        </w:rPr>
        <w:t>Security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forfeited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Damages</w:t>
      </w:r>
      <w:r>
        <w:rPr>
          <w:spacing w:val="-4"/>
          <w:sz w:val="22"/>
        </w:rPr>
        <w:t> </w:t>
      </w:r>
      <w:r>
        <w:rPr>
          <w:sz w:val="22"/>
        </w:rPr>
        <w:t>without</w:t>
      </w:r>
      <w:r>
        <w:rPr>
          <w:spacing w:val="-8"/>
          <w:sz w:val="22"/>
        </w:rPr>
        <w:t> </w:t>
      </w:r>
      <w:r>
        <w:rPr>
          <w:sz w:val="22"/>
        </w:rPr>
        <w:t>prejudice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6"/>
          <w:sz w:val="22"/>
        </w:rPr>
        <w:t> </w:t>
      </w:r>
      <w:r>
        <w:rPr>
          <w:sz w:val="22"/>
        </w:rPr>
        <w:t>right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remedy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may</w:t>
      </w:r>
      <w:r>
        <w:rPr>
          <w:spacing w:val="-47"/>
          <w:sz w:val="22"/>
        </w:rPr>
        <w:t> </w:t>
      </w:r>
      <w:r>
        <w:rPr>
          <w:sz w:val="22"/>
        </w:rPr>
        <w:t>be available to the Authority under the Bidding Documents and/ or under the Concession Agreement,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otherwise,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 conditions:</w:t>
      </w:r>
    </w:p>
    <w:p>
      <w:pPr>
        <w:pStyle w:val="ListParagraph"/>
        <w:numPr>
          <w:ilvl w:val="0"/>
          <w:numId w:val="9"/>
        </w:numPr>
        <w:tabs>
          <w:tab w:pos="2301" w:val="left" w:leader="none"/>
        </w:tabs>
        <w:spacing w:line="240" w:lineRule="auto" w:before="121" w:after="0"/>
        <w:ind w:left="2300" w:right="0" w:hanging="464"/>
        <w:jc w:val="both"/>
        <w:rPr>
          <w:sz w:val="22"/>
        </w:rPr>
      </w:pP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Bidder</w:t>
      </w:r>
      <w:r>
        <w:rPr>
          <w:spacing w:val="-3"/>
          <w:sz w:val="22"/>
        </w:rPr>
        <w:t> </w:t>
      </w:r>
      <w:r>
        <w:rPr>
          <w:sz w:val="22"/>
        </w:rPr>
        <w:t>submits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non-responsive</w:t>
      </w:r>
      <w:r>
        <w:rPr>
          <w:spacing w:val="-2"/>
          <w:sz w:val="22"/>
        </w:rPr>
        <w:t> </w:t>
      </w:r>
      <w:r>
        <w:rPr>
          <w:sz w:val="22"/>
        </w:rPr>
        <w:t>Bid;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2660" w:val="left" w:leader="none"/>
          <w:tab w:pos="2661" w:val="left" w:leader="none"/>
        </w:tabs>
        <w:spacing w:line="278" w:lineRule="auto" w:before="1" w:after="0"/>
        <w:ind w:left="2660" w:right="156" w:hanging="872"/>
        <w:jc w:val="left"/>
        <w:rPr>
          <w:sz w:val="22"/>
        </w:rPr>
      </w:pPr>
      <w:r>
        <w:rPr>
          <w:spacing w:val="-1"/>
          <w:sz w:val="22"/>
        </w:rPr>
        <w:t>If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Bidder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engages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corrupt</w:t>
      </w:r>
      <w:r>
        <w:rPr>
          <w:spacing w:val="-11"/>
          <w:sz w:val="22"/>
        </w:rPr>
        <w:t> </w:t>
      </w:r>
      <w:r>
        <w:rPr>
          <w:sz w:val="22"/>
        </w:rPr>
        <w:t>practice,</w:t>
      </w:r>
      <w:r>
        <w:rPr>
          <w:spacing w:val="-13"/>
          <w:sz w:val="22"/>
        </w:rPr>
        <w:t> </w:t>
      </w:r>
      <w:r>
        <w:rPr>
          <w:sz w:val="22"/>
        </w:rPr>
        <w:t>fraudulent</w:t>
      </w:r>
      <w:r>
        <w:rPr>
          <w:spacing w:val="-10"/>
          <w:sz w:val="22"/>
        </w:rPr>
        <w:t> </w:t>
      </w:r>
      <w:r>
        <w:rPr>
          <w:sz w:val="22"/>
        </w:rPr>
        <w:t>practice,</w:t>
      </w:r>
      <w:r>
        <w:rPr>
          <w:spacing w:val="-9"/>
          <w:sz w:val="22"/>
        </w:rPr>
        <w:t> </w:t>
      </w:r>
      <w:r>
        <w:rPr>
          <w:sz w:val="22"/>
        </w:rPr>
        <w:t>coercive</w:t>
      </w:r>
      <w:r>
        <w:rPr>
          <w:spacing w:val="-12"/>
          <w:sz w:val="22"/>
        </w:rPr>
        <w:t> </w:t>
      </w:r>
      <w:r>
        <w:rPr>
          <w:sz w:val="22"/>
        </w:rPr>
        <w:t>practice,</w:t>
      </w:r>
      <w:r>
        <w:rPr>
          <w:spacing w:val="-9"/>
          <w:sz w:val="22"/>
        </w:rPr>
        <w:t> </w:t>
      </w:r>
      <w:r>
        <w:rPr>
          <w:sz w:val="22"/>
        </w:rPr>
        <w:t>undesirable</w:t>
      </w:r>
      <w:r>
        <w:rPr>
          <w:spacing w:val="-47"/>
          <w:sz w:val="22"/>
        </w:rPr>
        <w:t> </w:t>
      </w:r>
      <w:r>
        <w:rPr>
          <w:sz w:val="22"/>
        </w:rPr>
        <w:t>practice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restrictive</w:t>
      </w:r>
      <w:r>
        <w:rPr>
          <w:spacing w:val="-2"/>
          <w:sz w:val="22"/>
        </w:rPr>
        <w:t> </w:t>
      </w:r>
      <w:r>
        <w:rPr>
          <w:sz w:val="22"/>
        </w:rPr>
        <w:t>practice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specified in</w:t>
      </w:r>
      <w:r>
        <w:rPr>
          <w:spacing w:val="-2"/>
          <w:sz w:val="22"/>
        </w:rPr>
        <w:t> </w:t>
      </w:r>
      <w:r>
        <w:rPr>
          <w:sz w:val="22"/>
        </w:rPr>
        <w:t>Section</w:t>
      </w:r>
      <w:r>
        <w:rPr>
          <w:spacing w:val="4"/>
          <w:sz w:val="22"/>
        </w:rPr>
        <w:t> </w:t>
      </w:r>
      <w:hyperlink w:history="true" w:anchor="_bookmark66">
        <w:r>
          <w:rPr>
            <w:sz w:val="22"/>
          </w:rPr>
          <w:t>4</w:t>
        </w:r>
        <w:r>
          <w:rPr>
            <w:spacing w:val="-5"/>
            <w:sz w:val="22"/>
          </w:rPr>
          <w:t> </w:t>
        </w:r>
      </w:hyperlink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this RFP;</w:t>
      </w:r>
    </w:p>
    <w:p>
      <w:pPr>
        <w:spacing w:after="0" w:line="278" w:lineRule="auto"/>
        <w:jc w:val="left"/>
        <w:rPr>
          <w:sz w:val="22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ListParagraph"/>
        <w:numPr>
          <w:ilvl w:val="0"/>
          <w:numId w:val="9"/>
        </w:numPr>
        <w:tabs>
          <w:tab w:pos="2660" w:val="left" w:leader="none"/>
          <w:tab w:pos="2661" w:val="left" w:leader="none"/>
        </w:tabs>
        <w:spacing w:line="278" w:lineRule="auto" w:before="46" w:after="0"/>
        <w:ind w:left="2660" w:right="159" w:hanging="920"/>
        <w:jc w:val="left"/>
        <w:rPr>
          <w:sz w:val="22"/>
        </w:rPr>
      </w:pPr>
      <w:r>
        <w:rPr>
          <w:sz w:val="22"/>
        </w:rPr>
        <w:t>If a Bidder withdraws its Bid during the period of Bid validity as specified in this RFP and as</w:t>
      </w:r>
      <w:r>
        <w:rPr>
          <w:spacing w:val="-48"/>
          <w:sz w:val="22"/>
        </w:rPr>
        <w:t> </w:t>
      </w:r>
      <w:r>
        <w:rPr>
          <w:sz w:val="22"/>
        </w:rPr>
        <w:t>extended by</w:t>
      </w:r>
      <w:r>
        <w:rPr>
          <w:spacing w:val="-1"/>
          <w:sz w:val="22"/>
        </w:rPr>
        <w:t> </w:t>
      </w:r>
      <w:r>
        <w:rPr>
          <w:sz w:val="22"/>
        </w:rPr>
        <w:t>mutual</w:t>
      </w:r>
      <w:r>
        <w:rPr>
          <w:spacing w:val="-1"/>
          <w:sz w:val="22"/>
        </w:rPr>
        <w:t> </w:t>
      </w:r>
      <w:r>
        <w:rPr>
          <w:sz w:val="22"/>
        </w:rPr>
        <w:t>consent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-3"/>
          <w:sz w:val="22"/>
        </w:rPr>
        <w:t> </w:t>
      </w:r>
      <w:r>
        <w:rPr>
          <w:sz w:val="22"/>
        </w:rPr>
        <w:t>respective</w:t>
      </w:r>
      <w:r>
        <w:rPr>
          <w:spacing w:val="-1"/>
          <w:sz w:val="22"/>
        </w:rPr>
        <w:t> </w:t>
      </w:r>
      <w:r>
        <w:rPr>
          <w:sz w:val="22"/>
        </w:rPr>
        <w:t>Bidder(s)</w:t>
      </w:r>
      <w:r>
        <w:rPr>
          <w:spacing w:val="-3"/>
          <w:sz w:val="22"/>
        </w:rPr>
        <w:t> </w:t>
      </w:r>
      <w:r>
        <w:rPr>
          <w:sz w:val="22"/>
        </w:rPr>
        <w:t>and the</w:t>
      </w:r>
      <w:r>
        <w:rPr>
          <w:spacing w:val="-4"/>
          <w:sz w:val="22"/>
        </w:rPr>
        <w:t> </w:t>
      </w:r>
      <w:r>
        <w:rPr>
          <w:sz w:val="22"/>
        </w:rPr>
        <w:t>Authority;;</w:t>
      </w:r>
    </w:p>
    <w:p>
      <w:pPr>
        <w:pStyle w:val="ListParagraph"/>
        <w:numPr>
          <w:ilvl w:val="0"/>
          <w:numId w:val="9"/>
        </w:numPr>
        <w:tabs>
          <w:tab w:pos="2300" w:val="left" w:leader="none"/>
          <w:tab w:pos="2301" w:val="left" w:leader="none"/>
        </w:tabs>
        <w:spacing w:line="240" w:lineRule="auto" w:before="198" w:after="0"/>
        <w:ind w:left="2300" w:right="0" w:hanging="560"/>
        <w:jc w:val="left"/>
        <w:rPr>
          <w:sz w:val="22"/>
        </w:rPr>
      </w:pP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case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successful</w:t>
      </w:r>
      <w:r>
        <w:rPr>
          <w:spacing w:val="-1"/>
          <w:sz w:val="22"/>
        </w:rPr>
        <w:t> </w:t>
      </w:r>
      <w:r>
        <w:rPr>
          <w:sz w:val="22"/>
        </w:rPr>
        <w:t>Bidder, if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Bidder</w:t>
      </w:r>
      <w:r>
        <w:rPr>
          <w:spacing w:val="-3"/>
          <w:sz w:val="22"/>
        </w:rPr>
        <w:t> </w:t>
      </w:r>
      <w:r>
        <w:rPr>
          <w:sz w:val="22"/>
        </w:rPr>
        <w:t>fails: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9"/>
        </w:numPr>
        <w:tabs>
          <w:tab w:pos="3021" w:val="left" w:leader="none"/>
        </w:tabs>
        <w:spacing w:line="240" w:lineRule="auto" w:before="0" w:after="0"/>
        <w:ind w:left="3020" w:right="0" w:hanging="361"/>
        <w:jc w:val="left"/>
        <w:rPr>
          <w:sz w:val="22"/>
        </w:rPr>
      </w:pP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furnish acceptance</w:t>
      </w:r>
      <w:r>
        <w:rPr>
          <w:spacing w:val="-2"/>
          <w:sz w:val="22"/>
        </w:rPr>
        <w:t> </w:t>
      </w:r>
      <w:r>
        <w:rPr>
          <w:sz w:val="22"/>
        </w:rPr>
        <w:t>of the</w:t>
      </w:r>
      <w:r>
        <w:rPr>
          <w:spacing w:val="-2"/>
          <w:sz w:val="22"/>
        </w:rPr>
        <w:t> </w:t>
      </w:r>
      <w:r>
        <w:rPr>
          <w:sz w:val="22"/>
        </w:rPr>
        <w:t>LoA</w:t>
      </w:r>
      <w:r>
        <w:rPr>
          <w:spacing w:val="-1"/>
          <w:sz w:val="22"/>
        </w:rPr>
        <w:t> </w:t>
      </w:r>
      <w:r>
        <w:rPr>
          <w:sz w:val="22"/>
        </w:rPr>
        <w:t>within</w:t>
      </w:r>
      <w:r>
        <w:rPr>
          <w:spacing w:val="-3"/>
          <w:sz w:val="22"/>
        </w:rPr>
        <w:t> </w:t>
      </w:r>
      <w:r>
        <w:rPr>
          <w:sz w:val="22"/>
        </w:rPr>
        <w:t>15</w:t>
      </w:r>
      <w:r>
        <w:rPr>
          <w:spacing w:val="-1"/>
          <w:sz w:val="22"/>
        </w:rPr>
        <w:t> </w:t>
      </w:r>
      <w:r>
        <w:rPr>
          <w:sz w:val="22"/>
        </w:rPr>
        <w:t>days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issue</w:t>
      </w:r>
      <w:r>
        <w:rPr>
          <w:spacing w:val="-2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9"/>
        </w:numPr>
        <w:tabs>
          <w:tab w:pos="3021" w:val="left" w:leader="none"/>
        </w:tabs>
        <w:spacing w:line="276" w:lineRule="auto" w:before="0" w:after="0"/>
        <w:ind w:left="3020" w:right="160" w:hanging="360"/>
        <w:jc w:val="left"/>
        <w:rPr>
          <w:sz w:val="22"/>
        </w:rPr>
      </w:pPr>
      <w:r>
        <w:rPr>
          <w:sz w:val="22"/>
        </w:rPr>
        <w:t>to</w:t>
      </w:r>
      <w:r>
        <w:rPr>
          <w:spacing w:val="5"/>
          <w:sz w:val="22"/>
        </w:rPr>
        <w:t> </w:t>
      </w:r>
      <w:r>
        <w:rPr>
          <w:sz w:val="22"/>
        </w:rPr>
        <w:t>furnish</w:t>
      </w:r>
      <w:r>
        <w:rPr>
          <w:spacing w:val="4"/>
          <w:sz w:val="22"/>
        </w:rPr>
        <w:t> </w:t>
      </w:r>
      <w:r>
        <w:rPr>
          <w:sz w:val="22"/>
        </w:rPr>
        <w:t>Performance</w:t>
      </w:r>
      <w:r>
        <w:rPr>
          <w:spacing w:val="3"/>
          <w:sz w:val="22"/>
        </w:rPr>
        <w:t> </w:t>
      </w:r>
      <w:r>
        <w:rPr>
          <w:sz w:val="22"/>
        </w:rPr>
        <w:t>Security</w:t>
      </w:r>
      <w:r>
        <w:rPr>
          <w:spacing w:val="4"/>
          <w:sz w:val="22"/>
        </w:rPr>
        <w:t> </w:t>
      </w:r>
      <w:r>
        <w:rPr>
          <w:sz w:val="22"/>
        </w:rPr>
        <w:t>within</w:t>
      </w:r>
      <w:r>
        <w:rPr>
          <w:spacing w:val="3"/>
          <w:sz w:val="22"/>
        </w:rPr>
        <w:t> </w:t>
      </w:r>
      <w:r>
        <w:rPr>
          <w:sz w:val="22"/>
        </w:rPr>
        <w:t>30</w:t>
      </w:r>
      <w:r>
        <w:rPr>
          <w:spacing w:val="5"/>
          <w:sz w:val="22"/>
        </w:rPr>
        <w:t> </w:t>
      </w:r>
      <w:r>
        <w:rPr>
          <w:sz w:val="22"/>
        </w:rPr>
        <w:t>working</w:t>
      </w:r>
      <w:r>
        <w:rPr>
          <w:spacing w:val="4"/>
          <w:sz w:val="22"/>
        </w:rPr>
        <w:t> </w:t>
      </w:r>
      <w:r>
        <w:rPr>
          <w:sz w:val="22"/>
        </w:rPr>
        <w:t>days</w:t>
      </w:r>
      <w:r>
        <w:rPr>
          <w:spacing w:val="4"/>
          <w:sz w:val="22"/>
        </w:rPr>
        <w:t> </w:t>
      </w:r>
      <w:r>
        <w:rPr>
          <w:sz w:val="22"/>
        </w:rPr>
        <w:t>from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date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issue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LoA</w:t>
      </w:r>
      <w:r>
        <w:rPr>
          <w:spacing w:val="-47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1"/>
          <w:numId w:val="9"/>
        </w:numPr>
        <w:tabs>
          <w:tab w:pos="3020" w:val="left" w:leader="none"/>
          <w:tab w:pos="3021" w:val="left" w:leader="none"/>
        </w:tabs>
        <w:spacing w:line="278" w:lineRule="auto" w:before="0" w:after="0"/>
        <w:ind w:left="3020" w:right="156" w:hanging="360"/>
        <w:jc w:val="left"/>
        <w:rPr>
          <w:sz w:val="22"/>
        </w:rPr>
      </w:pPr>
      <w:r>
        <w:rPr>
          <w:sz w:val="22"/>
        </w:rPr>
        <w:t>to</w:t>
      </w:r>
      <w:r>
        <w:rPr>
          <w:spacing w:val="41"/>
          <w:sz w:val="22"/>
        </w:rPr>
        <w:t> </w:t>
      </w:r>
      <w:r>
        <w:rPr>
          <w:sz w:val="22"/>
        </w:rPr>
        <w:t>incorporate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1"/>
          <w:sz w:val="22"/>
        </w:rPr>
        <w:t> </w:t>
      </w:r>
      <w:r>
        <w:rPr>
          <w:sz w:val="22"/>
        </w:rPr>
        <w:t>SPV</w:t>
      </w:r>
      <w:r>
        <w:rPr>
          <w:spacing w:val="42"/>
          <w:sz w:val="22"/>
        </w:rPr>
        <w:t> </w:t>
      </w:r>
      <w:r>
        <w:rPr>
          <w:sz w:val="22"/>
        </w:rPr>
        <w:t>or</w:t>
      </w:r>
      <w:r>
        <w:rPr>
          <w:spacing w:val="41"/>
          <w:sz w:val="22"/>
        </w:rPr>
        <w:t> </w:t>
      </w:r>
      <w:r>
        <w:rPr>
          <w:sz w:val="22"/>
        </w:rPr>
        <w:t>such</w:t>
      </w:r>
      <w:r>
        <w:rPr>
          <w:spacing w:val="42"/>
          <w:sz w:val="22"/>
        </w:rPr>
        <w:t> </w:t>
      </w:r>
      <w:r>
        <w:rPr>
          <w:sz w:val="22"/>
        </w:rPr>
        <w:t>SPV</w:t>
      </w:r>
      <w:r>
        <w:rPr>
          <w:spacing w:val="44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sign</w:t>
      </w:r>
      <w:r>
        <w:rPr>
          <w:spacing w:val="42"/>
          <w:sz w:val="22"/>
        </w:rPr>
        <w:t> </w:t>
      </w:r>
      <w:r>
        <w:rPr>
          <w:sz w:val="22"/>
        </w:rPr>
        <w:t>the</w:t>
      </w:r>
      <w:r>
        <w:rPr>
          <w:spacing w:val="42"/>
          <w:sz w:val="22"/>
        </w:rPr>
        <w:t> </w:t>
      </w:r>
      <w:r>
        <w:rPr>
          <w:sz w:val="22"/>
        </w:rPr>
        <w:t>Concession</w:t>
      </w:r>
      <w:r>
        <w:rPr>
          <w:spacing w:val="42"/>
          <w:sz w:val="22"/>
        </w:rPr>
        <w:t> </w:t>
      </w:r>
      <w:r>
        <w:rPr>
          <w:sz w:val="22"/>
        </w:rPr>
        <w:t>Agreement</w:t>
      </w:r>
      <w:r>
        <w:rPr>
          <w:spacing w:val="41"/>
          <w:sz w:val="22"/>
        </w:rPr>
        <w:t> </w:t>
      </w:r>
      <w:r>
        <w:rPr>
          <w:sz w:val="22"/>
        </w:rPr>
        <w:t>within</w:t>
      </w:r>
      <w:r>
        <w:rPr>
          <w:spacing w:val="43"/>
          <w:sz w:val="22"/>
        </w:rPr>
        <w:t> </w:t>
      </w:r>
      <w:r>
        <w:rPr>
          <w:sz w:val="22"/>
        </w:rPr>
        <w:t>30</w:t>
      </w:r>
      <w:r>
        <w:rPr>
          <w:spacing w:val="-47"/>
          <w:sz w:val="22"/>
        </w:rPr>
        <w:t> </w:t>
      </w:r>
      <w:r>
        <w:rPr>
          <w:sz w:val="22"/>
        </w:rPr>
        <w:t>working</w:t>
      </w:r>
      <w:r>
        <w:rPr>
          <w:spacing w:val="-4"/>
          <w:sz w:val="22"/>
        </w:rPr>
        <w:t> </w:t>
      </w:r>
      <w:r>
        <w:rPr>
          <w:sz w:val="22"/>
        </w:rPr>
        <w:t>days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date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issue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LoA or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1"/>
          <w:numId w:val="9"/>
        </w:numPr>
        <w:tabs>
          <w:tab w:pos="3021" w:val="left" w:leader="none"/>
        </w:tabs>
        <w:spacing w:line="240" w:lineRule="auto" w:before="0" w:after="0"/>
        <w:ind w:left="3020" w:right="0" w:hanging="361"/>
        <w:jc w:val="left"/>
        <w:rPr>
          <w:sz w:val="22"/>
        </w:rPr>
      </w:pP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Bidder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found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involved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fraudulent</w:t>
      </w:r>
      <w:r>
        <w:rPr>
          <w:spacing w:val="-4"/>
          <w:sz w:val="22"/>
        </w:rPr>
        <w:t> </w:t>
      </w:r>
      <w:r>
        <w:rPr>
          <w:sz w:val="22"/>
        </w:rPr>
        <w:t>practices.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2660" w:val="left" w:leader="none"/>
          <w:tab w:pos="2661" w:val="left" w:leader="none"/>
        </w:tabs>
        <w:spacing w:line="278" w:lineRule="auto" w:before="0" w:after="0"/>
        <w:ind w:left="2660" w:right="158" w:hanging="872"/>
        <w:jc w:val="left"/>
        <w:rPr>
          <w:sz w:val="22"/>
        </w:rPr>
      </w:pP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case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Selected</w:t>
      </w:r>
      <w:r>
        <w:rPr>
          <w:spacing w:val="-7"/>
          <w:sz w:val="22"/>
        </w:rPr>
        <w:t> </w:t>
      </w:r>
      <w:r>
        <w:rPr>
          <w:sz w:val="22"/>
        </w:rPr>
        <w:t>Bidder,</w:t>
      </w:r>
      <w:r>
        <w:rPr>
          <w:spacing w:val="-8"/>
          <w:sz w:val="22"/>
        </w:rPr>
        <w:t> </w:t>
      </w:r>
      <w:r>
        <w:rPr>
          <w:sz w:val="22"/>
        </w:rPr>
        <w:t>having</w:t>
      </w:r>
      <w:r>
        <w:rPr>
          <w:spacing w:val="-10"/>
          <w:sz w:val="22"/>
        </w:rPr>
        <w:t> </w:t>
      </w:r>
      <w:r>
        <w:rPr>
          <w:sz w:val="22"/>
        </w:rPr>
        <w:t>signed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Concession</w:t>
      </w:r>
      <w:r>
        <w:rPr>
          <w:spacing w:val="-9"/>
          <w:sz w:val="22"/>
        </w:rPr>
        <w:t> </w:t>
      </w:r>
      <w:r>
        <w:rPr>
          <w:sz w:val="22"/>
        </w:rPr>
        <w:t>Agreement,</w:t>
      </w:r>
      <w:r>
        <w:rPr>
          <w:spacing w:val="-9"/>
          <w:sz w:val="22"/>
        </w:rPr>
        <w:t> </w:t>
      </w:r>
      <w:r>
        <w:rPr>
          <w:sz w:val="22"/>
        </w:rPr>
        <w:t>commits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breach</w:t>
      </w:r>
      <w:r>
        <w:rPr>
          <w:spacing w:val="-46"/>
          <w:sz w:val="22"/>
        </w:rPr>
        <w:t> </w:t>
      </w:r>
      <w:r>
        <w:rPr>
          <w:sz w:val="22"/>
        </w:rPr>
        <w:t>thereof</w:t>
      </w:r>
      <w:r>
        <w:rPr>
          <w:spacing w:val="-1"/>
          <w:sz w:val="22"/>
        </w:rPr>
        <w:t> </w:t>
      </w:r>
      <w:r>
        <w:rPr>
          <w:sz w:val="22"/>
        </w:rPr>
        <w:t>prior</w:t>
      </w:r>
      <w:r>
        <w:rPr>
          <w:spacing w:val="-2"/>
          <w:sz w:val="22"/>
        </w:rPr>
        <w:t> </w:t>
      </w:r>
      <w:r>
        <w:rPr>
          <w:sz w:val="22"/>
        </w:rPr>
        <w:t>to furnishing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Performance</w:t>
      </w:r>
      <w:r>
        <w:rPr>
          <w:spacing w:val="-1"/>
          <w:sz w:val="22"/>
        </w:rPr>
        <w:t> </w:t>
      </w:r>
      <w:r>
        <w:rPr>
          <w:sz w:val="22"/>
        </w:rPr>
        <w:t>Security.</w:t>
      </w:r>
    </w:p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437" w:val="left" w:leader="none"/>
        </w:tabs>
        <w:spacing w:line="240" w:lineRule="auto" w:before="0" w:after="0"/>
        <w:ind w:left="1436" w:right="0" w:hanging="577"/>
        <w:jc w:val="left"/>
        <w:rPr>
          <w:rFonts w:ascii="Calibri"/>
          <w:b/>
          <w:sz w:val="24"/>
        </w:rPr>
      </w:pPr>
      <w:bookmarkStart w:name="_bookmark45" w:id="89"/>
      <w:bookmarkEnd w:id="89"/>
      <w:r>
        <w:rPr/>
      </w:r>
      <w:bookmarkStart w:name="_bookmark45" w:id="90"/>
      <w:bookmarkEnd w:id="90"/>
      <w:r>
        <w:rPr>
          <w:rFonts w:ascii="Calibri"/>
          <w:b/>
          <w:color w:val="001F5F"/>
          <w:sz w:val="24"/>
        </w:rPr>
        <w:t>A</w:t>
      </w:r>
      <w:r>
        <w:rPr>
          <w:rFonts w:ascii="Calibri"/>
          <w:b/>
          <w:color w:val="001F5F"/>
          <w:sz w:val="24"/>
        </w:rPr>
        <w:t>RBITRATION</w:t>
      </w:r>
    </w:p>
    <w:p>
      <w:pPr>
        <w:pStyle w:val="BodyText"/>
        <w:spacing w:before="5"/>
        <w:rPr>
          <w:rFonts w:ascii="Calibri"/>
          <w:b/>
          <w:sz w:val="24"/>
        </w:rPr>
      </w:pP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0" w:after="0"/>
        <w:ind w:left="1580" w:right="156" w:hanging="720"/>
        <w:jc w:val="left"/>
        <w:rPr>
          <w:sz w:val="22"/>
        </w:rPr>
      </w:pPr>
      <w:r>
        <w:rPr>
          <w:sz w:val="22"/>
        </w:rPr>
        <w:t>In</w:t>
      </w:r>
      <w:r>
        <w:rPr>
          <w:spacing w:val="18"/>
          <w:sz w:val="22"/>
        </w:rPr>
        <w:t> </w:t>
      </w:r>
      <w:r>
        <w:rPr>
          <w:sz w:val="22"/>
        </w:rPr>
        <w:t>case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17"/>
          <w:sz w:val="22"/>
        </w:rPr>
        <w:t> </w:t>
      </w:r>
      <w:r>
        <w:rPr>
          <w:sz w:val="22"/>
        </w:rPr>
        <w:t>dispute</w:t>
      </w:r>
      <w:r>
        <w:rPr>
          <w:spacing w:val="16"/>
          <w:sz w:val="22"/>
        </w:rPr>
        <w:t> </w:t>
      </w:r>
      <w:r>
        <w:rPr>
          <w:sz w:val="22"/>
        </w:rPr>
        <w:t>is</w:t>
      </w:r>
      <w:r>
        <w:rPr>
          <w:spacing w:val="18"/>
          <w:sz w:val="22"/>
        </w:rPr>
        <w:t> </w:t>
      </w:r>
      <w:r>
        <w:rPr>
          <w:sz w:val="22"/>
        </w:rPr>
        <w:t>not</w:t>
      </w:r>
      <w:r>
        <w:rPr>
          <w:spacing w:val="20"/>
          <w:sz w:val="22"/>
        </w:rPr>
        <w:t> </w:t>
      </w:r>
      <w:r>
        <w:rPr>
          <w:sz w:val="22"/>
        </w:rPr>
        <w:t>resolved</w:t>
      </w:r>
      <w:r>
        <w:rPr>
          <w:spacing w:val="19"/>
          <w:sz w:val="22"/>
        </w:rPr>
        <w:t> </w:t>
      </w:r>
      <w:r>
        <w:rPr>
          <w:sz w:val="22"/>
        </w:rPr>
        <w:t>amicably,</w:t>
      </w:r>
      <w:r>
        <w:rPr>
          <w:spacing w:val="18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matter</w:t>
      </w:r>
      <w:r>
        <w:rPr>
          <w:spacing w:val="18"/>
          <w:sz w:val="22"/>
        </w:rPr>
        <w:t> </w:t>
      </w:r>
      <w:r>
        <w:rPr>
          <w:sz w:val="22"/>
        </w:rPr>
        <w:t>shall</w:t>
      </w:r>
      <w:r>
        <w:rPr>
          <w:spacing w:val="17"/>
          <w:sz w:val="22"/>
        </w:rPr>
        <w:t> </w:t>
      </w:r>
      <w:r>
        <w:rPr>
          <w:sz w:val="22"/>
        </w:rPr>
        <w:t>be</w:t>
      </w:r>
      <w:r>
        <w:rPr>
          <w:spacing w:val="14"/>
          <w:sz w:val="22"/>
        </w:rPr>
        <w:t> </w:t>
      </w:r>
      <w:r>
        <w:rPr>
          <w:sz w:val="22"/>
        </w:rPr>
        <w:t>settled</w:t>
      </w:r>
      <w:r>
        <w:rPr>
          <w:spacing w:val="19"/>
          <w:sz w:val="22"/>
        </w:rPr>
        <w:t> </w:t>
      </w:r>
      <w:r>
        <w:rPr>
          <w:sz w:val="22"/>
        </w:rPr>
        <w:t>by</w:t>
      </w:r>
      <w:r>
        <w:rPr>
          <w:spacing w:val="18"/>
          <w:sz w:val="22"/>
        </w:rPr>
        <w:t> </w:t>
      </w:r>
      <w:r>
        <w:rPr>
          <w:sz w:val="22"/>
        </w:rPr>
        <w:t>the</w:t>
      </w:r>
      <w:r>
        <w:rPr>
          <w:spacing w:val="17"/>
          <w:sz w:val="22"/>
        </w:rPr>
        <w:t> </w:t>
      </w:r>
      <w:r>
        <w:rPr>
          <w:sz w:val="22"/>
        </w:rPr>
        <w:t>arbitrator</w:t>
      </w:r>
      <w:r>
        <w:rPr>
          <w:spacing w:val="15"/>
          <w:sz w:val="22"/>
        </w:rPr>
        <w:t> </w:t>
      </w:r>
      <w:r>
        <w:rPr>
          <w:sz w:val="22"/>
        </w:rPr>
        <w:t>under</w:t>
      </w:r>
      <w:r>
        <w:rPr>
          <w:spacing w:val="19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Arbitration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Conciliation</w:t>
      </w:r>
      <w:r>
        <w:rPr>
          <w:spacing w:val="-1"/>
          <w:sz w:val="22"/>
        </w:rPr>
        <w:t> </w:t>
      </w:r>
      <w:r>
        <w:rPr>
          <w:sz w:val="22"/>
        </w:rPr>
        <w:t>Act,</w:t>
      </w:r>
      <w:r>
        <w:rPr>
          <w:spacing w:val="-4"/>
          <w:sz w:val="22"/>
        </w:rPr>
        <w:t> </w:t>
      </w:r>
      <w:r>
        <w:rPr>
          <w:sz w:val="22"/>
        </w:rPr>
        <w:t>1996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decision</w:t>
      </w:r>
      <w:r>
        <w:rPr>
          <w:spacing w:val="-3"/>
          <w:sz w:val="22"/>
        </w:rPr>
        <w:t> </w:t>
      </w:r>
      <w:r>
        <w:rPr>
          <w:sz w:val="22"/>
        </w:rPr>
        <w:t>would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final</w:t>
      </w:r>
      <w:r>
        <w:rPr>
          <w:spacing w:val="-3"/>
          <w:sz w:val="22"/>
        </w:rPr>
        <w:t> </w:t>
      </w:r>
      <w:r>
        <w:rPr>
          <w:sz w:val="22"/>
        </w:rPr>
        <w:t>and binding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both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parties.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40" w:lineRule="auto" w:before="121" w:after="0"/>
        <w:ind w:left="1580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place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arbitration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 Solapur,</w:t>
      </w:r>
      <w:r>
        <w:rPr>
          <w:spacing w:val="-2"/>
          <w:sz w:val="22"/>
        </w:rPr>
        <w:t> </w:t>
      </w:r>
      <w:r>
        <w:rPr>
          <w:sz w:val="22"/>
        </w:rPr>
        <w:t>Maharashtra.</w:t>
      </w:r>
    </w:p>
    <w:p>
      <w:pPr>
        <w:spacing w:after="0" w:line="240" w:lineRule="auto"/>
        <w:jc w:val="left"/>
        <w:rPr>
          <w:sz w:val="22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ListParagraph"/>
        <w:numPr>
          <w:ilvl w:val="0"/>
          <w:numId w:val="2"/>
        </w:numPr>
        <w:tabs>
          <w:tab w:pos="1292" w:val="left" w:leader="none"/>
          <w:tab w:pos="1293" w:val="left" w:leader="none"/>
        </w:tabs>
        <w:spacing w:line="240" w:lineRule="auto" w:before="49" w:after="0"/>
        <w:ind w:left="1292" w:right="0" w:hanging="433"/>
        <w:jc w:val="left"/>
        <w:rPr>
          <w:rFonts w:ascii="Calibri"/>
          <w:b/>
          <w:sz w:val="28"/>
        </w:rPr>
      </w:pPr>
      <w:bookmarkStart w:name="_bookmark46" w:id="91"/>
      <w:bookmarkEnd w:id="91"/>
      <w:r>
        <w:rPr/>
      </w:r>
      <w:bookmarkStart w:name="_bookmark46" w:id="92"/>
      <w:bookmarkEnd w:id="92"/>
      <w:r>
        <w:rPr>
          <w:rFonts w:ascii="Calibri"/>
          <w:b/>
          <w:color w:val="001F5F"/>
          <w:sz w:val="28"/>
        </w:rPr>
        <w:t>EVA</w:t>
      </w:r>
      <w:r>
        <w:rPr>
          <w:rFonts w:ascii="Calibri"/>
          <w:b/>
          <w:color w:val="001F5F"/>
          <w:sz w:val="28"/>
        </w:rPr>
        <w:t>LUATION</w:t>
      </w:r>
      <w:r>
        <w:rPr>
          <w:rFonts w:ascii="Calibri"/>
          <w:b/>
          <w:color w:val="001F5F"/>
          <w:spacing w:val="-2"/>
          <w:sz w:val="28"/>
        </w:rPr>
        <w:t> </w:t>
      </w:r>
      <w:r>
        <w:rPr>
          <w:rFonts w:ascii="Calibri"/>
          <w:b/>
          <w:color w:val="001F5F"/>
          <w:sz w:val="28"/>
        </w:rPr>
        <w:t>OF BIDS</w:t>
      </w:r>
    </w:p>
    <w:p>
      <w:pPr>
        <w:pStyle w:val="BodyText"/>
        <w:spacing w:before="2"/>
        <w:rPr>
          <w:rFonts w:ascii="Calibri"/>
          <w:b/>
          <w:sz w:val="39"/>
        </w:rPr>
      </w:pPr>
    </w:p>
    <w:p>
      <w:pPr>
        <w:pStyle w:val="ListParagraph"/>
        <w:numPr>
          <w:ilvl w:val="1"/>
          <w:numId w:val="2"/>
        </w:numPr>
        <w:tabs>
          <w:tab w:pos="1436" w:val="left" w:leader="none"/>
          <w:tab w:pos="1437" w:val="left" w:leader="none"/>
        </w:tabs>
        <w:spacing w:line="240" w:lineRule="auto" w:before="0" w:after="0"/>
        <w:ind w:left="1436" w:right="0" w:hanging="577"/>
        <w:jc w:val="left"/>
        <w:rPr>
          <w:rFonts w:ascii="Calibri"/>
          <w:b/>
          <w:sz w:val="24"/>
        </w:rPr>
      </w:pPr>
      <w:bookmarkStart w:name="_bookmark47" w:id="93"/>
      <w:bookmarkEnd w:id="93"/>
      <w:r>
        <w:rPr/>
      </w:r>
      <w:bookmarkStart w:name="_bookmark47" w:id="94"/>
      <w:bookmarkEnd w:id="94"/>
      <w:r>
        <w:rPr>
          <w:rFonts w:ascii="Calibri"/>
          <w:b/>
          <w:color w:val="001F5F"/>
          <w:sz w:val="24"/>
        </w:rPr>
        <w:t>O</w:t>
      </w:r>
      <w:r>
        <w:rPr>
          <w:rFonts w:ascii="Calibri"/>
          <w:b/>
          <w:color w:val="001F5F"/>
          <w:sz w:val="24"/>
        </w:rPr>
        <w:t>PENING</w:t>
      </w:r>
      <w:r>
        <w:rPr>
          <w:rFonts w:ascii="Calibri"/>
          <w:b/>
          <w:color w:val="001F5F"/>
          <w:spacing w:val="-2"/>
          <w:sz w:val="24"/>
        </w:rPr>
        <w:t> </w:t>
      </w:r>
      <w:r>
        <w:rPr>
          <w:rFonts w:ascii="Calibri"/>
          <w:b/>
          <w:color w:val="001F5F"/>
          <w:sz w:val="24"/>
        </w:rPr>
        <w:t>AND</w:t>
      </w:r>
      <w:r>
        <w:rPr>
          <w:rFonts w:ascii="Calibri"/>
          <w:b/>
          <w:color w:val="001F5F"/>
          <w:spacing w:val="-2"/>
          <w:sz w:val="24"/>
        </w:rPr>
        <w:t> </w:t>
      </w:r>
      <w:r>
        <w:rPr>
          <w:rFonts w:ascii="Calibri"/>
          <w:b/>
          <w:color w:val="001F5F"/>
          <w:sz w:val="24"/>
        </w:rPr>
        <w:t>EVALUATION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OF BIDS</w:t>
      </w:r>
    </w:p>
    <w:p>
      <w:pPr>
        <w:pStyle w:val="ListParagraph"/>
        <w:numPr>
          <w:ilvl w:val="2"/>
          <w:numId w:val="2"/>
        </w:numPr>
        <w:tabs>
          <w:tab w:pos="1580" w:val="left" w:leader="none"/>
          <w:tab w:pos="1581" w:val="left" w:leader="none"/>
        </w:tabs>
        <w:spacing w:line="288" w:lineRule="auto" w:before="180" w:after="0"/>
        <w:ind w:left="1580" w:right="155" w:hanging="720"/>
        <w:jc w:val="left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Authority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open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Qualification</w:t>
      </w:r>
      <w:r>
        <w:rPr>
          <w:spacing w:val="-10"/>
          <w:sz w:val="22"/>
        </w:rPr>
        <w:t> </w:t>
      </w:r>
      <w:r>
        <w:rPr>
          <w:sz w:val="22"/>
        </w:rPr>
        <w:t>Bids</w:t>
      </w:r>
      <w:r>
        <w:rPr>
          <w:spacing w:val="-10"/>
          <w:sz w:val="22"/>
        </w:rPr>
        <w:t> </w:t>
      </w:r>
      <w:r>
        <w:rPr>
          <w:sz w:val="22"/>
        </w:rPr>
        <w:t>at</w:t>
      </w:r>
      <w:r>
        <w:rPr>
          <w:spacing w:val="-12"/>
          <w:sz w:val="22"/>
        </w:rPr>
        <w:t> </w:t>
      </w:r>
      <w:r>
        <w:rPr>
          <w:sz w:val="22"/>
        </w:rPr>
        <w:t>15:00</w:t>
      </w:r>
      <w:r>
        <w:rPr>
          <w:spacing w:val="-13"/>
          <w:sz w:val="22"/>
        </w:rPr>
        <w:t> </w:t>
      </w:r>
      <w:r>
        <w:rPr>
          <w:sz w:val="22"/>
        </w:rPr>
        <w:t>hours</w:t>
      </w:r>
      <w:r>
        <w:rPr>
          <w:spacing w:val="-9"/>
          <w:sz w:val="22"/>
        </w:rPr>
        <w:t> </w:t>
      </w:r>
      <w:r>
        <w:rPr>
          <w:sz w:val="22"/>
        </w:rPr>
        <w:t>on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Bid</w:t>
      </w:r>
      <w:r>
        <w:rPr>
          <w:spacing w:val="-14"/>
          <w:sz w:val="22"/>
        </w:rPr>
        <w:t> </w:t>
      </w:r>
      <w:r>
        <w:rPr>
          <w:sz w:val="22"/>
        </w:rPr>
        <w:t>Due</w:t>
      </w:r>
      <w:r>
        <w:rPr>
          <w:spacing w:val="-12"/>
          <w:sz w:val="22"/>
        </w:rPr>
        <w:t> </w:t>
      </w:r>
      <w:r>
        <w:rPr>
          <w:sz w:val="22"/>
        </w:rPr>
        <w:t>Date,</w:t>
      </w:r>
      <w:r>
        <w:rPr>
          <w:spacing w:val="-13"/>
          <w:sz w:val="22"/>
        </w:rPr>
        <w:t> </w:t>
      </w:r>
      <w:r>
        <w:rPr>
          <w:sz w:val="22"/>
        </w:rPr>
        <w:t>at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place</w:t>
      </w:r>
      <w:r>
        <w:rPr>
          <w:spacing w:val="-13"/>
          <w:sz w:val="22"/>
        </w:rPr>
        <w:t> </w:t>
      </w:r>
      <w:r>
        <w:rPr>
          <w:sz w:val="22"/>
        </w:rPr>
        <w:t>specified</w:t>
      </w:r>
      <w:r>
        <w:rPr>
          <w:spacing w:val="-46"/>
          <w:sz w:val="22"/>
        </w:rPr>
        <w:t> </w:t>
      </w:r>
      <w:r>
        <w:rPr>
          <w:sz w:val="22"/>
        </w:rPr>
        <w:t>in Clause </w:t>
      </w:r>
      <w:hyperlink w:history="true" w:anchor="_bookmark12">
        <w:r>
          <w:rPr>
            <w:sz w:val="22"/>
          </w:rPr>
          <w:t>1.8</w:t>
        </w:r>
        <w:r>
          <w:rPr>
            <w:spacing w:val="1"/>
            <w:sz w:val="22"/>
          </w:rPr>
          <w:t> </w:t>
        </w:r>
      </w:hyperlink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in the</w:t>
      </w:r>
      <w:r>
        <w:rPr>
          <w:spacing w:val="-3"/>
          <w:sz w:val="22"/>
        </w:rPr>
        <w:t> </w:t>
      </w:r>
      <w:r>
        <w:rPr>
          <w:sz w:val="22"/>
        </w:rPr>
        <w:t>presence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Bidders who</w:t>
      </w:r>
      <w:r>
        <w:rPr>
          <w:spacing w:val="1"/>
          <w:sz w:val="22"/>
        </w:rPr>
        <w:t> </w:t>
      </w:r>
      <w:r>
        <w:rPr>
          <w:sz w:val="22"/>
        </w:rPr>
        <w:t>choose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attend.</w:t>
      </w:r>
    </w:p>
    <w:p>
      <w:pPr>
        <w:pStyle w:val="ListParagraph"/>
        <w:numPr>
          <w:ilvl w:val="2"/>
          <w:numId w:val="2"/>
        </w:numPr>
        <w:tabs>
          <w:tab w:pos="1580" w:val="left" w:leader="none"/>
          <w:tab w:pos="1581" w:val="left" w:leader="none"/>
        </w:tabs>
        <w:spacing w:line="290" w:lineRule="auto" w:before="119" w:after="0"/>
        <w:ind w:left="1580" w:right="159" w:hanging="720"/>
        <w:jc w:val="left"/>
        <w:rPr>
          <w:sz w:val="22"/>
        </w:rPr>
      </w:pP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Authority</w:t>
      </w:r>
      <w:r>
        <w:rPr>
          <w:spacing w:val="11"/>
          <w:sz w:val="22"/>
        </w:rPr>
        <w:t> </w:t>
      </w:r>
      <w:r>
        <w:rPr>
          <w:sz w:val="22"/>
        </w:rPr>
        <w:t>will</w:t>
      </w:r>
      <w:r>
        <w:rPr>
          <w:spacing w:val="9"/>
          <w:sz w:val="22"/>
        </w:rPr>
        <w:t> </w:t>
      </w:r>
      <w:r>
        <w:rPr>
          <w:sz w:val="22"/>
        </w:rPr>
        <w:t>subsequently</w:t>
      </w:r>
      <w:r>
        <w:rPr>
          <w:spacing w:val="11"/>
          <w:sz w:val="22"/>
        </w:rPr>
        <w:t> </w:t>
      </w:r>
      <w:r>
        <w:rPr>
          <w:sz w:val="22"/>
        </w:rPr>
        <w:t>examine</w:t>
      </w:r>
      <w:r>
        <w:rPr>
          <w:spacing w:val="7"/>
          <w:sz w:val="22"/>
        </w:rPr>
        <w:t> </w:t>
      </w:r>
      <w:r>
        <w:rPr>
          <w:sz w:val="22"/>
        </w:rPr>
        <w:t>and</w:t>
      </w:r>
      <w:r>
        <w:rPr>
          <w:spacing w:val="11"/>
          <w:sz w:val="22"/>
        </w:rPr>
        <w:t> </w:t>
      </w:r>
      <w:r>
        <w:rPr>
          <w:sz w:val="22"/>
        </w:rPr>
        <w:t>evaluate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Bids</w:t>
      </w:r>
      <w:r>
        <w:rPr>
          <w:spacing w:val="11"/>
          <w:sz w:val="22"/>
        </w:rPr>
        <w:t> </w:t>
      </w:r>
      <w:r>
        <w:rPr>
          <w:sz w:val="22"/>
        </w:rPr>
        <w:t>in</w:t>
      </w:r>
      <w:r>
        <w:rPr>
          <w:spacing w:val="8"/>
          <w:sz w:val="22"/>
        </w:rPr>
        <w:t> </w:t>
      </w:r>
      <w:r>
        <w:rPr>
          <w:sz w:val="22"/>
        </w:rPr>
        <w:t>accordance</w:t>
      </w:r>
      <w:r>
        <w:rPr>
          <w:spacing w:val="9"/>
          <w:sz w:val="22"/>
        </w:rPr>
        <w:t> </w:t>
      </w:r>
      <w:r>
        <w:rPr>
          <w:sz w:val="22"/>
        </w:rPr>
        <w:t>with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provisions</w:t>
      </w:r>
      <w:r>
        <w:rPr>
          <w:spacing w:val="9"/>
          <w:sz w:val="22"/>
        </w:rPr>
        <w:t> </w:t>
      </w:r>
      <w:r>
        <w:rPr>
          <w:sz w:val="22"/>
        </w:rPr>
        <w:t>set</w:t>
      </w:r>
      <w:r>
        <w:rPr>
          <w:spacing w:val="-47"/>
          <w:sz w:val="22"/>
        </w:rPr>
        <w:t> </w:t>
      </w:r>
      <w:r>
        <w:rPr>
          <w:sz w:val="22"/>
        </w:rPr>
        <w:t>out</w:t>
      </w:r>
      <w:r>
        <w:rPr>
          <w:spacing w:val="-2"/>
          <w:sz w:val="22"/>
        </w:rPr>
        <w:t> </w:t>
      </w:r>
      <w:r>
        <w:rPr>
          <w:sz w:val="22"/>
        </w:rPr>
        <w:t>in this Section </w:t>
      </w:r>
      <w:hyperlink w:history="true" w:anchor="_bookmark46">
        <w:r>
          <w:rPr>
            <w:sz w:val="22"/>
          </w:rPr>
          <w:t>3.</w:t>
        </w:r>
      </w:hyperlink>
    </w:p>
    <w:p>
      <w:pPr>
        <w:pStyle w:val="ListParagraph"/>
        <w:numPr>
          <w:ilvl w:val="2"/>
          <w:numId w:val="2"/>
        </w:numPr>
        <w:tabs>
          <w:tab w:pos="1580" w:val="left" w:leader="none"/>
          <w:tab w:pos="1581" w:val="left" w:leader="none"/>
        </w:tabs>
        <w:spacing w:line="288" w:lineRule="auto" w:before="115" w:after="0"/>
        <w:ind w:left="1580" w:right="164" w:hanging="720"/>
        <w:jc w:val="left"/>
        <w:rPr>
          <w:sz w:val="22"/>
        </w:rPr>
      </w:pPr>
      <w:r>
        <w:rPr>
          <w:sz w:val="22"/>
        </w:rPr>
        <w:t>To</w:t>
      </w:r>
      <w:r>
        <w:rPr>
          <w:spacing w:val="14"/>
          <w:sz w:val="22"/>
        </w:rPr>
        <w:t> </w:t>
      </w:r>
      <w:r>
        <w:rPr>
          <w:sz w:val="22"/>
        </w:rPr>
        <w:t>facilitate</w:t>
      </w:r>
      <w:r>
        <w:rPr>
          <w:spacing w:val="12"/>
          <w:sz w:val="22"/>
        </w:rPr>
        <w:t> </w:t>
      </w:r>
      <w:r>
        <w:rPr>
          <w:sz w:val="22"/>
        </w:rPr>
        <w:t>evaluation</w:t>
      </w:r>
      <w:r>
        <w:rPr>
          <w:spacing w:val="15"/>
          <w:sz w:val="22"/>
        </w:rPr>
        <w:t> </w:t>
      </w:r>
      <w:r>
        <w:rPr>
          <w:sz w:val="22"/>
        </w:rPr>
        <w:t>of</w:t>
      </w:r>
      <w:r>
        <w:rPr>
          <w:spacing w:val="12"/>
          <w:sz w:val="22"/>
        </w:rPr>
        <w:t> </w:t>
      </w:r>
      <w:r>
        <w:rPr>
          <w:sz w:val="22"/>
        </w:rPr>
        <w:t>Bids,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Authority</w:t>
      </w:r>
      <w:r>
        <w:rPr>
          <w:spacing w:val="12"/>
          <w:sz w:val="22"/>
        </w:rPr>
        <w:t> </w:t>
      </w:r>
      <w:r>
        <w:rPr>
          <w:sz w:val="22"/>
        </w:rPr>
        <w:t>may,</w:t>
      </w:r>
      <w:r>
        <w:rPr>
          <w:spacing w:val="16"/>
          <w:sz w:val="22"/>
        </w:rPr>
        <w:t> </w:t>
      </w:r>
      <w:r>
        <w:rPr>
          <w:sz w:val="22"/>
        </w:rPr>
        <w:t>at</w:t>
      </w:r>
      <w:r>
        <w:rPr>
          <w:spacing w:val="11"/>
          <w:sz w:val="22"/>
        </w:rPr>
        <w:t> </w:t>
      </w:r>
      <w:r>
        <w:rPr>
          <w:sz w:val="22"/>
        </w:rPr>
        <w:t>its</w:t>
      </w:r>
      <w:r>
        <w:rPr>
          <w:spacing w:val="15"/>
          <w:sz w:val="22"/>
        </w:rPr>
        <w:t> </w:t>
      </w:r>
      <w:r>
        <w:rPr>
          <w:sz w:val="22"/>
        </w:rPr>
        <w:t>sole</w:t>
      </w:r>
      <w:r>
        <w:rPr>
          <w:spacing w:val="12"/>
          <w:sz w:val="22"/>
        </w:rPr>
        <w:t> </w:t>
      </w:r>
      <w:r>
        <w:rPr>
          <w:sz w:val="22"/>
        </w:rPr>
        <w:t>discretion,</w:t>
      </w:r>
      <w:r>
        <w:rPr>
          <w:spacing w:val="13"/>
          <w:sz w:val="22"/>
        </w:rPr>
        <w:t> </w:t>
      </w:r>
      <w:r>
        <w:rPr>
          <w:sz w:val="22"/>
        </w:rPr>
        <w:t>seek</w:t>
      </w:r>
      <w:r>
        <w:rPr>
          <w:spacing w:val="15"/>
          <w:sz w:val="22"/>
        </w:rPr>
        <w:t> </w:t>
      </w:r>
      <w:r>
        <w:rPr>
          <w:sz w:val="22"/>
        </w:rPr>
        <w:t>clarifications</w:t>
      </w:r>
      <w:r>
        <w:rPr>
          <w:spacing w:val="15"/>
          <w:sz w:val="22"/>
        </w:rPr>
        <w:t> </w:t>
      </w:r>
      <w:r>
        <w:rPr>
          <w:sz w:val="22"/>
        </w:rPr>
        <w:t>in</w:t>
      </w:r>
      <w:r>
        <w:rPr>
          <w:spacing w:val="15"/>
          <w:sz w:val="22"/>
        </w:rPr>
        <w:t> </w:t>
      </w:r>
      <w:r>
        <w:rPr>
          <w:sz w:val="22"/>
        </w:rPr>
        <w:t>writing</w:t>
      </w:r>
      <w:r>
        <w:rPr>
          <w:spacing w:val="-47"/>
          <w:sz w:val="22"/>
        </w:rPr>
        <w:t> </w:t>
      </w:r>
      <w:r>
        <w:rPr>
          <w:sz w:val="22"/>
        </w:rPr>
        <w:t>from any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1"/>
          <w:sz w:val="22"/>
        </w:rPr>
        <w:t> </w:t>
      </w:r>
      <w:r>
        <w:rPr>
          <w:sz w:val="22"/>
        </w:rPr>
        <w:t>regarding its</w:t>
      </w:r>
      <w:r>
        <w:rPr>
          <w:spacing w:val="1"/>
          <w:sz w:val="22"/>
        </w:rPr>
        <w:t> </w:t>
      </w:r>
      <w:r>
        <w:rPr>
          <w:sz w:val="22"/>
        </w:rPr>
        <w:t>Bid.</w:t>
      </w: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436" w:val="left" w:leader="none"/>
          <w:tab w:pos="1437" w:val="left" w:leader="none"/>
        </w:tabs>
        <w:spacing w:line="240" w:lineRule="auto" w:before="0" w:after="0"/>
        <w:ind w:left="1436" w:right="0" w:hanging="577"/>
        <w:jc w:val="left"/>
        <w:rPr>
          <w:rFonts w:ascii="Calibri"/>
          <w:b/>
          <w:sz w:val="24"/>
        </w:rPr>
      </w:pPr>
      <w:bookmarkStart w:name="_bookmark48" w:id="95"/>
      <w:bookmarkEnd w:id="95"/>
      <w:r>
        <w:rPr/>
      </w:r>
      <w:bookmarkStart w:name="_bookmark48" w:id="96"/>
      <w:bookmarkEnd w:id="96"/>
      <w:r>
        <w:rPr>
          <w:rFonts w:ascii="Calibri"/>
          <w:b/>
          <w:color w:val="001F5F"/>
          <w:sz w:val="24"/>
        </w:rPr>
        <w:t>TESTS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OF</w:t>
      </w:r>
      <w:r>
        <w:rPr>
          <w:rFonts w:ascii="Calibri"/>
          <w:b/>
          <w:color w:val="001F5F"/>
          <w:spacing w:val="-2"/>
          <w:sz w:val="24"/>
        </w:rPr>
        <w:t> </w:t>
      </w:r>
      <w:r>
        <w:rPr>
          <w:rFonts w:ascii="Calibri"/>
          <w:b/>
          <w:color w:val="001F5F"/>
          <w:sz w:val="24"/>
        </w:rPr>
        <w:t>RESPONSIVENESS</w:t>
      </w:r>
    </w:p>
    <w:p>
      <w:pPr>
        <w:pStyle w:val="BodyText"/>
        <w:spacing w:before="4"/>
        <w:rPr>
          <w:rFonts w:ascii="Calibri"/>
          <w:b/>
          <w:sz w:val="24"/>
        </w:rPr>
      </w:pPr>
    </w:p>
    <w:p>
      <w:pPr>
        <w:pStyle w:val="ListParagraph"/>
        <w:numPr>
          <w:ilvl w:val="2"/>
          <w:numId w:val="2"/>
        </w:numPr>
        <w:tabs>
          <w:tab w:pos="1580" w:val="left" w:leader="none"/>
          <w:tab w:pos="1581" w:val="left" w:leader="none"/>
        </w:tabs>
        <w:spacing w:line="288" w:lineRule="auto" w:before="0" w:after="0"/>
        <w:ind w:left="1580" w:right="156" w:hanging="720"/>
        <w:jc w:val="left"/>
        <w:rPr>
          <w:sz w:val="22"/>
        </w:rPr>
      </w:pPr>
      <w:bookmarkStart w:name="_bookmark49" w:id="97"/>
      <w:bookmarkEnd w:id="97"/>
      <w:r>
        <w:rPr/>
      </w:r>
      <w:bookmarkStart w:name="_bookmark49" w:id="98"/>
      <w:bookmarkEnd w:id="98"/>
      <w:r>
        <w:rPr>
          <w:sz w:val="22"/>
        </w:rPr>
        <w:t>P</w:t>
      </w:r>
      <w:r>
        <w:rPr>
          <w:sz w:val="22"/>
        </w:rPr>
        <w:t>rior</w:t>
      </w:r>
      <w:r>
        <w:rPr>
          <w:spacing w:val="42"/>
          <w:sz w:val="22"/>
        </w:rPr>
        <w:t> </w:t>
      </w:r>
      <w:r>
        <w:rPr>
          <w:sz w:val="22"/>
        </w:rPr>
        <w:t>to</w:t>
      </w:r>
      <w:r>
        <w:rPr>
          <w:spacing w:val="41"/>
          <w:sz w:val="22"/>
        </w:rPr>
        <w:t> </w:t>
      </w:r>
      <w:r>
        <w:rPr>
          <w:sz w:val="22"/>
        </w:rPr>
        <w:t>evaluation</w:t>
      </w:r>
      <w:r>
        <w:rPr>
          <w:spacing w:val="44"/>
          <w:sz w:val="22"/>
        </w:rPr>
        <w:t> </w:t>
      </w:r>
      <w:r>
        <w:rPr>
          <w:sz w:val="22"/>
        </w:rPr>
        <w:t>of</w:t>
      </w:r>
      <w:r>
        <w:rPr>
          <w:spacing w:val="45"/>
          <w:sz w:val="22"/>
        </w:rPr>
        <w:t> </w:t>
      </w:r>
      <w:r>
        <w:rPr>
          <w:sz w:val="22"/>
        </w:rPr>
        <w:t>Bids,</w:t>
      </w:r>
      <w:r>
        <w:rPr>
          <w:spacing w:val="44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Authority</w:t>
      </w:r>
      <w:r>
        <w:rPr>
          <w:spacing w:val="43"/>
          <w:sz w:val="22"/>
        </w:rPr>
        <w:t> </w:t>
      </w:r>
      <w:r>
        <w:rPr>
          <w:sz w:val="22"/>
        </w:rPr>
        <w:t>shall</w:t>
      </w:r>
      <w:r>
        <w:rPr>
          <w:spacing w:val="43"/>
          <w:sz w:val="22"/>
        </w:rPr>
        <w:t> </w:t>
      </w:r>
      <w:r>
        <w:rPr>
          <w:sz w:val="22"/>
        </w:rPr>
        <w:t>determine</w:t>
      </w:r>
      <w:r>
        <w:rPr>
          <w:spacing w:val="43"/>
          <w:sz w:val="22"/>
        </w:rPr>
        <w:t> </w:t>
      </w:r>
      <w:r>
        <w:rPr>
          <w:sz w:val="22"/>
        </w:rPr>
        <w:t>whether</w:t>
      </w:r>
      <w:r>
        <w:rPr>
          <w:spacing w:val="46"/>
          <w:sz w:val="22"/>
        </w:rPr>
        <w:t> </w:t>
      </w:r>
      <w:r>
        <w:rPr>
          <w:sz w:val="22"/>
        </w:rPr>
        <w:t>each</w:t>
      </w:r>
      <w:r>
        <w:rPr>
          <w:spacing w:val="42"/>
          <w:sz w:val="22"/>
        </w:rPr>
        <w:t> </w:t>
      </w:r>
      <w:r>
        <w:rPr>
          <w:sz w:val="22"/>
        </w:rPr>
        <w:t>Bid</w:t>
      </w:r>
      <w:r>
        <w:rPr>
          <w:spacing w:val="42"/>
          <w:sz w:val="22"/>
        </w:rPr>
        <w:t> </w:t>
      </w:r>
      <w:r>
        <w:rPr>
          <w:sz w:val="22"/>
        </w:rPr>
        <w:t>is</w:t>
      </w:r>
      <w:r>
        <w:rPr>
          <w:spacing w:val="42"/>
          <w:sz w:val="22"/>
        </w:rPr>
        <w:t> </w:t>
      </w:r>
      <w:r>
        <w:rPr>
          <w:sz w:val="22"/>
        </w:rPr>
        <w:t>responsive</w:t>
      </w:r>
      <w:r>
        <w:rPr>
          <w:spacing w:val="44"/>
          <w:sz w:val="22"/>
        </w:rPr>
        <w:t> </w:t>
      </w:r>
      <w:r>
        <w:rPr>
          <w:sz w:val="22"/>
        </w:rPr>
        <w:t>to</w:t>
      </w:r>
      <w:r>
        <w:rPr>
          <w:spacing w:val="41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requirements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this RFP.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Bid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considered</w:t>
      </w:r>
      <w:r>
        <w:rPr>
          <w:spacing w:val="-2"/>
          <w:sz w:val="22"/>
        </w:rPr>
        <w:t> </w:t>
      </w:r>
      <w:r>
        <w:rPr>
          <w:sz w:val="22"/>
        </w:rPr>
        <w:t>responsive</w:t>
      </w:r>
      <w:r>
        <w:rPr>
          <w:spacing w:val="-2"/>
          <w:sz w:val="22"/>
        </w:rPr>
        <w:t> </w:t>
      </w:r>
      <w:r>
        <w:rPr>
          <w:sz w:val="22"/>
        </w:rPr>
        <w:t>only</w:t>
      </w:r>
      <w:r>
        <w:rPr>
          <w:spacing w:val="1"/>
          <w:sz w:val="22"/>
        </w:rPr>
        <w:t> </w:t>
      </w:r>
      <w:r>
        <w:rPr>
          <w:sz w:val="22"/>
        </w:rPr>
        <w:t>if:</w:t>
      </w:r>
    </w:p>
    <w:p>
      <w:pPr>
        <w:pStyle w:val="ListParagraph"/>
        <w:numPr>
          <w:ilvl w:val="0"/>
          <w:numId w:val="10"/>
        </w:numPr>
        <w:tabs>
          <w:tab w:pos="2211" w:val="left" w:leader="none"/>
          <w:tab w:pos="2212" w:val="left" w:leader="none"/>
        </w:tabs>
        <w:spacing w:line="240" w:lineRule="auto" w:before="121" w:after="0"/>
        <w:ind w:left="2211" w:right="0" w:hanging="452"/>
        <w:jc w:val="left"/>
        <w:rPr>
          <w:sz w:val="22"/>
        </w:rPr>
      </w:pP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received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formats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mentioned</w:t>
      </w:r>
      <w:r>
        <w:rPr>
          <w:spacing w:val="-1"/>
          <w:sz w:val="22"/>
        </w:rPr>
        <w:t> </w:t>
      </w:r>
      <w:r>
        <w:rPr>
          <w:sz w:val="22"/>
        </w:rPr>
        <w:t>in this</w:t>
      </w:r>
      <w:r>
        <w:rPr>
          <w:spacing w:val="-1"/>
          <w:sz w:val="22"/>
        </w:rPr>
        <w:t> </w:t>
      </w:r>
      <w:r>
        <w:rPr>
          <w:sz w:val="22"/>
        </w:rPr>
        <w:t>RFP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Clause</w:t>
      </w:r>
      <w:r>
        <w:rPr>
          <w:spacing w:val="46"/>
          <w:sz w:val="22"/>
        </w:rPr>
        <w:t> </w:t>
      </w:r>
      <w:hyperlink w:history="true" w:anchor="_bookmark31">
        <w:r>
          <w:rPr>
            <w:sz w:val="22"/>
          </w:rPr>
          <w:t>2.10</w:t>
        </w:r>
      </w:hyperlink>
      <w:r>
        <w:rPr>
          <w:sz w:val="22"/>
        </w:rPr>
        <w:t>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2211" w:val="left" w:leader="none"/>
          <w:tab w:pos="2212" w:val="left" w:leader="none"/>
        </w:tabs>
        <w:spacing w:line="240" w:lineRule="auto" w:before="0" w:after="0"/>
        <w:ind w:left="2211" w:right="0" w:hanging="452"/>
        <w:jc w:val="left"/>
        <w:rPr>
          <w:sz w:val="22"/>
        </w:rPr>
      </w:pP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received</w:t>
      </w:r>
      <w:r>
        <w:rPr>
          <w:spacing w:val="-1"/>
          <w:sz w:val="22"/>
        </w:rPr>
        <w:t> </w:t>
      </w:r>
      <w:r>
        <w:rPr>
          <w:sz w:val="22"/>
        </w:rPr>
        <w:t>by the</w:t>
      </w:r>
      <w:r>
        <w:rPr>
          <w:spacing w:val="-3"/>
          <w:sz w:val="22"/>
        </w:rPr>
        <w:t> </w:t>
      </w:r>
      <w:r>
        <w:rPr>
          <w:sz w:val="22"/>
        </w:rPr>
        <w:t>Bid Due</w:t>
      </w:r>
      <w:r>
        <w:rPr>
          <w:spacing w:val="-3"/>
          <w:sz w:val="22"/>
        </w:rPr>
        <w:t> </w:t>
      </w:r>
      <w:r>
        <w:rPr>
          <w:sz w:val="22"/>
        </w:rPr>
        <w:t>Date</w:t>
      </w:r>
      <w:r>
        <w:rPr>
          <w:spacing w:val="-3"/>
          <w:sz w:val="22"/>
        </w:rPr>
        <w:t> </w:t>
      </w:r>
      <w:r>
        <w:rPr>
          <w:sz w:val="22"/>
        </w:rPr>
        <w:t>including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extension</w:t>
      </w:r>
      <w:r>
        <w:rPr>
          <w:spacing w:val="-2"/>
          <w:sz w:val="22"/>
        </w:rPr>
        <w:t> </w:t>
      </w:r>
      <w:r>
        <w:rPr>
          <w:sz w:val="22"/>
        </w:rPr>
        <w:t>thereof pursuant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Clause</w:t>
      </w:r>
      <w:r>
        <w:rPr>
          <w:spacing w:val="2"/>
          <w:sz w:val="22"/>
        </w:rPr>
        <w:t> </w:t>
      </w:r>
      <w:hyperlink w:history="true" w:anchor="_bookmark34">
        <w:r>
          <w:rPr>
            <w:sz w:val="22"/>
          </w:rPr>
          <w:t>2.12.2</w:t>
        </w:r>
      </w:hyperlink>
      <w:r>
        <w:rPr>
          <w:sz w:val="22"/>
        </w:rPr>
        <w:t>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2211" w:val="left" w:leader="none"/>
          <w:tab w:pos="2212" w:val="left" w:leader="none"/>
        </w:tabs>
        <w:spacing w:line="240" w:lineRule="auto" w:before="1" w:after="0"/>
        <w:ind w:left="2211" w:right="0" w:hanging="452"/>
        <w:jc w:val="left"/>
        <w:rPr>
          <w:sz w:val="22"/>
        </w:rPr>
      </w:pP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accompanied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Bid</w:t>
      </w:r>
      <w:r>
        <w:rPr>
          <w:spacing w:val="-1"/>
          <w:sz w:val="22"/>
        </w:rPr>
        <w:t> </w:t>
      </w:r>
      <w:r>
        <w:rPr>
          <w:sz w:val="22"/>
        </w:rPr>
        <w:t>Security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specified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Clause</w:t>
      </w:r>
      <w:r>
        <w:rPr>
          <w:spacing w:val="1"/>
          <w:sz w:val="22"/>
        </w:rPr>
        <w:t> </w:t>
      </w:r>
      <w:hyperlink w:history="true" w:anchor="_bookmark42">
        <w:r>
          <w:rPr>
            <w:sz w:val="22"/>
          </w:rPr>
          <w:t>2.19</w:t>
        </w:r>
      </w:hyperlink>
      <w:r>
        <w:rPr>
          <w:sz w:val="22"/>
        </w:rPr>
        <w:t>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2212" w:val="left" w:leader="none"/>
        </w:tabs>
        <w:spacing w:line="273" w:lineRule="auto" w:before="0" w:after="0"/>
        <w:ind w:left="2211" w:right="155" w:hanging="452"/>
        <w:jc w:val="both"/>
        <w:rPr>
          <w:sz w:val="22"/>
        </w:rPr>
      </w:pPr>
      <w:r>
        <w:rPr>
          <w:sz w:val="22"/>
        </w:rPr>
        <w:t>The purchaser of the RFP document must be the Bidder itself or a Member of the Consortium</w:t>
      </w:r>
      <w:r>
        <w:rPr>
          <w:spacing w:val="1"/>
          <w:sz w:val="22"/>
        </w:rPr>
        <w:t> </w:t>
      </w:r>
      <w:r>
        <w:rPr>
          <w:sz w:val="22"/>
        </w:rPr>
        <w:t>submitting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Bid.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Bidder</w:t>
      </w:r>
      <w:r>
        <w:rPr>
          <w:spacing w:val="-6"/>
          <w:sz w:val="22"/>
        </w:rPr>
        <w:t> </w:t>
      </w:r>
      <w:r>
        <w:rPr>
          <w:sz w:val="22"/>
        </w:rPr>
        <w:t>should</w:t>
      </w:r>
      <w:r>
        <w:rPr>
          <w:spacing w:val="-7"/>
          <w:sz w:val="22"/>
        </w:rPr>
        <w:t> </w:t>
      </w:r>
      <w:r>
        <w:rPr>
          <w:sz w:val="22"/>
        </w:rPr>
        <w:t>submit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Power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Attorney</w:t>
      </w:r>
      <w:r>
        <w:rPr>
          <w:spacing w:val="-8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per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format</w:t>
      </w:r>
      <w:r>
        <w:rPr>
          <w:spacing w:val="-7"/>
          <w:sz w:val="22"/>
        </w:rPr>
        <w:t> </w:t>
      </w:r>
      <w:r>
        <w:rPr>
          <w:sz w:val="22"/>
        </w:rPr>
        <w:t>enclosed</w:t>
      </w:r>
      <w:r>
        <w:rPr>
          <w:spacing w:val="-6"/>
          <w:sz w:val="22"/>
        </w:rPr>
        <w:t> </w:t>
      </w:r>
      <w:r>
        <w:rPr>
          <w:sz w:val="22"/>
        </w:rPr>
        <w:t>as</w:t>
      </w:r>
    </w:p>
    <w:p>
      <w:pPr>
        <w:pStyle w:val="BodyText"/>
        <w:spacing w:before="7"/>
        <w:ind w:left="2211"/>
      </w:pPr>
      <w:r>
        <w:rPr/>
        <w:t>, authorizing the</w:t>
      </w:r>
      <w:r>
        <w:rPr>
          <w:spacing w:val="-5"/>
        </w:rPr>
        <w:t> </w:t>
      </w:r>
      <w:r>
        <w:rPr/>
        <w:t>signatory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/>
        <w:t>Bid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commit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Bid.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2212" w:val="left" w:leader="none"/>
        </w:tabs>
        <w:spacing w:line="276" w:lineRule="auto" w:before="0" w:after="0"/>
        <w:ind w:left="2211" w:right="153" w:hanging="452"/>
        <w:jc w:val="both"/>
        <w:rPr>
          <w:sz w:val="22"/>
        </w:rPr>
      </w:pPr>
      <w:r>
        <w:rPr>
          <w:sz w:val="22"/>
        </w:rPr>
        <w:t>In case the Bidder is a Consortium, the members of the Consortium shall furnish a Power of</w:t>
      </w:r>
      <w:r>
        <w:rPr>
          <w:spacing w:val="1"/>
          <w:sz w:val="22"/>
        </w:rPr>
        <w:t> </w:t>
      </w:r>
      <w:r>
        <w:rPr>
          <w:sz w:val="22"/>
        </w:rPr>
        <w:t>Attorney in the format prescribed at </w:t>
      </w:r>
      <w:hyperlink w:history="true" w:anchor="_bookmark79">
        <w:r>
          <w:rPr>
            <w:sz w:val="22"/>
          </w:rPr>
          <w:t>Power of Attorney for Lead Member of the Consortium</w:t>
        </w:r>
      </w:hyperlink>
      <w:r>
        <w:rPr>
          <w:spacing w:val="1"/>
          <w:sz w:val="22"/>
        </w:rPr>
        <w:t> </w:t>
      </w:r>
      <w:r>
        <w:rPr>
          <w:sz w:val="22"/>
        </w:rPr>
        <w:t>designating</w:t>
      </w:r>
      <w:r>
        <w:rPr>
          <w:spacing w:val="-10"/>
          <w:sz w:val="22"/>
        </w:rPr>
        <w:t> </w:t>
      </w:r>
      <w:r>
        <w:rPr>
          <w:sz w:val="22"/>
        </w:rPr>
        <w:t>one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Members,</w:t>
      </w:r>
      <w:r>
        <w:rPr>
          <w:spacing w:val="-10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z w:val="22"/>
        </w:rPr>
        <w:t>per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Joint</w:t>
      </w:r>
      <w:r>
        <w:rPr>
          <w:spacing w:val="-10"/>
          <w:sz w:val="22"/>
        </w:rPr>
        <w:t> </w:t>
      </w:r>
      <w:r>
        <w:rPr>
          <w:sz w:val="22"/>
        </w:rPr>
        <w:t>Bidding</w:t>
      </w:r>
      <w:r>
        <w:rPr>
          <w:spacing w:val="-9"/>
          <w:sz w:val="22"/>
        </w:rPr>
        <w:t> </w:t>
      </w:r>
      <w:r>
        <w:rPr>
          <w:sz w:val="22"/>
        </w:rPr>
        <w:t>Agreement,</w:t>
      </w:r>
      <w:r>
        <w:rPr>
          <w:spacing w:val="-8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their</w:t>
      </w:r>
      <w:r>
        <w:rPr>
          <w:spacing w:val="-11"/>
          <w:sz w:val="22"/>
        </w:rPr>
        <w:t> </w:t>
      </w:r>
      <w:r>
        <w:rPr>
          <w:sz w:val="22"/>
        </w:rPr>
        <w:t>Lead</w:t>
      </w:r>
      <w:r>
        <w:rPr>
          <w:spacing w:val="-9"/>
          <w:sz w:val="22"/>
        </w:rPr>
        <w:t> </w:t>
      </w:r>
      <w:r>
        <w:rPr>
          <w:sz w:val="22"/>
        </w:rPr>
        <w:t>Member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48"/>
          <w:sz w:val="22"/>
        </w:rPr>
        <w:t> </w:t>
      </w:r>
      <w:r>
        <w:rPr>
          <w:sz w:val="22"/>
        </w:rPr>
        <w:t>authorizing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Lead</w:t>
      </w:r>
      <w:r>
        <w:rPr>
          <w:spacing w:val="-2"/>
          <w:sz w:val="22"/>
        </w:rPr>
        <w:t> </w:t>
      </w:r>
      <w:r>
        <w:rPr>
          <w:sz w:val="22"/>
        </w:rPr>
        <w:t>Member to do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acts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behalf in relation 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bid.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10"/>
        </w:numPr>
        <w:tabs>
          <w:tab w:pos="2212" w:val="left" w:leader="none"/>
        </w:tabs>
        <w:spacing w:line="276" w:lineRule="auto" w:before="0" w:after="0"/>
        <w:ind w:left="2211" w:right="158" w:hanging="452"/>
        <w:jc w:val="both"/>
        <w:rPr>
          <w:sz w:val="22"/>
        </w:rPr>
      </w:pPr>
      <w:r>
        <w:rPr>
          <w:sz w:val="22"/>
        </w:rPr>
        <w:t>Any entity, which has been barred, by Authority and the bar subsists as on the Bid Due Date</w:t>
      </w:r>
      <w:r>
        <w:rPr>
          <w:spacing w:val="1"/>
          <w:sz w:val="22"/>
        </w:rPr>
        <w:t> </w:t>
      </w:r>
      <w:r>
        <w:rPr>
          <w:sz w:val="22"/>
        </w:rPr>
        <w:t>would not be eligible to submit the Bid, either individually or as Member of a Consortium. An</w:t>
      </w:r>
      <w:r>
        <w:rPr>
          <w:spacing w:val="1"/>
          <w:sz w:val="22"/>
        </w:rPr>
        <w:t> </w:t>
      </w:r>
      <w:r>
        <w:rPr>
          <w:sz w:val="22"/>
        </w:rPr>
        <w:t>undertaking as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format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hyperlink w:history="true" w:anchor="_bookmark86">
        <w:r>
          <w:rPr>
            <w:sz w:val="22"/>
          </w:rPr>
          <w:t>APPENDIX</w:t>
        </w:r>
        <w:r>
          <w:rPr>
            <w:spacing w:val="-2"/>
            <w:sz w:val="22"/>
          </w:rPr>
          <w:t> </w:t>
        </w:r>
        <w:r>
          <w:rPr>
            <w:sz w:val="22"/>
          </w:rPr>
          <w:t>III </w:t>
        </w:r>
      </w:hyperlink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submitted</w:t>
      </w:r>
      <w:r>
        <w:rPr>
          <w:spacing w:val="1"/>
          <w:sz w:val="22"/>
        </w:rPr>
        <w:t> </w:t>
      </w:r>
      <w:r>
        <w:rPr>
          <w:sz w:val="22"/>
        </w:rPr>
        <w:t>along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Bid.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10"/>
        </w:numPr>
        <w:tabs>
          <w:tab w:pos="2212" w:val="left" w:leader="none"/>
        </w:tabs>
        <w:spacing w:line="278" w:lineRule="auto" w:before="0" w:after="0"/>
        <w:ind w:left="2211" w:right="154" w:hanging="452"/>
        <w:jc w:val="both"/>
        <w:rPr>
          <w:sz w:val="22"/>
        </w:rPr>
      </w:pPr>
      <w:r>
        <w:rPr>
          <w:sz w:val="22"/>
        </w:rPr>
        <w:t>Members of the Consortium shall submit a Joint Bidding Agreement, specific to this Project, for</w:t>
      </w:r>
      <w:r>
        <w:rPr>
          <w:spacing w:val="-47"/>
          <w:sz w:val="22"/>
        </w:rPr>
        <w:t> </w:t>
      </w:r>
      <w:r>
        <w:rPr>
          <w:sz w:val="22"/>
        </w:rPr>
        <w:t>the purpose of submitting the Bid as per format provided in </w:t>
      </w:r>
      <w:hyperlink w:history="true" w:anchor="_bookmark86">
        <w:r>
          <w:rPr>
            <w:sz w:val="22"/>
          </w:rPr>
          <w:t>APPENDIX III.</w:t>
        </w:r>
      </w:hyperlink>
      <w:r>
        <w:rPr>
          <w:sz w:val="22"/>
        </w:rPr>
        <w:t> The Jt. Bidding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-8"/>
          <w:sz w:val="22"/>
        </w:rPr>
        <w:t> </w:t>
      </w:r>
      <w:r>
        <w:rPr>
          <w:sz w:val="22"/>
        </w:rPr>
        <w:t>shall</w:t>
      </w:r>
      <w:r>
        <w:rPr>
          <w:spacing w:val="-10"/>
          <w:sz w:val="22"/>
        </w:rPr>
        <w:t> </w:t>
      </w:r>
      <w:r>
        <w:rPr>
          <w:sz w:val="22"/>
        </w:rPr>
        <w:t>be</w:t>
      </w:r>
      <w:r>
        <w:rPr>
          <w:spacing w:val="-10"/>
          <w:sz w:val="22"/>
        </w:rPr>
        <w:t> </w:t>
      </w:r>
      <w:r>
        <w:rPr>
          <w:sz w:val="22"/>
        </w:rPr>
        <w:t>furnished</w:t>
      </w:r>
      <w:r>
        <w:rPr>
          <w:spacing w:val="-9"/>
          <w:sz w:val="22"/>
        </w:rPr>
        <w:t> </w:t>
      </w:r>
      <w:r>
        <w:rPr>
          <w:sz w:val="22"/>
        </w:rPr>
        <w:t>on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non-judicial</w:t>
      </w:r>
      <w:r>
        <w:rPr>
          <w:spacing w:val="-9"/>
          <w:sz w:val="22"/>
        </w:rPr>
        <w:t> </w:t>
      </w:r>
      <w:r>
        <w:rPr>
          <w:sz w:val="22"/>
        </w:rPr>
        <w:t>stamp</w:t>
      </w:r>
      <w:r>
        <w:rPr>
          <w:spacing w:val="-11"/>
          <w:sz w:val="22"/>
        </w:rPr>
        <w:t> </w:t>
      </w:r>
      <w:r>
        <w:rPr>
          <w:sz w:val="22"/>
        </w:rPr>
        <w:t>paper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Rs.</w:t>
      </w:r>
      <w:r>
        <w:rPr>
          <w:spacing w:val="-10"/>
          <w:sz w:val="22"/>
        </w:rPr>
        <w:t> </w:t>
      </w:r>
      <w:r>
        <w:rPr>
          <w:sz w:val="22"/>
        </w:rPr>
        <w:t>100/-,</w:t>
      </w:r>
      <w:r>
        <w:rPr>
          <w:spacing w:val="-10"/>
          <w:sz w:val="22"/>
        </w:rPr>
        <w:t> </w:t>
      </w:r>
      <w:r>
        <w:rPr>
          <w:sz w:val="22"/>
        </w:rPr>
        <w:t>duly</w:t>
      </w:r>
      <w:r>
        <w:rPr>
          <w:spacing w:val="-8"/>
          <w:sz w:val="22"/>
        </w:rPr>
        <w:t> </w:t>
      </w:r>
      <w:r>
        <w:rPr>
          <w:sz w:val="22"/>
        </w:rPr>
        <w:t>attested</w:t>
      </w:r>
      <w:r>
        <w:rPr>
          <w:spacing w:val="-8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notary</w:t>
      </w:r>
      <w:r>
        <w:rPr>
          <w:spacing w:val="-48"/>
          <w:sz w:val="22"/>
        </w:rPr>
        <w:t> </w:t>
      </w:r>
      <w:r>
        <w:rPr>
          <w:sz w:val="22"/>
        </w:rPr>
        <w:t>public.</w:t>
      </w:r>
    </w:p>
    <w:p>
      <w:pPr>
        <w:pStyle w:val="ListParagraph"/>
        <w:numPr>
          <w:ilvl w:val="0"/>
          <w:numId w:val="10"/>
        </w:numPr>
        <w:tabs>
          <w:tab w:pos="2212" w:val="left" w:leader="none"/>
        </w:tabs>
        <w:spacing w:line="276" w:lineRule="auto" w:before="192" w:after="0"/>
        <w:ind w:left="2211" w:right="160" w:hanging="452"/>
        <w:jc w:val="both"/>
        <w:rPr>
          <w:sz w:val="22"/>
        </w:rPr>
      </w:pPr>
      <w:r>
        <w:rPr>
          <w:sz w:val="22"/>
        </w:rPr>
        <w:t>it contains all the information (complete in all respects) as requested in this RFP and/or Bidding</w:t>
      </w:r>
      <w:r>
        <w:rPr>
          <w:spacing w:val="-48"/>
          <w:sz w:val="22"/>
        </w:rPr>
        <w:t> </w:t>
      </w:r>
      <w:r>
        <w:rPr>
          <w:sz w:val="22"/>
        </w:rPr>
        <w:t>Documents</w:t>
      </w:r>
      <w:r>
        <w:rPr>
          <w:spacing w:val="-3"/>
          <w:sz w:val="22"/>
        </w:rPr>
        <w:t> </w:t>
      </w:r>
      <w:r>
        <w:rPr>
          <w:sz w:val="22"/>
        </w:rPr>
        <w:t>(in</w:t>
      </w:r>
      <w:r>
        <w:rPr>
          <w:spacing w:val="-2"/>
          <w:sz w:val="22"/>
        </w:rPr>
        <w:t> </w:t>
      </w:r>
      <w:r>
        <w:rPr>
          <w:sz w:val="22"/>
        </w:rPr>
        <w:t>formats</w:t>
      </w:r>
      <w:r>
        <w:rPr>
          <w:spacing w:val="-2"/>
          <w:sz w:val="22"/>
        </w:rPr>
        <w:t> </w:t>
      </w:r>
      <w:r>
        <w:rPr>
          <w:sz w:val="22"/>
        </w:rPr>
        <w:t>same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those</w:t>
      </w:r>
      <w:r>
        <w:rPr>
          <w:spacing w:val="-1"/>
          <w:sz w:val="22"/>
        </w:rPr>
        <w:t> </w:t>
      </w:r>
      <w:r>
        <w:rPr>
          <w:sz w:val="22"/>
        </w:rPr>
        <w:t>specified);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10"/>
        </w:numPr>
        <w:tabs>
          <w:tab w:pos="2211" w:val="left" w:leader="none"/>
          <w:tab w:pos="2212" w:val="left" w:leader="none"/>
        </w:tabs>
        <w:spacing w:line="240" w:lineRule="auto" w:before="0" w:after="0"/>
        <w:ind w:left="2211" w:right="0" w:hanging="452"/>
        <w:jc w:val="left"/>
        <w:rPr>
          <w:sz w:val="22"/>
        </w:rPr>
      </w:pP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does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contain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condition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qualification;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2211" w:val="left" w:leader="none"/>
          <w:tab w:pos="2212" w:val="left" w:leader="none"/>
        </w:tabs>
        <w:spacing w:line="240" w:lineRule="auto" w:before="0" w:after="0"/>
        <w:ind w:left="2211" w:right="0" w:hanging="452"/>
        <w:jc w:val="left"/>
        <w:rPr>
          <w:sz w:val="22"/>
        </w:rPr>
      </w:pP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non-responsive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terms</w:t>
      </w:r>
      <w:r>
        <w:rPr>
          <w:spacing w:val="-3"/>
          <w:sz w:val="22"/>
        </w:rPr>
        <w:t> </w:t>
      </w:r>
      <w:r>
        <w:rPr>
          <w:sz w:val="22"/>
        </w:rPr>
        <w:t>hereof.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580" w:val="left" w:leader="none"/>
          <w:tab w:pos="1581" w:val="left" w:leader="none"/>
        </w:tabs>
        <w:spacing w:line="240" w:lineRule="auto" w:before="0" w:after="0"/>
        <w:ind w:left="1580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Authority</w:t>
      </w:r>
      <w:r>
        <w:rPr>
          <w:spacing w:val="-7"/>
          <w:sz w:val="22"/>
        </w:rPr>
        <w:t> </w:t>
      </w:r>
      <w:r>
        <w:rPr>
          <w:sz w:val="22"/>
        </w:rPr>
        <w:t>reserves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right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reject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Bid</w:t>
      </w:r>
      <w:r>
        <w:rPr>
          <w:spacing w:val="-9"/>
          <w:sz w:val="22"/>
        </w:rPr>
        <w:t> </w:t>
      </w:r>
      <w:r>
        <w:rPr>
          <w:sz w:val="22"/>
        </w:rPr>
        <w:t>which</w:t>
      </w:r>
      <w:r>
        <w:rPr>
          <w:spacing w:val="-10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non-responsive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no</w:t>
      </w:r>
      <w:r>
        <w:rPr>
          <w:spacing w:val="-11"/>
          <w:sz w:val="22"/>
        </w:rPr>
        <w:t> </w:t>
      </w:r>
      <w:r>
        <w:rPr>
          <w:sz w:val="22"/>
        </w:rPr>
        <w:t>request</w:t>
      </w:r>
      <w:r>
        <w:rPr>
          <w:spacing w:val="-11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alteration,</w:t>
      </w:r>
    </w:p>
    <w:p>
      <w:pPr>
        <w:pStyle w:val="BodyText"/>
        <w:tabs>
          <w:tab w:pos="1580" w:val="left" w:leader="none"/>
        </w:tabs>
        <w:spacing w:before="56"/>
        <w:ind w:left="83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u w:val="single"/>
        </w:rPr>
        <w:t>modification,</w:t>
      </w:r>
      <w:r>
        <w:rPr>
          <w:spacing w:val="-6"/>
          <w:u w:val="single"/>
        </w:rPr>
        <w:t> </w:t>
      </w:r>
      <w:r>
        <w:rPr>
          <w:u w:val="single"/>
        </w:rPr>
        <w:t>substitution</w:t>
      </w:r>
      <w:r>
        <w:rPr>
          <w:spacing w:val="-5"/>
          <w:u w:val="single"/>
        </w:rPr>
        <w:t> </w:t>
      </w:r>
      <w:r>
        <w:rPr>
          <w:u w:val="single"/>
        </w:rPr>
        <w:t>or</w:t>
      </w:r>
      <w:r>
        <w:rPr>
          <w:spacing w:val="-6"/>
          <w:u w:val="single"/>
        </w:rPr>
        <w:t> </w:t>
      </w:r>
      <w:r>
        <w:rPr>
          <w:u w:val="single"/>
        </w:rPr>
        <w:t>withdrawal</w:t>
      </w:r>
      <w:r>
        <w:rPr>
          <w:spacing w:val="-6"/>
          <w:u w:val="single"/>
        </w:rPr>
        <w:t> </w:t>
      </w:r>
      <w:r>
        <w:rPr>
          <w:u w:val="single"/>
        </w:rPr>
        <w:t>shall</w:t>
      </w:r>
      <w:r>
        <w:rPr>
          <w:spacing w:val="-7"/>
          <w:u w:val="single"/>
        </w:rPr>
        <w:t> </w:t>
      </w:r>
      <w:r>
        <w:rPr>
          <w:u w:val="single"/>
        </w:rPr>
        <w:t>be</w:t>
      </w:r>
      <w:r>
        <w:rPr>
          <w:spacing w:val="-6"/>
          <w:u w:val="single"/>
        </w:rPr>
        <w:t> </w:t>
      </w:r>
      <w:r>
        <w:rPr>
          <w:u w:val="single"/>
        </w:rPr>
        <w:t>entertained</w:t>
      </w:r>
      <w:r>
        <w:rPr>
          <w:spacing w:val="-6"/>
          <w:u w:val="single"/>
        </w:rPr>
        <w:t> </w:t>
      </w:r>
      <w:r>
        <w:rPr>
          <w:u w:val="single"/>
        </w:rPr>
        <w:t>by</w:t>
      </w:r>
      <w:r>
        <w:rPr>
          <w:spacing w:val="-4"/>
          <w:u w:val="single"/>
        </w:rPr>
        <w:t> </w:t>
      </w:r>
      <w:r>
        <w:rPr>
          <w:u w:val="single"/>
        </w:rPr>
        <w:t>the</w:t>
      </w:r>
      <w:r>
        <w:rPr>
          <w:spacing w:val="-10"/>
          <w:u w:val="single"/>
        </w:rPr>
        <w:t> </w:t>
      </w:r>
      <w:r>
        <w:rPr>
          <w:u w:val="single"/>
        </w:rPr>
        <w:t>Authority</w:t>
      </w:r>
      <w:r>
        <w:rPr>
          <w:spacing w:val="-5"/>
          <w:u w:val="single"/>
        </w:rPr>
        <w:t> </w:t>
      </w:r>
      <w:r>
        <w:rPr>
          <w:u w:val="single"/>
        </w:rPr>
        <w:t>in</w:t>
      </w:r>
      <w:r>
        <w:rPr>
          <w:spacing w:val="-9"/>
          <w:u w:val="single"/>
        </w:rPr>
        <w:t> </w:t>
      </w:r>
      <w:r>
        <w:rPr>
          <w:u w:val="single"/>
        </w:rPr>
        <w:t>respect</w:t>
      </w:r>
      <w:r>
        <w:rPr>
          <w:spacing w:val="-6"/>
          <w:u w:val="single"/>
        </w:rPr>
        <w:t> </w:t>
      </w:r>
      <w:r>
        <w:rPr>
          <w:u w:val="single"/>
        </w:rPr>
        <w:t>of</w:t>
      </w:r>
      <w:r>
        <w:rPr>
          <w:spacing w:val="-8"/>
          <w:u w:val="single"/>
        </w:rPr>
        <w:t> </w:t>
      </w:r>
      <w:r>
        <w:rPr>
          <w:u w:val="single"/>
        </w:rPr>
        <w:t>such</w:t>
      </w:r>
      <w:r>
        <w:rPr>
          <w:spacing w:val="-5"/>
          <w:u w:val="single"/>
        </w:rPr>
        <w:t> </w:t>
      </w:r>
      <w:r>
        <w:rPr>
          <w:u w:val="single"/>
        </w:rPr>
        <w:t>Bid.</w:t>
      </w:r>
      <w:r>
        <w:rPr>
          <w:spacing w:val="-2"/>
          <w:u w:val="single"/>
        </w:rPr>
        <w:t> </w:t>
      </w:r>
      <w:r>
        <w:rPr>
          <w:u w:val="single"/>
        </w:rPr>
        <w:t>At</w:t>
      </w:r>
    </w:p>
    <w:p>
      <w:pPr>
        <w:spacing w:after="0"/>
        <w:sectPr>
          <w:headerReference w:type="default" r:id="rId13"/>
          <w:footerReference w:type="default" r:id="rId14"/>
          <w:pgSz w:w="11910" w:h="16850"/>
          <w:pgMar w:header="721" w:footer="742" w:top="1380" w:bottom="940" w:left="580" w:right="560"/>
        </w:sectPr>
      </w:pPr>
    </w:p>
    <w:p>
      <w:pPr>
        <w:pStyle w:val="BodyText"/>
        <w:spacing w:line="288" w:lineRule="auto" w:before="48"/>
        <w:ind w:left="1580" w:right="152"/>
        <w:jc w:val="both"/>
      </w:pPr>
      <w:r>
        <w:rPr/>
        <w:t>the</w:t>
      </w:r>
      <w:r>
        <w:rPr>
          <w:spacing w:val="-9"/>
        </w:rPr>
        <w:t> </w:t>
      </w:r>
      <w:r>
        <w:rPr/>
        <w:t>same</w:t>
      </w:r>
      <w:r>
        <w:rPr>
          <w:spacing w:val="-9"/>
        </w:rPr>
        <w:t> </w:t>
      </w:r>
      <w:r>
        <w:rPr/>
        <w:t>time,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authority</w:t>
      </w:r>
      <w:r>
        <w:rPr>
          <w:spacing w:val="-6"/>
        </w:rPr>
        <w:t> </w:t>
      </w:r>
      <w:r>
        <w:rPr/>
        <w:t>would</w:t>
      </w:r>
      <w:r>
        <w:rPr>
          <w:spacing w:val="-7"/>
        </w:rPr>
        <w:t> </w:t>
      </w:r>
      <w:r>
        <w:rPr/>
        <w:t>notify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other</w:t>
      </w:r>
      <w:r>
        <w:rPr>
          <w:spacing w:val="-7"/>
        </w:rPr>
        <w:t> </w:t>
      </w:r>
      <w:r>
        <w:rPr/>
        <w:t>Bidders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/>
        <w:t>they</w:t>
      </w:r>
      <w:r>
        <w:rPr>
          <w:spacing w:val="-6"/>
        </w:rPr>
        <w:t> </w:t>
      </w:r>
      <w:r>
        <w:rPr/>
        <w:t>have</w:t>
      </w:r>
      <w:r>
        <w:rPr>
          <w:spacing w:val="-9"/>
        </w:rPr>
        <w:t> </w:t>
      </w:r>
      <w:r>
        <w:rPr/>
        <w:t>not</w:t>
      </w:r>
      <w:r>
        <w:rPr>
          <w:spacing w:val="-8"/>
        </w:rPr>
        <w:t> </w:t>
      </w:r>
      <w:r>
        <w:rPr/>
        <w:t>been</w:t>
      </w:r>
      <w:r>
        <w:rPr>
          <w:spacing w:val="-8"/>
        </w:rPr>
        <w:t> </w:t>
      </w:r>
      <w:r>
        <w:rPr/>
        <w:t>qualified.</w:t>
      </w:r>
      <w:r>
        <w:rPr>
          <w:spacing w:val="-6"/>
        </w:rPr>
        <w:t> </w:t>
      </w:r>
      <w:r>
        <w:rPr/>
        <w:t>SMC</w:t>
      </w:r>
      <w:r>
        <w:rPr>
          <w:spacing w:val="-8"/>
        </w:rPr>
        <w:t> </w:t>
      </w:r>
      <w:r>
        <w:rPr/>
        <w:t>will</w:t>
      </w:r>
      <w:r>
        <w:rPr>
          <w:spacing w:val="-47"/>
        </w:rPr>
        <w:t> </w:t>
      </w:r>
      <w:r>
        <w:rPr/>
        <w:t>not</w:t>
      </w:r>
      <w:r>
        <w:rPr>
          <w:spacing w:val="-1"/>
        </w:rPr>
        <w:t> </w:t>
      </w:r>
      <w:r>
        <w:rPr/>
        <w:t>entertain</w:t>
      </w:r>
      <w:r>
        <w:rPr>
          <w:spacing w:val="1"/>
        </w:rPr>
        <w:t> </w:t>
      </w:r>
      <w:r>
        <w:rPr/>
        <w:t>any query</w:t>
      </w:r>
      <w:r>
        <w:rPr>
          <w:spacing w:val="-1"/>
        </w:rPr>
        <w:t> </w:t>
      </w:r>
      <w:r>
        <w:rPr/>
        <w:t>or</w:t>
      </w:r>
      <w:r>
        <w:rPr>
          <w:spacing w:val="-4"/>
        </w:rPr>
        <w:t> </w:t>
      </w:r>
      <w:r>
        <w:rPr/>
        <w:t>clarification</w:t>
      </w:r>
      <w:r>
        <w:rPr>
          <w:spacing w:val="-1"/>
        </w:rPr>
        <w:t> </w:t>
      </w:r>
      <w:r>
        <w:rPr/>
        <w:t>from</w:t>
      </w:r>
      <w:r>
        <w:rPr>
          <w:spacing w:val="1"/>
        </w:rPr>
        <w:t> </w:t>
      </w:r>
      <w:r>
        <w:rPr/>
        <w:t>Bidders who fail</w:t>
      </w:r>
      <w:r>
        <w:rPr>
          <w:spacing w:val="3"/>
        </w:rPr>
        <w:t> </w:t>
      </w:r>
      <w:r>
        <w:rPr/>
        <w:t>to</w:t>
      </w:r>
      <w:r>
        <w:rPr>
          <w:spacing w:val="-3"/>
        </w:rPr>
        <w:t> </w:t>
      </w:r>
      <w:r>
        <w:rPr/>
        <w:t>qualify.</w:t>
      </w: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437" w:val="left" w:leader="none"/>
        </w:tabs>
        <w:spacing w:line="240" w:lineRule="auto" w:before="0" w:after="0"/>
        <w:ind w:left="1436" w:right="0" w:hanging="577"/>
        <w:jc w:val="both"/>
        <w:rPr>
          <w:rFonts w:ascii="Calibri"/>
          <w:b/>
          <w:sz w:val="24"/>
        </w:rPr>
      </w:pPr>
      <w:bookmarkStart w:name="_bookmark50" w:id="99"/>
      <w:bookmarkEnd w:id="99"/>
      <w:r>
        <w:rPr/>
      </w:r>
      <w:bookmarkStart w:name="_bookmark50" w:id="100"/>
      <w:bookmarkEnd w:id="100"/>
      <w:r>
        <w:rPr>
          <w:rFonts w:ascii="Calibri"/>
          <w:b/>
          <w:color w:val="001F5F"/>
          <w:sz w:val="24"/>
        </w:rPr>
        <w:t>SE</w:t>
      </w:r>
      <w:r>
        <w:rPr>
          <w:rFonts w:ascii="Calibri"/>
          <w:b/>
          <w:color w:val="001F5F"/>
          <w:sz w:val="24"/>
        </w:rPr>
        <w:t>LECTION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OF</w:t>
      </w:r>
      <w:r>
        <w:rPr>
          <w:rFonts w:ascii="Calibri"/>
          <w:b/>
          <w:color w:val="001F5F"/>
          <w:spacing w:val="-2"/>
          <w:sz w:val="24"/>
        </w:rPr>
        <w:t> </w:t>
      </w:r>
      <w:r>
        <w:rPr>
          <w:rFonts w:ascii="Calibri"/>
          <w:b/>
          <w:color w:val="001F5F"/>
          <w:sz w:val="24"/>
        </w:rPr>
        <w:t>BIDDER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78" w:after="0"/>
        <w:ind w:left="1580" w:right="153" w:hanging="720"/>
        <w:jc w:val="both"/>
        <w:rPr>
          <w:sz w:val="22"/>
        </w:rPr>
      </w:pPr>
      <w:r>
        <w:rPr>
          <w:sz w:val="22"/>
        </w:rPr>
        <w:t>Subject to the provisions of Clause </w:t>
      </w:r>
      <w:hyperlink w:history="true" w:anchor="_bookmark38">
        <w:r>
          <w:rPr>
            <w:sz w:val="22"/>
          </w:rPr>
          <w:t>2.15.1, </w:t>
        </w:r>
      </w:hyperlink>
      <w:r>
        <w:rPr>
          <w:sz w:val="22"/>
        </w:rPr>
        <w:t>the Bidder whose Bid is adjudged as responsive in terms of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-8"/>
          <w:sz w:val="22"/>
        </w:rPr>
        <w:t> </w:t>
      </w:r>
      <w:hyperlink w:history="true" w:anchor="_bookmark49">
        <w:r>
          <w:rPr>
            <w:sz w:val="22"/>
          </w:rPr>
          <w:t>3.2.1,</w:t>
        </w:r>
        <w:r>
          <w:rPr>
            <w:spacing w:val="-8"/>
            <w:sz w:val="22"/>
          </w:rPr>
          <w:t> </w:t>
        </w:r>
      </w:hyperlink>
      <w:r>
        <w:rPr>
          <w:sz w:val="22"/>
        </w:rPr>
        <w:t>has</w:t>
      </w:r>
      <w:r>
        <w:rPr>
          <w:spacing w:val="-8"/>
          <w:sz w:val="22"/>
        </w:rPr>
        <w:t> </w:t>
      </w:r>
      <w:r>
        <w:rPr>
          <w:sz w:val="22"/>
        </w:rPr>
        <w:t>qualified</w:t>
      </w:r>
      <w:r>
        <w:rPr>
          <w:spacing w:val="-6"/>
          <w:sz w:val="22"/>
        </w:rPr>
        <w:t> </w:t>
      </w:r>
      <w:r>
        <w:rPr>
          <w:sz w:val="22"/>
        </w:rPr>
        <w:t>under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evaluation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Stage</w:t>
      </w:r>
      <w:r>
        <w:rPr>
          <w:spacing w:val="-8"/>
          <w:sz w:val="22"/>
        </w:rPr>
        <w:t> </w:t>
      </w:r>
      <w:r>
        <w:rPr>
          <w:sz w:val="22"/>
        </w:rPr>
        <w:t>–</w:t>
      </w:r>
      <w:r>
        <w:rPr>
          <w:spacing w:val="-9"/>
          <w:sz w:val="22"/>
        </w:rPr>
        <w:t> </w:t>
      </w:r>
      <w:r>
        <w:rPr>
          <w:sz w:val="22"/>
        </w:rPr>
        <w:t>1</w:t>
      </w:r>
      <w:r>
        <w:rPr>
          <w:spacing w:val="-8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Qualification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Stage</w:t>
      </w:r>
      <w:r>
        <w:rPr>
          <w:spacing w:val="-8"/>
          <w:sz w:val="22"/>
        </w:rPr>
        <w:t> </w:t>
      </w:r>
      <w:r>
        <w:rPr>
          <w:sz w:val="22"/>
        </w:rPr>
        <w:t>–</w:t>
      </w:r>
      <w:r>
        <w:rPr>
          <w:spacing w:val="-9"/>
          <w:sz w:val="22"/>
        </w:rPr>
        <w:t> </w:t>
      </w:r>
      <w:r>
        <w:rPr>
          <w:sz w:val="22"/>
        </w:rPr>
        <w:t>2</w:t>
      </w:r>
      <w:r>
        <w:rPr>
          <w:spacing w:val="-8"/>
          <w:sz w:val="22"/>
        </w:rPr>
        <w:t> </w:t>
      </w:r>
      <w:r>
        <w:rPr>
          <w:sz w:val="22"/>
        </w:rPr>
        <w:t>Live</w:t>
      </w:r>
      <w:r>
        <w:rPr>
          <w:spacing w:val="-8"/>
          <w:sz w:val="22"/>
        </w:rPr>
        <w:t> </w:t>
      </w:r>
      <w:r>
        <w:rPr>
          <w:sz w:val="22"/>
        </w:rPr>
        <w:t>Technical</w:t>
      </w:r>
      <w:r>
        <w:rPr>
          <w:spacing w:val="-48"/>
          <w:sz w:val="22"/>
        </w:rPr>
        <w:t> </w:t>
      </w:r>
      <w:r>
        <w:rPr>
          <w:sz w:val="22"/>
        </w:rPr>
        <w:t>Demonstration in terms of Clause </w:t>
      </w:r>
      <w:hyperlink w:history="true" w:anchor="_bookmark51">
        <w:r>
          <w:rPr>
            <w:sz w:val="22"/>
          </w:rPr>
          <w:t>3.4 </w:t>
        </w:r>
      </w:hyperlink>
      <w:r>
        <w:rPr>
          <w:sz w:val="22"/>
        </w:rPr>
        <w:t>and Clause </w:t>
      </w:r>
      <w:hyperlink w:history="true" w:anchor="_bookmark56">
        <w:r>
          <w:rPr>
            <w:sz w:val="22"/>
          </w:rPr>
          <w:t>3.5 </w:t>
        </w:r>
      </w:hyperlink>
      <w:r>
        <w:rPr>
          <w:sz w:val="22"/>
        </w:rPr>
        <w:t>respectively and has quoted the most beneficial</w:t>
      </w:r>
      <w:r>
        <w:rPr>
          <w:spacing w:val="1"/>
          <w:sz w:val="22"/>
        </w:rPr>
        <w:t> </w:t>
      </w:r>
      <w:r>
        <w:rPr>
          <w:sz w:val="22"/>
        </w:rPr>
        <w:t>proposal to the Authority, shall be declared as successful bidder (the Successful Bidder”). In the event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Authority</w:t>
      </w:r>
      <w:r>
        <w:rPr>
          <w:spacing w:val="-2"/>
          <w:sz w:val="22"/>
        </w:rPr>
        <w:t> </w:t>
      </w:r>
      <w:r>
        <w:rPr>
          <w:sz w:val="22"/>
        </w:rPr>
        <w:t>rejects or</w:t>
      </w:r>
      <w:r>
        <w:rPr>
          <w:spacing w:val="-3"/>
          <w:sz w:val="22"/>
        </w:rPr>
        <w:t> </w:t>
      </w:r>
      <w:r>
        <w:rPr>
          <w:sz w:val="22"/>
        </w:rPr>
        <w:t>annuls all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Bids,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may, in</w:t>
      </w:r>
      <w:r>
        <w:rPr>
          <w:spacing w:val="1"/>
          <w:sz w:val="22"/>
        </w:rPr>
        <w:t> </w:t>
      </w:r>
      <w:r>
        <w:rPr>
          <w:sz w:val="22"/>
        </w:rPr>
        <w:t>its discretion,</w:t>
      </w:r>
      <w:r>
        <w:rPr>
          <w:spacing w:val="-1"/>
          <w:sz w:val="22"/>
        </w:rPr>
        <w:t> </w:t>
      </w:r>
      <w:r>
        <w:rPr>
          <w:sz w:val="22"/>
        </w:rPr>
        <w:t>invite</w:t>
      </w:r>
      <w:r>
        <w:rPr>
          <w:spacing w:val="-3"/>
          <w:sz w:val="22"/>
        </w:rPr>
        <w:t> </w:t>
      </w:r>
      <w:r>
        <w:rPr>
          <w:sz w:val="22"/>
        </w:rPr>
        <w:t>fresh</w:t>
      </w:r>
      <w:r>
        <w:rPr>
          <w:spacing w:val="1"/>
          <w:sz w:val="22"/>
        </w:rPr>
        <w:t> </w:t>
      </w:r>
      <w:r>
        <w:rPr>
          <w:sz w:val="22"/>
        </w:rPr>
        <w:t>Bids.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40" w:lineRule="auto" w:before="119" w:after="0"/>
        <w:ind w:left="1580" w:right="0" w:hanging="721"/>
        <w:jc w:val="both"/>
        <w:rPr>
          <w:sz w:val="22"/>
        </w:rPr>
      </w:pPr>
      <w:r>
        <w:rPr>
          <w:sz w:val="22"/>
        </w:rPr>
        <w:t>Evaluation</w:t>
      </w:r>
      <w:r>
        <w:rPr>
          <w:spacing w:val="-2"/>
          <w:sz w:val="22"/>
        </w:rPr>
        <w:t> </w:t>
      </w:r>
      <w:r>
        <w:rPr>
          <w:sz w:val="22"/>
        </w:rPr>
        <w:t>sequence</w:t>
      </w:r>
      <w:r>
        <w:rPr>
          <w:spacing w:val="-3"/>
          <w:sz w:val="22"/>
        </w:rPr>
        <w:t> </w:t>
      </w:r>
      <w:r>
        <w:rPr>
          <w:sz w:val="22"/>
        </w:rPr>
        <w:t>of the</w:t>
      </w:r>
      <w:r>
        <w:rPr>
          <w:spacing w:val="-5"/>
          <w:sz w:val="22"/>
        </w:rPr>
        <w:t> </w:t>
      </w:r>
      <w:r>
        <w:rPr>
          <w:sz w:val="22"/>
        </w:rPr>
        <w:t>Bids received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in the</w:t>
      </w:r>
      <w:r>
        <w:rPr>
          <w:spacing w:val="-6"/>
          <w:sz w:val="22"/>
        </w:rPr>
        <w:t> </w:t>
      </w:r>
      <w:r>
        <w:rPr>
          <w:sz w:val="22"/>
        </w:rPr>
        <w:t>following</w:t>
      </w:r>
      <w:r>
        <w:rPr>
          <w:spacing w:val="-1"/>
          <w:sz w:val="22"/>
        </w:rPr>
        <w:t> </w:t>
      </w:r>
      <w:r>
        <w:rPr>
          <w:sz w:val="22"/>
        </w:rPr>
        <w:t>order;</w:t>
      </w:r>
    </w:p>
    <w:p>
      <w:pPr>
        <w:pStyle w:val="ListParagraph"/>
        <w:numPr>
          <w:ilvl w:val="0"/>
          <w:numId w:val="11"/>
        </w:numPr>
        <w:tabs>
          <w:tab w:pos="2301" w:val="left" w:leader="none"/>
        </w:tabs>
        <w:spacing w:line="240" w:lineRule="auto" w:before="176" w:after="0"/>
        <w:ind w:left="2300" w:right="0" w:hanging="361"/>
        <w:jc w:val="left"/>
        <w:rPr>
          <w:sz w:val="22"/>
        </w:rPr>
      </w:pPr>
      <w:r>
        <w:rPr>
          <w:sz w:val="22"/>
        </w:rPr>
        <w:t>Stage</w:t>
      </w:r>
      <w:r>
        <w:rPr>
          <w:spacing w:val="-7"/>
          <w:sz w:val="22"/>
        </w:rPr>
        <w:t> </w:t>
      </w:r>
      <w:r>
        <w:rPr>
          <w:sz w:val="22"/>
        </w:rPr>
        <w:t>–</w:t>
      </w:r>
      <w:r>
        <w:rPr>
          <w:spacing w:val="-7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:</w:t>
      </w:r>
      <w:r>
        <w:rPr>
          <w:spacing w:val="-3"/>
          <w:sz w:val="22"/>
        </w:rPr>
        <w:t> </w:t>
      </w:r>
      <w:r>
        <w:rPr>
          <w:sz w:val="22"/>
        </w:rPr>
        <w:t>Evaluation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Qualification</w:t>
      </w:r>
      <w:r>
        <w:rPr>
          <w:spacing w:val="-3"/>
          <w:sz w:val="22"/>
        </w:rPr>
        <w:t> </w:t>
      </w:r>
      <w:r>
        <w:rPr>
          <w:sz w:val="22"/>
        </w:rPr>
        <w:t>Envelope (the</w:t>
      </w:r>
      <w:r>
        <w:rPr>
          <w:spacing w:val="-6"/>
          <w:sz w:val="22"/>
        </w:rPr>
        <w:t> </w:t>
      </w:r>
      <w:r>
        <w:rPr>
          <w:sz w:val="22"/>
        </w:rPr>
        <w:t>“Stage</w:t>
      </w:r>
      <w:r>
        <w:rPr>
          <w:spacing w:val="-6"/>
          <w:sz w:val="22"/>
        </w:rPr>
        <w:t> </w:t>
      </w:r>
      <w:r>
        <w:rPr>
          <w:sz w:val="22"/>
        </w:rPr>
        <w:t>–</w:t>
      </w:r>
      <w:r>
        <w:rPr>
          <w:spacing w:val="-7"/>
          <w:sz w:val="22"/>
        </w:rPr>
        <w:t> </w:t>
      </w:r>
      <w:r>
        <w:rPr>
          <w:sz w:val="22"/>
        </w:rPr>
        <w:t>1”)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2301" w:val="left" w:leader="none"/>
        </w:tabs>
        <w:spacing w:line="240" w:lineRule="auto" w:before="0" w:after="0"/>
        <w:ind w:left="2300" w:right="0" w:hanging="361"/>
        <w:jc w:val="left"/>
        <w:rPr>
          <w:sz w:val="22"/>
        </w:rPr>
      </w:pPr>
      <w:r>
        <w:rPr>
          <w:sz w:val="22"/>
        </w:rPr>
        <w:t>Stage</w:t>
      </w:r>
      <w:r>
        <w:rPr>
          <w:spacing w:val="-6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2</w:t>
      </w:r>
      <w:r>
        <w:rPr>
          <w:spacing w:val="-3"/>
          <w:sz w:val="22"/>
        </w:rPr>
        <w:t> </w:t>
      </w:r>
      <w:r>
        <w:rPr>
          <w:sz w:val="22"/>
        </w:rPr>
        <w:t>:</w:t>
      </w:r>
      <w:r>
        <w:rPr>
          <w:spacing w:val="-5"/>
          <w:sz w:val="22"/>
        </w:rPr>
        <w:t> </w:t>
      </w:r>
      <w:r>
        <w:rPr>
          <w:sz w:val="22"/>
        </w:rPr>
        <w:t>Live</w:t>
      </w:r>
      <w:r>
        <w:rPr>
          <w:spacing w:val="-3"/>
          <w:sz w:val="22"/>
        </w:rPr>
        <w:t> </w:t>
      </w:r>
      <w:r>
        <w:rPr>
          <w:sz w:val="22"/>
        </w:rPr>
        <w:t>Technical</w:t>
      </w:r>
      <w:r>
        <w:rPr>
          <w:spacing w:val="-3"/>
          <w:sz w:val="22"/>
        </w:rPr>
        <w:t> </w:t>
      </w:r>
      <w:r>
        <w:rPr>
          <w:sz w:val="22"/>
        </w:rPr>
        <w:t>Demonstration</w:t>
      </w:r>
      <w:r>
        <w:rPr>
          <w:spacing w:val="-1"/>
          <w:sz w:val="22"/>
        </w:rPr>
        <w:t> </w:t>
      </w:r>
      <w:r>
        <w:rPr>
          <w:sz w:val="22"/>
        </w:rPr>
        <w:t>(the</w:t>
      </w:r>
      <w:r>
        <w:rPr>
          <w:spacing w:val="-4"/>
          <w:sz w:val="22"/>
        </w:rPr>
        <w:t> </w:t>
      </w:r>
      <w:r>
        <w:rPr>
          <w:sz w:val="22"/>
        </w:rPr>
        <w:t>“Stage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2”)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2301" w:val="left" w:leader="none"/>
        </w:tabs>
        <w:spacing w:line="240" w:lineRule="auto" w:before="0" w:after="0"/>
        <w:ind w:left="2300" w:right="0" w:hanging="361"/>
        <w:jc w:val="left"/>
        <w:rPr>
          <w:sz w:val="22"/>
        </w:rPr>
      </w:pPr>
      <w:r>
        <w:rPr>
          <w:sz w:val="22"/>
        </w:rPr>
        <w:t>Stage</w:t>
      </w:r>
      <w:r>
        <w:rPr>
          <w:spacing w:val="-7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:</w:t>
      </w:r>
      <w:r>
        <w:rPr>
          <w:spacing w:val="-3"/>
          <w:sz w:val="22"/>
        </w:rPr>
        <w:t> </w:t>
      </w:r>
      <w:r>
        <w:rPr>
          <w:sz w:val="22"/>
        </w:rPr>
        <w:t>Evaluation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Commercial</w:t>
      </w:r>
      <w:r>
        <w:rPr>
          <w:spacing w:val="-1"/>
          <w:sz w:val="22"/>
        </w:rPr>
        <w:t> </w:t>
      </w:r>
      <w:r>
        <w:rPr>
          <w:sz w:val="22"/>
        </w:rPr>
        <w:t>Proposals</w:t>
      </w:r>
      <w:r>
        <w:rPr>
          <w:spacing w:val="-4"/>
          <w:sz w:val="22"/>
        </w:rPr>
        <w:t> </w:t>
      </w:r>
      <w:r>
        <w:rPr>
          <w:sz w:val="22"/>
        </w:rPr>
        <w:t>(the</w:t>
      </w:r>
      <w:r>
        <w:rPr>
          <w:spacing w:val="-6"/>
          <w:sz w:val="22"/>
        </w:rPr>
        <w:t> </w:t>
      </w:r>
      <w:r>
        <w:rPr>
          <w:sz w:val="22"/>
        </w:rPr>
        <w:t>“Stage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3”)</w:t>
      </w: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492" w:val="left" w:leader="none"/>
        </w:tabs>
        <w:spacing w:line="240" w:lineRule="auto" w:before="0" w:after="0"/>
        <w:ind w:left="1491" w:right="0" w:hanging="632"/>
        <w:jc w:val="both"/>
        <w:rPr>
          <w:rFonts w:ascii="Calibri"/>
          <w:b/>
          <w:sz w:val="24"/>
        </w:rPr>
      </w:pPr>
      <w:bookmarkStart w:name="_bookmark51" w:id="101"/>
      <w:bookmarkEnd w:id="101"/>
      <w:r>
        <w:rPr>
          <w:rFonts w:ascii="Calibri"/>
          <w:b/>
          <w:color w:val="001F5F"/>
          <w:sz w:val="24"/>
        </w:rPr>
        <w:t>EV</w:t>
      </w:r>
      <w:r>
        <w:rPr>
          <w:rFonts w:ascii="Calibri"/>
          <w:b/>
          <w:color w:val="001F5F"/>
          <w:sz w:val="24"/>
        </w:rPr>
        <w:t>ALUATION</w:t>
      </w:r>
      <w:r>
        <w:rPr>
          <w:rFonts w:ascii="Calibri"/>
          <w:b/>
          <w:color w:val="001F5F"/>
          <w:spacing w:val="-5"/>
          <w:sz w:val="24"/>
        </w:rPr>
        <w:t> </w:t>
      </w:r>
      <w:r>
        <w:rPr>
          <w:rFonts w:ascii="Calibri"/>
          <w:b/>
          <w:color w:val="001F5F"/>
          <w:sz w:val="24"/>
        </w:rPr>
        <w:t>OF</w:t>
      </w:r>
      <w:r>
        <w:rPr>
          <w:rFonts w:ascii="Calibri"/>
          <w:b/>
          <w:color w:val="001F5F"/>
          <w:spacing w:val="-5"/>
          <w:sz w:val="24"/>
        </w:rPr>
        <w:t> </w:t>
      </w:r>
      <w:r>
        <w:rPr>
          <w:rFonts w:ascii="Calibri"/>
          <w:b/>
          <w:color w:val="001F5F"/>
          <w:sz w:val="24"/>
        </w:rPr>
        <w:t>QUALIFICATION</w:t>
      </w:r>
      <w:r>
        <w:rPr>
          <w:rFonts w:ascii="Calibri"/>
          <w:b/>
          <w:color w:val="001F5F"/>
          <w:spacing w:val="-4"/>
          <w:sz w:val="24"/>
        </w:rPr>
        <w:t> </w:t>
      </w:r>
      <w:r>
        <w:rPr>
          <w:rFonts w:ascii="Calibri"/>
          <w:b/>
          <w:color w:val="001F5F"/>
          <w:sz w:val="24"/>
        </w:rPr>
        <w:t>ENVELOPE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77" w:after="0"/>
        <w:ind w:left="1580" w:right="156" w:hanging="720"/>
        <w:jc w:val="both"/>
        <w:rPr>
          <w:sz w:val="22"/>
        </w:rPr>
      </w:pPr>
      <w:r>
        <w:rPr>
          <w:sz w:val="22"/>
        </w:rPr>
        <w:t>For the purpose of qualifying under Stage 1, the Bidder shall have to demonstrate the minimum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Financial</w:t>
      </w:r>
      <w:r>
        <w:rPr>
          <w:spacing w:val="-12"/>
          <w:sz w:val="22"/>
        </w:rPr>
        <w:t> </w:t>
      </w:r>
      <w:r>
        <w:rPr>
          <w:sz w:val="22"/>
        </w:rPr>
        <w:t>Capacity</w:t>
      </w:r>
      <w:r>
        <w:rPr>
          <w:spacing w:val="-10"/>
          <w:sz w:val="22"/>
        </w:rPr>
        <w:t> </w:t>
      </w:r>
      <w:r>
        <w:rPr>
          <w:sz w:val="22"/>
        </w:rPr>
        <w:t>as</w:t>
      </w:r>
      <w:r>
        <w:rPr>
          <w:spacing w:val="-13"/>
          <w:sz w:val="22"/>
        </w:rPr>
        <w:t> </w:t>
      </w:r>
      <w:r>
        <w:rPr>
          <w:sz w:val="22"/>
        </w:rPr>
        <w:t>stipulated</w:t>
      </w:r>
      <w:r>
        <w:rPr>
          <w:spacing w:val="-10"/>
          <w:sz w:val="22"/>
        </w:rPr>
        <w:t> </w:t>
      </w:r>
      <w:r>
        <w:rPr>
          <w:sz w:val="22"/>
        </w:rPr>
        <w:t>under</w:t>
      </w:r>
      <w:r>
        <w:rPr>
          <w:spacing w:val="-12"/>
          <w:sz w:val="22"/>
        </w:rPr>
        <w:t> </w:t>
      </w:r>
      <w:r>
        <w:rPr>
          <w:sz w:val="22"/>
        </w:rPr>
        <w:t>Clause</w:t>
      </w:r>
      <w:r>
        <w:rPr>
          <w:spacing w:val="-13"/>
          <w:sz w:val="22"/>
        </w:rPr>
        <w:t> </w:t>
      </w:r>
      <w:hyperlink w:history="true" w:anchor="_bookmark52">
        <w:r>
          <w:rPr>
            <w:sz w:val="22"/>
          </w:rPr>
          <w:t>3.4.2</w:t>
        </w:r>
        <w:r>
          <w:rPr>
            <w:spacing w:val="-9"/>
            <w:sz w:val="22"/>
          </w:rPr>
          <w:t> </w:t>
        </w:r>
      </w:hyperlink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minimum</w:t>
      </w:r>
      <w:r>
        <w:rPr>
          <w:spacing w:val="-11"/>
          <w:sz w:val="22"/>
        </w:rPr>
        <w:t> </w:t>
      </w:r>
      <w:r>
        <w:rPr>
          <w:sz w:val="22"/>
        </w:rPr>
        <w:t>Technical</w:t>
      </w:r>
      <w:r>
        <w:rPr>
          <w:spacing w:val="-11"/>
          <w:sz w:val="22"/>
        </w:rPr>
        <w:t> </w:t>
      </w:r>
      <w:r>
        <w:rPr>
          <w:sz w:val="22"/>
        </w:rPr>
        <w:t>Capacity</w:t>
      </w:r>
      <w:r>
        <w:rPr>
          <w:spacing w:val="-10"/>
          <w:sz w:val="22"/>
        </w:rPr>
        <w:t> </w:t>
      </w:r>
      <w:r>
        <w:rPr>
          <w:sz w:val="22"/>
        </w:rPr>
        <w:t>as</w:t>
      </w:r>
      <w:r>
        <w:rPr>
          <w:spacing w:val="-13"/>
          <w:sz w:val="22"/>
        </w:rPr>
        <w:t> </w:t>
      </w:r>
      <w:r>
        <w:rPr>
          <w:sz w:val="22"/>
        </w:rPr>
        <w:t>stipulated</w:t>
      </w:r>
      <w:r>
        <w:rPr>
          <w:spacing w:val="-12"/>
          <w:sz w:val="22"/>
        </w:rPr>
        <w:t> </w:t>
      </w:r>
      <w:r>
        <w:rPr>
          <w:sz w:val="22"/>
        </w:rPr>
        <w:t>under</w:t>
      </w:r>
      <w:r>
        <w:rPr>
          <w:spacing w:val="-47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hyperlink w:history="true" w:anchor="_bookmark55">
        <w:r>
          <w:rPr>
            <w:sz w:val="22"/>
          </w:rPr>
          <w:t>3.4.4</w:t>
        </w:r>
        <w:r>
          <w:rPr>
            <w:spacing w:val="-1"/>
            <w:sz w:val="22"/>
          </w:rPr>
          <w:t> </w:t>
        </w:r>
      </w:hyperlink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RFP</w:t>
      </w:r>
      <w:r>
        <w:rPr>
          <w:spacing w:val="-2"/>
          <w:sz w:val="22"/>
        </w:rPr>
        <w:t> </w:t>
      </w:r>
      <w:r>
        <w:rPr>
          <w:sz w:val="22"/>
        </w:rPr>
        <w:t>document.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40" w:lineRule="auto" w:before="121" w:after="0"/>
        <w:ind w:left="1580" w:right="0" w:hanging="721"/>
        <w:jc w:val="both"/>
        <w:rPr>
          <w:sz w:val="22"/>
        </w:rPr>
      </w:pPr>
      <w:bookmarkStart w:name="_bookmark52" w:id="102"/>
      <w:bookmarkEnd w:id="102"/>
      <w:r>
        <w:rPr/>
      </w:r>
      <w:bookmarkStart w:name="_bookmark52" w:id="103"/>
      <w:bookmarkEnd w:id="103"/>
      <w:r>
        <w:rPr>
          <w:spacing w:val="-2"/>
          <w:sz w:val="22"/>
        </w:rPr>
        <w:t>F</w:t>
      </w:r>
      <w:r>
        <w:rPr>
          <w:spacing w:val="-2"/>
          <w:sz w:val="22"/>
        </w:rPr>
        <w:t>inancial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Eligibility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Criteria</w:t>
      </w:r>
    </w:p>
    <w:p>
      <w:pPr>
        <w:pStyle w:val="ListParagraph"/>
        <w:numPr>
          <w:ilvl w:val="3"/>
          <w:numId w:val="12"/>
        </w:numPr>
        <w:tabs>
          <w:tab w:pos="1724" w:val="left" w:leader="none"/>
          <w:tab w:pos="1725" w:val="left" w:leader="none"/>
        </w:tabs>
        <w:spacing w:line="240" w:lineRule="auto" w:before="171" w:after="0"/>
        <w:ind w:left="1724" w:right="157" w:hanging="864"/>
        <w:jc w:val="left"/>
        <w:rPr>
          <w:sz w:val="22"/>
        </w:rPr>
      </w:pPr>
      <w:bookmarkStart w:name="_bookmark53" w:id="104"/>
      <w:bookmarkEnd w:id="104"/>
      <w:r>
        <w:rPr/>
      </w:r>
      <w:bookmarkStart w:name="_bookmark53" w:id="105"/>
      <w:bookmarkEnd w:id="105"/>
      <w:r>
        <w:rPr>
          <w:sz w:val="22"/>
        </w:rPr>
        <w:t>Fo</w:t>
      </w:r>
      <w:r>
        <w:rPr>
          <w:sz w:val="22"/>
        </w:rPr>
        <w:t>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purpose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qualifying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category,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Bidder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demonstrate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following</w:t>
      </w:r>
      <w:r>
        <w:rPr>
          <w:spacing w:val="-47"/>
          <w:sz w:val="22"/>
        </w:rPr>
        <w:t> </w:t>
      </w:r>
      <w:r>
        <w:rPr>
          <w:sz w:val="22"/>
        </w:rPr>
        <w:t>minimum</w:t>
      </w:r>
      <w:r>
        <w:rPr>
          <w:spacing w:val="-3"/>
          <w:sz w:val="22"/>
        </w:rPr>
        <w:t> </w:t>
      </w:r>
      <w:r>
        <w:rPr>
          <w:sz w:val="22"/>
        </w:rPr>
        <w:t>Net Worth</w:t>
      </w:r>
      <w:r>
        <w:rPr>
          <w:spacing w:val="-3"/>
          <w:sz w:val="22"/>
        </w:rPr>
        <w:t> </w:t>
      </w:r>
      <w:r>
        <w:rPr>
          <w:sz w:val="22"/>
        </w:rPr>
        <w:t>(the</w:t>
      </w:r>
      <w:r>
        <w:rPr>
          <w:spacing w:val="-2"/>
          <w:sz w:val="22"/>
        </w:rPr>
        <w:t> </w:t>
      </w:r>
      <w:r>
        <w:rPr>
          <w:sz w:val="22"/>
        </w:rPr>
        <w:t>“Financial</w:t>
      </w:r>
      <w:r>
        <w:rPr>
          <w:spacing w:val="-3"/>
          <w:sz w:val="22"/>
        </w:rPr>
        <w:t> </w:t>
      </w:r>
      <w:r>
        <w:rPr>
          <w:sz w:val="22"/>
        </w:rPr>
        <w:t>Capacity”):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4"/>
          <w:numId w:val="12"/>
        </w:numPr>
        <w:tabs>
          <w:tab w:pos="2121" w:val="left" w:leader="none"/>
        </w:tabs>
        <w:spacing w:line="276" w:lineRule="auto" w:before="0" w:after="0"/>
        <w:ind w:left="2120" w:right="161" w:hanging="284"/>
        <w:jc w:val="left"/>
        <w:rPr>
          <w:sz w:val="22"/>
        </w:rPr>
      </w:pPr>
      <w:r>
        <w:rPr>
          <w:sz w:val="22"/>
        </w:rPr>
        <w:t>Minimum</w:t>
      </w:r>
      <w:r>
        <w:rPr>
          <w:spacing w:val="10"/>
          <w:sz w:val="22"/>
        </w:rPr>
        <w:t> </w:t>
      </w:r>
      <w:r>
        <w:rPr>
          <w:sz w:val="22"/>
        </w:rPr>
        <w:t>Net</w:t>
      </w:r>
      <w:r>
        <w:rPr>
          <w:spacing w:val="12"/>
          <w:sz w:val="22"/>
        </w:rPr>
        <w:t> </w:t>
      </w:r>
      <w:r>
        <w:rPr>
          <w:sz w:val="22"/>
        </w:rPr>
        <w:t>worth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Rs.15</w:t>
      </w:r>
      <w:r>
        <w:rPr>
          <w:spacing w:val="11"/>
          <w:sz w:val="22"/>
        </w:rPr>
        <w:t> </w:t>
      </w:r>
      <w:r>
        <w:rPr>
          <w:sz w:val="22"/>
        </w:rPr>
        <w:t>crores</w:t>
      </w:r>
      <w:r>
        <w:rPr>
          <w:spacing w:val="11"/>
          <w:sz w:val="22"/>
        </w:rPr>
        <w:t> </w:t>
      </w:r>
      <w:r>
        <w:rPr>
          <w:sz w:val="22"/>
        </w:rPr>
        <w:t>(Rupees</w:t>
      </w:r>
      <w:r>
        <w:rPr>
          <w:spacing w:val="13"/>
          <w:sz w:val="22"/>
        </w:rPr>
        <w:t> </w:t>
      </w:r>
      <w:r>
        <w:rPr>
          <w:sz w:val="22"/>
        </w:rPr>
        <w:t>Fifteen</w:t>
      </w:r>
      <w:r>
        <w:rPr>
          <w:spacing w:val="8"/>
          <w:sz w:val="22"/>
        </w:rPr>
        <w:t> </w:t>
      </w:r>
      <w:r>
        <w:rPr>
          <w:sz w:val="22"/>
        </w:rPr>
        <w:t>crores</w:t>
      </w:r>
      <w:r>
        <w:rPr>
          <w:spacing w:val="11"/>
          <w:sz w:val="22"/>
        </w:rPr>
        <w:t> </w:t>
      </w:r>
      <w:r>
        <w:rPr>
          <w:sz w:val="22"/>
        </w:rPr>
        <w:t>only)</w:t>
      </w:r>
      <w:r>
        <w:rPr>
          <w:spacing w:val="11"/>
          <w:sz w:val="22"/>
        </w:rPr>
        <w:t> </w:t>
      </w:r>
      <w:r>
        <w:rPr>
          <w:sz w:val="22"/>
        </w:rPr>
        <w:t>at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close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preceding</w:t>
      </w:r>
      <w:r>
        <w:rPr>
          <w:spacing w:val="-46"/>
          <w:sz w:val="22"/>
        </w:rPr>
        <w:t> </w:t>
      </w:r>
      <w:r>
        <w:rPr>
          <w:sz w:val="22"/>
        </w:rPr>
        <w:t>Financial</w:t>
      </w:r>
      <w:r>
        <w:rPr>
          <w:spacing w:val="-2"/>
          <w:sz w:val="22"/>
        </w:rPr>
        <w:t> </w:t>
      </w:r>
      <w:r>
        <w:rPr>
          <w:sz w:val="22"/>
        </w:rPr>
        <w:t>Year.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 w:before="1"/>
        <w:ind w:left="1671" w:right="154"/>
        <w:jc w:val="both"/>
      </w:pPr>
      <w:r>
        <w:rPr/>
        <w:t>In case of a Consortium, the combined net worth of those Members, who have and shall continue to</w:t>
      </w:r>
      <w:r>
        <w:rPr>
          <w:spacing w:val="1"/>
        </w:rPr>
        <w:t> </w:t>
      </w:r>
      <w:r>
        <w:rPr/>
        <w:t>have an equity share of at least 26% (twenty six per cent) each in the SPV, should satisfy the above</w:t>
      </w:r>
      <w:r>
        <w:rPr>
          <w:spacing w:val="1"/>
        </w:rPr>
        <w:t> </w:t>
      </w:r>
      <w:r>
        <w:rPr/>
        <w:t>conditions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/>
        <w:t>eligibility;</w:t>
      </w:r>
      <w:r>
        <w:rPr>
          <w:spacing w:val="-7"/>
        </w:rPr>
        <w:t> </w:t>
      </w:r>
      <w:r>
        <w:rPr/>
        <w:t>provided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each</w:t>
      </w:r>
      <w:r>
        <w:rPr>
          <w:spacing w:val="-9"/>
        </w:rPr>
        <w:t> </w:t>
      </w:r>
      <w:r>
        <w:rPr/>
        <w:t>such</w:t>
      </w:r>
      <w:r>
        <w:rPr>
          <w:spacing w:val="-8"/>
        </w:rPr>
        <w:t> </w:t>
      </w:r>
      <w:r>
        <w:rPr/>
        <w:t>Member</w:t>
      </w:r>
      <w:r>
        <w:rPr>
          <w:spacing w:val="-6"/>
        </w:rPr>
        <w:t> </w:t>
      </w:r>
      <w:r>
        <w:rPr/>
        <w:t>shall,</w:t>
      </w:r>
      <w:r>
        <w:rPr>
          <w:spacing w:val="-9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10"/>
        </w:rPr>
        <w:t> </w:t>
      </w:r>
      <w:r>
        <w:rPr/>
        <w:t>period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3</w:t>
      </w:r>
      <w:r>
        <w:rPr>
          <w:spacing w:val="-8"/>
        </w:rPr>
        <w:t> </w:t>
      </w:r>
      <w:r>
        <w:rPr/>
        <w:t>(three)</w:t>
      </w:r>
      <w:r>
        <w:rPr>
          <w:spacing w:val="-6"/>
        </w:rPr>
        <w:t> </w:t>
      </w:r>
      <w:r>
        <w:rPr/>
        <w:t>years</w:t>
      </w:r>
      <w:r>
        <w:rPr>
          <w:spacing w:val="-8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48"/>
        </w:rPr>
        <w:t> </w:t>
      </w:r>
      <w:r>
        <w:rPr/>
        <w:t>date of commercial operation of the Project, hold equity share capital not less than: (i) 26% (twenty</w:t>
      </w:r>
      <w:r>
        <w:rPr>
          <w:spacing w:val="1"/>
        </w:rPr>
        <w:t> </w:t>
      </w:r>
      <w:r>
        <w:rPr/>
        <w:t>six</w:t>
      </w:r>
      <w:r>
        <w:rPr>
          <w:spacing w:val="-2"/>
        </w:rPr>
        <w:t> </w:t>
      </w:r>
      <w:r>
        <w:rPr/>
        <w:t>per</w:t>
      </w:r>
      <w:r>
        <w:rPr>
          <w:spacing w:val="1"/>
        </w:rPr>
        <w:t> </w:t>
      </w:r>
      <w:r>
        <w:rPr/>
        <w:t>cent)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subscribed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paid</w:t>
      </w:r>
      <w:r>
        <w:rPr>
          <w:spacing w:val="1"/>
        </w:rPr>
        <w:t> </w:t>
      </w:r>
      <w:r>
        <w:rPr/>
        <w:t>up equity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SPV.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40" w:lineRule="auto" w:before="0" w:after="0"/>
        <w:ind w:left="1580" w:right="0" w:hanging="721"/>
        <w:jc w:val="both"/>
        <w:rPr>
          <w:sz w:val="22"/>
        </w:rPr>
      </w:pPr>
      <w:bookmarkStart w:name="_bookmark54" w:id="106"/>
      <w:bookmarkEnd w:id="106"/>
      <w:r>
        <w:rPr/>
      </w:r>
      <w:bookmarkStart w:name="_bookmark54" w:id="107"/>
      <w:bookmarkEnd w:id="107"/>
      <w:r>
        <w:rPr>
          <w:spacing w:val="-2"/>
          <w:sz w:val="22"/>
        </w:rPr>
        <w:t>F</w:t>
      </w:r>
      <w:r>
        <w:rPr>
          <w:spacing w:val="-2"/>
          <w:sz w:val="22"/>
        </w:rPr>
        <w:t>inancial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Information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purpose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evaluation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15"/>
          <w:footerReference w:type="default" r:id="rId16"/>
          <w:pgSz w:w="11910" w:h="16850"/>
          <w:pgMar w:header="721" w:footer="738" w:top="1380" w:bottom="920" w:left="580" w:right="560"/>
        </w:sectPr>
      </w:pPr>
    </w:p>
    <w:p>
      <w:pPr>
        <w:pStyle w:val="ListParagraph"/>
        <w:numPr>
          <w:ilvl w:val="3"/>
          <w:numId w:val="13"/>
        </w:numPr>
        <w:tabs>
          <w:tab w:pos="1725" w:val="left" w:leader="none"/>
        </w:tabs>
        <w:spacing w:line="240" w:lineRule="auto" w:before="46" w:after="0"/>
        <w:ind w:left="1724" w:right="153" w:hanging="864"/>
        <w:jc w:val="both"/>
        <w:rPr>
          <w:sz w:val="22"/>
        </w:rPr>
      </w:pPr>
      <w:r>
        <w:rPr>
          <w:sz w:val="22"/>
        </w:rPr>
        <w:t>In computing the Financial Capacity of the Bidder/ Bidding Consortium under clause </w:t>
      </w:r>
      <w:hyperlink w:history="true" w:anchor="_bookmark53">
        <w:r>
          <w:rPr>
            <w:sz w:val="22"/>
          </w:rPr>
          <w:t>3.4.2.1 </w:t>
        </w:r>
      </w:hyperlink>
      <w:r>
        <w:rPr>
          <w:sz w:val="22"/>
        </w:rPr>
        <w:t>the Net</w:t>
      </w:r>
      <w:r>
        <w:rPr>
          <w:spacing w:val="1"/>
          <w:sz w:val="22"/>
        </w:rPr>
        <w:t> </w:t>
      </w:r>
      <w:r>
        <w:rPr>
          <w:sz w:val="22"/>
        </w:rPr>
        <w:t>worth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Associates would</w:t>
      </w:r>
      <w:r>
        <w:rPr>
          <w:spacing w:val="-6"/>
          <w:sz w:val="22"/>
        </w:rPr>
        <w:t> </w:t>
      </w:r>
      <w:r>
        <w:rPr>
          <w:sz w:val="22"/>
        </w:rPr>
        <w:t>also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eligible</w:t>
      </w:r>
      <w:r>
        <w:rPr>
          <w:spacing w:val="-2"/>
          <w:sz w:val="22"/>
        </w:rPr>
        <w:t> </w:t>
      </w:r>
      <w:r>
        <w:rPr>
          <w:sz w:val="22"/>
        </w:rPr>
        <w:t>as explained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-4"/>
          <w:sz w:val="22"/>
        </w:rPr>
        <w:t> </w:t>
      </w:r>
      <w:hyperlink w:history="true" w:anchor="_bookmark17">
        <w:r>
          <w:rPr>
            <w:sz w:val="22"/>
          </w:rPr>
          <w:t>2.1.13 </w:t>
        </w:r>
      </w:hyperlink>
      <w:hyperlink w:history="true" w:anchor="_bookmark18">
        <w:r>
          <w:rPr>
            <w:sz w:val="22"/>
          </w:rPr>
          <w:t>(i</w:t>
        </w:r>
      </w:hyperlink>
      <w:r>
        <w:rPr>
          <w:sz w:val="22"/>
        </w:rPr>
        <w:t>).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13"/>
        </w:numPr>
        <w:tabs>
          <w:tab w:pos="1725" w:val="left" w:leader="none"/>
        </w:tabs>
        <w:spacing w:line="240" w:lineRule="auto" w:before="0" w:after="0"/>
        <w:ind w:left="1724" w:right="157" w:hanging="864"/>
        <w:jc w:val="both"/>
        <w:rPr>
          <w:sz w:val="22"/>
        </w:rPr>
      </w:pPr>
      <w:r>
        <w:rPr>
          <w:sz w:val="22"/>
        </w:rPr>
        <w:t>The Bidder and members of the Consortium shall provide a certificate from its statutory auditor</w:t>
      </w:r>
      <w:r>
        <w:rPr>
          <w:spacing w:val="1"/>
          <w:sz w:val="22"/>
        </w:rPr>
        <w:t> </w:t>
      </w:r>
      <w:r>
        <w:rPr>
          <w:sz w:val="22"/>
        </w:rPr>
        <w:t>specifying the Net Worth of the Bidder in the immediately preceding Financial Year. The certificate</w:t>
      </w:r>
      <w:r>
        <w:rPr>
          <w:spacing w:val="1"/>
          <w:sz w:val="22"/>
        </w:rPr>
        <w:t> </w:t>
      </w:r>
      <w:r>
        <w:rPr>
          <w:sz w:val="22"/>
        </w:rPr>
        <w:t>shall also specify the methodology adopted for calculating such Net Worth. However, in the case of</w:t>
      </w:r>
      <w:r>
        <w:rPr>
          <w:spacing w:val="1"/>
          <w:sz w:val="22"/>
        </w:rPr>
        <w:t> </w:t>
      </w:r>
      <w:r>
        <w:rPr>
          <w:sz w:val="22"/>
        </w:rPr>
        <w:t>publicly listed companies, Audited Financial Statements for the respective years will suffice and a</w:t>
      </w:r>
      <w:r>
        <w:rPr>
          <w:spacing w:val="1"/>
          <w:sz w:val="22"/>
        </w:rPr>
        <w:t> </w:t>
      </w:r>
      <w:r>
        <w:rPr>
          <w:sz w:val="22"/>
        </w:rPr>
        <w:t>certificate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statutory</w:t>
      </w:r>
      <w:r>
        <w:rPr>
          <w:spacing w:val="1"/>
          <w:sz w:val="22"/>
        </w:rPr>
        <w:t> </w:t>
      </w:r>
      <w:r>
        <w:rPr>
          <w:sz w:val="22"/>
        </w:rPr>
        <w:t>auditor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required.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13"/>
        </w:numPr>
        <w:tabs>
          <w:tab w:pos="1725" w:val="left" w:leader="none"/>
        </w:tabs>
        <w:spacing w:line="240" w:lineRule="auto" w:before="0" w:after="0"/>
        <w:ind w:left="1724" w:right="155" w:hanging="864"/>
        <w:jc w:val="both"/>
        <w:rPr>
          <w:sz w:val="22"/>
        </w:rPr>
      </w:pPr>
      <w:r>
        <w:rPr>
          <w:sz w:val="22"/>
        </w:rPr>
        <w:t>The Bid must be accompanied by the audited annual reports of the Bidder (or Members who are to</w:t>
      </w:r>
      <w:r>
        <w:rPr>
          <w:spacing w:val="1"/>
          <w:sz w:val="22"/>
        </w:rPr>
        <w:t> </w:t>
      </w:r>
      <w:r>
        <w:rPr>
          <w:sz w:val="22"/>
        </w:rPr>
        <w:t>be evaluated in case of a Consortium) for the last 1 (one) Financial Year, preceding the year in which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made.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3"/>
          <w:numId w:val="13"/>
        </w:numPr>
        <w:tabs>
          <w:tab w:pos="1725" w:val="left" w:leader="none"/>
        </w:tabs>
        <w:spacing w:line="240" w:lineRule="auto" w:before="1" w:after="0"/>
        <w:ind w:left="1724" w:right="159" w:hanging="864"/>
        <w:jc w:val="both"/>
        <w:rPr>
          <w:sz w:val="22"/>
        </w:rPr>
      </w:pPr>
      <w:r>
        <w:rPr>
          <w:sz w:val="22"/>
        </w:rPr>
        <w:t>In case the annual accounts for the latest Financial Year are not audited and therefore the Bidder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could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not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make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it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available,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Bidder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13"/>
          <w:sz w:val="22"/>
        </w:rPr>
        <w:t> </w:t>
      </w:r>
      <w:r>
        <w:rPr>
          <w:sz w:val="22"/>
        </w:rPr>
        <w:t>give</w:t>
      </w:r>
      <w:r>
        <w:rPr>
          <w:spacing w:val="-13"/>
          <w:sz w:val="22"/>
        </w:rPr>
        <w:t> </w:t>
      </w:r>
      <w:r>
        <w:rPr>
          <w:sz w:val="22"/>
        </w:rPr>
        <w:t>an</w:t>
      </w:r>
      <w:r>
        <w:rPr>
          <w:spacing w:val="-11"/>
          <w:sz w:val="22"/>
        </w:rPr>
        <w:t> </w:t>
      </w:r>
      <w:r>
        <w:rPr>
          <w:sz w:val="22"/>
        </w:rPr>
        <w:t>undertaking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this</w:t>
      </w:r>
      <w:r>
        <w:rPr>
          <w:spacing w:val="-10"/>
          <w:sz w:val="22"/>
        </w:rPr>
        <w:t> </w:t>
      </w:r>
      <w:r>
        <w:rPr>
          <w:sz w:val="22"/>
        </w:rPr>
        <w:t>effect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statutory</w:t>
      </w:r>
      <w:r>
        <w:rPr>
          <w:spacing w:val="-13"/>
          <w:sz w:val="22"/>
        </w:rPr>
        <w:t> </w:t>
      </w:r>
      <w:r>
        <w:rPr>
          <w:sz w:val="22"/>
        </w:rPr>
        <w:t>auditor</w:t>
      </w:r>
      <w:r>
        <w:rPr>
          <w:spacing w:val="-47"/>
          <w:sz w:val="22"/>
        </w:rPr>
        <w:t> </w:t>
      </w:r>
      <w:r>
        <w:rPr>
          <w:sz w:val="22"/>
        </w:rPr>
        <w:t>shall certify the same. In such a case, the Bidder shall provide the audited annual reports for 1 (one)</w:t>
      </w:r>
      <w:r>
        <w:rPr>
          <w:spacing w:val="1"/>
          <w:sz w:val="22"/>
        </w:rPr>
        <w:t> </w:t>
      </w:r>
      <w:r>
        <w:rPr>
          <w:sz w:val="22"/>
        </w:rPr>
        <w:t>year preceding the</w:t>
      </w:r>
      <w:r>
        <w:rPr>
          <w:spacing w:val="-4"/>
          <w:sz w:val="22"/>
        </w:rPr>
        <w:t> </w:t>
      </w:r>
      <w:r>
        <w:rPr>
          <w:sz w:val="22"/>
        </w:rPr>
        <w:t>year for</w:t>
      </w:r>
      <w:r>
        <w:rPr>
          <w:spacing w:val="-2"/>
          <w:sz w:val="22"/>
        </w:rPr>
        <w:t> </w:t>
      </w:r>
      <w:r>
        <w:rPr>
          <w:sz w:val="22"/>
        </w:rPr>
        <w:t>which the</w:t>
      </w:r>
      <w:r>
        <w:rPr>
          <w:spacing w:val="-1"/>
          <w:sz w:val="22"/>
        </w:rPr>
        <w:t> </w:t>
      </w:r>
      <w:r>
        <w:rPr>
          <w:sz w:val="22"/>
        </w:rPr>
        <w:t>audited annual</w:t>
      </w:r>
      <w:r>
        <w:rPr>
          <w:spacing w:val="-1"/>
          <w:sz w:val="22"/>
        </w:rPr>
        <w:t> </w:t>
      </w:r>
      <w:r>
        <w:rPr>
          <w:sz w:val="22"/>
        </w:rPr>
        <w:t>report is</w:t>
      </w:r>
      <w:r>
        <w:rPr>
          <w:spacing w:val="-3"/>
          <w:sz w:val="22"/>
        </w:rPr>
        <w:t> </w:t>
      </w:r>
      <w:r>
        <w:rPr>
          <w:sz w:val="22"/>
        </w:rPr>
        <w:t>not being</w:t>
      </w:r>
      <w:r>
        <w:rPr>
          <w:spacing w:val="-3"/>
          <w:sz w:val="22"/>
        </w:rPr>
        <w:t> </w:t>
      </w:r>
      <w:r>
        <w:rPr>
          <w:sz w:val="22"/>
        </w:rPr>
        <w:t>provided.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3"/>
          <w:numId w:val="13"/>
        </w:numPr>
        <w:tabs>
          <w:tab w:pos="1725" w:val="left" w:leader="none"/>
        </w:tabs>
        <w:spacing w:line="240" w:lineRule="auto" w:before="0" w:after="0"/>
        <w:ind w:left="1724" w:right="156" w:hanging="864"/>
        <w:jc w:val="both"/>
        <w:rPr>
          <w:sz w:val="22"/>
        </w:rPr>
      </w:pPr>
      <w:r>
        <w:rPr>
          <w:sz w:val="22"/>
        </w:rPr>
        <w:t>In case of foreign companies, a certificate from a qualified external auditor who audits the book of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accounts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Bidder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formats</w:t>
      </w:r>
      <w:r>
        <w:rPr>
          <w:spacing w:val="-9"/>
          <w:sz w:val="22"/>
        </w:rPr>
        <w:t> </w:t>
      </w:r>
      <w:r>
        <w:rPr>
          <w:sz w:val="22"/>
        </w:rPr>
        <w:t>provided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country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residence</w:t>
      </w:r>
      <w:r>
        <w:rPr>
          <w:spacing w:val="-11"/>
          <w:sz w:val="22"/>
        </w:rPr>
        <w:t> </w:t>
      </w:r>
      <w:r>
        <w:rPr>
          <w:sz w:val="22"/>
        </w:rPr>
        <w:t>where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project</w:t>
      </w:r>
      <w:r>
        <w:rPr>
          <w:spacing w:val="-11"/>
          <w:sz w:val="22"/>
        </w:rPr>
        <w:t> </w:t>
      </w:r>
      <w:r>
        <w:rPr>
          <w:sz w:val="22"/>
        </w:rPr>
        <w:t>has</w:t>
      </w:r>
      <w:r>
        <w:rPr>
          <w:spacing w:val="-11"/>
          <w:sz w:val="22"/>
        </w:rPr>
        <w:t> </w:t>
      </w:r>
      <w:r>
        <w:rPr>
          <w:sz w:val="22"/>
        </w:rPr>
        <w:t>been</w:t>
      </w:r>
      <w:r>
        <w:rPr>
          <w:spacing w:val="-48"/>
          <w:sz w:val="22"/>
        </w:rPr>
        <w:t> </w:t>
      </w:r>
      <w:r>
        <w:rPr>
          <w:sz w:val="22"/>
        </w:rPr>
        <w:t>executed shall be accepted, provided it contains all the information as required in the prescribed</w:t>
      </w:r>
      <w:r>
        <w:rPr>
          <w:spacing w:val="1"/>
          <w:sz w:val="22"/>
        </w:rPr>
        <w:t> </w:t>
      </w:r>
      <w:r>
        <w:rPr>
          <w:sz w:val="22"/>
        </w:rPr>
        <w:t>format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RFP.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3"/>
          <w:numId w:val="13"/>
        </w:numPr>
        <w:tabs>
          <w:tab w:pos="1725" w:val="left" w:leader="none"/>
        </w:tabs>
        <w:spacing w:line="240" w:lineRule="auto" w:before="0" w:after="0"/>
        <w:ind w:left="1724" w:right="154" w:hanging="864"/>
        <w:jc w:val="both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Bidder</w:t>
      </w:r>
      <w:r>
        <w:rPr>
          <w:spacing w:val="-6"/>
          <w:sz w:val="22"/>
        </w:rPr>
        <w:t> </w:t>
      </w:r>
      <w:r>
        <w:rPr>
          <w:sz w:val="22"/>
        </w:rPr>
        <w:t>must</w:t>
      </w:r>
      <w:r>
        <w:rPr>
          <w:spacing w:val="-5"/>
          <w:sz w:val="22"/>
        </w:rPr>
        <w:t> </w:t>
      </w:r>
      <w:r>
        <w:rPr>
          <w:sz w:val="22"/>
        </w:rPr>
        <w:t>establish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minimum</w:t>
      </w:r>
      <w:r>
        <w:rPr>
          <w:spacing w:val="-6"/>
          <w:sz w:val="22"/>
        </w:rPr>
        <w:t> </w:t>
      </w:r>
      <w:r>
        <w:rPr>
          <w:sz w:val="22"/>
        </w:rPr>
        <w:t>Net</w:t>
      </w:r>
      <w:r>
        <w:rPr>
          <w:spacing w:val="-6"/>
          <w:sz w:val="22"/>
        </w:rPr>
        <w:t> </w:t>
      </w:r>
      <w:r>
        <w:rPr>
          <w:sz w:val="22"/>
        </w:rPr>
        <w:t>Worth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specified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Clause</w:t>
      </w:r>
      <w:r>
        <w:rPr>
          <w:spacing w:val="-4"/>
          <w:sz w:val="22"/>
        </w:rPr>
        <w:t> </w:t>
      </w:r>
      <w:hyperlink w:history="true" w:anchor="_bookmark53">
        <w:r>
          <w:rPr>
            <w:sz w:val="22"/>
          </w:rPr>
          <w:t>3.4.2.1,</w:t>
        </w:r>
        <w:r>
          <w:rPr>
            <w:spacing w:val="-3"/>
            <w:sz w:val="22"/>
          </w:rPr>
          <w:t> </w:t>
        </w:r>
      </w:hyperlink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provide</w:t>
      </w:r>
      <w:r>
        <w:rPr>
          <w:spacing w:val="-5"/>
          <w:sz w:val="22"/>
        </w:rPr>
        <w:t> </w:t>
      </w:r>
      <w:r>
        <w:rPr>
          <w:sz w:val="22"/>
        </w:rPr>
        <w:t>details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47"/>
          <w:sz w:val="22"/>
        </w:rPr>
        <w:t> </w:t>
      </w:r>
      <w:r>
        <w:rPr>
          <w:sz w:val="22"/>
        </w:rPr>
        <w:t>per format</w:t>
      </w:r>
      <w:r>
        <w:rPr>
          <w:spacing w:val="-1"/>
          <w:sz w:val="22"/>
        </w:rPr>
        <w:t> </w:t>
      </w:r>
      <w:r>
        <w:rPr>
          <w:sz w:val="22"/>
        </w:rPr>
        <w:t>at </w:t>
      </w:r>
      <w:hyperlink w:history="true" w:anchor="_bookmark74">
        <w:r>
          <w:rPr>
            <w:sz w:val="22"/>
          </w:rPr>
          <w:t>Form</w:t>
        </w:r>
        <w:r>
          <w:rPr>
            <w:spacing w:val="-1"/>
            <w:sz w:val="22"/>
          </w:rPr>
          <w:t> </w:t>
        </w:r>
        <w:r>
          <w:rPr>
            <w:sz w:val="22"/>
          </w:rPr>
          <w:t>3.</w:t>
        </w:r>
      </w:hyperlink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3"/>
          <w:numId w:val="13"/>
        </w:numPr>
        <w:tabs>
          <w:tab w:pos="1725" w:val="left" w:leader="none"/>
        </w:tabs>
        <w:spacing w:line="240" w:lineRule="auto" w:before="0" w:after="0"/>
        <w:ind w:left="1724" w:right="155" w:hanging="864"/>
        <w:jc w:val="both"/>
        <w:rPr>
          <w:sz w:val="22"/>
        </w:rPr>
      </w:pPr>
      <w:r>
        <w:rPr>
          <w:sz w:val="22"/>
        </w:rPr>
        <w:t>Notwithstanding anything to the contrary contained herein, in the event that the Bid Due Date falls</w:t>
      </w:r>
      <w:r>
        <w:rPr>
          <w:spacing w:val="1"/>
          <w:sz w:val="22"/>
        </w:rPr>
        <w:t> </w:t>
      </w:r>
      <w:r>
        <w:rPr>
          <w:sz w:val="22"/>
        </w:rPr>
        <w:t>within 3 (three) months of the closing of the latest Financial Year of a Bidder, it shall ignore such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Financial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Year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purposes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its</w:t>
      </w:r>
      <w:r>
        <w:rPr>
          <w:spacing w:val="-12"/>
          <w:sz w:val="22"/>
        </w:rPr>
        <w:t> </w:t>
      </w:r>
      <w:r>
        <w:rPr>
          <w:sz w:val="22"/>
        </w:rPr>
        <w:t>Bid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furnish</w:t>
      </w:r>
      <w:r>
        <w:rPr>
          <w:spacing w:val="-10"/>
          <w:sz w:val="22"/>
        </w:rPr>
        <w:t> </w:t>
      </w:r>
      <w:r>
        <w:rPr>
          <w:sz w:val="22"/>
        </w:rPr>
        <w:t>all</w:t>
      </w:r>
      <w:r>
        <w:rPr>
          <w:spacing w:val="-12"/>
          <w:sz w:val="22"/>
        </w:rPr>
        <w:t> </w:t>
      </w:r>
      <w:r>
        <w:rPr>
          <w:sz w:val="22"/>
        </w:rPr>
        <w:t>its</w:t>
      </w:r>
      <w:r>
        <w:rPr>
          <w:spacing w:val="-10"/>
          <w:sz w:val="22"/>
        </w:rPr>
        <w:t> </w:t>
      </w:r>
      <w:r>
        <w:rPr>
          <w:sz w:val="22"/>
        </w:rPr>
        <w:t>information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certification</w:t>
      </w:r>
      <w:r>
        <w:rPr>
          <w:spacing w:val="-11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reference</w:t>
      </w:r>
      <w:r>
        <w:rPr>
          <w:spacing w:val="-47"/>
          <w:sz w:val="22"/>
        </w:rPr>
        <w:t> </w:t>
      </w:r>
      <w:r>
        <w:rPr>
          <w:sz w:val="22"/>
        </w:rPr>
        <w:t>to the 1 (one) Financial Year, preceding its latest Financial Year. For the avoidance of doubt, 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Financial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Year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shall,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purposes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Bid</w:t>
      </w:r>
      <w:r>
        <w:rPr>
          <w:spacing w:val="-11"/>
          <w:sz w:val="22"/>
        </w:rPr>
        <w:t> </w:t>
      </w:r>
      <w:r>
        <w:rPr>
          <w:sz w:val="22"/>
        </w:rPr>
        <w:t>hereunder,</w:t>
      </w:r>
      <w:r>
        <w:rPr>
          <w:spacing w:val="-10"/>
          <w:sz w:val="22"/>
        </w:rPr>
        <w:t> </w:t>
      </w:r>
      <w:r>
        <w:rPr>
          <w:sz w:val="22"/>
        </w:rPr>
        <w:t>mean</w:t>
      </w:r>
      <w:r>
        <w:rPr>
          <w:spacing w:val="-9"/>
          <w:sz w:val="22"/>
        </w:rPr>
        <w:t> </w:t>
      </w:r>
      <w:r>
        <w:rPr>
          <w:sz w:val="22"/>
        </w:rPr>
        <w:t>accounting</w:t>
      </w:r>
      <w:r>
        <w:rPr>
          <w:spacing w:val="-12"/>
          <w:sz w:val="22"/>
        </w:rPr>
        <w:t> </w:t>
      </w:r>
      <w:r>
        <w:rPr>
          <w:sz w:val="22"/>
        </w:rPr>
        <w:t>year</w:t>
      </w:r>
      <w:r>
        <w:rPr>
          <w:spacing w:val="-14"/>
          <w:sz w:val="22"/>
        </w:rPr>
        <w:t> </w:t>
      </w:r>
      <w:r>
        <w:rPr>
          <w:sz w:val="22"/>
        </w:rPr>
        <w:t>followed</w:t>
      </w:r>
      <w:r>
        <w:rPr>
          <w:spacing w:val="-9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Bidder</w:t>
      </w:r>
      <w:r>
        <w:rPr>
          <w:spacing w:val="-47"/>
          <w:sz w:val="22"/>
        </w:rPr>
        <w:t> </w:t>
      </w:r>
      <w:r>
        <w:rPr>
          <w:sz w:val="22"/>
        </w:rPr>
        <w:t>in the</w:t>
      </w:r>
      <w:r>
        <w:rPr>
          <w:spacing w:val="-2"/>
          <w:sz w:val="22"/>
        </w:rPr>
        <w:t> </w:t>
      </w:r>
      <w:r>
        <w:rPr>
          <w:sz w:val="22"/>
        </w:rPr>
        <w:t>course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normal</w:t>
      </w:r>
      <w:r>
        <w:rPr>
          <w:spacing w:val="-3"/>
          <w:sz w:val="22"/>
        </w:rPr>
        <w:t> </w:t>
      </w:r>
      <w:r>
        <w:rPr>
          <w:sz w:val="22"/>
        </w:rPr>
        <w:t>business.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13"/>
        </w:numPr>
        <w:tabs>
          <w:tab w:pos="1725" w:val="left" w:leader="none"/>
        </w:tabs>
        <w:spacing w:line="240" w:lineRule="auto" w:before="0" w:after="0"/>
        <w:ind w:left="1724" w:right="154" w:hanging="864"/>
        <w:jc w:val="both"/>
        <w:rPr>
          <w:sz w:val="22"/>
        </w:rPr>
      </w:pPr>
      <w:r>
        <w:rPr>
          <w:sz w:val="22"/>
        </w:rPr>
        <w:t>Bidders not meeting the Financial Capacity as specified in Clause </w:t>
      </w:r>
      <w:hyperlink w:history="true" w:anchor="_bookmark53">
        <w:r>
          <w:rPr>
            <w:sz w:val="22"/>
          </w:rPr>
          <w:t>3.4.2.1 </w:t>
        </w:r>
      </w:hyperlink>
      <w:r>
        <w:rPr>
          <w:sz w:val="22"/>
        </w:rPr>
        <w:t>shall be disqualified from</w:t>
      </w:r>
      <w:r>
        <w:rPr>
          <w:spacing w:val="1"/>
          <w:sz w:val="22"/>
        </w:rPr>
        <w:t> </w:t>
      </w:r>
      <w:r>
        <w:rPr>
          <w:sz w:val="22"/>
        </w:rPr>
        <w:t>further evaluation (Stage – 2 and Stage – 3) and their Bid Security shall be returned as per Clause</w:t>
      </w:r>
      <w:r>
        <w:rPr>
          <w:spacing w:val="1"/>
          <w:sz w:val="22"/>
        </w:rPr>
        <w:t> </w:t>
      </w:r>
      <w:hyperlink w:history="true" w:anchor="_bookmark43">
        <w:r>
          <w:rPr>
            <w:sz w:val="22"/>
          </w:rPr>
          <w:t>2.19.4.</w:t>
        </w:r>
      </w:hyperlink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1580" w:val="left" w:leader="none"/>
          <w:tab w:pos="1581" w:val="left" w:leader="none"/>
        </w:tabs>
        <w:spacing w:line="240" w:lineRule="auto" w:before="0" w:after="0"/>
        <w:ind w:left="1580" w:right="0" w:hanging="721"/>
        <w:jc w:val="left"/>
        <w:rPr>
          <w:sz w:val="22"/>
        </w:rPr>
      </w:pPr>
      <w:bookmarkStart w:name="_bookmark55" w:id="108"/>
      <w:bookmarkEnd w:id="108"/>
      <w:r>
        <w:rPr/>
      </w:r>
      <w:bookmarkStart w:name="_bookmark55" w:id="109"/>
      <w:bookmarkEnd w:id="109"/>
      <w:r>
        <w:rPr>
          <w:spacing w:val="-2"/>
          <w:sz w:val="22"/>
        </w:rPr>
        <w:t>T</w:t>
      </w:r>
      <w:r>
        <w:rPr>
          <w:spacing w:val="-2"/>
          <w:sz w:val="22"/>
        </w:rPr>
        <w:t>echnical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Eligibility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Criteria</w:t>
      </w:r>
    </w:p>
    <w:p>
      <w:pPr>
        <w:pStyle w:val="ListParagraph"/>
        <w:numPr>
          <w:ilvl w:val="3"/>
          <w:numId w:val="14"/>
        </w:numPr>
        <w:tabs>
          <w:tab w:pos="1725" w:val="left" w:leader="none"/>
        </w:tabs>
        <w:spacing w:line="240" w:lineRule="auto" w:before="171" w:after="0"/>
        <w:ind w:left="1724" w:right="155" w:hanging="864"/>
        <w:jc w:val="both"/>
        <w:rPr>
          <w:sz w:val="22"/>
        </w:rPr>
      </w:pP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addition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Financial</w:t>
      </w:r>
      <w:r>
        <w:rPr>
          <w:spacing w:val="-7"/>
          <w:sz w:val="22"/>
        </w:rPr>
        <w:t> </w:t>
      </w:r>
      <w:r>
        <w:rPr>
          <w:sz w:val="22"/>
        </w:rPr>
        <w:t>Capacity,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Technical</w:t>
      </w:r>
      <w:r>
        <w:rPr>
          <w:spacing w:val="-5"/>
          <w:sz w:val="22"/>
        </w:rPr>
        <w:t> </w:t>
      </w:r>
      <w:r>
        <w:rPr>
          <w:sz w:val="22"/>
        </w:rPr>
        <w:t>Capacity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Bidder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10"/>
          <w:sz w:val="22"/>
        </w:rPr>
        <w:t> </w:t>
      </w:r>
      <w:r>
        <w:rPr>
          <w:sz w:val="22"/>
        </w:rPr>
        <w:t>assessed</w:t>
      </w:r>
      <w:r>
        <w:rPr>
          <w:spacing w:val="-6"/>
          <w:sz w:val="22"/>
        </w:rPr>
        <w:t> </w:t>
      </w:r>
      <w:r>
        <w:rPr>
          <w:sz w:val="22"/>
        </w:rPr>
        <w:t>under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7"/>
          <w:sz w:val="22"/>
        </w:rPr>
        <w:t> </w:t>
      </w:r>
      <w:r>
        <w:rPr>
          <w:sz w:val="22"/>
        </w:rPr>
        <w:t>category.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case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Consortium,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Members,</w:t>
      </w:r>
      <w:r>
        <w:rPr>
          <w:spacing w:val="-12"/>
          <w:sz w:val="22"/>
        </w:rPr>
        <w:t> </w:t>
      </w:r>
      <w:r>
        <w:rPr>
          <w:sz w:val="22"/>
        </w:rPr>
        <w:t>who</w:t>
      </w:r>
      <w:r>
        <w:rPr>
          <w:spacing w:val="-10"/>
          <w:sz w:val="22"/>
        </w:rPr>
        <w:t> </w:t>
      </w:r>
      <w:r>
        <w:rPr>
          <w:sz w:val="22"/>
        </w:rPr>
        <w:t>have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11"/>
          <w:sz w:val="22"/>
        </w:rPr>
        <w:t> </w:t>
      </w:r>
      <w:r>
        <w:rPr>
          <w:sz w:val="22"/>
        </w:rPr>
        <w:t>continue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have</w:t>
      </w:r>
      <w:r>
        <w:rPr>
          <w:spacing w:val="-12"/>
          <w:sz w:val="22"/>
        </w:rPr>
        <w:t> </w:t>
      </w:r>
      <w:r>
        <w:rPr>
          <w:sz w:val="22"/>
        </w:rPr>
        <w:t>an</w:t>
      </w:r>
      <w:r>
        <w:rPr>
          <w:spacing w:val="-10"/>
          <w:sz w:val="22"/>
        </w:rPr>
        <w:t> </w:t>
      </w:r>
      <w:r>
        <w:rPr>
          <w:sz w:val="22"/>
        </w:rPr>
        <w:t>equity</w:t>
      </w:r>
      <w:r>
        <w:rPr>
          <w:spacing w:val="-47"/>
          <w:sz w:val="22"/>
        </w:rPr>
        <w:t> </w:t>
      </w:r>
      <w:r>
        <w:rPr>
          <w:sz w:val="22"/>
        </w:rPr>
        <w:t>share of at least 26% (twenty six percent) each in the SPV, shall be considered for the purpose of</w:t>
      </w:r>
      <w:r>
        <w:rPr>
          <w:spacing w:val="1"/>
          <w:sz w:val="22"/>
        </w:rPr>
        <w:t> </w:t>
      </w:r>
      <w:r>
        <w:rPr>
          <w:sz w:val="22"/>
        </w:rPr>
        <w:t>evaluation. Such Members who have been evaluated under this category shall until the 3</w:t>
      </w:r>
      <w:r>
        <w:rPr>
          <w:sz w:val="22"/>
          <w:vertAlign w:val="superscript"/>
        </w:rPr>
        <w:t>rd</w:t>
      </w:r>
      <w:r>
        <w:rPr>
          <w:sz w:val="22"/>
          <w:vertAlign w:val="baseline"/>
        </w:rPr>
        <w:t> (third)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anniversary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date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commercial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operation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Project,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hold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equity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share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capital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representing</w:t>
      </w:r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not less than 26% (twenty six per cent) of the subscribed and paid-up equity of the Concessionaire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and the Lead Member shall hold equity share capital representing not less than 26% (twenty six per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cent)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subscribed and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paid-up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equity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Concessionaire,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until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expiry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of the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Concession.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14"/>
        </w:numPr>
        <w:tabs>
          <w:tab w:pos="1725" w:val="left" w:leader="none"/>
        </w:tabs>
        <w:spacing w:line="240" w:lineRule="auto" w:before="0" w:after="0"/>
        <w:ind w:left="1724" w:right="153" w:hanging="864"/>
        <w:jc w:val="both"/>
        <w:rPr>
          <w:sz w:val="22"/>
        </w:rPr>
      </w:pP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qualifying</w:t>
      </w:r>
      <w:r>
        <w:rPr>
          <w:spacing w:val="-11"/>
          <w:sz w:val="22"/>
        </w:rPr>
        <w:t> </w:t>
      </w:r>
      <w:r>
        <w:rPr>
          <w:sz w:val="22"/>
        </w:rPr>
        <w:t>under</w:t>
      </w:r>
      <w:r>
        <w:rPr>
          <w:spacing w:val="-8"/>
          <w:sz w:val="22"/>
        </w:rPr>
        <w:t> </w:t>
      </w:r>
      <w:r>
        <w:rPr>
          <w:sz w:val="22"/>
        </w:rPr>
        <w:t>this</w:t>
      </w:r>
      <w:r>
        <w:rPr>
          <w:spacing w:val="-8"/>
          <w:sz w:val="22"/>
        </w:rPr>
        <w:t> </w:t>
      </w:r>
      <w:r>
        <w:rPr>
          <w:sz w:val="22"/>
        </w:rPr>
        <w:t>category,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Bidder</w:t>
      </w:r>
      <w:r>
        <w:rPr>
          <w:spacing w:val="-11"/>
          <w:sz w:val="22"/>
        </w:rPr>
        <w:t> </w:t>
      </w:r>
      <w:r>
        <w:rPr>
          <w:sz w:val="22"/>
        </w:rPr>
        <w:t>shall,</w:t>
      </w:r>
      <w:r>
        <w:rPr>
          <w:spacing w:val="-10"/>
          <w:sz w:val="22"/>
        </w:rPr>
        <w:t> </w:t>
      </w:r>
      <w:r>
        <w:rPr>
          <w:sz w:val="22"/>
        </w:rPr>
        <w:t>over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past</w:t>
      </w:r>
      <w:r>
        <w:rPr>
          <w:spacing w:val="-9"/>
          <w:sz w:val="22"/>
        </w:rPr>
        <w:t> </w:t>
      </w:r>
      <w:r>
        <w:rPr>
          <w:sz w:val="22"/>
        </w:rPr>
        <w:t>5</w:t>
      </w:r>
      <w:r>
        <w:rPr>
          <w:spacing w:val="-10"/>
          <w:sz w:val="22"/>
        </w:rPr>
        <w:t> </w:t>
      </w:r>
      <w:r>
        <w:rPr>
          <w:sz w:val="22"/>
        </w:rPr>
        <w:t>(five)</w:t>
      </w:r>
      <w:r>
        <w:rPr>
          <w:spacing w:val="-8"/>
          <w:sz w:val="22"/>
        </w:rPr>
        <w:t> </w:t>
      </w:r>
      <w:r>
        <w:rPr>
          <w:sz w:val="22"/>
        </w:rPr>
        <w:t>Financial</w:t>
      </w:r>
      <w:r>
        <w:rPr>
          <w:spacing w:val="-9"/>
          <w:sz w:val="22"/>
        </w:rPr>
        <w:t> </w:t>
      </w:r>
      <w:r>
        <w:rPr>
          <w:sz w:val="22"/>
        </w:rPr>
        <w:t>Years</w:t>
      </w:r>
      <w:r>
        <w:rPr>
          <w:spacing w:val="-8"/>
          <w:sz w:val="22"/>
        </w:rPr>
        <w:t> </w:t>
      </w:r>
      <w:r>
        <w:rPr>
          <w:sz w:val="22"/>
        </w:rPr>
        <w:t>preceding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Bid Due</w:t>
      </w:r>
      <w:r>
        <w:rPr>
          <w:spacing w:val="-1"/>
          <w:sz w:val="22"/>
        </w:rPr>
        <w:t> </w:t>
      </w:r>
      <w:r>
        <w:rPr>
          <w:sz w:val="22"/>
        </w:rPr>
        <w:t>Date,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(“Technical</w:t>
      </w:r>
      <w:r>
        <w:rPr>
          <w:spacing w:val="-3"/>
          <w:sz w:val="22"/>
        </w:rPr>
        <w:t> </w:t>
      </w:r>
      <w:r>
        <w:rPr>
          <w:sz w:val="22"/>
        </w:rPr>
        <w:t>Capacity”):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4"/>
          <w:numId w:val="14"/>
        </w:numPr>
        <w:tabs>
          <w:tab w:pos="2301" w:val="left" w:leader="none"/>
        </w:tabs>
        <w:spacing w:line="240" w:lineRule="auto" w:before="0" w:after="0"/>
        <w:ind w:left="2300" w:right="155" w:hanging="360"/>
        <w:jc w:val="both"/>
        <w:rPr>
          <w:sz w:val="22"/>
        </w:rPr>
      </w:pPr>
      <w:r>
        <w:rPr>
          <w:sz w:val="22"/>
        </w:rPr>
        <w:t>It shall have work orders for similar projects in energy efficient street lighting having at least</w:t>
      </w:r>
      <w:r>
        <w:rPr>
          <w:spacing w:val="1"/>
          <w:sz w:val="22"/>
        </w:rPr>
        <w:t> </w:t>
      </w:r>
      <w:r>
        <w:rPr>
          <w:sz w:val="22"/>
        </w:rPr>
        <w:t>30000</w:t>
      </w:r>
      <w:r>
        <w:rPr>
          <w:spacing w:val="1"/>
          <w:sz w:val="22"/>
        </w:rPr>
        <w:t> </w:t>
      </w:r>
      <w:r>
        <w:rPr>
          <w:sz w:val="22"/>
        </w:rPr>
        <w:t>Luminaires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previously</w:t>
      </w:r>
      <w:r>
        <w:rPr>
          <w:spacing w:val="1"/>
          <w:sz w:val="22"/>
        </w:rPr>
        <w:t> </w:t>
      </w:r>
      <w:r>
        <w:rPr>
          <w:sz w:val="22"/>
        </w:rPr>
        <w:t>executed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commissioned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least</w:t>
      </w:r>
      <w:r>
        <w:rPr>
          <w:spacing w:val="1"/>
          <w:sz w:val="22"/>
        </w:rPr>
        <w:t> </w:t>
      </w:r>
      <w:r>
        <w:rPr>
          <w:sz w:val="22"/>
        </w:rPr>
        <w:t>5000</w:t>
      </w:r>
      <w:r>
        <w:rPr>
          <w:spacing w:val="1"/>
          <w:sz w:val="22"/>
        </w:rPr>
        <w:t> </w:t>
      </w:r>
      <w:r>
        <w:rPr>
          <w:sz w:val="22"/>
        </w:rPr>
        <w:t>Luminaire</w:t>
      </w:r>
      <w:r>
        <w:rPr>
          <w:spacing w:val="-9"/>
          <w:sz w:val="22"/>
        </w:rPr>
        <w:t> </w:t>
      </w:r>
      <w:r>
        <w:rPr>
          <w:sz w:val="22"/>
        </w:rPr>
        <w:t>through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centralized</w:t>
      </w:r>
      <w:r>
        <w:rPr>
          <w:spacing w:val="-8"/>
          <w:sz w:val="22"/>
        </w:rPr>
        <w:t> </w:t>
      </w:r>
      <w:r>
        <w:rPr>
          <w:sz w:val="22"/>
        </w:rPr>
        <w:t>command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monitoring</w:t>
      </w:r>
      <w:r>
        <w:rPr>
          <w:spacing w:val="-8"/>
          <w:sz w:val="22"/>
        </w:rPr>
        <w:t> </w:t>
      </w:r>
      <w:r>
        <w:rPr>
          <w:sz w:val="22"/>
        </w:rPr>
        <w:t>system</w:t>
      </w:r>
      <w:r>
        <w:rPr>
          <w:spacing w:val="-9"/>
          <w:sz w:val="22"/>
        </w:rPr>
        <w:t> </w:t>
      </w:r>
      <w:r>
        <w:rPr>
          <w:sz w:val="22"/>
        </w:rPr>
        <w:t>(CCMS)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single</w:t>
      </w:r>
      <w:r>
        <w:rPr>
          <w:spacing w:val="31"/>
          <w:sz w:val="22"/>
        </w:rPr>
        <w:t> </w:t>
      </w:r>
      <w:r>
        <w:rPr>
          <w:sz w:val="22"/>
        </w:rPr>
        <w:t>work</w:t>
      </w:r>
      <w:r>
        <w:rPr>
          <w:spacing w:val="-8"/>
          <w:sz w:val="22"/>
        </w:rPr>
        <w:t> </w:t>
      </w:r>
      <w:r>
        <w:rPr>
          <w:sz w:val="22"/>
        </w:rPr>
        <w:t>order</w:t>
      </w:r>
    </w:p>
    <w:p>
      <w:pPr>
        <w:spacing w:after="0" w:line="240" w:lineRule="auto"/>
        <w:jc w:val="both"/>
        <w:rPr>
          <w:sz w:val="22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BodyText"/>
        <w:spacing w:before="46"/>
        <w:ind w:left="2300" w:right="120"/>
      </w:pPr>
      <w:r>
        <w:rPr/>
        <w:t>in</w:t>
      </w:r>
      <w:r>
        <w:rPr>
          <w:spacing w:val="9"/>
        </w:rPr>
        <w:t> </w:t>
      </w:r>
      <w:r>
        <w:rPr/>
        <w:t>any</w:t>
      </w:r>
      <w:r>
        <w:rPr>
          <w:spacing w:val="8"/>
        </w:rPr>
        <w:t> </w:t>
      </w:r>
      <w:r>
        <w:rPr/>
        <w:t>city,</w:t>
      </w:r>
      <w:r>
        <w:rPr>
          <w:spacing w:val="8"/>
        </w:rPr>
        <w:t> </w:t>
      </w:r>
      <w:r>
        <w:rPr/>
        <w:t>nationally</w:t>
      </w:r>
      <w:r>
        <w:rPr>
          <w:spacing w:val="8"/>
        </w:rPr>
        <w:t> </w:t>
      </w:r>
      <w:r>
        <w:rPr/>
        <w:t>or</w:t>
      </w:r>
      <w:r>
        <w:rPr>
          <w:spacing w:val="10"/>
        </w:rPr>
        <w:t> </w:t>
      </w:r>
      <w:r>
        <w:rPr/>
        <w:t>internationally</w:t>
      </w:r>
      <w:r>
        <w:rPr>
          <w:spacing w:val="10"/>
        </w:rPr>
        <w:t> </w:t>
      </w:r>
      <w:r>
        <w:rPr/>
        <w:t>with</w:t>
      </w:r>
      <w:r>
        <w:rPr>
          <w:spacing w:val="9"/>
        </w:rPr>
        <w:t> </w:t>
      </w:r>
      <w:r>
        <w:rPr/>
        <w:t>any</w:t>
      </w:r>
      <w:r>
        <w:rPr>
          <w:spacing w:val="10"/>
        </w:rPr>
        <w:t> </w:t>
      </w:r>
      <w:r>
        <w:rPr/>
        <w:t>government,</w:t>
      </w:r>
      <w:r>
        <w:rPr>
          <w:spacing w:val="8"/>
        </w:rPr>
        <w:t> </w:t>
      </w:r>
      <w:r>
        <w:rPr/>
        <w:t>semi-government</w:t>
      </w:r>
      <w:r>
        <w:rPr>
          <w:spacing w:val="9"/>
        </w:rPr>
        <w:t> </w:t>
      </w:r>
      <w:r>
        <w:rPr/>
        <w:t>organization</w:t>
      </w:r>
      <w:r>
        <w:rPr>
          <w:spacing w:val="-46"/>
        </w:rPr>
        <w:t> </w:t>
      </w:r>
      <w:r>
        <w:rPr/>
        <w:t>through an</w:t>
      </w:r>
      <w:r>
        <w:rPr>
          <w:spacing w:val="-2"/>
        </w:rPr>
        <w:t> </w:t>
      </w:r>
      <w:r>
        <w:rPr/>
        <w:t>ESCO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PPP</w:t>
      </w:r>
      <w:r>
        <w:rPr>
          <w:spacing w:val="1"/>
        </w:rPr>
        <w:t> </w:t>
      </w:r>
      <w:r>
        <w:rPr/>
        <w:t>mode.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14"/>
        </w:numPr>
        <w:tabs>
          <w:tab w:pos="1724" w:val="left" w:leader="none"/>
          <w:tab w:pos="1725" w:val="left" w:leader="none"/>
        </w:tabs>
        <w:spacing w:line="240" w:lineRule="auto" w:before="0" w:after="0"/>
        <w:ind w:left="1724" w:right="158" w:hanging="864"/>
        <w:jc w:val="left"/>
        <w:rPr>
          <w:sz w:val="22"/>
        </w:rPr>
      </w:pPr>
      <w:r>
        <w:rPr>
          <w:sz w:val="22"/>
        </w:rPr>
        <w:t>The</w:t>
      </w:r>
      <w:r>
        <w:rPr>
          <w:spacing w:val="27"/>
          <w:sz w:val="22"/>
        </w:rPr>
        <w:t> </w:t>
      </w:r>
      <w:r>
        <w:rPr>
          <w:sz w:val="22"/>
        </w:rPr>
        <w:t>projects</w:t>
      </w:r>
      <w:r>
        <w:rPr>
          <w:spacing w:val="25"/>
          <w:sz w:val="22"/>
        </w:rPr>
        <w:t> </w:t>
      </w:r>
      <w:r>
        <w:rPr>
          <w:sz w:val="22"/>
        </w:rPr>
        <w:t>referred</w:t>
      </w:r>
      <w:r>
        <w:rPr>
          <w:spacing w:val="28"/>
          <w:sz w:val="22"/>
        </w:rPr>
        <w:t> </w:t>
      </w:r>
      <w:r>
        <w:rPr>
          <w:sz w:val="22"/>
        </w:rPr>
        <w:t>to</w:t>
      </w:r>
      <w:r>
        <w:rPr>
          <w:spacing w:val="27"/>
          <w:sz w:val="22"/>
        </w:rPr>
        <w:t> </w:t>
      </w:r>
      <w:r>
        <w:rPr>
          <w:sz w:val="22"/>
        </w:rPr>
        <w:t>by</w:t>
      </w:r>
      <w:r>
        <w:rPr>
          <w:spacing w:val="28"/>
          <w:sz w:val="22"/>
        </w:rPr>
        <w:t> </w:t>
      </w:r>
      <w:r>
        <w:rPr>
          <w:sz w:val="22"/>
        </w:rPr>
        <w:t>the</w:t>
      </w:r>
      <w:r>
        <w:rPr>
          <w:spacing w:val="27"/>
          <w:sz w:val="22"/>
        </w:rPr>
        <w:t> </w:t>
      </w:r>
      <w:r>
        <w:rPr>
          <w:sz w:val="22"/>
        </w:rPr>
        <w:t>Bidder</w:t>
      </w:r>
      <w:r>
        <w:rPr>
          <w:spacing w:val="28"/>
          <w:sz w:val="22"/>
        </w:rPr>
        <w:t> </w:t>
      </w:r>
      <w:r>
        <w:rPr>
          <w:sz w:val="22"/>
        </w:rPr>
        <w:t>in</w:t>
      </w:r>
      <w:r>
        <w:rPr>
          <w:spacing w:val="28"/>
          <w:sz w:val="22"/>
        </w:rPr>
        <w:t> </w:t>
      </w:r>
      <w:r>
        <w:rPr>
          <w:sz w:val="22"/>
        </w:rPr>
        <w:t>order</w:t>
      </w:r>
      <w:r>
        <w:rPr>
          <w:spacing w:val="25"/>
          <w:sz w:val="22"/>
        </w:rPr>
        <w:t> </w:t>
      </w:r>
      <w:r>
        <w:rPr>
          <w:sz w:val="22"/>
        </w:rPr>
        <w:t>to</w:t>
      </w:r>
      <w:r>
        <w:rPr>
          <w:spacing w:val="24"/>
          <w:sz w:val="22"/>
        </w:rPr>
        <w:t> </w:t>
      </w:r>
      <w:r>
        <w:rPr>
          <w:sz w:val="22"/>
        </w:rPr>
        <w:t>meet</w:t>
      </w:r>
      <w:r>
        <w:rPr>
          <w:spacing w:val="28"/>
          <w:sz w:val="22"/>
        </w:rPr>
        <w:t> </w:t>
      </w:r>
      <w:r>
        <w:rPr>
          <w:sz w:val="22"/>
        </w:rPr>
        <w:t>this</w:t>
      </w:r>
      <w:r>
        <w:rPr>
          <w:spacing w:val="28"/>
          <w:sz w:val="22"/>
        </w:rPr>
        <w:t> </w:t>
      </w:r>
      <w:r>
        <w:rPr>
          <w:sz w:val="22"/>
        </w:rPr>
        <w:t>qualification</w:t>
      </w:r>
      <w:r>
        <w:rPr>
          <w:spacing w:val="27"/>
          <w:sz w:val="22"/>
        </w:rPr>
        <w:t> </w:t>
      </w:r>
      <w:r>
        <w:rPr>
          <w:sz w:val="22"/>
        </w:rPr>
        <w:t>requirement</w:t>
      </w:r>
      <w:r>
        <w:rPr>
          <w:spacing w:val="26"/>
          <w:sz w:val="22"/>
        </w:rPr>
        <w:t> </w:t>
      </w:r>
      <w:r>
        <w:rPr>
          <w:sz w:val="22"/>
        </w:rPr>
        <w:t>shall</w:t>
      </w:r>
      <w:r>
        <w:rPr>
          <w:spacing w:val="26"/>
          <w:sz w:val="22"/>
        </w:rPr>
        <w:t> </w:t>
      </w:r>
      <w:r>
        <w:rPr>
          <w:sz w:val="22"/>
        </w:rPr>
        <w:t>have</w:t>
      </w:r>
      <w:r>
        <w:rPr>
          <w:spacing w:val="-46"/>
          <w:sz w:val="22"/>
        </w:rPr>
        <w:t> </w:t>
      </w:r>
      <w:r>
        <w:rPr>
          <w:sz w:val="22"/>
        </w:rPr>
        <w:t>demonstrated minimum</w:t>
      </w:r>
      <w:r>
        <w:rPr>
          <w:spacing w:val="1"/>
          <w:sz w:val="22"/>
        </w:rPr>
        <w:t> </w:t>
      </w:r>
      <w:r>
        <w:rPr>
          <w:sz w:val="22"/>
        </w:rPr>
        <w:t>energy</w:t>
      </w:r>
      <w:r>
        <w:rPr>
          <w:spacing w:val="-2"/>
          <w:sz w:val="22"/>
        </w:rPr>
        <w:t> </w:t>
      </w:r>
      <w:r>
        <w:rPr>
          <w:sz w:val="22"/>
        </w:rPr>
        <w:t>savings of</w:t>
      </w:r>
      <w:r>
        <w:rPr>
          <w:spacing w:val="-2"/>
          <w:sz w:val="22"/>
        </w:rPr>
        <w:t> </w:t>
      </w:r>
      <w:r>
        <w:rPr>
          <w:sz w:val="22"/>
        </w:rPr>
        <w:t>50%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operation.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3"/>
          <w:numId w:val="14"/>
        </w:numPr>
        <w:tabs>
          <w:tab w:pos="1724" w:val="left" w:leader="none"/>
          <w:tab w:pos="1725" w:val="left" w:leader="none"/>
        </w:tabs>
        <w:spacing w:line="237" w:lineRule="auto" w:before="0" w:after="0"/>
        <w:ind w:left="1724" w:right="152" w:hanging="864"/>
        <w:jc w:val="left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Bidders</w:t>
      </w:r>
      <w:r>
        <w:rPr>
          <w:spacing w:val="-6"/>
          <w:sz w:val="22"/>
        </w:rPr>
        <w:t> </w:t>
      </w:r>
      <w:r>
        <w:rPr>
          <w:sz w:val="22"/>
        </w:rPr>
        <w:t>meeting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eligibility</w:t>
      </w:r>
      <w:r>
        <w:rPr>
          <w:spacing w:val="-5"/>
          <w:sz w:val="22"/>
        </w:rPr>
        <w:t> </w:t>
      </w:r>
      <w:r>
        <w:rPr>
          <w:sz w:val="22"/>
        </w:rPr>
        <w:t>criteria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per</w:t>
      </w:r>
      <w:r>
        <w:rPr>
          <w:spacing w:val="-5"/>
          <w:sz w:val="22"/>
        </w:rPr>
        <w:t> </w:t>
      </w:r>
      <w:r>
        <w:rPr>
          <w:sz w:val="22"/>
        </w:rPr>
        <w:t>Clause</w:t>
      </w:r>
      <w:r>
        <w:rPr>
          <w:spacing w:val="-5"/>
          <w:sz w:val="22"/>
        </w:rPr>
        <w:t> </w:t>
      </w:r>
      <w:hyperlink w:history="true" w:anchor="_bookmark52">
        <w:r>
          <w:rPr>
            <w:sz w:val="22"/>
          </w:rPr>
          <w:t>3.4.2</w:t>
        </w:r>
        <w:r>
          <w:rPr>
            <w:spacing w:val="-4"/>
            <w:sz w:val="22"/>
          </w:rPr>
          <w:t> </w:t>
        </w:r>
      </w:hyperlink>
      <w:r>
        <w:rPr>
          <w:sz w:val="22"/>
        </w:rPr>
        <w:t>and</w:t>
      </w:r>
      <w:r>
        <w:rPr>
          <w:spacing w:val="-7"/>
          <w:sz w:val="22"/>
        </w:rPr>
        <w:t> </w:t>
      </w:r>
      <w:hyperlink w:history="true" w:anchor="_bookmark55">
        <w:r>
          <w:rPr>
            <w:sz w:val="22"/>
          </w:rPr>
          <w:t>3.4.4</w:t>
        </w:r>
        <w:r>
          <w:rPr>
            <w:spacing w:val="-6"/>
            <w:sz w:val="22"/>
          </w:rPr>
          <w:t> </w:t>
        </w:r>
      </w:hyperlink>
      <w:r>
        <w:rPr>
          <w:sz w:val="22"/>
        </w:rPr>
        <w:t>(the</w:t>
      </w:r>
      <w:r>
        <w:rPr>
          <w:spacing w:val="-9"/>
          <w:sz w:val="22"/>
        </w:rPr>
        <w:t> </w:t>
      </w:r>
      <w:r>
        <w:rPr>
          <w:sz w:val="22"/>
        </w:rPr>
        <w:t>“Eligible</w:t>
      </w:r>
      <w:r>
        <w:rPr>
          <w:spacing w:val="-7"/>
          <w:sz w:val="22"/>
        </w:rPr>
        <w:t> </w:t>
      </w:r>
      <w:r>
        <w:rPr>
          <w:sz w:val="22"/>
        </w:rPr>
        <w:t>Bidder”)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47"/>
          <w:sz w:val="22"/>
        </w:rPr>
        <w:t> </w:t>
      </w:r>
      <w:r>
        <w:rPr>
          <w:sz w:val="22"/>
        </w:rPr>
        <w:t>qualified for the</w:t>
      </w:r>
      <w:r>
        <w:rPr>
          <w:spacing w:val="-2"/>
          <w:sz w:val="22"/>
        </w:rPr>
        <w:t> </w:t>
      </w:r>
      <w:r>
        <w:rPr>
          <w:sz w:val="22"/>
        </w:rPr>
        <w:t>evaluation of</w:t>
      </w:r>
      <w:r>
        <w:rPr>
          <w:spacing w:val="-1"/>
          <w:sz w:val="22"/>
        </w:rPr>
        <w:t> </w:t>
      </w:r>
      <w:r>
        <w:rPr>
          <w:sz w:val="22"/>
        </w:rPr>
        <w:t>Stage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Live</w:t>
      </w:r>
      <w:r>
        <w:rPr>
          <w:spacing w:val="-2"/>
          <w:sz w:val="22"/>
        </w:rPr>
        <w:t> </w:t>
      </w:r>
      <w:r>
        <w:rPr>
          <w:sz w:val="22"/>
        </w:rPr>
        <w:t>Technical</w:t>
      </w:r>
      <w:r>
        <w:rPr>
          <w:spacing w:val="-3"/>
          <w:sz w:val="22"/>
        </w:rPr>
        <w:t> </w:t>
      </w:r>
      <w:r>
        <w:rPr>
          <w:sz w:val="22"/>
        </w:rPr>
        <w:t>Demonstration.</w:t>
      </w: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436" w:val="left" w:leader="none"/>
          <w:tab w:pos="1437" w:val="left" w:leader="none"/>
        </w:tabs>
        <w:spacing w:line="240" w:lineRule="auto" w:before="0" w:after="0"/>
        <w:ind w:left="1436" w:right="0" w:hanging="577"/>
        <w:jc w:val="left"/>
        <w:rPr>
          <w:rFonts w:ascii="Calibri"/>
          <w:b/>
          <w:sz w:val="24"/>
        </w:rPr>
      </w:pPr>
      <w:bookmarkStart w:name="_bookmark56" w:id="110"/>
      <w:bookmarkEnd w:id="110"/>
      <w:r>
        <w:rPr/>
      </w:r>
      <w:bookmarkStart w:name="_bookmark56" w:id="111"/>
      <w:bookmarkEnd w:id="111"/>
      <w:r>
        <w:rPr>
          <w:rFonts w:ascii="Calibri"/>
          <w:b/>
          <w:color w:val="001F5F"/>
          <w:sz w:val="24"/>
        </w:rPr>
        <w:t>L</w:t>
      </w:r>
      <w:r>
        <w:rPr>
          <w:rFonts w:ascii="Calibri"/>
          <w:b/>
          <w:color w:val="001F5F"/>
          <w:sz w:val="24"/>
        </w:rPr>
        <w:t>IVE</w:t>
      </w:r>
      <w:r>
        <w:rPr>
          <w:rFonts w:ascii="Calibri"/>
          <w:b/>
          <w:color w:val="001F5F"/>
          <w:spacing w:val="-5"/>
          <w:sz w:val="24"/>
        </w:rPr>
        <w:t> </w:t>
      </w:r>
      <w:r>
        <w:rPr>
          <w:rFonts w:ascii="Calibri"/>
          <w:b/>
          <w:color w:val="001F5F"/>
          <w:sz w:val="24"/>
        </w:rPr>
        <w:t>TECHNICAL</w:t>
      </w:r>
      <w:r>
        <w:rPr>
          <w:rFonts w:ascii="Calibri"/>
          <w:b/>
          <w:color w:val="001F5F"/>
          <w:spacing w:val="-5"/>
          <w:sz w:val="24"/>
        </w:rPr>
        <w:t> </w:t>
      </w:r>
      <w:r>
        <w:rPr>
          <w:rFonts w:ascii="Calibri"/>
          <w:b/>
          <w:color w:val="001F5F"/>
          <w:sz w:val="24"/>
        </w:rPr>
        <w:t>DEMONSTRATION</w:t>
      </w:r>
    </w:p>
    <w:p>
      <w:pPr>
        <w:pStyle w:val="BodyText"/>
        <w:spacing w:before="7"/>
        <w:rPr>
          <w:rFonts w:ascii="Calibri"/>
          <w:b/>
          <w:sz w:val="24"/>
        </w:rPr>
      </w:pP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0" w:after="0"/>
        <w:ind w:left="1580" w:right="153" w:hanging="720"/>
        <w:jc w:val="both"/>
        <w:rPr>
          <w:sz w:val="22"/>
        </w:rPr>
      </w:pPr>
      <w:r>
        <w:rPr>
          <w:sz w:val="22"/>
        </w:rPr>
        <w:t>All the Eligible Bidders will be asked for Live Demonstration of LED lamps (6-8 LED luminaires of each</w:t>
      </w:r>
      <w:r>
        <w:rPr>
          <w:spacing w:val="1"/>
          <w:sz w:val="22"/>
        </w:rPr>
        <w:t> </w:t>
      </w:r>
      <w:r>
        <w:rPr>
          <w:sz w:val="22"/>
        </w:rPr>
        <w:t>type of luminaire) and proposed CCMS system which are to be installed during project execution. This</w:t>
      </w:r>
      <w:r>
        <w:rPr>
          <w:spacing w:val="1"/>
          <w:sz w:val="22"/>
        </w:rPr>
        <w:t> </w:t>
      </w:r>
      <w:r>
        <w:rPr>
          <w:sz w:val="22"/>
        </w:rPr>
        <w:t>demonstration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monitored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verified</w:t>
      </w:r>
      <w:r>
        <w:rPr>
          <w:spacing w:val="1"/>
          <w:sz w:val="22"/>
        </w:rPr>
        <w:t> </w:t>
      </w:r>
      <w:r>
        <w:rPr>
          <w:sz w:val="22"/>
        </w:rPr>
        <w:t>jointly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SMC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consultants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technical</w:t>
      </w:r>
      <w:r>
        <w:rPr>
          <w:spacing w:val="1"/>
          <w:sz w:val="22"/>
        </w:rPr>
        <w:t> </w:t>
      </w:r>
      <w:r>
        <w:rPr>
          <w:sz w:val="22"/>
        </w:rPr>
        <w:t>evaluation committee set up by the SMC. Bidders will not be paid any charges for Live Demonstration.</w:t>
      </w:r>
      <w:r>
        <w:rPr>
          <w:spacing w:val="-47"/>
          <w:sz w:val="22"/>
        </w:rPr>
        <w:t> </w:t>
      </w:r>
      <w:r>
        <w:rPr>
          <w:sz w:val="22"/>
        </w:rPr>
        <w:t>Bidders</w:t>
      </w:r>
      <w:r>
        <w:rPr>
          <w:spacing w:val="-7"/>
          <w:sz w:val="22"/>
        </w:rPr>
        <w:t> </w:t>
      </w:r>
      <w:r>
        <w:rPr>
          <w:sz w:val="22"/>
        </w:rPr>
        <w:t>will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told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demonstrate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results</w:t>
      </w:r>
      <w:r>
        <w:rPr>
          <w:spacing w:val="-8"/>
          <w:sz w:val="22"/>
        </w:rPr>
        <w:t> </w:t>
      </w:r>
      <w:r>
        <w:rPr>
          <w:sz w:val="22"/>
        </w:rPr>
        <w:t>on</w:t>
      </w:r>
      <w:r>
        <w:rPr>
          <w:spacing w:val="-8"/>
          <w:sz w:val="22"/>
        </w:rPr>
        <w:t> </w:t>
      </w:r>
      <w:r>
        <w:rPr>
          <w:sz w:val="22"/>
        </w:rPr>
        <w:t>different</w:t>
      </w:r>
      <w:r>
        <w:rPr>
          <w:spacing w:val="-7"/>
          <w:sz w:val="22"/>
        </w:rPr>
        <w:t> </w:t>
      </w:r>
      <w:r>
        <w:rPr>
          <w:sz w:val="22"/>
        </w:rPr>
        <w:t>category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roads</w:t>
      </w:r>
      <w:r>
        <w:rPr>
          <w:spacing w:val="-6"/>
          <w:sz w:val="22"/>
        </w:rPr>
        <w:t> </w:t>
      </w:r>
      <w:r>
        <w:rPr>
          <w:sz w:val="22"/>
        </w:rPr>
        <w:t>which</w:t>
      </w:r>
      <w:r>
        <w:rPr>
          <w:spacing w:val="-9"/>
          <w:sz w:val="22"/>
        </w:rPr>
        <w:t> </w:t>
      </w:r>
      <w:r>
        <w:rPr>
          <w:sz w:val="22"/>
        </w:rPr>
        <w:t>have</w:t>
      </w:r>
      <w:r>
        <w:rPr>
          <w:spacing w:val="-7"/>
          <w:sz w:val="22"/>
        </w:rPr>
        <w:t> </w:t>
      </w:r>
      <w:r>
        <w:rPr>
          <w:sz w:val="22"/>
        </w:rPr>
        <w:t>infrastructure</w:t>
      </w:r>
      <w:r>
        <w:rPr>
          <w:spacing w:val="-48"/>
          <w:sz w:val="22"/>
        </w:rPr>
        <w:t> </w:t>
      </w:r>
      <w:r>
        <w:rPr>
          <w:sz w:val="22"/>
        </w:rPr>
        <w:t>(pole</w:t>
      </w:r>
      <w:r>
        <w:rPr>
          <w:spacing w:val="-6"/>
          <w:sz w:val="22"/>
        </w:rPr>
        <w:t> </w:t>
      </w:r>
      <w:r>
        <w:rPr>
          <w:sz w:val="22"/>
        </w:rPr>
        <w:t>height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gap</w:t>
      </w:r>
      <w:r>
        <w:rPr>
          <w:spacing w:val="-3"/>
          <w:sz w:val="22"/>
        </w:rPr>
        <w:t> </w:t>
      </w:r>
      <w:r>
        <w:rPr>
          <w:sz w:val="22"/>
        </w:rPr>
        <w:t>between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poles)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5"/>
          <w:sz w:val="22"/>
        </w:rPr>
        <w:t> </w:t>
      </w:r>
      <w:r>
        <w:rPr>
          <w:sz w:val="22"/>
        </w:rPr>
        <w:t>NLC.</w:t>
      </w:r>
      <w:r>
        <w:rPr>
          <w:spacing w:val="-5"/>
          <w:sz w:val="22"/>
        </w:rPr>
        <w:t> </w:t>
      </w:r>
      <w:r>
        <w:rPr>
          <w:sz w:val="22"/>
        </w:rPr>
        <w:t>Demonstration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done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each</w:t>
      </w:r>
      <w:r>
        <w:rPr>
          <w:spacing w:val="-3"/>
          <w:sz w:val="22"/>
        </w:rPr>
        <w:t> </w:t>
      </w:r>
      <w:r>
        <w:rPr>
          <w:sz w:val="22"/>
        </w:rPr>
        <w:t>type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lamp</w:t>
      </w:r>
      <w:r>
        <w:rPr>
          <w:spacing w:val="-47"/>
          <w:sz w:val="22"/>
        </w:rPr>
        <w:t> </w:t>
      </w:r>
      <w:r>
        <w:rPr>
          <w:sz w:val="22"/>
        </w:rPr>
        <w:t>which are to be installed during the project and no dimming of the luminaires shall be allowed for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demonstration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minimum</w:t>
      </w:r>
      <w:r>
        <w:rPr>
          <w:spacing w:val="-13"/>
          <w:sz w:val="22"/>
        </w:rPr>
        <w:t> </w:t>
      </w:r>
      <w:r>
        <w:rPr>
          <w:sz w:val="22"/>
        </w:rPr>
        <w:t>60%</w:t>
      </w:r>
      <w:r>
        <w:rPr>
          <w:spacing w:val="-14"/>
          <w:sz w:val="22"/>
        </w:rPr>
        <w:t> </w:t>
      </w:r>
      <w:r>
        <w:rPr>
          <w:sz w:val="22"/>
        </w:rPr>
        <w:t>savings.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results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Demonstration</w:t>
      </w:r>
      <w:r>
        <w:rPr>
          <w:spacing w:val="-12"/>
          <w:sz w:val="22"/>
        </w:rPr>
        <w:t> </w:t>
      </w:r>
      <w:r>
        <w:rPr>
          <w:sz w:val="22"/>
        </w:rPr>
        <w:t>will</w:t>
      </w:r>
      <w:r>
        <w:rPr>
          <w:spacing w:val="-13"/>
          <w:sz w:val="22"/>
        </w:rPr>
        <w:t> </w:t>
      </w:r>
      <w:r>
        <w:rPr>
          <w:sz w:val="22"/>
        </w:rPr>
        <w:t>be</w:t>
      </w:r>
      <w:r>
        <w:rPr>
          <w:spacing w:val="-12"/>
          <w:sz w:val="22"/>
        </w:rPr>
        <w:t> </w:t>
      </w:r>
      <w:r>
        <w:rPr>
          <w:sz w:val="22"/>
        </w:rPr>
        <w:t>made</w:t>
      </w:r>
      <w:r>
        <w:rPr>
          <w:spacing w:val="-13"/>
          <w:sz w:val="22"/>
        </w:rPr>
        <w:t> </w:t>
      </w:r>
      <w:r>
        <w:rPr>
          <w:sz w:val="22"/>
        </w:rPr>
        <w:t>part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contract</w:t>
      </w:r>
      <w:r>
        <w:rPr>
          <w:spacing w:val="-47"/>
          <w:sz w:val="22"/>
        </w:rPr>
        <w:t> </w:t>
      </w:r>
      <w:r>
        <w:rPr>
          <w:sz w:val="22"/>
        </w:rPr>
        <w:t>and luminaire installed by the bidder will be tested for performance against the demonstration results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throughout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contract</w:t>
      </w:r>
      <w:r>
        <w:rPr>
          <w:spacing w:val="-11"/>
          <w:sz w:val="22"/>
        </w:rPr>
        <w:t> </w:t>
      </w:r>
      <w:r>
        <w:rPr>
          <w:sz w:val="22"/>
        </w:rPr>
        <w:t>period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Successful</w:t>
      </w:r>
      <w:r>
        <w:rPr>
          <w:spacing w:val="-10"/>
          <w:sz w:val="22"/>
        </w:rPr>
        <w:t> </w:t>
      </w:r>
      <w:r>
        <w:rPr>
          <w:sz w:val="22"/>
        </w:rPr>
        <w:t>Bidder.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detailed</w:t>
      </w:r>
      <w:r>
        <w:rPr>
          <w:spacing w:val="-10"/>
          <w:sz w:val="22"/>
        </w:rPr>
        <w:t> </w:t>
      </w:r>
      <w:r>
        <w:rPr>
          <w:sz w:val="22"/>
        </w:rPr>
        <w:t>method</w:t>
      </w:r>
      <w:r>
        <w:rPr>
          <w:spacing w:val="-9"/>
          <w:sz w:val="22"/>
        </w:rPr>
        <w:t> </w:t>
      </w:r>
      <w:r>
        <w:rPr>
          <w:sz w:val="22"/>
        </w:rPr>
        <w:t>proposed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be</w:t>
      </w:r>
      <w:r>
        <w:rPr>
          <w:spacing w:val="-10"/>
          <w:sz w:val="22"/>
        </w:rPr>
        <w:t> </w:t>
      </w:r>
      <w:r>
        <w:rPr>
          <w:sz w:val="22"/>
        </w:rPr>
        <w:t>adopted</w:t>
      </w:r>
      <w:r>
        <w:rPr>
          <w:spacing w:val="-48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technical</w:t>
      </w:r>
      <w:r>
        <w:rPr>
          <w:spacing w:val="-1"/>
          <w:sz w:val="22"/>
        </w:rPr>
        <w:t> </w:t>
      </w:r>
      <w:r>
        <w:rPr>
          <w:sz w:val="22"/>
        </w:rPr>
        <w:t>demonstration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provided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hyperlink w:history="true" w:anchor="_bookmark88">
        <w:r>
          <w:rPr>
            <w:sz w:val="22"/>
          </w:rPr>
          <w:t>APPENDIX</w:t>
        </w:r>
        <w:r>
          <w:rPr>
            <w:spacing w:val="-3"/>
            <w:sz w:val="22"/>
          </w:rPr>
          <w:t> </w:t>
        </w:r>
        <w:r>
          <w:rPr>
            <w:sz w:val="22"/>
          </w:rPr>
          <w:t>V.</w:t>
        </w:r>
      </w:hyperlink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20" w:after="0"/>
        <w:ind w:left="1580" w:right="155" w:hanging="720"/>
        <w:jc w:val="both"/>
        <w:rPr>
          <w:sz w:val="22"/>
        </w:rPr>
      </w:pP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case,</w:t>
      </w:r>
      <w:r>
        <w:rPr>
          <w:spacing w:val="-6"/>
          <w:sz w:val="22"/>
        </w:rPr>
        <w:t> </w:t>
      </w:r>
      <w:r>
        <w:rPr>
          <w:sz w:val="22"/>
        </w:rPr>
        <w:t>Live</w:t>
      </w:r>
      <w:r>
        <w:rPr>
          <w:spacing w:val="-8"/>
          <w:sz w:val="22"/>
        </w:rPr>
        <w:t> </w:t>
      </w:r>
      <w:r>
        <w:rPr>
          <w:sz w:val="22"/>
        </w:rPr>
        <w:t>Demonstration</w:t>
      </w:r>
      <w:r>
        <w:rPr>
          <w:spacing w:val="-8"/>
          <w:sz w:val="22"/>
        </w:rPr>
        <w:t> </w:t>
      </w:r>
      <w:r>
        <w:rPr>
          <w:sz w:val="22"/>
        </w:rPr>
        <w:t>does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9"/>
          <w:sz w:val="22"/>
        </w:rPr>
        <w:t> </w:t>
      </w:r>
      <w:r>
        <w:rPr>
          <w:sz w:val="22"/>
        </w:rPr>
        <w:t>meets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criteria</w:t>
      </w:r>
      <w:r>
        <w:rPr>
          <w:spacing w:val="-8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specified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Technical</w:t>
      </w:r>
      <w:r>
        <w:rPr>
          <w:spacing w:val="-7"/>
          <w:sz w:val="22"/>
        </w:rPr>
        <w:t> </w:t>
      </w:r>
      <w:r>
        <w:rPr>
          <w:sz w:val="22"/>
        </w:rPr>
        <w:t>Specification,</w:t>
      </w:r>
      <w:r>
        <w:rPr>
          <w:spacing w:val="-5"/>
          <w:sz w:val="22"/>
        </w:rPr>
        <w:t> </w:t>
      </w:r>
      <w:r>
        <w:rPr>
          <w:sz w:val="22"/>
        </w:rPr>
        <w:t>then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respective Bidder will be disqualified and Financial / Commercial Proposals of such Bidders will not be</w:t>
      </w:r>
      <w:r>
        <w:rPr>
          <w:spacing w:val="1"/>
          <w:sz w:val="22"/>
        </w:rPr>
        <w:t> </w:t>
      </w:r>
      <w:r>
        <w:rPr>
          <w:sz w:val="22"/>
        </w:rPr>
        <w:t>opened. Commercial Proposals of only those Bidders will be opened who have successfully passed the</w:t>
      </w:r>
      <w:r>
        <w:rPr>
          <w:spacing w:val="-47"/>
          <w:sz w:val="22"/>
        </w:rPr>
        <w:t> </w:t>
      </w:r>
      <w:r>
        <w:rPr>
          <w:sz w:val="22"/>
        </w:rPr>
        <w:t>Live</w:t>
      </w:r>
      <w:r>
        <w:rPr>
          <w:spacing w:val="-2"/>
          <w:sz w:val="22"/>
        </w:rPr>
        <w:t> </w:t>
      </w:r>
      <w:r>
        <w:rPr>
          <w:sz w:val="22"/>
        </w:rPr>
        <w:t>Technical Demonstration</w:t>
      </w:r>
      <w:r>
        <w:rPr>
          <w:spacing w:val="1"/>
          <w:sz w:val="22"/>
        </w:rPr>
        <w:t> </w:t>
      </w:r>
      <w:r>
        <w:rPr>
          <w:sz w:val="22"/>
        </w:rPr>
        <w:t>(“Qualified</w:t>
      </w:r>
      <w:r>
        <w:rPr>
          <w:spacing w:val="-7"/>
          <w:sz w:val="22"/>
        </w:rPr>
        <w:t> </w:t>
      </w:r>
      <w:r>
        <w:rPr>
          <w:sz w:val="22"/>
        </w:rPr>
        <w:t>Bidders”).</w:t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436" w:val="left" w:leader="none"/>
          <w:tab w:pos="1437" w:val="left" w:leader="none"/>
        </w:tabs>
        <w:spacing w:line="240" w:lineRule="auto" w:before="0" w:after="0"/>
        <w:ind w:left="1436" w:right="0" w:hanging="577"/>
        <w:jc w:val="left"/>
        <w:rPr>
          <w:rFonts w:ascii="Calibri"/>
          <w:b/>
          <w:sz w:val="24"/>
        </w:rPr>
      </w:pPr>
      <w:bookmarkStart w:name="_bookmark57" w:id="112"/>
      <w:bookmarkEnd w:id="112"/>
      <w:r>
        <w:rPr/>
      </w:r>
      <w:bookmarkStart w:name="_bookmark57" w:id="113"/>
      <w:bookmarkEnd w:id="113"/>
      <w:r>
        <w:rPr>
          <w:rFonts w:ascii="Calibri"/>
          <w:b/>
          <w:color w:val="001F5F"/>
          <w:sz w:val="24"/>
        </w:rPr>
        <w:t>FIN</w:t>
      </w:r>
      <w:r>
        <w:rPr>
          <w:rFonts w:ascii="Calibri"/>
          <w:b/>
          <w:color w:val="001F5F"/>
          <w:sz w:val="24"/>
        </w:rPr>
        <w:t>ANCIAL</w:t>
      </w:r>
      <w:r>
        <w:rPr>
          <w:rFonts w:ascii="Calibri"/>
          <w:b/>
          <w:color w:val="001F5F"/>
          <w:spacing w:val="-1"/>
          <w:sz w:val="24"/>
        </w:rPr>
        <w:t> </w:t>
      </w:r>
      <w:r>
        <w:rPr>
          <w:rFonts w:ascii="Calibri"/>
          <w:b/>
          <w:color w:val="001F5F"/>
          <w:sz w:val="24"/>
        </w:rPr>
        <w:t>BIDS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80" w:after="0"/>
        <w:ind w:left="1580" w:right="153" w:hanging="720"/>
        <w:jc w:val="both"/>
        <w:rPr>
          <w:sz w:val="22"/>
        </w:rPr>
      </w:pPr>
      <w:r>
        <w:rPr>
          <w:sz w:val="22"/>
        </w:rPr>
        <w:t>Only those Bidders qualifying Stage – 1 and Stage – 2 of the evaluation as specified in Clause </w:t>
      </w:r>
      <w:hyperlink w:history="true" w:anchor="_bookmark51">
        <w:r>
          <w:rPr>
            <w:sz w:val="22"/>
          </w:rPr>
          <w:t>3.4 </w:t>
        </w:r>
      </w:hyperlink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hyperlink w:history="true" w:anchor="_bookmark56">
        <w:r>
          <w:rPr>
            <w:sz w:val="22"/>
          </w:rPr>
          <w:t>3.5</w:t>
        </w:r>
        <w:r>
          <w:rPr>
            <w:spacing w:val="-2"/>
            <w:sz w:val="22"/>
          </w:rPr>
          <w:t> </w:t>
        </w:r>
      </w:hyperlink>
      <w:r>
        <w:rPr>
          <w:sz w:val="22"/>
        </w:rPr>
        <w:t>respectively,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qualify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opening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their Commercial</w:t>
      </w:r>
      <w:r>
        <w:rPr>
          <w:spacing w:val="-1"/>
          <w:sz w:val="22"/>
        </w:rPr>
        <w:t> </w:t>
      </w:r>
      <w:r>
        <w:rPr>
          <w:sz w:val="22"/>
        </w:rPr>
        <w:t>Proposals.</w:t>
      </w:r>
    </w:p>
    <w:p>
      <w:pPr>
        <w:pStyle w:val="ListParagraph"/>
        <w:numPr>
          <w:ilvl w:val="2"/>
          <w:numId w:val="2"/>
        </w:numPr>
        <w:tabs>
          <w:tab w:pos="1580" w:val="left" w:leader="none"/>
          <w:tab w:pos="1581" w:val="left" w:leader="none"/>
        </w:tabs>
        <w:spacing w:line="240" w:lineRule="auto" w:before="119" w:after="0"/>
        <w:ind w:left="1580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Commercial</w:t>
      </w:r>
      <w:r>
        <w:rPr>
          <w:spacing w:val="-2"/>
          <w:sz w:val="22"/>
        </w:rPr>
        <w:t> </w:t>
      </w:r>
      <w:r>
        <w:rPr>
          <w:sz w:val="22"/>
        </w:rPr>
        <w:t>Proposal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-1"/>
          <w:sz w:val="22"/>
        </w:rPr>
        <w:t> </w:t>
      </w:r>
      <w:r>
        <w:rPr>
          <w:sz w:val="22"/>
        </w:rPr>
        <w:t>Bidder shall</w:t>
      </w:r>
      <w:r>
        <w:rPr>
          <w:spacing w:val="-2"/>
          <w:sz w:val="22"/>
        </w:rPr>
        <w:t> </w:t>
      </w:r>
      <w:r>
        <w:rPr>
          <w:sz w:val="22"/>
        </w:rPr>
        <w:t>comprise</w:t>
      </w:r>
      <w:r>
        <w:rPr>
          <w:spacing w:val="-3"/>
          <w:sz w:val="22"/>
        </w:rPr>
        <w:t> </w:t>
      </w:r>
      <w:r>
        <w:rPr>
          <w:sz w:val="22"/>
        </w:rPr>
        <w:t>of three</w:t>
      </w:r>
      <w:r>
        <w:rPr>
          <w:spacing w:val="-2"/>
          <w:sz w:val="22"/>
        </w:rPr>
        <w:t> </w:t>
      </w:r>
      <w:r>
        <w:rPr>
          <w:sz w:val="22"/>
        </w:rPr>
        <w:t>parts;</w:t>
      </w:r>
    </w:p>
    <w:p>
      <w:pPr>
        <w:pStyle w:val="BodyText"/>
        <w:spacing w:line="278" w:lineRule="auto" w:before="171"/>
        <w:ind w:left="1940" w:right="154" w:hanging="360"/>
        <w:jc w:val="both"/>
      </w:pPr>
      <w:r>
        <w:rPr/>
        <w:t>(a.) Guaranteed energy savings that the Bidder shall achieve post implementation of the Project (the</w:t>
      </w:r>
      <w:r>
        <w:rPr>
          <w:spacing w:val="1"/>
        </w:rPr>
        <w:t> </w:t>
      </w:r>
      <w:r>
        <w:rPr>
          <w:spacing w:val="-1"/>
        </w:rPr>
        <w:t>“Guaranteed</w:t>
      </w:r>
      <w:r>
        <w:rPr>
          <w:spacing w:val="-12"/>
        </w:rPr>
        <w:t> </w:t>
      </w:r>
      <w:r>
        <w:rPr>
          <w:spacing w:val="-1"/>
        </w:rPr>
        <w:t>Energy</w:t>
      </w:r>
      <w:r>
        <w:rPr>
          <w:spacing w:val="-11"/>
        </w:rPr>
        <w:t> </w:t>
      </w:r>
      <w:r>
        <w:rPr>
          <w:spacing w:val="-1"/>
        </w:rPr>
        <w:t>Savings”)</w:t>
      </w:r>
      <w:r>
        <w:rPr>
          <w:spacing w:val="-9"/>
        </w:rPr>
        <w:t> </w:t>
      </w:r>
      <w:r>
        <w:rPr>
          <w:spacing w:val="-1"/>
        </w:rPr>
        <w:t>where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quoted</w:t>
      </w:r>
      <w:r>
        <w:rPr>
          <w:spacing w:val="-10"/>
        </w:rPr>
        <w:t> </w:t>
      </w:r>
      <w:r>
        <w:rPr>
          <w:spacing w:val="-1"/>
        </w:rPr>
        <w:t>Guaranteed</w:t>
      </w:r>
      <w:r>
        <w:rPr>
          <w:spacing w:val="-7"/>
        </w:rPr>
        <w:t> </w:t>
      </w:r>
      <w:r>
        <w:rPr/>
        <w:t>Energy</w:t>
      </w:r>
      <w:r>
        <w:rPr>
          <w:spacing w:val="-9"/>
        </w:rPr>
        <w:t> </w:t>
      </w:r>
      <w:r>
        <w:rPr/>
        <w:t>Savings</w:t>
      </w:r>
      <w:r>
        <w:rPr>
          <w:spacing w:val="-11"/>
        </w:rPr>
        <w:t> </w:t>
      </w:r>
      <w:r>
        <w:rPr/>
        <w:t>shall</w:t>
      </w:r>
      <w:r>
        <w:rPr>
          <w:spacing w:val="-10"/>
        </w:rPr>
        <w:t> </w:t>
      </w:r>
      <w:r>
        <w:rPr/>
        <w:t>be</w:t>
      </w:r>
      <w:r>
        <w:rPr>
          <w:spacing w:val="-9"/>
        </w:rPr>
        <w:t> </w:t>
      </w:r>
      <w:r>
        <w:rPr/>
        <w:t>minimum</w:t>
      </w:r>
      <w:r>
        <w:rPr>
          <w:spacing w:val="-11"/>
        </w:rPr>
        <w:t> </w:t>
      </w:r>
      <w:r>
        <w:rPr/>
        <w:t>60%</w:t>
      </w:r>
      <w:r>
        <w:rPr>
          <w:spacing w:val="-48"/>
        </w:rPr>
        <w:t> </w:t>
      </w:r>
      <w:r>
        <w:rPr/>
        <w:t>and</w:t>
      </w:r>
    </w:p>
    <w:p>
      <w:pPr>
        <w:pStyle w:val="BodyText"/>
        <w:spacing w:line="276" w:lineRule="auto" w:before="193"/>
        <w:ind w:left="1940" w:right="154" w:hanging="360"/>
        <w:jc w:val="both"/>
      </w:pPr>
      <w:r>
        <w:rPr/>
        <w:t>(b.)</w:t>
      </w:r>
      <w:r>
        <w:rPr>
          <w:spacing w:val="7"/>
        </w:rPr>
        <w:t> </w:t>
      </w:r>
      <w:r>
        <w:rPr/>
        <w:t>Shared</w:t>
      </w:r>
      <w:r>
        <w:rPr>
          <w:spacing w:val="-5"/>
        </w:rPr>
        <w:t> </w:t>
      </w:r>
      <w:r>
        <w:rPr/>
        <w:t>energy</w:t>
      </w:r>
      <w:r>
        <w:rPr>
          <w:spacing w:val="-5"/>
        </w:rPr>
        <w:t> </w:t>
      </w:r>
      <w:r>
        <w:rPr/>
        <w:t>savings</w:t>
      </w:r>
      <w:r>
        <w:rPr>
          <w:spacing w:val="-5"/>
        </w:rPr>
        <w:t> </w:t>
      </w:r>
      <w:r>
        <w:rPr/>
        <w:t>that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Bidder</w:t>
      </w:r>
      <w:r>
        <w:rPr>
          <w:spacing w:val="-5"/>
        </w:rPr>
        <w:t> </w:t>
      </w:r>
      <w:r>
        <w:rPr/>
        <w:t>shall</w:t>
      </w:r>
      <w:r>
        <w:rPr>
          <w:spacing w:val="-6"/>
        </w:rPr>
        <w:t> </w:t>
      </w:r>
      <w:r>
        <w:rPr/>
        <w:t>share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SMC</w:t>
      </w:r>
      <w:r>
        <w:rPr>
          <w:spacing w:val="-6"/>
        </w:rPr>
        <w:t> </w:t>
      </w:r>
      <w:r>
        <w:rPr/>
        <w:t>post</w:t>
      </w:r>
      <w:r>
        <w:rPr>
          <w:spacing w:val="-6"/>
        </w:rPr>
        <w:t> </w:t>
      </w:r>
      <w:r>
        <w:rPr/>
        <w:t>implementation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project</w:t>
      </w:r>
      <w:r>
        <w:rPr>
          <w:spacing w:val="-48"/>
        </w:rPr>
        <w:t> </w:t>
      </w:r>
      <w:r>
        <w:rPr>
          <w:spacing w:val="-1"/>
        </w:rPr>
        <w:t>during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project</w:t>
      </w:r>
      <w:r>
        <w:rPr>
          <w:spacing w:val="-10"/>
        </w:rPr>
        <w:t> </w:t>
      </w:r>
      <w:r>
        <w:rPr>
          <w:spacing w:val="-1"/>
        </w:rPr>
        <w:t>operations</w:t>
      </w:r>
      <w:r>
        <w:rPr>
          <w:spacing w:val="-8"/>
        </w:rPr>
        <w:t> </w:t>
      </w:r>
      <w:r>
        <w:rPr>
          <w:spacing w:val="-1"/>
        </w:rPr>
        <w:t>phase</w:t>
      </w:r>
      <w:r>
        <w:rPr>
          <w:spacing w:val="-10"/>
        </w:rPr>
        <w:t> </w:t>
      </w:r>
      <w:r>
        <w:rPr>
          <w:spacing w:val="-1"/>
        </w:rPr>
        <w:t>(the</w:t>
      </w:r>
      <w:r>
        <w:rPr>
          <w:spacing w:val="-10"/>
        </w:rPr>
        <w:t> </w:t>
      </w:r>
      <w:r>
        <w:rPr>
          <w:spacing w:val="-1"/>
        </w:rPr>
        <w:t>“Shared</w:t>
      </w:r>
      <w:r>
        <w:rPr>
          <w:spacing w:val="-11"/>
        </w:rPr>
        <w:t> </w:t>
      </w:r>
      <w:r>
        <w:rPr>
          <w:spacing w:val="-1"/>
        </w:rPr>
        <w:t>Energy</w:t>
      </w:r>
      <w:r>
        <w:rPr>
          <w:spacing w:val="-11"/>
        </w:rPr>
        <w:t> </w:t>
      </w:r>
      <w:r>
        <w:rPr>
          <w:spacing w:val="-1"/>
        </w:rPr>
        <w:t>Savings”)</w:t>
      </w:r>
      <w:r>
        <w:rPr>
          <w:spacing w:val="-8"/>
        </w:rPr>
        <w:t> </w:t>
      </w:r>
      <w:r>
        <w:rPr/>
        <w:t>where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quoted</w:t>
      </w:r>
      <w:r>
        <w:rPr>
          <w:spacing w:val="-9"/>
        </w:rPr>
        <w:t> </w:t>
      </w:r>
      <w:r>
        <w:rPr/>
        <w:t>Shared</w:t>
      </w:r>
      <w:r>
        <w:rPr>
          <w:spacing w:val="-9"/>
        </w:rPr>
        <w:t> </w:t>
      </w:r>
      <w:r>
        <w:rPr/>
        <w:t>Energy</w:t>
      </w:r>
      <w:r>
        <w:rPr>
          <w:spacing w:val="-47"/>
        </w:rPr>
        <w:t> </w:t>
      </w:r>
      <w:r>
        <w:rPr/>
        <w:t>Savings</w:t>
      </w:r>
      <w:r>
        <w:rPr>
          <w:spacing w:val="-3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minimum</w:t>
      </w:r>
      <w:r>
        <w:rPr>
          <w:spacing w:val="1"/>
        </w:rPr>
        <w:t> </w:t>
      </w:r>
      <w:r>
        <w:rPr/>
        <w:t>10%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78" w:lineRule="auto"/>
        <w:ind w:left="1940" w:right="153" w:hanging="360"/>
        <w:jc w:val="both"/>
      </w:pPr>
      <w:r>
        <w:rPr/>
        <w:t>(c.) Per pole per annum operations and Maintenance cost that the Bidder will charge to SMC during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</w:t>
      </w:r>
      <w:r>
        <w:rPr>
          <w:spacing w:val="-2"/>
        </w:rPr>
        <w:t> </w:t>
      </w:r>
      <w:r>
        <w:rPr/>
        <w:t>operations</w:t>
      </w:r>
      <w:r>
        <w:rPr>
          <w:spacing w:val="-2"/>
        </w:rPr>
        <w:t> </w:t>
      </w:r>
      <w:r>
        <w:rPr/>
        <w:t>phase</w:t>
      </w:r>
      <w:r>
        <w:rPr>
          <w:spacing w:val="-2"/>
        </w:rPr>
        <w:t> </w:t>
      </w:r>
      <w:r>
        <w:rPr/>
        <w:t>(the</w:t>
      </w:r>
      <w:r>
        <w:rPr>
          <w:spacing w:val="-3"/>
        </w:rPr>
        <w:t> </w:t>
      </w:r>
      <w:r>
        <w:rPr/>
        <w:t>“Operation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Maintenance</w:t>
      </w:r>
      <w:r>
        <w:rPr>
          <w:spacing w:val="-7"/>
        </w:rPr>
        <w:t> </w:t>
      </w:r>
      <w:r>
        <w:rPr/>
        <w:t>Cost”)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0" w:after="0"/>
        <w:ind w:left="1580" w:right="153" w:hanging="720"/>
        <w:jc w:val="both"/>
        <w:rPr>
          <w:sz w:val="22"/>
        </w:rPr>
      </w:pPr>
      <w:r>
        <w:rPr>
          <w:sz w:val="22"/>
        </w:rPr>
        <w:t>The Guaranteed Energy Savings and Shared Energy Savings shall be provided in % (percentage) terms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Operation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Maintenance</w:t>
      </w:r>
      <w:r>
        <w:rPr>
          <w:spacing w:val="-10"/>
          <w:sz w:val="22"/>
        </w:rPr>
        <w:t> </w:t>
      </w:r>
      <w:r>
        <w:rPr>
          <w:sz w:val="22"/>
        </w:rPr>
        <w:t>Cost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10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provided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INR/Pole/Year</w:t>
      </w:r>
      <w:r>
        <w:rPr>
          <w:spacing w:val="-6"/>
          <w:sz w:val="22"/>
        </w:rPr>
        <w:t> </w:t>
      </w:r>
      <w:r>
        <w:rPr>
          <w:sz w:val="22"/>
        </w:rPr>
        <w:t>including</w:t>
      </w:r>
      <w:r>
        <w:rPr>
          <w:spacing w:val="-9"/>
          <w:sz w:val="22"/>
        </w:rPr>
        <w:t> </w:t>
      </w:r>
      <w:r>
        <w:rPr>
          <w:sz w:val="22"/>
        </w:rPr>
        <w:t>all</w:t>
      </w:r>
      <w:r>
        <w:rPr>
          <w:spacing w:val="-9"/>
          <w:sz w:val="22"/>
        </w:rPr>
        <w:t> </w:t>
      </w:r>
      <w:r>
        <w:rPr>
          <w:sz w:val="22"/>
        </w:rPr>
        <w:t>applicable</w:t>
      </w:r>
      <w:r>
        <w:rPr>
          <w:spacing w:val="-48"/>
          <w:sz w:val="22"/>
        </w:rPr>
        <w:t> </w:t>
      </w:r>
      <w:r>
        <w:rPr>
          <w:sz w:val="22"/>
        </w:rPr>
        <w:t>taxes.</w:t>
      </w:r>
    </w:p>
    <w:p>
      <w:pPr>
        <w:spacing w:after="0" w:line="288" w:lineRule="auto"/>
        <w:jc w:val="both"/>
        <w:rPr>
          <w:sz w:val="22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48" w:after="0"/>
        <w:ind w:left="1580" w:right="160" w:hanging="720"/>
        <w:jc w:val="both"/>
        <w:rPr>
          <w:sz w:val="22"/>
        </w:rPr>
      </w:pPr>
      <w:r>
        <w:rPr>
          <w:sz w:val="22"/>
        </w:rPr>
        <w:t>Bidders shall note that any additional Energy Savings achieved through allowable dimming, over and</w:t>
      </w:r>
      <w:r>
        <w:rPr>
          <w:spacing w:val="1"/>
          <w:sz w:val="22"/>
        </w:rPr>
        <w:t> </w:t>
      </w:r>
      <w:r>
        <w:rPr>
          <w:sz w:val="22"/>
        </w:rPr>
        <w:t>above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quoted</w:t>
      </w:r>
      <w:r>
        <w:rPr>
          <w:spacing w:val="-2"/>
          <w:sz w:val="22"/>
        </w:rPr>
        <w:t> </w:t>
      </w:r>
      <w:r>
        <w:rPr>
          <w:sz w:val="22"/>
        </w:rPr>
        <w:t>Minimum</w:t>
      </w:r>
      <w:r>
        <w:rPr>
          <w:spacing w:val="1"/>
          <w:sz w:val="22"/>
        </w:rPr>
        <w:t> </w:t>
      </w:r>
      <w:r>
        <w:rPr>
          <w:sz w:val="22"/>
        </w:rPr>
        <w:t>Guaranteed</w:t>
      </w:r>
      <w:r>
        <w:rPr>
          <w:spacing w:val="1"/>
          <w:sz w:val="22"/>
        </w:rPr>
        <w:t> </w:t>
      </w:r>
      <w:r>
        <w:rPr>
          <w:sz w:val="22"/>
        </w:rPr>
        <w:t>Energy</w:t>
      </w:r>
      <w:r>
        <w:rPr>
          <w:spacing w:val="-1"/>
          <w:sz w:val="22"/>
        </w:rPr>
        <w:t> </w:t>
      </w:r>
      <w:r>
        <w:rPr>
          <w:sz w:val="22"/>
        </w:rPr>
        <w:t>Savings,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shared with the</w:t>
      </w:r>
      <w:r>
        <w:rPr>
          <w:spacing w:val="-3"/>
          <w:sz w:val="22"/>
        </w:rPr>
        <w:t> </w:t>
      </w:r>
      <w:r>
        <w:rPr>
          <w:sz w:val="22"/>
        </w:rPr>
        <w:t>SMC at</w:t>
      </w:r>
      <w:r>
        <w:rPr>
          <w:spacing w:val="-3"/>
          <w:sz w:val="22"/>
        </w:rPr>
        <w:t> </w:t>
      </w:r>
      <w:r>
        <w:rPr>
          <w:sz w:val="22"/>
        </w:rPr>
        <w:t>50:50</w:t>
      </w:r>
      <w:r>
        <w:rPr>
          <w:spacing w:val="-2"/>
          <w:sz w:val="22"/>
        </w:rPr>
        <w:t> </w:t>
      </w:r>
      <w:r>
        <w:rPr>
          <w:sz w:val="22"/>
        </w:rPr>
        <w:t>ratio.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21" w:after="0"/>
        <w:ind w:left="1580" w:right="153" w:hanging="720"/>
        <w:jc w:val="both"/>
        <w:rPr>
          <w:sz w:val="22"/>
        </w:rPr>
      </w:pPr>
      <w:r>
        <w:rPr>
          <w:sz w:val="22"/>
        </w:rPr>
        <w:t>The Bidders shall note that per pole per year Operation and Maintenance Cost to be quoted shall not</w:t>
      </w:r>
      <w:r>
        <w:rPr>
          <w:spacing w:val="1"/>
          <w:sz w:val="22"/>
        </w:rPr>
        <w:t> </w:t>
      </w:r>
      <w:r>
        <w:rPr>
          <w:sz w:val="22"/>
        </w:rPr>
        <w:t>exceed Rs.</w:t>
      </w:r>
      <w:r>
        <w:rPr>
          <w:spacing w:val="-1"/>
          <w:sz w:val="22"/>
        </w:rPr>
        <w:t> </w:t>
      </w:r>
      <w:r>
        <w:rPr>
          <w:sz w:val="22"/>
        </w:rPr>
        <w:t>350</w:t>
      </w:r>
      <w:r>
        <w:rPr>
          <w:spacing w:val="2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escalated by</w:t>
      </w:r>
      <w:r>
        <w:rPr>
          <w:spacing w:val="-1"/>
          <w:sz w:val="22"/>
        </w:rPr>
        <w:t> </w:t>
      </w:r>
      <w:r>
        <w:rPr>
          <w:sz w:val="22"/>
        </w:rPr>
        <w:t>5%</w:t>
      </w:r>
      <w:r>
        <w:rPr>
          <w:spacing w:val="-3"/>
          <w:sz w:val="22"/>
        </w:rPr>
        <w:t> </w:t>
      </w:r>
      <w:r>
        <w:rPr>
          <w:sz w:val="22"/>
        </w:rPr>
        <w:t>every</w:t>
      </w:r>
      <w:r>
        <w:rPr>
          <w:spacing w:val="1"/>
          <w:sz w:val="22"/>
        </w:rPr>
        <w:t> </w:t>
      </w:r>
      <w:r>
        <w:rPr>
          <w:sz w:val="22"/>
        </w:rPr>
        <w:t>year.</w:t>
      </w: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436" w:val="left" w:leader="none"/>
          <w:tab w:pos="1437" w:val="left" w:leader="none"/>
        </w:tabs>
        <w:spacing w:line="240" w:lineRule="auto" w:before="0" w:after="0"/>
        <w:ind w:left="1436" w:right="0" w:hanging="577"/>
        <w:jc w:val="left"/>
        <w:rPr>
          <w:rFonts w:ascii="Calibri"/>
          <w:b/>
          <w:sz w:val="24"/>
        </w:rPr>
      </w:pPr>
      <w:bookmarkStart w:name="_bookmark58" w:id="114"/>
      <w:bookmarkEnd w:id="114"/>
      <w:r>
        <w:rPr/>
      </w:r>
      <w:bookmarkStart w:name="_bookmark58" w:id="115"/>
      <w:bookmarkEnd w:id="115"/>
      <w:r>
        <w:rPr>
          <w:rFonts w:ascii="Calibri"/>
          <w:b/>
          <w:color w:val="001F5F"/>
          <w:sz w:val="24"/>
        </w:rPr>
        <w:t>EV</w:t>
      </w:r>
      <w:r>
        <w:rPr>
          <w:rFonts w:ascii="Calibri"/>
          <w:b/>
          <w:color w:val="001F5F"/>
          <w:sz w:val="24"/>
        </w:rPr>
        <w:t>ALUATION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OF</w:t>
      </w:r>
      <w:r>
        <w:rPr>
          <w:rFonts w:ascii="Calibri"/>
          <w:b/>
          <w:color w:val="001F5F"/>
          <w:spacing w:val="-4"/>
          <w:sz w:val="24"/>
        </w:rPr>
        <w:t> </w:t>
      </w:r>
      <w:r>
        <w:rPr>
          <w:rFonts w:ascii="Calibri"/>
          <w:b/>
          <w:color w:val="001F5F"/>
          <w:sz w:val="24"/>
        </w:rPr>
        <w:t>COMMERCIAL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PROPOSALS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80" w:after="0"/>
        <w:ind w:left="1580" w:right="153" w:hanging="720"/>
        <w:jc w:val="both"/>
        <w:rPr>
          <w:sz w:val="22"/>
        </w:rPr>
      </w:pPr>
      <w:r>
        <w:rPr>
          <w:sz w:val="22"/>
        </w:rPr>
        <w:t>The Commercial Proposals of Qualified Bidders would be evaluated on the basis of best commercial</w:t>
      </w:r>
      <w:r>
        <w:rPr>
          <w:spacing w:val="1"/>
          <w:sz w:val="22"/>
        </w:rPr>
        <w:t> </w:t>
      </w:r>
      <w:r>
        <w:rPr>
          <w:sz w:val="22"/>
        </w:rPr>
        <w:t>terms to the Authority (the “Most Beneficial Offer”). The information requirements and guidelines for</w:t>
      </w:r>
      <w:r>
        <w:rPr>
          <w:spacing w:val="1"/>
          <w:sz w:val="22"/>
        </w:rPr>
        <w:t> </w:t>
      </w:r>
      <w:r>
        <w:rPr>
          <w:sz w:val="22"/>
        </w:rPr>
        <w:t>submission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Commercials</w:t>
      </w:r>
      <w:r>
        <w:rPr>
          <w:spacing w:val="1"/>
          <w:sz w:val="22"/>
        </w:rPr>
        <w:t> </w:t>
      </w:r>
      <w:r>
        <w:rPr>
          <w:sz w:val="22"/>
        </w:rPr>
        <w:t>Proposal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detailed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hyperlink w:history="true" w:anchor="_bookmark84">
        <w:r>
          <w:rPr>
            <w:sz w:val="22"/>
          </w:rPr>
          <w:t>APPENDIX</w:t>
        </w:r>
        <w:r>
          <w:rPr>
            <w:spacing w:val="1"/>
            <w:sz w:val="22"/>
          </w:rPr>
          <w:t> </w:t>
        </w:r>
        <w:r>
          <w:rPr>
            <w:sz w:val="22"/>
          </w:rPr>
          <w:t>II</w:t>
        </w:r>
      </w:hyperlink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this RFP</w:t>
      </w:r>
      <w:r>
        <w:rPr>
          <w:spacing w:val="1"/>
          <w:sz w:val="22"/>
        </w:rPr>
        <w:t> </w:t>
      </w:r>
      <w:r>
        <w:rPr>
          <w:sz w:val="22"/>
        </w:rPr>
        <w:t>document.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avoidance of doubt, the methodology for evaluation of the Commercial Proposals and arriving at the</w:t>
      </w:r>
      <w:r>
        <w:rPr>
          <w:spacing w:val="1"/>
          <w:sz w:val="22"/>
        </w:rPr>
        <w:t> </w:t>
      </w:r>
      <w:r>
        <w:rPr>
          <w:sz w:val="22"/>
        </w:rPr>
        <w:t>most</w:t>
      </w:r>
      <w:r>
        <w:rPr>
          <w:spacing w:val="-4"/>
          <w:sz w:val="22"/>
        </w:rPr>
        <w:t> </w:t>
      </w:r>
      <w:r>
        <w:rPr>
          <w:sz w:val="22"/>
        </w:rPr>
        <w:t>beneficial</w:t>
      </w:r>
      <w:r>
        <w:rPr>
          <w:spacing w:val="-1"/>
          <w:sz w:val="22"/>
        </w:rPr>
        <w:t> </w:t>
      </w:r>
      <w:r>
        <w:rPr>
          <w:sz w:val="22"/>
        </w:rPr>
        <w:t>proposal</w:t>
      </w:r>
      <w:r>
        <w:rPr>
          <w:spacing w:val="2"/>
          <w:sz w:val="22"/>
        </w:rPr>
        <w:t> </w:t>
      </w:r>
      <w:r>
        <w:rPr>
          <w:sz w:val="22"/>
        </w:rPr>
        <w:t>is illustrated</w:t>
      </w:r>
      <w:r>
        <w:rPr>
          <w:spacing w:val="1"/>
          <w:sz w:val="22"/>
        </w:rPr>
        <w:t> </w:t>
      </w:r>
      <w:r>
        <w:rPr>
          <w:sz w:val="22"/>
        </w:rPr>
        <w:t>below;</w:t>
      </w:r>
    </w:p>
    <w:p>
      <w:pPr>
        <w:pStyle w:val="BodyText"/>
        <w:spacing w:before="119"/>
        <w:ind w:left="860"/>
        <w:jc w:val="both"/>
      </w:pP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bidder</w:t>
      </w:r>
      <w:r>
        <w:rPr>
          <w:spacing w:val="-3"/>
        </w:rPr>
        <w:t> </w:t>
      </w:r>
      <w:r>
        <w:rPr/>
        <w:t>submits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Bids,</w:t>
      </w: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2002"/>
        <w:gridCol w:w="2369"/>
        <w:gridCol w:w="2369"/>
        <w:gridCol w:w="2366"/>
      </w:tblGrid>
      <w:tr>
        <w:trPr>
          <w:trHeight w:val="805" w:hRule="atLeast"/>
        </w:trPr>
        <w:tc>
          <w:tcPr>
            <w:tcW w:w="631" w:type="dxa"/>
          </w:tcPr>
          <w:p>
            <w:pPr>
              <w:pStyle w:val="TableParagraph"/>
              <w:ind w:left="107" w:right="238"/>
              <w:rPr>
                <w:sz w:val="22"/>
              </w:rPr>
            </w:pPr>
            <w:r>
              <w:rPr>
                <w:sz w:val="22"/>
              </w:rPr>
              <w:t>Sr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  <w:tc>
          <w:tcPr>
            <w:tcW w:w="2002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Bidder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Name</w:t>
            </w:r>
          </w:p>
        </w:tc>
        <w:tc>
          <w:tcPr>
            <w:tcW w:w="2369" w:type="dxa"/>
          </w:tcPr>
          <w:p>
            <w:pPr>
              <w:pStyle w:val="TableParagraph"/>
              <w:spacing w:before="131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Guaranteed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Energy</w:t>
            </w:r>
          </w:p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Savings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(%)</w:t>
            </w:r>
          </w:p>
        </w:tc>
        <w:tc>
          <w:tcPr>
            <w:tcW w:w="2369" w:type="dxa"/>
          </w:tcPr>
          <w:p>
            <w:pPr>
              <w:pStyle w:val="TableParagraph"/>
              <w:spacing w:before="131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Shared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Energy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Savings</w:t>
            </w:r>
          </w:p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(%)</w:t>
            </w:r>
          </w:p>
        </w:tc>
        <w:tc>
          <w:tcPr>
            <w:tcW w:w="2366" w:type="dxa"/>
          </w:tcPr>
          <w:p>
            <w:pPr>
              <w:pStyle w:val="TableParagraph"/>
              <w:ind w:left="651" w:right="79" w:firstLine="242"/>
              <w:rPr>
                <w:sz w:val="22"/>
              </w:rPr>
            </w:pPr>
            <w:r>
              <w:rPr>
                <w:sz w:val="22"/>
              </w:rPr>
              <w:t>Operations and</w:t>
            </w:r>
            <w:r>
              <w:rPr>
                <w:spacing w:val="-47"/>
                <w:sz w:val="22"/>
              </w:rPr>
              <w:t> </w:t>
            </w:r>
            <w:r>
              <w:rPr>
                <w:spacing w:val="-1"/>
                <w:sz w:val="22"/>
              </w:rPr>
              <w:t>Maintenance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Cost</w:t>
            </w:r>
          </w:p>
          <w:p>
            <w:pPr>
              <w:pStyle w:val="TableParagraph"/>
              <w:spacing w:line="252" w:lineRule="exact"/>
              <w:ind w:left="881"/>
              <w:rPr>
                <w:sz w:val="22"/>
              </w:rPr>
            </w:pPr>
            <w:r>
              <w:rPr>
                <w:sz w:val="22"/>
              </w:rPr>
              <w:t>(INR/Pole/Year)</w:t>
            </w:r>
          </w:p>
        </w:tc>
      </w:tr>
      <w:tr>
        <w:trPr>
          <w:trHeight w:val="268" w:hRule="atLeast"/>
        </w:trPr>
        <w:tc>
          <w:tcPr>
            <w:tcW w:w="631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02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Bidder 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  <w:tc>
          <w:tcPr>
            <w:tcW w:w="2369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61%</w:t>
            </w:r>
          </w:p>
        </w:tc>
        <w:tc>
          <w:tcPr>
            <w:tcW w:w="2369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10%</w:t>
            </w:r>
          </w:p>
        </w:tc>
        <w:tc>
          <w:tcPr>
            <w:tcW w:w="2366" w:type="dxa"/>
          </w:tcPr>
          <w:p>
            <w:pPr>
              <w:pStyle w:val="TableParagraph"/>
              <w:spacing w:line="248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</w:tr>
      <w:tr>
        <w:trPr>
          <w:trHeight w:val="268" w:hRule="atLeast"/>
        </w:trPr>
        <w:tc>
          <w:tcPr>
            <w:tcW w:w="631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002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Bidder – B</w:t>
            </w:r>
          </w:p>
        </w:tc>
        <w:tc>
          <w:tcPr>
            <w:tcW w:w="2369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70%</w:t>
            </w:r>
          </w:p>
        </w:tc>
        <w:tc>
          <w:tcPr>
            <w:tcW w:w="2369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11%</w:t>
            </w:r>
          </w:p>
        </w:tc>
        <w:tc>
          <w:tcPr>
            <w:tcW w:w="2366" w:type="dxa"/>
          </w:tcPr>
          <w:p>
            <w:pPr>
              <w:pStyle w:val="TableParagraph"/>
              <w:spacing w:line="248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</w:tr>
      <w:tr>
        <w:trPr>
          <w:trHeight w:val="268" w:hRule="atLeast"/>
        </w:trPr>
        <w:tc>
          <w:tcPr>
            <w:tcW w:w="631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002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Bidder – C</w:t>
            </w:r>
          </w:p>
        </w:tc>
        <w:tc>
          <w:tcPr>
            <w:tcW w:w="2369" w:type="dxa"/>
          </w:tcPr>
          <w:p>
            <w:pPr>
              <w:pStyle w:val="TableParagraph"/>
              <w:spacing w:line="248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77%</w:t>
            </w:r>
          </w:p>
        </w:tc>
        <w:tc>
          <w:tcPr>
            <w:tcW w:w="2369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12%</w:t>
            </w:r>
          </w:p>
        </w:tc>
        <w:tc>
          <w:tcPr>
            <w:tcW w:w="2366" w:type="dxa"/>
          </w:tcPr>
          <w:p>
            <w:pPr>
              <w:pStyle w:val="TableParagraph"/>
              <w:spacing w:line="248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345</w:t>
            </w:r>
          </w:p>
        </w:tc>
      </w:tr>
      <w:tr>
        <w:trPr>
          <w:trHeight w:val="268" w:hRule="atLeast"/>
        </w:trPr>
        <w:tc>
          <w:tcPr>
            <w:tcW w:w="631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002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Bidder 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</w:t>
            </w:r>
          </w:p>
        </w:tc>
        <w:tc>
          <w:tcPr>
            <w:tcW w:w="2369" w:type="dxa"/>
          </w:tcPr>
          <w:p>
            <w:pPr>
              <w:pStyle w:val="TableParagraph"/>
              <w:spacing w:line="249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80%</w:t>
            </w:r>
          </w:p>
        </w:tc>
        <w:tc>
          <w:tcPr>
            <w:tcW w:w="2369" w:type="dxa"/>
          </w:tcPr>
          <w:p>
            <w:pPr>
              <w:pStyle w:val="TableParagraph"/>
              <w:spacing w:line="249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10%</w:t>
            </w:r>
          </w:p>
        </w:tc>
        <w:tc>
          <w:tcPr>
            <w:tcW w:w="2366" w:type="dxa"/>
          </w:tcPr>
          <w:p>
            <w:pPr>
              <w:pStyle w:val="TableParagraph"/>
              <w:spacing w:line="249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349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ind w:left="860"/>
      </w:pPr>
      <w:r>
        <w:rPr/>
        <w:t>Then,</w:t>
      </w:r>
    </w:p>
    <w:p>
      <w:pPr>
        <w:pStyle w:val="BodyText"/>
        <w:spacing w:before="10"/>
      </w:pPr>
    </w:p>
    <w:p>
      <w:pPr>
        <w:pStyle w:val="BodyText"/>
        <w:spacing w:line="278" w:lineRule="auto"/>
        <w:ind w:left="860" w:right="120"/>
      </w:pPr>
      <w:r>
        <w:rPr/>
        <w:t>Step</w:t>
      </w:r>
      <w:r>
        <w:rPr>
          <w:spacing w:val="-11"/>
        </w:rPr>
        <w:t> </w:t>
      </w:r>
      <w:r>
        <w:rPr/>
        <w:t>–</w:t>
      </w:r>
      <w:r>
        <w:rPr>
          <w:spacing w:val="-8"/>
        </w:rPr>
        <w:t> </w:t>
      </w:r>
      <w:r>
        <w:rPr/>
        <w:t>1</w:t>
      </w:r>
      <w:r>
        <w:rPr>
          <w:spacing w:val="-7"/>
        </w:rPr>
        <w:t> </w:t>
      </w:r>
      <w:r>
        <w:rPr/>
        <w:t>–</w:t>
      </w:r>
      <w:r>
        <w:rPr>
          <w:spacing w:val="-8"/>
        </w:rPr>
        <w:t> </w:t>
      </w:r>
      <w:r>
        <w:rPr/>
        <w:t>Check</w:t>
      </w:r>
      <w:r>
        <w:rPr>
          <w:spacing w:val="-3"/>
        </w:rPr>
        <w:t> </w:t>
      </w:r>
      <w:r>
        <w:rPr/>
        <w:t>whether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Offers</w:t>
      </w:r>
      <w:r>
        <w:rPr>
          <w:spacing w:val="-4"/>
        </w:rPr>
        <w:t> </w:t>
      </w:r>
      <w:r>
        <w:rPr/>
        <w:t>are</w:t>
      </w:r>
      <w:r>
        <w:rPr>
          <w:spacing w:val="-6"/>
        </w:rPr>
        <w:t> </w:t>
      </w:r>
      <w:r>
        <w:rPr/>
        <w:t>meeting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Minimum</w:t>
      </w:r>
      <w:r>
        <w:rPr>
          <w:spacing w:val="-7"/>
        </w:rPr>
        <w:t> </w:t>
      </w:r>
      <w:r>
        <w:rPr/>
        <w:t>requirements</w:t>
      </w:r>
      <w:r>
        <w:rPr>
          <w:spacing w:val="-6"/>
        </w:rPr>
        <w:t> </w:t>
      </w:r>
      <w:r>
        <w:rPr/>
        <w:t>regarding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Guaranteed</w:t>
      </w:r>
      <w:r>
        <w:rPr>
          <w:spacing w:val="-6"/>
        </w:rPr>
        <w:t> </w:t>
      </w:r>
      <w:r>
        <w:rPr/>
        <w:t>Energy</w:t>
      </w:r>
      <w:r>
        <w:rPr>
          <w:spacing w:val="-46"/>
        </w:rPr>
        <w:t> </w:t>
      </w:r>
      <w:r>
        <w:rPr/>
        <w:t>Savings</w:t>
      </w:r>
      <w:r>
        <w:rPr>
          <w:spacing w:val="-3"/>
        </w:rPr>
        <w:t> </w:t>
      </w:r>
      <w:r>
        <w:rPr/>
        <w:t>(60%)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Shared</w:t>
      </w:r>
      <w:r>
        <w:rPr>
          <w:spacing w:val="1"/>
        </w:rPr>
        <w:t> </w:t>
      </w:r>
      <w:r>
        <w:rPr/>
        <w:t>Energy</w:t>
      </w:r>
      <w:r>
        <w:rPr>
          <w:spacing w:val="-1"/>
        </w:rPr>
        <w:t> </w:t>
      </w:r>
      <w:r>
        <w:rPr/>
        <w:t>Savings</w:t>
      </w:r>
      <w:r>
        <w:rPr>
          <w:spacing w:val="-2"/>
        </w:rPr>
        <w:t> </w:t>
      </w:r>
      <w:r>
        <w:rPr/>
        <w:t>(10%).</w:t>
      </w: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5"/>
        <w:gridCol w:w="1798"/>
        <w:gridCol w:w="3552"/>
        <w:gridCol w:w="3553"/>
      </w:tblGrid>
      <w:tr>
        <w:trPr>
          <w:trHeight w:val="268" w:hRule="atLeast"/>
        </w:trPr>
        <w:tc>
          <w:tcPr>
            <w:tcW w:w="83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Sr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  <w:tc>
          <w:tcPr>
            <w:tcW w:w="179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Bidder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Name</w:t>
            </w:r>
          </w:p>
        </w:tc>
        <w:tc>
          <w:tcPr>
            <w:tcW w:w="3552" w:type="dxa"/>
          </w:tcPr>
          <w:p>
            <w:pPr>
              <w:pStyle w:val="TableParagraph"/>
              <w:spacing w:line="248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Guaranteed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Energy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Savings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(%)</w:t>
            </w:r>
          </w:p>
        </w:tc>
        <w:tc>
          <w:tcPr>
            <w:tcW w:w="3553" w:type="dxa"/>
          </w:tcPr>
          <w:p>
            <w:pPr>
              <w:pStyle w:val="TableParagraph"/>
              <w:spacing w:line="248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Shared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Energy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Savings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(%)</w:t>
            </w:r>
          </w:p>
        </w:tc>
      </w:tr>
      <w:tr>
        <w:trPr>
          <w:trHeight w:val="268" w:hRule="atLeast"/>
        </w:trPr>
        <w:tc>
          <w:tcPr>
            <w:tcW w:w="83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9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Bidder 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  <w:tc>
          <w:tcPr>
            <w:tcW w:w="3552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61%</w:t>
            </w:r>
          </w:p>
        </w:tc>
        <w:tc>
          <w:tcPr>
            <w:tcW w:w="3553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10%</w:t>
            </w:r>
          </w:p>
        </w:tc>
      </w:tr>
      <w:tr>
        <w:trPr>
          <w:trHeight w:val="268" w:hRule="atLeast"/>
        </w:trPr>
        <w:tc>
          <w:tcPr>
            <w:tcW w:w="83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9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Bidder – B</w:t>
            </w:r>
          </w:p>
        </w:tc>
        <w:tc>
          <w:tcPr>
            <w:tcW w:w="3552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70%</w:t>
            </w:r>
          </w:p>
        </w:tc>
        <w:tc>
          <w:tcPr>
            <w:tcW w:w="3553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11%</w:t>
            </w:r>
          </w:p>
        </w:tc>
      </w:tr>
      <w:tr>
        <w:trPr>
          <w:trHeight w:val="268" w:hRule="atLeast"/>
        </w:trPr>
        <w:tc>
          <w:tcPr>
            <w:tcW w:w="83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9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Bidder – C</w:t>
            </w:r>
          </w:p>
        </w:tc>
        <w:tc>
          <w:tcPr>
            <w:tcW w:w="3552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77%</w:t>
            </w:r>
          </w:p>
        </w:tc>
        <w:tc>
          <w:tcPr>
            <w:tcW w:w="3553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12%</w:t>
            </w:r>
          </w:p>
        </w:tc>
      </w:tr>
      <w:tr>
        <w:trPr>
          <w:trHeight w:val="268" w:hRule="atLeast"/>
        </w:trPr>
        <w:tc>
          <w:tcPr>
            <w:tcW w:w="83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9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Bidder 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</w:t>
            </w:r>
          </w:p>
        </w:tc>
        <w:tc>
          <w:tcPr>
            <w:tcW w:w="3552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80%</w:t>
            </w:r>
          </w:p>
        </w:tc>
        <w:tc>
          <w:tcPr>
            <w:tcW w:w="3553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10%</w:t>
            </w:r>
          </w:p>
        </w:tc>
      </w:tr>
      <w:tr>
        <w:trPr>
          <w:trHeight w:val="806" w:hRule="atLeast"/>
        </w:trPr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ind w:left="107" w:right="419"/>
              <w:rPr>
                <w:sz w:val="22"/>
              </w:rPr>
            </w:pPr>
            <w:r>
              <w:rPr>
                <w:sz w:val="22"/>
              </w:rPr>
              <w:t>Minimum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Requirements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Check</w:t>
            </w:r>
          </w:p>
        </w:tc>
        <w:tc>
          <w:tcPr>
            <w:tcW w:w="3552" w:type="dxa"/>
          </w:tcPr>
          <w:p>
            <w:pPr>
              <w:pStyle w:val="TableParagraph"/>
              <w:spacing w:before="131"/>
              <w:ind w:left="811" w:right="81" w:hanging="694"/>
              <w:rPr>
                <w:sz w:val="22"/>
              </w:rPr>
            </w:pPr>
            <w:r>
              <w:rPr>
                <w:spacing w:val="-1"/>
                <w:sz w:val="22"/>
              </w:rPr>
              <w:t>All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Commercial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Offers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are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meeting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7"/>
                <w:sz w:val="22"/>
              </w:rPr>
              <w:t> </w:t>
            </w:r>
            <w:r>
              <w:rPr>
                <w:spacing w:val="-1"/>
                <w:sz w:val="22"/>
              </w:rPr>
              <w:t>Minimum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requirement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60%</w:t>
            </w:r>
          </w:p>
        </w:tc>
        <w:tc>
          <w:tcPr>
            <w:tcW w:w="3553" w:type="dxa"/>
          </w:tcPr>
          <w:p>
            <w:pPr>
              <w:pStyle w:val="TableParagraph"/>
              <w:spacing w:before="131"/>
              <w:ind w:left="812" w:right="81" w:hanging="695"/>
              <w:rPr>
                <w:sz w:val="22"/>
              </w:rPr>
            </w:pPr>
            <w:r>
              <w:rPr>
                <w:spacing w:val="-1"/>
                <w:sz w:val="22"/>
              </w:rPr>
              <w:t>All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Commercial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Offers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are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meeting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7"/>
                <w:sz w:val="22"/>
              </w:rPr>
              <w:t> </w:t>
            </w:r>
            <w:r>
              <w:rPr>
                <w:spacing w:val="-1"/>
                <w:sz w:val="22"/>
              </w:rPr>
              <w:t>Minimum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requirement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10%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line="489" w:lineRule="auto"/>
        <w:ind w:left="860" w:right="4875"/>
      </w:pPr>
      <w:r>
        <w:rPr/>
        <w:t>Commercial Offers are acceptable for further evaluation.</w:t>
      </w:r>
      <w:r>
        <w:rPr>
          <w:spacing w:val="-47"/>
        </w:rPr>
        <w:t> </w:t>
      </w:r>
      <w:r>
        <w:rPr/>
        <w:t>Step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Evaluate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-1"/>
        </w:rPr>
        <w:t> </w:t>
      </w:r>
      <w:r>
        <w:rPr/>
        <w:t>Beneficial</w:t>
      </w:r>
      <w:r>
        <w:rPr>
          <w:spacing w:val="-1"/>
        </w:rPr>
        <w:t> </w:t>
      </w:r>
      <w:r>
        <w:rPr/>
        <w:t>Proposal.</w:t>
      </w:r>
    </w:p>
    <w:p>
      <w:pPr>
        <w:pStyle w:val="BodyText"/>
        <w:spacing w:line="231" w:lineRule="exact"/>
        <w:ind w:left="860"/>
      </w:pPr>
      <w:r>
        <w:rPr/>
        <w:t>Calculations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evaluating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Most</w:t>
      </w:r>
      <w:r>
        <w:rPr>
          <w:spacing w:val="-3"/>
        </w:rPr>
        <w:t> </w:t>
      </w:r>
      <w:r>
        <w:rPr/>
        <w:t>Beneficial</w:t>
      </w:r>
      <w:r>
        <w:rPr>
          <w:spacing w:val="-3"/>
        </w:rPr>
        <w:t> </w:t>
      </w:r>
      <w:r>
        <w:rPr/>
        <w:t>Proposal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illustrated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below;</w:t>
      </w: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4141"/>
        <w:gridCol w:w="1430"/>
        <w:gridCol w:w="3639"/>
      </w:tblGrid>
      <w:tr>
        <w:trPr>
          <w:trHeight w:val="537" w:hRule="atLeast"/>
        </w:trPr>
        <w:tc>
          <w:tcPr>
            <w:tcW w:w="528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Sr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141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Parameter</w:t>
            </w:r>
          </w:p>
        </w:tc>
        <w:tc>
          <w:tcPr>
            <w:tcW w:w="1430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Unit</w:t>
            </w:r>
          </w:p>
        </w:tc>
        <w:tc>
          <w:tcPr>
            <w:tcW w:w="3639" w:type="dxa"/>
          </w:tcPr>
          <w:p>
            <w:pPr>
              <w:pStyle w:val="TableParagraph"/>
              <w:spacing w:line="265" w:lineRule="exact"/>
              <w:ind w:left="108"/>
              <w:rPr>
                <w:sz w:val="22"/>
              </w:rPr>
            </w:pPr>
            <w:r>
              <w:rPr>
                <w:sz w:val="22"/>
              </w:rPr>
              <w:t>Value</w:t>
            </w:r>
          </w:p>
        </w:tc>
      </w:tr>
      <w:tr>
        <w:trPr>
          <w:trHeight w:val="299" w:hRule="atLeast"/>
        </w:trPr>
        <w:tc>
          <w:tcPr>
            <w:tcW w:w="528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9210" w:type="dxa"/>
            <w:gridSpan w:val="3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Baseline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Information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SMC</w:t>
            </w:r>
          </w:p>
        </w:tc>
      </w:tr>
      <w:tr>
        <w:trPr>
          <w:trHeight w:val="537" w:hRule="atLeast"/>
        </w:trPr>
        <w:tc>
          <w:tcPr>
            <w:tcW w:w="528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141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Current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annual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energy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consumption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SMC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street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lighting</w:t>
            </w:r>
          </w:p>
        </w:tc>
        <w:tc>
          <w:tcPr>
            <w:tcW w:w="1430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Mn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kwh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</w:t>
            </w:r>
          </w:p>
        </w:tc>
        <w:tc>
          <w:tcPr>
            <w:tcW w:w="3639" w:type="dxa"/>
          </w:tcPr>
          <w:p>
            <w:pPr>
              <w:pStyle w:val="TableParagraph"/>
              <w:spacing w:line="265" w:lineRule="exact"/>
              <w:ind w:right="1556"/>
              <w:jc w:val="right"/>
              <w:rPr>
                <w:sz w:val="22"/>
              </w:rPr>
            </w:pPr>
            <w:r>
              <w:rPr>
                <w:sz w:val="22"/>
              </w:rPr>
              <w:t>20.58</w:t>
            </w:r>
          </w:p>
        </w:tc>
      </w:tr>
      <w:tr>
        <w:trPr>
          <w:trHeight w:val="285" w:hRule="atLeast"/>
        </w:trPr>
        <w:tc>
          <w:tcPr>
            <w:tcW w:w="528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141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Tariff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calculation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energy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savings</w:t>
            </w:r>
          </w:p>
        </w:tc>
        <w:tc>
          <w:tcPr>
            <w:tcW w:w="1430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Rs./Unit</w:t>
            </w:r>
          </w:p>
        </w:tc>
        <w:tc>
          <w:tcPr>
            <w:tcW w:w="3639" w:type="dxa"/>
          </w:tcPr>
          <w:p>
            <w:pPr>
              <w:pStyle w:val="TableParagraph"/>
              <w:spacing w:line="265" w:lineRule="exact"/>
              <w:ind w:left="1660" w:right="1651"/>
              <w:jc w:val="center"/>
              <w:rPr>
                <w:sz w:val="22"/>
              </w:rPr>
            </w:pPr>
            <w:r>
              <w:rPr>
                <w:sz w:val="22"/>
              </w:rPr>
              <w:t>6.6</w:t>
            </w:r>
          </w:p>
        </w:tc>
      </w:tr>
      <w:tr>
        <w:trPr>
          <w:trHeight w:val="285" w:hRule="atLeast"/>
        </w:trPr>
        <w:tc>
          <w:tcPr>
            <w:tcW w:w="528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141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poles</w:t>
            </w:r>
          </w:p>
        </w:tc>
        <w:tc>
          <w:tcPr>
            <w:tcW w:w="1430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3639" w:type="dxa"/>
          </w:tcPr>
          <w:p>
            <w:pPr>
              <w:pStyle w:val="TableParagraph"/>
              <w:spacing w:line="265" w:lineRule="exact"/>
              <w:ind w:right="1527"/>
              <w:jc w:val="right"/>
              <w:rPr>
                <w:sz w:val="22"/>
              </w:rPr>
            </w:pPr>
            <w:r>
              <w:rPr>
                <w:sz w:val="22"/>
              </w:rPr>
              <w:t>31000</w:t>
            </w:r>
          </w:p>
        </w:tc>
      </w:tr>
    </w:tbl>
    <w:p>
      <w:pPr>
        <w:spacing w:after="0" w:line="265" w:lineRule="exact"/>
        <w:jc w:val="right"/>
        <w:rPr>
          <w:sz w:val="22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BodyText"/>
        <w:spacing w:before="12"/>
        <w:rPr>
          <w:sz w:val="3"/>
        </w:rPr>
      </w:pPr>
    </w:p>
    <w:tbl>
      <w:tblPr>
        <w:tblW w:w="0" w:type="auto"/>
        <w:jc w:val="left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4141"/>
        <w:gridCol w:w="1430"/>
        <w:gridCol w:w="910"/>
        <w:gridCol w:w="909"/>
        <w:gridCol w:w="909"/>
        <w:gridCol w:w="909"/>
      </w:tblGrid>
      <w:tr>
        <w:trPr>
          <w:trHeight w:val="285" w:hRule="atLeast"/>
        </w:trPr>
        <w:tc>
          <w:tcPr>
            <w:tcW w:w="528" w:type="dxa"/>
          </w:tcPr>
          <w:p>
            <w:pPr>
              <w:pStyle w:val="TableParagraph"/>
              <w:spacing w:line="266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141" w:type="dxa"/>
          </w:tcPr>
          <w:p>
            <w:pPr>
              <w:pStyle w:val="TableParagraph"/>
              <w:spacing w:line="266" w:lineRule="exact"/>
              <w:ind w:left="107"/>
              <w:rPr>
                <w:sz w:val="22"/>
              </w:rPr>
            </w:pPr>
            <w:r>
              <w:rPr>
                <w:sz w:val="22"/>
              </w:rPr>
              <w:t>Maximum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Tenure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project</w:t>
            </w:r>
          </w:p>
        </w:tc>
        <w:tc>
          <w:tcPr>
            <w:tcW w:w="1430" w:type="dxa"/>
          </w:tcPr>
          <w:p>
            <w:pPr>
              <w:pStyle w:val="TableParagraph"/>
              <w:spacing w:line="266" w:lineRule="exact"/>
              <w:ind w:left="107"/>
              <w:rPr>
                <w:sz w:val="22"/>
              </w:rPr>
            </w:pPr>
            <w:r>
              <w:rPr>
                <w:sz w:val="22"/>
              </w:rPr>
              <w:t>Years</w:t>
            </w:r>
          </w:p>
        </w:tc>
        <w:tc>
          <w:tcPr>
            <w:tcW w:w="3637" w:type="dxa"/>
            <w:gridSpan w:val="4"/>
          </w:tcPr>
          <w:p>
            <w:pPr>
              <w:pStyle w:val="TableParagraph"/>
              <w:spacing w:line="266" w:lineRule="exact"/>
              <w:ind w:left="1688" w:right="167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99" w:hRule="atLeast"/>
        </w:trPr>
        <w:tc>
          <w:tcPr>
            <w:tcW w:w="528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9208" w:type="dxa"/>
            <w:gridSpan w:val="6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Bidders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Quotes</w:t>
            </w:r>
          </w:p>
        </w:tc>
      </w:tr>
      <w:tr>
        <w:trPr>
          <w:trHeight w:val="537" w:hRule="atLeast"/>
        </w:trPr>
        <w:tc>
          <w:tcPr>
            <w:tcW w:w="528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141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Bidder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spacing w:line="265" w:lineRule="exact"/>
              <w:ind w:left="108"/>
              <w:rPr>
                <w:sz w:val="22"/>
              </w:rPr>
            </w:pPr>
            <w:r>
              <w:rPr>
                <w:sz w:val="22"/>
              </w:rPr>
              <w:t>Bidder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09" w:type="dxa"/>
          </w:tcPr>
          <w:p>
            <w:pPr>
              <w:pStyle w:val="TableParagraph"/>
              <w:spacing w:line="265" w:lineRule="exact"/>
              <w:ind w:left="108"/>
              <w:rPr>
                <w:sz w:val="22"/>
              </w:rPr>
            </w:pPr>
            <w:r>
              <w:rPr>
                <w:sz w:val="22"/>
              </w:rPr>
              <w:t>Bidder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09" w:type="dxa"/>
          </w:tcPr>
          <w:p>
            <w:pPr>
              <w:pStyle w:val="TableParagraph"/>
              <w:spacing w:line="265" w:lineRule="exact"/>
              <w:ind w:left="108"/>
              <w:rPr>
                <w:sz w:val="22"/>
              </w:rPr>
            </w:pPr>
            <w:r>
              <w:rPr>
                <w:sz w:val="22"/>
              </w:rPr>
              <w:t>Bidder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09" w:type="dxa"/>
          </w:tcPr>
          <w:p>
            <w:pPr>
              <w:pStyle w:val="TableParagraph"/>
              <w:spacing w:line="265" w:lineRule="exact"/>
              <w:ind w:left="109"/>
              <w:rPr>
                <w:sz w:val="22"/>
              </w:rPr>
            </w:pPr>
            <w:r>
              <w:rPr>
                <w:sz w:val="22"/>
              </w:rPr>
              <w:t>Bidder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37" w:hRule="atLeast"/>
        </w:trPr>
        <w:tc>
          <w:tcPr>
            <w:tcW w:w="528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141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Guaranteed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energy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savings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duration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ESCO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project</w:t>
            </w:r>
          </w:p>
        </w:tc>
        <w:tc>
          <w:tcPr>
            <w:tcW w:w="1430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910" w:type="dxa"/>
          </w:tcPr>
          <w:p>
            <w:pPr>
              <w:pStyle w:val="TableParagraph"/>
              <w:spacing w:line="265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61%</w:t>
            </w:r>
          </w:p>
        </w:tc>
        <w:tc>
          <w:tcPr>
            <w:tcW w:w="909" w:type="dxa"/>
          </w:tcPr>
          <w:p>
            <w:pPr>
              <w:pStyle w:val="TableParagraph"/>
              <w:spacing w:line="265" w:lineRule="exact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70%</w:t>
            </w:r>
          </w:p>
        </w:tc>
        <w:tc>
          <w:tcPr>
            <w:tcW w:w="909" w:type="dxa"/>
          </w:tcPr>
          <w:p>
            <w:pPr>
              <w:pStyle w:val="TableParagraph"/>
              <w:spacing w:line="265" w:lineRule="exact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77%</w:t>
            </w:r>
          </w:p>
        </w:tc>
        <w:tc>
          <w:tcPr>
            <w:tcW w:w="909" w:type="dxa"/>
          </w:tcPr>
          <w:p>
            <w:pPr>
              <w:pStyle w:val="TableParagraph"/>
              <w:spacing w:line="265" w:lineRule="exact"/>
              <w:ind w:right="90"/>
              <w:jc w:val="right"/>
              <w:rPr>
                <w:sz w:val="22"/>
              </w:rPr>
            </w:pPr>
            <w:r>
              <w:rPr>
                <w:sz w:val="22"/>
              </w:rPr>
              <w:t>80%</w:t>
            </w:r>
          </w:p>
        </w:tc>
      </w:tr>
      <w:tr>
        <w:trPr>
          <w:trHeight w:val="285" w:hRule="atLeast"/>
        </w:trPr>
        <w:tc>
          <w:tcPr>
            <w:tcW w:w="528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141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Share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actual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savings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SMC</w:t>
            </w:r>
          </w:p>
        </w:tc>
        <w:tc>
          <w:tcPr>
            <w:tcW w:w="1430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910" w:type="dxa"/>
          </w:tcPr>
          <w:p>
            <w:pPr>
              <w:pStyle w:val="TableParagraph"/>
              <w:spacing w:line="265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10%</w:t>
            </w:r>
          </w:p>
        </w:tc>
        <w:tc>
          <w:tcPr>
            <w:tcW w:w="909" w:type="dxa"/>
          </w:tcPr>
          <w:p>
            <w:pPr>
              <w:pStyle w:val="TableParagraph"/>
              <w:spacing w:line="265" w:lineRule="exact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11%</w:t>
            </w:r>
          </w:p>
        </w:tc>
        <w:tc>
          <w:tcPr>
            <w:tcW w:w="909" w:type="dxa"/>
          </w:tcPr>
          <w:p>
            <w:pPr>
              <w:pStyle w:val="TableParagraph"/>
              <w:spacing w:line="265" w:lineRule="exact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12%</w:t>
            </w:r>
          </w:p>
        </w:tc>
        <w:tc>
          <w:tcPr>
            <w:tcW w:w="909" w:type="dxa"/>
          </w:tcPr>
          <w:p>
            <w:pPr>
              <w:pStyle w:val="TableParagraph"/>
              <w:spacing w:line="265" w:lineRule="exact"/>
              <w:ind w:right="90"/>
              <w:jc w:val="right"/>
              <w:rPr>
                <w:sz w:val="22"/>
              </w:rPr>
            </w:pPr>
            <w:r>
              <w:rPr>
                <w:sz w:val="22"/>
              </w:rPr>
              <w:t>10%</w:t>
            </w:r>
          </w:p>
        </w:tc>
      </w:tr>
      <w:tr>
        <w:trPr>
          <w:trHeight w:val="537" w:hRule="atLeast"/>
        </w:trPr>
        <w:tc>
          <w:tcPr>
            <w:tcW w:w="528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141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year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maintenance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INR</w:t>
            </w:r>
          </w:p>
        </w:tc>
        <w:tc>
          <w:tcPr>
            <w:tcW w:w="1430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INR/Pole/Yea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r</w:t>
            </w:r>
          </w:p>
        </w:tc>
        <w:tc>
          <w:tcPr>
            <w:tcW w:w="910" w:type="dxa"/>
          </w:tcPr>
          <w:p>
            <w:pPr>
              <w:pStyle w:val="TableParagraph"/>
              <w:spacing w:line="265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909" w:type="dxa"/>
          </w:tcPr>
          <w:p>
            <w:pPr>
              <w:pStyle w:val="TableParagraph"/>
              <w:spacing w:line="265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909" w:type="dxa"/>
          </w:tcPr>
          <w:p>
            <w:pPr>
              <w:pStyle w:val="TableParagraph"/>
              <w:spacing w:line="265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345</w:t>
            </w:r>
          </w:p>
        </w:tc>
        <w:tc>
          <w:tcPr>
            <w:tcW w:w="909" w:type="dxa"/>
          </w:tcPr>
          <w:p>
            <w:pPr>
              <w:pStyle w:val="TableParagraph"/>
              <w:spacing w:line="265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</w:tr>
      <w:tr>
        <w:trPr>
          <w:trHeight w:val="299" w:hRule="atLeast"/>
        </w:trPr>
        <w:tc>
          <w:tcPr>
            <w:tcW w:w="528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141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Evaluation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Most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Beneficial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Offer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8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141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Guaranteed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Energy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Savings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[A1xB2]</w:t>
            </w:r>
          </w:p>
        </w:tc>
        <w:tc>
          <w:tcPr>
            <w:tcW w:w="1430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Mn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kwh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</w:t>
            </w:r>
          </w:p>
        </w:tc>
        <w:tc>
          <w:tcPr>
            <w:tcW w:w="910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12.55</w:t>
            </w:r>
          </w:p>
        </w:tc>
        <w:tc>
          <w:tcPr>
            <w:tcW w:w="909" w:type="dxa"/>
          </w:tcPr>
          <w:p>
            <w:pPr>
              <w:pStyle w:val="TableParagraph"/>
              <w:spacing w:line="265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14.41</w:t>
            </w:r>
          </w:p>
        </w:tc>
        <w:tc>
          <w:tcPr>
            <w:tcW w:w="909" w:type="dxa"/>
          </w:tcPr>
          <w:p>
            <w:pPr>
              <w:pStyle w:val="TableParagraph"/>
              <w:spacing w:line="265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15.85</w:t>
            </w:r>
          </w:p>
        </w:tc>
        <w:tc>
          <w:tcPr>
            <w:tcW w:w="909" w:type="dxa"/>
          </w:tcPr>
          <w:p>
            <w:pPr>
              <w:pStyle w:val="TableParagraph"/>
              <w:spacing w:line="265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16.46</w:t>
            </w:r>
          </w:p>
        </w:tc>
      </w:tr>
      <w:tr>
        <w:trPr>
          <w:trHeight w:val="285" w:hRule="atLeast"/>
        </w:trPr>
        <w:tc>
          <w:tcPr>
            <w:tcW w:w="528" w:type="dxa"/>
          </w:tcPr>
          <w:p>
            <w:pPr>
              <w:pStyle w:val="TableParagraph"/>
              <w:spacing w:line="266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141" w:type="dxa"/>
          </w:tcPr>
          <w:p>
            <w:pPr>
              <w:pStyle w:val="TableParagraph"/>
              <w:spacing w:line="266" w:lineRule="exact"/>
              <w:ind w:left="107"/>
              <w:rPr>
                <w:sz w:val="22"/>
              </w:rPr>
            </w:pPr>
            <w:r>
              <w:rPr>
                <w:sz w:val="22"/>
              </w:rPr>
              <w:t>Shared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Savings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SMC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[B3xC1]</w:t>
            </w:r>
          </w:p>
        </w:tc>
        <w:tc>
          <w:tcPr>
            <w:tcW w:w="1430" w:type="dxa"/>
          </w:tcPr>
          <w:p>
            <w:pPr>
              <w:pStyle w:val="TableParagraph"/>
              <w:spacing w:line="266" w:lineRule="exact"/>
              <w:ind w:left="107"/>
              <w:rPr>
                <w:sz w:val="22"/>
              </w:rPr>
            </w:pPr>
            <w:r>
              <w:rPr>
                <w:sz w:val="22"/>
              </w:rPr>
              <w:t>Mn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kwh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</w:t>
            </w:r>
          </w:p>
        </w:tc>
        <w:tc>
          <w:tcPr>
            <w:tcW w:w="910" w:type="dxa"/>
          </w:tcPr>
          <w:p>
            <w:pPr>
              <w:pStyle w:val="TableParagraph"/>
              <w:spacing w:line="266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1.26</w:t>
            </w:r>
          </w:p>
        </w:tc>
        <w:tc>
          <w:tcPr>
            <w:tcW w:w="909" w:type="dxa"/>
          </w:tcPr>
          <w:p>
            <w:pPr>
              <w:pStyle w:val="TableParagraph"/>
              <w:spacing w:line="266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1.58</w:t>
            </w:r>
          </w:p>
        </w:tc>
        <w:tc>
          <w:tcPr>
            <w:tcW w:w="909" w:type="dxa"/>
          </w:tcPr>
          <w:p>
            <w:pPr>
              <w:pStyle w:val="TableParagraph"/>
              <w:spacing w:line="266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1.90</w:t>
            </w:r>
          </w:p>
        </w:tc>
        <w:tc>
          <w:tcPr>
            <w:tcW w:w="909" w:type="dxa"/>
          </w:tcPr>
          <w:p>
            <w:pPr>
              <w:pStyle w:val="TableParagraph"/>
              <w:spacing w:line="266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1.65</w:t>
            </w:r>
          </w:p>
        </w:tc>
      </w:tr>
      <w:tr>
        <w:trPr>
          <w:trHeight w:val="537" w:hRule="atLeast"/>
        </w:trPr>
        <w:tc>
          <w:tcPr>
            <w:tcW w:w="528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141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Monetary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Value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Shared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Savings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SMC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[C2xA2]</w:t>
            </w:r>
          </w:p>
        </w:tc>
        <w:tc>
          <w:tcPr>
            <w:tcW w:w="1430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INR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Lakhs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</w:t>
            </w:r>
          </w:p>
        </w:tc>
        <w:tc>
          <w:tcPr>
            <w:tcW w:w="910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82.86</w:t>
            </w:r>
          </w:p>
        </w:tc>
        <w:tc>
          <w:tcPr>
            <w:tcW w:w="909" w:type="dxa"/>
          </w:tcPr>
          <w:p>
            <w:pPr>
              <w:pStyle w:val="TableParagraph"/>
              <w:spacing w:line="265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104.59</w:t>
            </w:r>
          </w:p>
        </w:tc>
        <w:tc>
          <w:tcPr>
            <w:tcW w:w="909" w:type="dxa"/>
          </w:tcPr>
          <w:p>
            <w:pPr>
              <w:pStyle w:val="TableParagraph"/>
              <w:spacing w:line="265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125.51</w:t>
            </w:r>
          </w:p>
        </w:tc>
        <w:tc>
          <w:tcPr>
            <w:tcW w:w="909" w:type="dxa"/>
          </w:tcPr>
          <w:p>
            <w:pPr>
              <w:pStyle w:val="TableParagraph"/>
              <w:spacing w:line="265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108.66</w:t>
            </w:r>
          </w:p>
        </w:tc>
      </w:tr>
      <w:tr>
        <w:trPr>
          <w:trHeight w:val="537" w:hRule="atLeast"/>
        </w:trPr>
        <w:tc>
          <w:tcPr>
            <w:tcW w:w="528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141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Maintenance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cost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year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paid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SMC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to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ESCO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[A3xB4]</w:t>
            </w:r>
          </w:p>
        </w:tc>
        <w:tc>
          <w:tcPr>
            <w:tcW w:w="1430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INR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Lakhs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</w:t>
            </w:r>
          </w:p>
        </w:tc>
        <w:tc>
          <w:tcPr>
            <w:tcW w:w="910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77.50</w:t>
            </w:r>
          </w:p>
        </w:tc>
        <w:tc>
          <w:tcPr>
            <w:tcW w:w="909" w:type="dxa"/>
          </w:tcPr>
          <w:p>
            <w:pPr>
              <w:pStyle w:val="TableParagraph"/>
              <w:spacing w:line="265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93.00</w:t>
            </w:r>
          </w:p>
        </w:tc>
        <w:tc>
          <w:tcPr>
            <w:tcW w:w="909" w:type="dxa"/>
          </w:tcPr>
          <w:p>
            <w:pPr>
              <w:pStyle w:val="TableParagraph"/>
              <w:spacing w:line="265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106.95</w:t>
            </w:r>
          </w:p>
        </w:tc>
        <w:tc>
          <w:tcPr>
            <w:tcW w:w="909" w:type="dxa"/>
          </w:tcPr>
          <w:p>
            <w:pPr>
              <w:pStyle w:val="TableParagraph"/>
              <w:spacing w:line="265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108.50</w:t>
            </w:r>
          </w:p>
        </w:tc>
      </w:tr>
      <w:tr>
        <w:trPr>
          <w:trHeight w:val="285" w:hRule="atLeast"/>
        </w:trPr>
        <w:tc>
          <w:tcPr>
            <w:tcW w:w="528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141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Net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Cost/Benefit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SMC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[C3-C4]</w:t>
            </w:r>
          </w:p>
        </w:tc>
        <w:tc>
          <w:tcPr>
            <w:tcW w:w="1430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INR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Lakhs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</w:t>
            </w:r>
          </w:p>
        </w:tc>
        <w:tc>
          <w:tcPr>
            <w:tcW w:w="910" w:type="dxa"/>
          </w:tcPr>
          <w:p>
            <w:pPr>
              <w:pStyle w:val="TableParagraph"/>
              <w:spacing w:line="265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5.36</w:t>
            </w:r>
          </w:p>
        </w:tc>
        <w:tc>
          <w:tcPr>
            <w:tcW w:w="909" w:type="dxa"/>
          </w:tcPr>
          <w:p>
            <w:pPr>
              <w:pStyle w:val="TableParagraph"/>
              <w:spacing w:line="265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11.59</w:t>
            </w:r>
          </w:p>
        </w:tc>
        <w:tc>
          <w:tcPr>
            <w:tcW w:w="909" w:type="dxa"/>
          </w:tcPr>
          <w:p>
            <w:pPr>
              <w:pStyle w:val="TableParagraph"/>
              <w:spacing w:line="265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18.56</w:t>
            </w:r>
          </w:p>
        </w:tc>
        <w:tc>
          <w:tcPr>
            <w:tcW w:w="909" w:type="dxa"/>
          </w:tcPr>
          <w:p>
            <w:pPr>
              <w:pStyle w:val="TableParagraph"/>
              <w:spacing w:line="265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0.16</w:t>
            </w:r>
          </w:p>
        </w:tc>
      </w:tr>
      <w:tr>
        <w:trPr>
          <w:trHeight w:val="299" w:hRule="atLeast"/>
        </w:trPr>
        <w:tc>
          <w:tcPr>
            <w:tcW w:w="528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141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Ranking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Offers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spacing w:line="265" w:lineRule="exact"/>
              <w:ind w:left="108"/>
              <w:rPr>
                <w:sz w:val="22"/>
              </w:rPr>
            </w:pPr>
            <w:r>
              <w:rPr>
                <w:sz w:val="22"/>
              </w:rPr>
              <w:t>Third</w:t>
            </w:r>
          </w:p>
        </w:tc>
        <w:tc>
          <w:tcPr>
            <w:tcW w:w="909" w:type="dxa"/>
          </w:tcPr>
          <w:p>
            <w:pPr>
              <w:pStyle w:val="TableParagraph"/>
              <w:spacing w:line="265" w:lineRule="exact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Second</w:t>
            </w:r>
          </w:p>
        </w:tc>
        <w:tc>
          <w:tcPr>
            <w:tcW w:w="909" w:type="dxa"/>
          </w:tcPr>
          <w:p>
            <w:pPr>
              <w:pStyle w:val="TableParagraph"/>
              <w:spacing w:line="265" w:lineRule="exact"/>
              <w:ind w:left="108"/>
              <w:rPr>
                <w:sz w:val="22"/>
              </w:rPr>
            </w:pPr>
            <w:r>
              <w:rPr>
                <w:sz w:val="22"/>
              </w:rPr>
              <w:t>First</w:t>
            </w:r>
          </w:p>
        </w:tc>
        <w:tc>
          <w:tcPr>
            <w:tcW w:w="909" w:type="dxa"/>
          </w:tcPr>
          <w:p>
            <w:pPr>
              <w:pStyle w:val="TableParagraph"/>
              <w:spacing w:line="265" w:lineRule="exact"/>
              <w:ind w:left="109"/>
              <w:rPr>
                <w:sz w:val="22"/>
              </w:rPr>
            </w:pPr>
            <w:r>
              <w:rPr>
                <w:sz w:val="22"/>
              </w:rPr>
              <w:t>Fourth</w:t>
            </w:r>
          </w:p>
        </w:tc>
      </w:tr>
    </w:tbl>
    <w:p>
      <w:pPr>
        <w:spacing w:line="266" w:lineRule="exact" w:before="0"/>
        <w:ind w:left="860" w:right="0" w:firstLine="0"/>
        <w:jc w:val="left"/>
        <w:rPr>
          <w:i/>
          <w:sz w:val="22"/>
        </w:rPr>
      </w:pPr>
      <w:r>
        <w:rPr>
          <w:i/>
          <w:sz w:val="22"/>
        </w:rPr>
        <w:t>*Mn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Kwh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pa –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Million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kwh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annum  </w:t>
      </w: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436" w:val="left" w:leader="none"/>
          <w:tab w:pos="1437" w:val="left" w:leader="none"/>
        </w:tabs>
        <w:spacing w:line="240" w:lineRule="auto" w:before="1" w:after="0"/>
        <w:ind w:left="1436" w:right="0" w:hanging="577"/>
        <w:jc w:val="left"/>
        <w:rPr>
          <w:rFonts w:ascii="Calibri"/>
          <w:b/>
          <w:sz w:val="24"/>
        </w:rPr>
      </w:pPr>
      <w:bookmarkStart w:name="_bookmark59" w:id="116"/>
      <w:bookmarkEnd w:id="116"/>
      <w:r>
        <w:rPr/>
      </w:r>
      <w:bookmarkStart w:name="_bookmark59" w:id="117"/>
      <w:bookmarkEnd w:id="117"/>
      <w:r>
        <w:rPr>
          <w:rFonts w:ascii="Calibri"/>
          <w:b/>
          <w:color w:val="001F5F"/>
          <w:sz w:val="24"/>
        </w:rPr>
        <w:t>S</w:t>
      </w:r>
      <w:r>
        <w:rPr>
          <w:rFonts w:ascii="Calibri"/>
          <w:b/>
          <w:color w:val="001F5F"/>
          <w:sz w:val="24"/>
        </w:rPr>
        <w:t>UCCESSFUL</w:t>
      </w:r>
      <w:r>
        <w:rPr>
          <w:rFonts w:ascii="Calibri"/>
          <w:b/>
          <w:color w:val="001F5F"/>
          <w:spacing w:val="-7"/>
          <w:sz w:val="24"/>
        </w:rPr>
        <w:t> </w:t>
      </w:r>
      <w:r>
        <w:rPr>
          <w:rFonts w:ascii="Calibri"/>
          <w:b/>
          <w:color w:val="001F5F"/>
          <w:sz w:val="24"/>
        </w:rPr>
        <w:t>BIDDER</w:t>
      </w:r>
    </w:p>
    <w:p>
      <w:pPr>
        <w:pStyle w:val="BodyText"/>
        <w:spacing w:before="4"/>
        <w:rPr>
          <w:rFonts w:ascii="Calibri"/>
          <w:b/>
          <w:sz w:val="24"/>
        </w:rPr>
      </w:pP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0" w:after="0"/>
        <w:ind w:left="1580" w:right="155" w:hanging="720"/>
        <w:jc w:val="both"/>
        <w:rPr>
          <w:sz w:val="22"/>
        </w:rPr>
      </w:pPr>
      <w:r>
        <w:rPr>
          <w:sz w:val="22"/>
        </w:rPr>
        <w:t>Evaluation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Commercial</w:t>
      </w:r>
      <w:r>
        <w:rPr>
          <w:spacing w:val="-9"/>
          <w:sz w:val="22"/>
        </w:rPr>
        <w:t> </w:t>
      </w:r>
      <w:r>
        <w:rPr>
          <w:sz w:val="22"/>
        </w:rPr>
        <w:t>Offers</w:t>
      </w:r>
      <w:r>
        <w:rPr>
          <w:spacing w:val="-11"/>
          <w:sz w:val="22"/>
        </w:rPr>
        <w:t> </w:t>
      </w:r>
      <w:r>
        <w:rPr>
          <w:sz w:val="22"/>
        </w:rPr>
        <w:t>shall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11"/>
          <w:sz w:val="22"/>
        </w:rPr>
        <w:t> </w:t>
      </w:r>
      <w:r>
        <w:rPr>
          <w:sz w:val="22"/>
        </w:rPr>
        <w:t>done</w:t>
      </w:r>
      <w:r>
        <w:rPr>
          <w:spacing w:val="-12"/>
          <w:sz w:val="22"/>
        </w:rPr>
        <w:t> </w:t>
      </w:r>
      <w:r>
        <w:rPr>
          <w:sz w:val="22"/>
        </w:rPr>
        <w:t>based</w:t>
      </w:r>
      <w:r>
        <w:rPr>
          <w:spacing w:val="-8"/>
          <w:sz w:val="22"/>
        </w:rPr>
        <w:t> </w:t>
      </w:r>
      <w:r>
        <w:rPr>
          <w:sz w:val="22"/>
        </w:rPr>
        <w:t>on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least</w:t>
      </w:r>
      <w:r>
        <w:rPr>
          <w:spacing w:val="-8"/>
          <w:sz w:val="22"/>
        </w:rPr>
        <w:t> </w:t>
      </w:r>
      <w:r>
        <w:rPr>
          <w:sz w:val="22"/>
        </w:rPr>
        <w:t>cost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Authority</w:t>
      </w:r>
      <w:r>
        <w:rPr>
          <w:spacing w:val="-8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illustrated</w:t>
      </w:r>
      <w:r>
        <w:rPr>
          <w:spacing w:val="-47"/>
          <w:sz w:val="22"/>
        </w:rPr>
        <w:t> </w:t>
      </w:r>
      <w:r>
        <w:rPr>
          <w:sz w:val="22"/>
        </w:rPr>
        <w:t>above and Bidder ranked First shall be the ”Lowest Ranked Bidder” subject to other qualifications</w:t>
      </w:r>
      <w:r>
        <w:rPr>
          <w:spacing w:val="1"/>
          <w:sz w:val="22"/>
        </w:rPr>
        <w:t> </w:t>
      </w:r>
      <w:r>
        <w:rPr>
          <w:sz w:val="22"/>
        </w:rPr>
        <w:t>requirements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laid</w:t>
      </w:r>
      <w:r>
        <w:rPr>
          <w:spacing w:val="-1"/>
          <w:sz w:val="22"/>
        </w:rPr>
        <w:t> </w:t>
      </w:r>
      <w:r>
        <w:rPr>
          <w:sz w:val="22"/>
        </w:rPr>
        <w:t>out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RFP. Accordingly other</w:t>
      </w:r>
      <w:r>
        <w:rPr>
          <w:spacing w:val="-3"/>
          <w:sz w:val="22"/>
        </w:rPr>
        <w:t> </w:t>
      </w:r>
      <w:r>
        <w:rPr>
          <w:sz w:val="22"/>
        </w:rPr>
        <w:t>Bidders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ranked “Second”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so</w:t>
      </w:r>
      <w:r>
        <w:rPr>
          <w:spacing w:val="-3"/>
          <w:sz w:val="22"/>
        </w:rPr>
        <w:t> </w:t>
      </w:r>
      <w:r>
        <w:rPr>
          <w:sz w:val="22"/>
        </w:rPr>
        <w:t>on.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21" w:after="0"/>
        <w:ind w:left="1580" w:right="155" w:hanging="720"/>
        <w:jc w:val="both"/>
        <w:rPr>
          <w:sz w:val="22"/>
        </w:rPr>
      </w:pPr>
      <w:r>
        <w:rPr>
          <w:sz w:val="22"/>
        </w:rPr>
        <w:t>The Bidder ranked First in accordance with the above procedure would be declared as the “Successful</w:t>
      </w:r>
      <w:r>
        <w:rPr>
          <w:spacing w:val="-47"/>
          <w:sz w:val="22"/>
        </w:rPr>
        <w:t> </w:t>
      </w:r>
      <w:r>
        <w:rPr>
          <w:sz w:val="22"/>
        </w:rPr>
        <w:t>Bidder”.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21" w:after="0"/>
        <w:ind w:left="1580" w:right="153" w:hanging="720"/>
        <w:jc w:val="both"/>
        <w:rPr>
          <w:sz w:val="22"/>
        </w:rPr>
      </w:pPr>
      <w:r>
        <w:rPr>
          <w:sz w:val="22"/>
        </w:rPr>
        <w:t>In the event that two or more Bidders are ranked same, the Bid evaluation (the “Tie Bidders”), the</w:t>
      </w:r>
      <w:r>
        <w:rPr>
          <w:spacing w:val="1"/>
          <w:sz w:val="22"/>
        </w:rPr>
        <w:t> </w:t>
      </w:r>
      <w:r>
        <w:rPr>
          <w:sz w:val="22"/>
        </w:rPr>
        <w:t>Successful</w:t>
      </w:r>
      <w:r>
        <w:rPr>
          <w:spacing w:val="-1"/>
          <w:sz w:val="22"/>
        </w:rPr>
        <w:t> </w:t>
      </w:r>
      <w:r>
        <w:rPr>
          <w:sz w:val="22"/>
        </w:rPr>
        <w:t>Bidder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one</w:t>
      </w:r>
      <w:r>
        <w:rPr>
          <w:spacing w:val="-1"/>
          <w:sz w:val="22"/>
        </w:rPr>
        <w:t> </w:t>
      </w:r>
      <w:r>
        <w:rPr>
          <w:sz w:val="22"/>
        </w:rPr>
        <w:t>whose</w:t>
      </w:r>
      <w:r>
        <w:rPr>
          <w:spacing w:val="-1"/>
          <w:sz w:val="22"/>
        </w:rPr>
        <w:t> </w:t>
      </w:r>
      <w:r>
        <w:rPr>
          <w:sz w:val="22"/>
        </w:rPr>
        <w:t>Net</w:t>
      </w:r>
      <w:r>
        <w:rPr>
          <w:spacing w:val="-3"/>
          <w:sz w:val="22"/>
        </w:rPr>
        <w:t> </w:t>
      </w:r>
      <w:r>
        <w:rPr>
          <w:sz w:val="22"/>
        </w:rPr>
        <w:t>Worth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highest.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18" w:after="0"/>
        <w:ind w:left="1580" w:right="152" w:hanging="720"/>
        <w:jc w:val="both"/>
        <w:rPr>
          <w:sz w:val="22"/>
        </w:rPr>
      </w:pPr>
      <w:bookmarkStart w:name="_bookmark60" w:id="118"/>
      <w:bookmarkEnd w:id="118"/>
      <w:r>
        <w:rPr/>
      </w:r>
      <w:bookmarkStart w:name="_bookmark60" w:id="119"/>
      <w:bookmarkEnd w:id="119"/>
      <w:r>
        <w:rPr>
          <w:sz w:val="22"/>
        </w:rPr>
        <w:t>I</w:t>
      </w:r>
      <w:r>
        <w:rPr>
          <w:sz w:val="22"/>
        </w:rPr>
        <w:t>n the event that the First Rank Bidder withdraws or is not selected for any reason in the first instance</w:t>
      </w:r>
      <w:r>
        <w:rPr>
          <w:spacing w:val="1"/>
          <w:sz w:val="22"/>
        </w:rPr>
        <w:t> </w:t>
      </w:r>
      <w:r>
        <w:rPr>
          <w:sz w:val="22"/>
        </w:rPr>
        <w:t>(the “first round of bidding”), all the remaining Bidders may be invited to revalidate or extend their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respective</w:t>
      </w:r>
      <w:r>
        <w:rPr>
          <w:spacing w:val="-8"/>
          <w:sz w:val="22"/>
        </w:rPr>
        <w:t> </w:t>
      </w:r>
      <w:r>
        <w:rPr>
          <w:sz w:val="22"/>
        </w:rPr>
        <w:t>Bid</w:t>
      </w:r>
      <w:r>
        <w:rPr>
          <w:spacing w:val="-6"/>
          <w:sz w:val="22"/>
        </w:rPr>
        <w:t> </w:t>
      </w:r>
      <w:r>
        <w:rPr>
          <w:sz w:val="22"/>
        </w:rPr>
        <w:t>Security,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necessary,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match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Bid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aforesaid</w:t>
      </w:r>
      <w:r>
        <w:rPr>
          <w:spacing w:val="-5"/>
          <w:sz w:val="22"/>
        </w:rPr>
        <w:t> </w:t>
      </w:r>
      <w:r>
        <w:rPr>
          <w:sz w:val="22"/>
        </w:rPr>
        <w:t>First</w:t>
      </w:r>
      <w:r>
        <w:rPr>
          <w:spacing w:val="-7"/>
          <w:sz w:val="22"/>
        </w:rPr>
        <w:t> </w:t>
      </w:r>
      <w:r>
        <w:rPr>
          <w:sz w:val="22"/>
        </w:rPr>
        <w:t>Rank</w:t>
      </w:r>
      <w:r>
        <w:rPr>
          <w:spacing w:val="-7"/>
          <w:sz w:val="22"/>
        </w:rPr>
        <w:t> </w:t>
      </w:r>
      <w:r>
        <w:rPr>
          <w:sz w:val="22"/>
        </w:rPr>
        <w:t>Bidder</w:t>
      </w:r>
      <w:r>
        <w:rPr>
          <w:spacing w:val="-6"/>
          <w:sz w:val="22"/>
        </w:rPr>
        <w:t> </w:t>
      </w:r>
      <w:r>
        <w:rPr>
          <w:sz w:val="22"/>
        </w:rPr>
        <w:t>(the</w:t>
      </w:r>
      <w:r>
        <w:rPr>
          <w:spacing w:val="-12"/>
          <w:sz w:val="22"/>
        </w:rPr>
        <w:t> </w:t>
      </w:r>
      <w:r>
        <w:rPr>
          <w:sz w:val="22"/>
        </w:rPr>
        <w:t>“second</w:t>
      </w:r>
      <w:r>
        <w:rPr>
          <w:spacing w:val="1"/>
          <w:sz w:val="22"/>
        </w:rPr>
        <w:t> </w:t>
      </w:r>
      <w:r>
        <w:rPr>
          <w:sz w:val="22"/>
        </w:rPr>
        <w:t>round of bidding”). If in the second round of bidding, only one Bidder matches the First Rank Bidder, it</w:t>
      </w:r>
      <w:r>
        <w:rPr>
          <w:spacing w:val="-47"/>
          <w:sz w:val="22"/>
        </w:rPr>
        <w:t> </w:t>
      </w:r>
      <w:r>
        <w:rPr>
          <w:sz w:val="22"/>
        </w:rPr>
        <w:t>shall be the Selected Bidder. If two or more Bidders match the said First Rank Bidder in the second</w:t>
      </w:r>
      <w:r>
        <w:rPr>
          <w:spacing w:val="1"/>
          <w:sz w:val="22"/>
        </w:rPr>
        <w:t> </w:t>
      </w:r>
      <w:r>
        <w:rPr>
          <w:sz w:val="22"/>
        </w:rPr>
        <w:t>round of bidding, then the Bidder whose Bid was higher as compared to other Bidder(s) in the first</w:t>
      </w:r>
      <w:r>
        <w:rPr>
          <w:spacing w:val="1"/>
          <w:sz w:val="22"/>
        </w:rPr>
        <w:t> </w:t>
      </w:r>
      <w:r>
        <w:rPr>
          <w:sz w:val="22"/>
        </w:rPr>
        <w:t>round of bidding shall be the Selected Bidder. For example, if the Third and Fifth ranked Bidders in the</w:t>
      </w:r>
      <w:r>
        <w:rPr>
          <w:spacing w:val="-47"/>
          <w:sz w:val="22"/>
        </w:rPr>
        <w:t> </w:t>
      </w:r>
      <w:r>
        <w:rPr>
          <w:sz w:val="22"/>
        </w:rPr>
        <w:t>first</w:t>
      </w:r>
      <w:r>
        <w:rPr>
          <w:spacing w:val="-5"/>
          <w:sz w:val="22"/>
        </w:rPr>
        <w:t> </w:t>
      </w:r>
      <w:r>
        <w:rPr>
          <w:sz w:val="22"/>
        </w:rPr>
        <w:t>round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bidding</w:t>
      </w:r>
      <w:r>
        <w:rPr>
          <w:spacing w:val="-2"/>
          <w:sz w:val="22"/>
        </w:rPr>
        <w:t> </w:t>
      </w:r>
      <w:r>
        <w:rPr>
          <w:sz w:val="22"/>
        </w:rPr>
        <w:t>offer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match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said</w:t>
      </w:r>
      <w:r>
        <w:rPr>
          <w:spacing w:val="3"/>
          <w:sz w:val="22"/>
        </w:rPr>
        <w:t> </w:t>
      </w:r>
      <w:r>
        <w:rPr>
          <w:sz w:val="22"/>
        </w:rPr>
        <w:t>First</w:t>
      </w:r>
      <w:r>
        <w:rPr>
          <w:spacing w:val="-4"/>
          <w:sz w:val="22"/>
        </w:rPr>
        <w:t> </w:t>
      </w:r>
      <w:r>
        <w:rPr>
          <w:sz w:val="22"/>
        </w:rPr>
        <w:t>Rank</w:t>
      </w:r>
      <w:r>
        <w:rPr>
          <w:spacing w:val="-4"/>
          <w:sz w:val="22"/>
        </w:rPr>
        <w:t> </w:t>
      </w:r>
      <w:r>
        <w:rPr>
          <w:sz w:val="22"/>
        </w:rPr>
        <w:t>Bidder</w:t>
      </w:r>
      <w:r>
        <w:rPr>
          <w:spacing w:val="-1"/>
          <w:sz w:val="22"/>
        </w:rPr>
        <w:t> </w:t>
      </w:r>
      <w:r>
        <w:rPr>
          <w:sz w:val="22"/>
        </w:rPr>
        <w:t>in the</w:t>
      </w:r>
      <w:r>
        <w:rPr>
          <w:spacing w:val="-4"/>
          <w:sz w:val="22"/>
        </w:rPr>
        <w:t> </w:t>
      </w:r>
      <w:r>
        <w:rPr>
          <w:sz w:val="22"/>
        </w:rPr>
        <w:t>second</w:t>
      </w:r>
      <w:r>
        <w:rPr>
          <w:spacing w:val="-4"/>
          <w:sz w:val="22"/>
        </w:rPr>
        <w:t> </w:t>
      </w:r>
      <w:r>
        <w:rPr>
          <w:sz w:val="22"/>
        </w:rPr>
        <w:t>round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bidding,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said</w:t>
      </w:r>
      <w:r>
        <w:rPr>
          <w:spacing w:val="-47"/>
          <w:sz w:val="22"/>
        </w:rPr>
        <w:t> </w:t>
      </w:r>
      <w:r>
        <w:rPr>
          <w:sz w:val="22"/>
        </w:rPr>
        <w:t>Third</w:t>
      </w:r>
      <w:r>
        <w:rPr>
          <w:spacing w:val="-1"/>
          <w:sz w:val="22"/>
        </w:rPr>
        <w:t> </w:t>
      </w:r>
      <w:r>
        <w:rPr>
          <w:sz w:val="22"/>
        </w:rPr>
        <w:t>ranked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Selected</w:t>
      </w:r>
      <w:r>
        <w:rPr>
          <w:spacing w:val="1"/>
          <w:sz w:val="22"/>
        </w:rPr>
        <w:t> </w:t>
      </w:r>
      <w:r>
        <w:rPr>
          <w:sz w:val="22"/>
        </w:rPr>
        <w:t>Bidder.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22" w:after="0"/>
        <w:ind w:left="1580" w:right="153" w:hanging="720"/>
        <w:jc w:val="both"/>
        <w:rPr>
          <w:sz w:val="22"/>
        </w:rPr>
      </w:pPr>
      <w:r>
        <w:rPr>
          <w:sz w:val="22"/>
        </w:rPr>
        <w:t>In the event that no Bidder offers to match the First Rank Bidder in the second round of bidding as</w:t>
      </w:r>
      <w:r>
        <w:rPr>
          <w:spacing w:val="1"/>
          <w:sz w:val="22"/>
        </w:rPr>
        <w:t> </w:t>
      </w:r>
      <w:r>
        <w:rPr>
          <w:sz w:val="22"/>
        </w:rPr>
        <w:t>specified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Clause</w:t>
      </w:r>
      <w:r>
        <w:rPr>
          <w:spacing w:val="-5"/>
          <w:sz w:val="22"/>
        </w:rPr>
        <w:t> </w:t>
      </w:r>
      <w:hyperlink w:history="true" w:anchor="_bookmark60">
        <w:r>
          <w:rPr>
            <w:sz w:val="22"/>
          </w:rPr>
          <w:t>3.8.4,</w:t>
        </w:r>
        <w:r>
          <w:rPr>
            <w:spacing w:val="-7"/>
            <w:sz w:val="22"/>
          </w:rPr>
          <w:t> </w:t>
        </w:r>
      </w:hyperlink>
      <w:r>
        <w:rPr>
          <w:sz w:val="22"/>
        </w:rPr>
        <w:t>Authority</w:t>
      </w:r>
      <w:r>
        <w:rPr>
          <w:spacing w:val="-5"/>
          <w:sz w:val="22"/>
        </w:rPr>
        <w:t> </w:t>
      </w:r>
      <w:r>
        <w:rPr>
          <w:sz w:val="22"/>
        </w:rPr>
        <w:t>may,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its</w:t>
      </w:r>
      <w:r>
        <w:rPr>
          <w:spacing w:val="-5"/>
          <w:sz w:val="22"/>
        </w:rPr>
        <w:t> </w:t>
      </w:r>
      <w:r>
        <w:rPr>
          <w:sz w:val="22"/>
        </w:rPr>
        <w:t>discretion,</w:t>
      </w:r>
      <w:r>
        <w:rPr>
          <w:spacing w:val="-3"/>
          <w:sz w:val="22"/>
        </w:rPr>
        <w:t> </w:t>
      </w:r>
      <w:r>
        <w:rPr>
          <w:sz w:val="22"/>
        </w:rPr>
        <w:t>invite</w:t>
      </w:r>
      <w:r>
        <w:rPr>
          <w:spacing w:val="-7"/>
          <w:sz w:val="22"/>
        </w:rPr>
        <w:t> </w:t>
      </w:r>
      <w:r>
        <w:rPr>
          <w:sz w:val="22"/>
        </w:rPr>
        <w:t>fresh</w:t>
      </w:r>
      <w:r>
        <w:rPr>
          <w:spacing w:val="-5"/>
          <w:sz w:val="22"/>
        </w:rPr>
        <w:t> </w:t>
      </w:r>
      <w:r>
        <w:rPr>
          <w:sz w:val="22"/>
        </w:rPr>
        <w:t>Bids</w:t>
      </w:r>
      <w:r>
        <w:rPr>
          <w:spacing w:val="-6"/>
          <w:sz w:val="22"/>
        </w:rPr>
        <w:t> </w:t>
      </w:r>
      <w:r>
        <w:rPr>
          <w:sz w:val="22"/>
        </w:rPr>
        <w:t>(the</w:t>
      </w:r>
      <w:r>
        <w:rPr>
          <w:spacing w:val="-9"/>
          <w:sz w:val="22"/>
        </w:rPr>
        <w:t> </w:t>
      </w:r>
      <w:r>
        <w:rPr>
          <w:sz w:val="22"/>
        </w:rPr>
        <w:t>“third</w:t>
      </w:r>
      <w:r>
        <w:rPr>
          <w:spacing w:val="-7"/>
          <w:sz w:val="22"/>
        </w:rPr>
        <w:t> </w:t>
      </w:r>
      <w:r>
        <w:rPr>
          <w:sz w:val="22"/>
        </w:rPr>
        <w:t>round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bidding”)</w:t>
      </w:r>
      <w:r>
        <w:rPr>
          <w:spacing w:val="-47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Bidders</w:t>
      </w:r>
      <w:r>
        <w:rPr>
          <w:spacing w:val="-4"/>
          <w:sz w:val="22"/>
        </w:rPr>
        <w:t> </w:t>
      </w:r>
      <w:r>
        <w:rPr>
          <w:sz w:val="22"/>
        </w:rPr>
        <w:t>except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Lowest</w:t>
      </w:r>
      <w:r>
        <w:rPr>
          <w:spacing w:val="-7"/>
          <w:sz w:val="22"/>
        </w:rPr>
        <w:t> </w:t>
      </w:r>
      <w:r>
        <w:rPr>
          <w:sz w:val="22"/>
        </w:rPr>
        <w:t>Bidder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first</w:t>
      </w:r>
      <w:r>
        <w:rPr>
          <w:spacing w:val="-7"/>
          <w:sz w:val="22"/>
        </w:rPr>
        <w:t> </w:t>
      </w:r>
      <w:r>
        <w:rPr>
          <w:sz w:val="22"/>
        </w:rPr>
        <w:t>round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bidding,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annul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Bidding</w:t>
      </w:r>
      <w:r>
        <w:rPr>
          <w:spacing w:val="-7"/>
          <w:sz w:val="22"/>
        </w:rPr>
        <w:t> </w:t>
      </w:r>
      <w:r>
        <w:rPr>
          <w:sz w:val="22"/>
        </w:rPr>
        <w:t>Process,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the case may be. In case the Bidders are invited in the third round of bidding to revalidate or extend</w:t>
      </w:r>
      <w:r>
        <w:rPr>
          <w:spacing w:val="1"/>
          <w:sz w:val="22"/>
        </w:rPr>
        <w:t> </w:t>
      </w:r>
      <w:r>
        <w:rPr>
          <w:sz w:val="22"/>
        </w:rPr>
        <w:t>their Bid Security, as necessary, and offer fresh Bids, they shall be eligible for submission of fresh Bids</w:t>
      </w:r>
      <w:r>
        <w:rPr>
          <w:spacing w:val="1"/>
          <w:sz w:val="22"/>
        </w:rPr>
        <w:t> </w:t>
      </w:r>
      <w:r>
        <w:rPr>
          <w:sz w:val="22"/>
        </w:rPr>
        <w:t>provided,</w:t>
      </w:r>
      <w:r>
        <w:rPr>
          <w:spacing w:val="-5"/>
          <w:sz w:val="22"/>
        </w:rPr>
        <w:t> </w:t>
      </w:r>
      <w:r>
        <w:rPr>
          <w:sz w:val="22"/>
        </w:rPr>
        <w:t>however,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third</w:t>
      </w:r>
      <w:r>
        <w:rPr>
          <w:spacing w:val="-5"/>
          <w:sz w:val="22"/>
        </w:rPr>
        <w:t> </w:t>
      </w:r>
      <w:r>
        <w:rPr>
          <w:sz w:val="22"/>
        </w:rPr>
        <w:t>round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bidding</w:t>
      </w:r>
      <w:r>
        <w:rPr>
          <w:spacing w:val="-7"/>
          <w:sz w:val="22"/>
        </w:rPr>
        <w:t> </w:t>
      </w:r>
      <w:r>
        <w:rPr>
          <w:sz w:val="22"/>
        </w:rPr>
        <w:t>only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Bids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eligible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consideration</w:t>
      </w:r>
      <w:r>
        <w:rPr>
          <w:spacing w:val="-48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lower than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Bid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 Second</w:t>
      </w:r>
      <w:r>
        <w:rPr>
          <w:spacing w:val="-2"/>
          <w:sz w:val="22"/>
        </w:rPr>
        <w:t> </w:t>
      </w:r>
      <w:r>
        <w:rPr>
          <w:sz w:val="22"/>
        </w:rPr>
        <w:t>ranked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1"/>
          <w:sz w:val="22"/>
        </w:rPr>
        <w:t> </w:t>
      </w:r>
      <w:r>
        <w:rPr>
          <w:sz w:val="22"/>
        </w:rPr>
        <w:t>in the</w:t>
      </w:r>
      <w:r>
        <w:rPr>
          <w:spacing w:val="-4"/>
          <w:sz w:val="22"/>
        </w:rPr>
        <w:t> </w:t>
      </w:r>
      <w:r>
        <w:rPr>
          <w:sz w:val="22"/>
        </w:rPr>
        <w:t>first</w:t>
      </w:r>
      <w:r>
        <w:rPr>
          <w:spacing w:val="-1"/>
          <w:sz w:val="22"/>
        </w:rPr>
        <w:t> </w:t>
      </w:r>
      <w:r>
        <w:rPr>
          <w:sz w:val="22"/>
        </w:rPr>
        <w:t>round</w:t>
      </w:r>
      <w:r>
        <w:rPr>
          <w:spacing w:val="1"/>
          <w:sz w:val="22"/>
        </w:rPr>
        <w:t> </w:t>
      </w:r>
      <w:r>
        <w:rPr>
          <w:sz w:val="22"/>
        </w:rPr>
        <w:t>of bidding.</w:t>
      </w:r>
    </w:p>
    <w:p>
      <w:pPr>
        <w:spacing w:after="0" w:line="288" w:lineRule="auto"/>
        <w:jc w:val="both"/>
        <w:rPr>
          <w:sz w:val="22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ListParagraph"/>
        <w:numPr>
          <w:ilvl w:val="1"/>
          <w:numId w:val="2"/>
        </w:numPr>
        <w:tabs>
          <w:tab w:pos="1436" w:val="left" w:leader="none"/>
          <w:tab w:pos="1437" w:val="left" w:leader="none"/>
        </w:tabs>
        <w:spacing w:line="240" w:lineRule="auto" w:before="48" w:after="0"/>
        <w:ind w:left="1436" w:right="0" w:hanging="577"/>
        <w:jc w:val="left"/>
        <w:rPr>
          <w:rFonts w:ascii="Calibri"/>
          <w:b/>
          <w:sz w:val="24"/>
        </w:rPr>
      </w:pPr>
      <w:bookmarkStart w:name="_bookmark61" w:id="120"/>
      <w:bookmarkEnd w:id="120"/>
      <w:r>
        <w:rPr/>
      </w:r>
      <w:bookmarkStart w:name="_bookmark61" w:id="121"/>
      <w:bookmarkEnd w:id="121"/>
      <w:r>
        <w:rPr>
          <w:rFonts w:ascii="Calibri"/>
          <w:b/>
          <w:color w:val="001F5F"/>
          <w:sz w:val="24"/>
        </w:rPr>
        <w:t>IS</w:t>
      </w:r>
      <w:r>
        <w:rPr>
          <w:rFonts w:ascii="Calibri"/>
          <w:b/>
          <w:color w:val="001F5F"/>
          <w:sz w:val="24"/>
        </w:rPr>
        <w:t>SUE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OF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LOA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AND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SIGNING</w:t>
      </w:r>
      <w:r>
        <w:rPr>
          <w:rFonts w:ascii="Calibri"/>
          <w:b/>
          <w:color w:val="001F5F"/>
          <w:spacing w:val="-2"/>
          <w:sz w:val="24"/>
        </w:rPr>
        <w:t> </w:t>
      </w:r>
      <w:r>
        <w:rPr>
          <w:rFonts w:ascii="Calibri"/>
          <w:b/>
          <w:color w:val="001F5F"/>
          <w:sz w:val="24"/>
        </w:rPr>
        <w:t>OF</w:t>
      </w:r>
      <w:r>
        <w:rPr>
          <w:rFonts w:ascii="Calibri"/>
          <w:b/>
          <w:color w:val="001F5F"/>
          <w:spacing w:val="-2"/>
          <w:sz w:val="24"/>
        </w:rPr>
        <w:t> </w:t>
      </w:r>
      <w:r>
        <w:rPr>
          <w:rFonts w:ascii="Calibri"/>
          <w:b/>
          <w:color w:val="001F5F"/>
          <w:sz w:val="24"/>
        </w:rPr>
        <w:t>ENERGY</w:t>
      </w:r>
      <w:r>
        <w:rPr>
          <w:rFonts w:ascii="Calibri"/>
          <w:b/>
          <w:color w:val="001F5F"/>
          <w:spacing w:val="-2"/>
          <w:sz w:val="24"/>
        </w:rPr>
        <w:t> </w:t>
      </w:r>
      <w:r>
        <w:rPr>
          <w:rFonts w:ascii="Calibri"/>
          <w:b/>
          <w:color w:val="001F5F"/>
          <w:sz w:val="24"/>
        </w:rPr>
        <w:t>SAVING</w:t>
      </w:r>
      <w:r>
        <w:rPr>
          <w:rFonts w:ascii="Calibri"/>
          <w:b/>
          <w:color w:val="001F5F"/>
          <w:spacing w:val="-5"/>
          <w:sz w:val="24"/>
        </w:rPr>
        <w:t> </w:t>
      </w:r>
      <w:r>
        <w:rPr>
          <w:rFonts w:ascii="Calibri"/>
          <w:b/>
          <w:color w:val="001F5F"/>
          <w:sz w:val="24"/>
        </w:rPr>
        <w:t>PERFORMANCE</w:t>
      </w:r>
      <w:r>
        <w:rPr>
          <w:rFonts w:ascii="Calibri"/>
          <w:b/>
          <w:color w:val="001F5F"/>
          <w:spacing w:val="-1"/>
          <w:sz w:val="24"/>
        </w:rPr>
        <w:t> </w:t>
      </w:r>
      <w:r>
        <w:rPr>
          <w:rFonts w:ascii="Calibri"/>
          <w:b/>
          <w:color w:val="001F5F"/>
          <w:sz w:val="24"/>
        </w:rPr>
        <w:t>CONTRACT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78" w:after="0"/>
        <w:ind w:left="1580" w:right="153" w:hanging="720"/>
        <w:jc w:val="both"/>
        <w:rPr>
          <w:sz w:val="22"/>
        </w:rPr>
      </w:pPr>
      <w:bookmarkStart w:name="_bookmark62" w:id="122"/>
      <w:bookmarkEnd w:id="122"/>
      <w:r>
        <w:rPr/>
      </w:r>
      <w:bookmarkStart w:name="_bookmark62" w:id="123"/>
      <w:bookmarkEnd w:id="123"/>
      <w:r>
        <w:rPr>
          <w:sz w:val="22"/>
        </w:rPr>
        <w:t>Su</w:t>
      </w:r>
      <w:r>
        <w:rPr>
          <w:sz w:val="22"/>
        </w:rPr>
        <w:t>bsequent to the Selection of the Successful Bidder, a letter of award (“LoA” or “Letter of Award”)</w:t>
      </w:r>
      <w:r>
        <w:rPr>
          <w:spacing w:val="1"/>
          <w:sz w:val="22"/>
        </w:rPr>
        <w:t> </w:t>
      </w:r>
      <w:r>
        <w:rPr>
          <w:sz w:val="22"/>
        </w:rPr>
        <w:t>would be issued, in duplicate, to the Successful Bidder, by the Authority. Within 7 (seven) days from</w:t>
      </w:r>
      <w:r>
        <w:rPr>
          <w:spacing w:val="1"/>
          <w:sz w:val="22"/>
        </w:rPr>
        <w:t> </w:t>
      </w:r>
      <w:r>
        <w:rPr>
          <w:sz w:val="22"/>
        </w:rPr>
        <w:t>the date of issue of the LoA, the Successful Bidder shall sign and return the duplicate copy of the LoA</w:t>
      </w:r>
      <w:r>
        <w:rPr>
          <w:spacing w:val="1"/>
          <w:sz w:val="22"/>
        </w:rPr>
        <w:t> </w:t>
      </w:r>
      <w:r>
        <w:rPr>
          <w:sz w:val="22"/>
        </w:rPr>
        <w:t>in acknowledgement thereof. In the event the duplicate copy of the LOA duly signed by the Successful</w:t>
      </w:r>
      <w:r>
        <w:rPr>
          <w:spacing w:val="-47"/>
          <w:sz w:val="22"/>
        </w:rPr>
        <w:t> </w:t>
      </w:r>
      <w:r>
        <w:rPr>
          <w:sz w:val="22"/>
        </w:rPr>
        <w:t>Bidder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received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stipulated</w:t>
      </w:r>
      <w:r>
        <w:rPr>
          <w:spacing w:val="-3"/>
          <w:sz w:val="22"/>
        </w:rPr>
        <w:t> </w:t>
      </w:r>
      <w:r>
        <w:rPr>
          <w:sz w:val="22"/>
        </w:rPr>
        <w:t>date,</w:t>
      </w:r>
      <w:r>
        <w:rPr>
          <w:spacing w:val="-6"/>
          <w:sz w:val="22"/>
        </w:rPr>
        <w:t> </w:t>
      </w:r>
      <w:r>
        <w:rPr>
          <w:sz w:val="22"/>
        </w:rPr>
        <w:t>Authority</w:t>
      </w:r>
      <w:r>
        <w:rPr>
          <w:spacing w:val="-6"/>
          <w:sz w:val="22"/>
        </w:rPr>
        <w:t> </w:t>
      </w:r>
      <w:r>
        <w:rPr>
          <w:sz w:val="22"/>
        </w:rPr>
        <w:t>may,</w:t>
      </w:r>
      <w:r>
        <w:rPr>
          <w:spacing w:val="-2"/>
          <w:sz w:val="22"/>
        </w:rPr>
        <w:t> </w:t>
      </w:r>
      <w:r>
        <w:rPr>
          <w:sz w:val="22"/>
        </w:rPr>
        <w:t>unless</w:t>
      </w:r>
      <w:r>
        <w:rPr>
          <w:spacing w:val="-6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consents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extension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time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submission thereof, appropriate the Bid Security of such Bidder as Damages on account of failure of</w:t>
      </w:r>
      <w:r>
        <w:rPr>
          <w:spacing w:val="1"/>
          <w:sz w:val="22"/>
        </w:rPr>
        <w:t> </w:t>
      </w:r>
      <w:r>
        <w:rPr>
          <w:sz w:val="22"/>
        </w:rPr>
        <w:t>the Successful Bidder to acknowledge the LOA, and the next eligible Bidder may be considered. After</w:t>
      </w:r>
      <w:r>
        <w:rPr>
          <w:spacing w:val="1"/>
          <w:sz w:val="22"/>
        </w:rPr>
        <w:t> </w:t>
      </w:r>
      <w:r>
        <w:rPr>
          <w:sz w:val="22"/>
        </w:rPr>
        <w:t>receipt of the acknowledgement from the Successful Bidder, Authority will promptly notify other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Bidders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that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their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Commercial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Proposals</w:t>
      </w:r>
      <w:r>
        <w:rPr>
          <w:spacing w:val="-14"/>
          <w:sz w:val="22"/>
        </w:rPr>
        <w:t> </w:t>
      </w:r>
      <w:r>
        <w:rPr>
          <w:sz w:val="22"/>
        </w:rPr>
        <w:t>have</w:t>
      </w:r>
      <w:r>
        <w:rPr>
          <w:spacing w:val="-12"/>
          <w:sz w:val="22"/>
        </w:rPr>
        <w:t> </w:t>
      </w:r>
      <w:r>
        <w:rPr>
          <w:sz w:val="22"/>
        </w:rPr>
        <w:t>been</w:t>
      </w:r>
      <w:r>
        <w:rPr>
          <w:spacing w:val="-11"/>
          <w:sz w:val="22"/>
        </w:rPr>
        <w:t> </w:t>
      </w:r>
      <w:r>
        <w:rPr>
          <w:sz w:val="22"/>
        </w:rPr>
        <w:t>unsuccessful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their</w:t>
      </w:r>
      <w:r>
        <w:rPr>
          <w:spacing w:val="-14"/>
          <w:sz w:val="22"/>
        </w:rPr>
        <w:t> </w:t>
      </w:r>
      <w:r>
        <w:rPr>
          <w:sz w:val="22"/>
        </w:rPr>
        <w:t>Bid</w:t>
      </w:r>
      <w:r>
        <w:rPr>
          <w:spacing w:val="-13"/>
          <w:sz w:val="22"/>
        </w:rPr>
        <w:t> </w:t>
      </w:r>
      <w:r>
        <w:rPr>
          <w:sz w:val="22"/>
        </w:rPr>
        <w:t>Security</w:t>
      </w:r>
      <w:r>
        <w:rPr>
          <w:spacing w:val="-13"/>
          <w:sz w:val="22"/>
        </w:rPr>
        <w:t> </w:t>
      </w:r>
      <w:r>
        <w:rPr>
          <w:sz w:val="22"/>
        </w:rPr>
        <w:t>shall</w:t>
      </w:r>
      <w:r>
        <w:rPr>
          <w:spacing w:val="-13"/>
          <w:sz w:val="22"/>
        </w:rPr>
        <w:t> </w:t>
      </w:r>
      <w:r>
        <w:rPr>
          <w:sz w:val="22"/>
        </w:rPr>
        <w:t>be</w:t>
      </w:r>
      <w:r>
        <w:rPr>
          <w:spacing w:val="-12"/>
          <w:sz w:val="22"/>
        </w:rPr>
        <w:t> </w:t>
      </w:r>
      <w:r>
        <w:rPr>
          <w:sz w:val="22"/>
        </w:rPr>
        <w:t>returned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within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30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(thirty)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days,</w:t>
      </w:r>
      <w:r>
        <w:rPr>
          <w:spacing w:val="-8"/>
          <w:sz w:val="22"/>
        </w:rPr>
        <w:t> </w:t>
      </w:r>
      <w:r>
        <w:rPr>
          <w:sz w:val="22"/>
        </w:rPr>
        <w:t>without</w:t>
      </w:r>
      <w:r>
        <w:rPr>
          <w:spacing w:val="-10"/>
          <w:sz w:val="22"/>
        </w:rPr>
        <w:t> </w:t>
      </w:r>
      <w:r>
        <w:rPr>
          <w:sz w:val="22"/>
        </w:rPr>
        <w:t>interest,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signing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Concession</w:t>
      </w:r>
      <w:r>
        <w:rPr>
          <w:spacing w:val="-12"/>
          <w:sz w:val="22"/>
        </w:rPr>
        <w:t> </w:t>
      </w:r>
      <w:r>
        <w:rPr>
          <w:sz w:val="22"/>
        </w:rPr>
        <w:t>Agreement</w:t>
      </w:r>
      <w:r>
        <w:rPr>
          <w:spacing w:val="-11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Successful</w:t>
      </w:r>
      <w:r>
        <w:rPr>
          <w:spacing w:val="-48"/>
          <w:sz w:val="22"/>
        </w:rPr>
        <w:t> </w:t>
      </w:r>
      <w:r>
        <w:rPr>
          <w:sz w:val="22"/>
        </w:rPr>
        <w:t>Bidder. The Successful Bidder shall have to enter into the Concession Agreement with SMC within 45</w:t>
      </w:r>
      <w:r>
        <w:rPr>
          <w:spacing w:val="1"/>
          <w:sz w:val="22"/>
        </w:rPr>
        <w:t> </w:t>
      </w:r>
      <w:r>
        <w:rPr>
          <w:sz w:val="22"/>
        </w:rPr>
        <w:t>(forty</w:t>
      </w:r>
      <w:r>
        <w:rPr>
          <w:spacing w:val="-3"/>
          <w:sz w:val="22"/>
        </w:rPr>
        <w:t> </w:t>
      </w:r>
      <w:r>
        <w:rPr>
          <w:sz w:val="22"/>
        </w:rPr>
        <w:t>five)</w:t>
      </w:r>
      <w:r>
        <w:rPr>
          <w:spacing w:val="-1"/>
          <w:sz w:val="22"/>
        </w:rPr>
        <w:t> </w:t>
      </w:r>
      <w:r>
        <w:rPr>
          <w:sz w:val="22"/>
        </w:rPr>
        <w:t>days from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date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issue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LoA.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580" w:val="left" w:leader="none"/>
          <w:tab w:pos="1581" w:val="left" w:leader="none"/>
        </w:tabs>
        <w:spacing w:line="240" w:lineRule="auto" w:before="0" w:after="0"/>
        <w:ind w:left="1580" w:right="0" w:hanging="721"/>
        <w:jc w:val="left"/>
        <w:rPr>
          <w:sz w:val="22"/>
        </w:rPr>
      </w:pPr>
      <w:bookmarkStart w:name="_bookmark63" w:id="124"/>
      <w:bookmarkEnd w:id="124"/>
      <w:r>
        <w:rPr/>
      </w:r>
      <w:bookmarkStart w:name="_bookmark63" w:id="125"/>
      <w:bookmarkEnd w:id="125"/>
      <w:r>
        <w:rPr>
          <w:sz w:val="22"/>
        </w:rPr>
        <w:t>Fo</w:t>
      </w:r>
      <w:r>
        <w:rPr>
          <w:sz w:val="22"/>
        </w:rPr>
        <w:t>rmation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Special</w:t>
      </w:r>
      <w:r>
        <w:rPr>
          <w:spacing w:val="-4"/>
          <w:sz w:val="22"/>
        </w:rPr>
        <w:t> </w:t>
      </w:r>
      <w:r>
        <w:rPr>
          <w:sz w:val="22"/>
        </w:rPr>
        <w:t>Purpose</w:t>
      </w:r>
      <w:r>
        <w:rPr>
          <w:spacing w:val="-4"/>
          <w:sz w:val="22"/>
        </w:rPr>
        <w:t> </w:t>
      </w:r>
      <w:r>
        <w:rPr>
          <w:sz w:val="22"/>
        </w:rPr>
        <w:t>Vehicle</w:t>
      </w:r>
      <w:r>
        <w:rPr>
          <w:spacing w:val="-4"/>
          <w:sz w:val="22"/>
        </w:rPr>
        <w:t> </w:t>
      </w:r>
      <w:r>
        <w:rPr>
          <w:sz w:val="22"/>
        </w:rPr>
        <w:t>(SPV)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Project</w:t>
      </w:r>
      <w:r>
        <w:rPr>
          <w:spacing w:val="-6"/>
          <w:sz w:val="22"/>
        </w:rPr>
        <w:t> </w:t>
      </w:r>
      <w:r>
        <w:rPr>
          <w:sz w:val="22"/>
        </w:rPr>
        <w:t>Implementation</w:t>
      </w:r>
    </w:p>
    <w:p>
      <w:pPr>
        <w:pStyle w:val="ListParagraph"/>
        <w:numPr>
          <w:ilvl w:val="0"/>
          <w:numId w:val="15"/>
        </w:numPr>
        <w:tabs>
          <w:tab w:pos="1941" w:val="left" w:leader="none"/>
        </w:tabs>
        <w:spacing w:line="276" w:lineRule="auto" w:before="171" w:after="0"/>
        <w:ind w:left="1940" w:right="153" w:hanging="360"/>
        <w:jc w:val="both"/>
        <w:rPr>
          <w:sz w:val="22"/>
        </w:rPr>
      </w:pPr>
      <w:r>
        <w:rPr>
          <w:spacing w:val="-1"/>
          <w:sz w:val="22"/>
        </w:rPr>
        <w:t>After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issue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LoA,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Successful</w:t>
      </w:r>
      <w:r>
        <w:rPr>
          <w:spacing w:val="-11"/>
          <w:sz w:val="22"/>
        </w:rPr>
        <w:t> </w:t>
      </w:r>
      <w:r>
        <w:rPr>
          <w:sz w:val="22"/>
        </w:rPr>
        <w:t>Bidder,</w:t>
      </w:r>
      <w:r>
        <w:rPr>
          <w:spacing w:val="-11"/>
          <w:sz w:val="22"/>
        </w:rPr>
        <w:t> </w:t>
      </w:r>
      <w:r>
        <w:rPr>
          <w:sz w:val="22"/>
        </w:rPr>
        <w:t>if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Consortium,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13"/>
          <w:sz w:val="22"/>
        </w:rPr>
        <w:t> </w:t>
      </w:r>
      <w:r>
        <w:rPr>
          <w:sz w:val="22"/>
        </w:rPr>
        <w:t>incorporate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special</w:t>
      </w:r>
      <w:r>
        <w:rPr>
          <w:spacing w:val="-13"/>
          <w:sz w:val="22"/>
        </w:rPr>
        <w:t> </w:t>
      </w:r>
      <w:r>
        <w:rPr>
          <w:sz w:val="22"/>
        </w:rPr>
        <w:t>purpose</w:t>
      </w:r>
      <w:r>
        <w:rPr>
          <w:spacing w:val="-48"/>
          <w:sz w:val="22"/>
        </w:rPr>
        <w:t> </w:t>
      </w:r>
      <w:r>
        <w:rPr>
          <w:sz w:val="22"/>
        </w:rPr>
        <w:t>company specifically formed and incorporated in India only for the purpose of undertaking the</w:t>
      </w:r>
      <w:r>
        <w:rPr>
          <w:spacing w:val="1"/>
          <w:sz w:val="22"/>
        </w:rPr>
        <w:t> </w:t>
      </w:r>
      <w:r>
        <w:rPr>
          <w:sz w:val="22"/>
        </w:rPr>
        <w:t>Project pursuant to the Concession Agreement (“SPV” or the "Special Purpose Company") as a</w:t>
      </w:r>
      <w:r>
        <w:rPr>
          <w:spacing w:val="1"/>
          <w:sz w:val="22"/>
        </w:rPr>
        <w:t> </w:t>
      </w:r>
      <w:r>
        <w:rPr>
          <w:sz w:val="22"/>
        </w:rPr>
        <w:t>limited liability company under the Companies Act 2013. The Successful Bidder shall ensure that</w:t>
      </w:r>
      <w:r>
        <w:rPr>
          <w:spacing w:val="1"/>
          <w:sz w:val="22"/>
        </w:rPr>
        <w:t> </w:t>
      </w:r>
      <w:r>
        <w:rPr>
          <w:sz w:val="22"/>
        </w:rPr>
        <w:t>the Special Purpose Company is incorporated and capitalized within thirty (30) days from the date</w:t>
      </w:r>
      <w:r>
        <w:rPr>
          <w:spacing w:val="-47"/>
          <w:sz w:val="22"/>
        </w:rPr>
        <w:t> </w:t>
      </w:r>
      <w:r>
        <w:rPr>
          <w:sz w:val="22"/>
        </w:rPr>
        <w:t>of issue of the LoA and promptly upon such incorporation and capitalization provide evidence</w:t>
      </w:r>
      <w:r>
        <w:rPr>
          <w:spacing w:val="1"/>
          <w:sz w:val="22"/>
        </w:rPr>
        <w:t> </w:t>
      </w:r>
      <w:r>
        <w:rPr>
          <w:sz w:val="22"/>
        </w:rPr>
        <w:t>thereof</w:t>
      </w:r>
      <w:r>
        <w:rPr>
          <w:spacing w:val="-1"/>
          <w:sz w:val="22"/>
        </w:rPr>
        <w:t> </w:t>
      </w:r>
      <w:r>
        <w:rPr>
          <w:sz w:val="22"/>
        </w:rPr>
        <w:t>to the</w:t>
      </w:r>
      <w:r>
        <w:rPr>
          <w:spacing w:val="-1"/>
          <w:sz w:val="22"/>
        </w:rPr>
        <w:t> </w:t>
      </w:r>
      <w:r>
        <w:rPr>
          <w:sz w:val="22"/>
        </w:rPr>
        <w:t>Authority.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15"/>
        </w:numPr>
        <w:tabs>
          <w:tab w:pos="1941" w:val="left" w:leader="none"/>
        </w:tabs>
        <w:spacing w:line="278" w:lineRule="auto" w:before="0" w:after="0"/>
        <w:ind w:left="1940" w:right="160" w:hanging="360"/>
        <w:jc w:val="both"/>
        <w:rPr>
          <w:sz w:val="22"/>
        </w:rPr>
      </w:pPr>
      <w:r>
        <w:rPr>
          <w:sz w:val="22"/>
        </w:rPr>
        <w:t>Subject to the terms of the Concession Agreement, in the event that the Successful Bidder is a</w:t>
      </w:r>
      <w:r>
        <w:rPr>
          <w:spacing w:val="1"/>
          <w:sz w:val="22"/>
        </w:rPr>
        <w:t> </w:t>
      </w:r>
      <w:r>
        <w:rPr>
          <w:sz w:val="22"/>
        </w:rPr>
        <w:t>Bidding Company, the shareholding of the Special Purpose Company shall be owned directly by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Bidding Company.</w:t>
      </w:r>
    </w:p>
    <w:p>
      <w:pPr>
        <w:pStyle w:val="ListParagraph"/>
        <w:numPr>
          <w:ilvl w:val="0"/>
          <w:numId w:val="15"/>
        </w:numPr>
        <w:tabs>
          <w:tab w:pos="1941" w:val="left" w:leader="none"/>
        </w:tabs>
        <w:spacing w:line="276" w:lineRule="auto" w:before="194" w:after="0"/>
        <w:ind w:left="1940" w:right="159" w:hanging="360"/>
        <w:jc w:val="both"/>
        <w:rPr>
          <w:sz w:val="22"/>
        </w:rPr>
      </w:pPr>
      <w:r>
        <w:rPr>
          <w:sz w:val="22"/>
        </w:rPr>
        <w:t>In the event that the Successful Bidder is a Consortium, the shareholding of the Special Purpose</w:t>
      </w:r>
      <w:r>
        <w:rPr>
          <w:spacing w:val="1"/>
          <w:sz w:val="22"/>
        </w:rPr>
        <w:t> </w:t>
      </w:r>
      <w:r>
        <w:rPr>
          <w:sz w:val="22"/>
        </w:rPr>
        <w:t>Company shall be owned directly by the Members in accordance with the terms of the Bidding</w:t>
      </w:r>
      <w:r>
        <w:rPr>
          <w:spacing w:val="1"/>
          <w:sz w:val="22"/>
        </w:rPr>
        <w:t> </w:t>
      </w:r>
      <w:r>
        <w:rPr>
          <w:sz w:val="22"/>
        </w:rPr>
        <w:t>Documents</w:t>
      </w:r>
      <w:r>
        <w:rPr>
          <w:spacing w:val="-1"/>
          <w:sz w:val="22"/>
        </w:rPr>
        <w:t> </w:t>
      </w:r>
      <w:r>
        <w:rPr>
          <w:sz w:val="22"/>
        </w:rPr>
        <w:t>including the</w:t>
      </w:r>
      <w:r>
        <w:rPr>
          <w:spacing w:val="-1"/>
          <w:sz w:val="22"/>
        </w:rPr>
        <w:t> </w:t>
      </w:r>
      <w:r>
        <w:rPr>
          <w:sz w:val="22"/>
        </w:rPr>
        <w:t>Concession</w:t>
      </w:r>
      <w:r>
        <w:rPr>
          <w:spacing w:val="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15"/>
        </w:numPr>
        <w:tabs>
          <w:tab w:pos="1941" w:val="left" w:leader="none"/>
        </w:tabs>
        <w:spacing w:line="276" w:lineRule="auto" w:before="0" w:after="0"/>
        <w:ind w:left="1940" w:right="154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Special</w:t>
      </w:r>
      <w:r>
        <w:rPr>
          <w:spacing w:val="1"/>
          <w:sz w:val="22"/>
        </w:rPr>
        <w:t> </w:t>
      </w:r>
      <w:r>
        <w:rPr>
          <w:sz w:val="22"/>
        </w:rPr>
        <w:t>Purpose</w:t>
      </w:r>
      <w:r>
        <w:rPr>
          <w:spacing w:val="1"/>
          <w:sz w:val="22"/>
        </w:rPr>
        <w:t> </w:t>
      </w:r>
      <w:r>
        <w:rPr>
          <w:sz w:val="22"/>
        </w:rPr>
        <w:t>Company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execute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within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period</w:t>
      </w:r>
      <w:r>
        <w:rPr>
          <w:spacing w:val="1"/>
          <w:sz w:val="22"/>
        </w:rPr>
        <w:t> </w:t>
      </w:r>
      <w:r>
        <w:rPr>
          <w:sz w:val="22"/>
        </w:rPr>
        <w:t>prescribed in Clause </w:t>
      </w:r>
      <w:hyperlink w:history="true" w:anchor="_bookmark62">
        <w:r>
          <w:rPr>
            <w:sz w:val="22"/>
          </w:rPr>
          <w:t>3.9.1 </w:t>
        </w:r>
      </w:hyperlink>
      <w:r>
        <w:rPr>
          <w:sz w:val="22"/>
        </w:rPr>
        <w:t>(unless such period is extended by Authority). Upon or prior to such</w:t>
      </w:r>
      <w:r>
        <w:rPr>
          <w:spacing w:val="1"/>
          <w:sz w:val="22"/>
        </w:rPr>
        <w:t> </w:t>
      </w:r>
      <w:r>
        <w:rPr>
          <w:sz w:val="22"/>
        </w:rPr>
        <w:t>execution by the Special Purpose Company shall submit Authority the Performance Security 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-2"/>
          <w:sz w:val="22"/>
        </w:rPr>
        <w:t> </w:t>
      </w:r>
      <w:r>
        <w:rPr>
          <w:sz w:val="22"/>
        </w:rPr>
        <w:t>with the</w:t>
      </w:r>
      <w:r>
        <w:rPr>
          <w:spacing w:val="-1"/>
          <w:sz w:val="22"/>
        </w:rPr>
        <w:t> </w:t>
      </w:r>
      <w:r>
        <w:rPr>
          <w:sz w:val="22"/>
        </w:rPr>
        <w:t>Bidding Documents.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0" w:after="0"/>
        <w:ind w:left="1580" w:right="157" w:hanging="720"/>
        <w:jc w:val="both"/>
        <w:rPr>
          <w:sz w:val="22"/>
        </w:rPr>
      </w:pPr>
      <w:bookmarkStart w:name="_bookmark64" w:id="126"/>
      <w:bookmarkEnd w:id="126"/>
      <w:r>
        <w:rPr/>
      </w:r>
      <w:bookmarkStart w:name="_bookmark64" w:id="127"/>
      <w:bookmarkEnd w:id="127"/>
      <w:r>
        <w:rPr>
          <w:sz w:val="22"/>
        </w:rPr>
        <w:t>A</w:t>
      </w:r>
      <w:r>
        <w:rPr>
          <w:sz w:val="22"/>
        </w:rPr>
        <w:t>uthority reserves the right to cancel the award in case the Successful Bidder fails to incorporate the</w:t>
      </w:r>
      <w:r>
        <w:rPr>
          <w:spacing w:val="1"/>
          <w:sz w:val="22"/>
        </w:rPr>
        <w:t> </w:t>
      </w:r>
      <w:r>
        <w:rPr>
          <w:sz w:val="22"/>
        </w:rPr>
        <w:t>Special Purpose Company or the Special Purpose Company fails or refuses to sign the Concession</w:t>
      </w:r>
      <w:r>
        <w:rPr>
          <w:spacing w:val="1"/>
          <w:sz w:val="22"/>
        </w:rPr>
        <w:t> </w:t>
      </w:r>
      <w:r>
        <w:rPr>
          <w:sz w:val="22"/>
        </w:rPr>
        <w:t>Agreement and/or does not submit the Performance Security and/or the other documents mentioned</w:t>
      </w:r>
      <w:r>
        <w:rPr>
          <w:spacing w:val="-47"/>
          <w:sz w:val="22"/>
        </w:rPr>
        <w:t> </w:t>
      </w:r>
      <w:r>
        <w:rPr>
          <w:sz w:val="22"/>
        </w:rPr>
        <w:t>in the</w:t>
      </w:r>
      <w:r>
        <w:rPr>
          <w:spacing w:val="-2"/>
          <w:sz w:val="22"/>
        </w:rPr>
        <w:t> </w:t>
      </w:r>
      <w:r>
        <w:rPr>
          <w:sz w:val="22"/>
        </w:rPr>
        <w:t>Bidding</w:t>
      </w:r>
      <w:r>
        <w:rPr>
          <w:spacing w:val="-3"/>
          <w:sz w:val="22"/>
        </w:rPr>
        <w:t> </w:t>
      </w:r>
      <w:r>
        <w:rPr>
          <w:sz w:val="22"/>
        </w:rPr>
        <w:t>Documents.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" w:after="0"/>
        <w:ind w:left="1580" w:right="155" w:hanging="720"/>
        <w:jc w:val="both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Successful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Bidder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11"/>
          <w:sz w:val="22"/>
        </w:rPr>
        <w:t> </w:t>
      </w:r>
      <w:r>
        <w:rPr>
          <w:sz w:val="22"/>
        </w:rPr>
        <w:t>have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enter</w:t>
      </w:r>
      <w:r>
        <w:rPr>
          <w:spacing w:val="-10"/>
          <w:sz w:val="22"/>
        </w:rPr>
        <w:t> </w:t>
      </w:r>
      <w:r>
        <w:rPr>
          <w:sz w:val="22"/>
        </w:rPr>
        <w:t>into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Concession</w:t>
      </w:r>
      <w:r>
        <w:rPr>
          <w:spacing w:val="-13"/>
          <w:sz w:val="22"/>
        </w:rPr>
        <w:t> </w:t>
      </w:r>
      <w:r>
        <w:rPr>
          <w:sz w:val="22"/>
        </w:rPr>
        <w:t>Agreement</w:t>
      </w:r>
      <w:r>
        <w:rPr>
          <w:spacing w:val="-8"/>
          <w:sz w:val="22"/>
        </w:rPr>
        <w:t> </w:t>
      </w:r>
      <w:r>
        <w:rPr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Authority</w:t>
      </w:r>
      <w:r>
        <w:rPr>
          <w:spacing w:val="-12"/>
          <w:sz w:val="22"/>
        </w:rPr>
        <w:t> </w:t>
      </w:r>
      <w:r>
        <w:rPr>
          <w:sz w:val="22"/>
        </w:rPr>
        <w:t>within</w:t>
      </w:r>
      <w:r>
        <w:rPr>
          <w:spacing w:val="-11"/>
          <w:sz w:val="22"/>
        </w:rPr>
        <w:t> </w:t>
      </w:r>
      <w:r>
        <w:rPr>
          <w:sz w:val="22"/>
        </w:rPr>
        <w:t>45</w:t>
      </w:r>
      <w:r>
        <w:rPr>
          <w:spacing w:val="-11"/>
          <w:sz w:val="22"/>
        </w:rPr>
        <w:t> </w:t>
      </w:r>
      <w:r>
        <w:rPr>
          <w:sz w:val="22"/>
        </w:rPr>
        <w:t>(forty</w:t>
      </w:r>
      <w:r>
        <w:rPr>
          <w:spacing w:val="-48"/>
          <w:sz w:val="22"/>
        </w:rPr>
        <w:t> </w:t>
      </w:r>
      <w:r>
        <w:rPr>
          <w:sz w:val="22"/>
        </w:rPr>
        <w:t>five) days from the date of issue of the LoA. The Successful Bidder on or before the date of signing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Concession Agreement</w:t>
      </w:r>
      <w:r>
        <w:rPr>
          <w:spacing w:val="-3"/>
          <w:sz w:val="22"/>
        </w:rPr>
        <w:t> </w:t>
      </w:r>
      <w:r>
        <w:rPr>
          <w:sz w:val="22"/>
        </w:rPr>
        <w:t>shall:</w:t>
      </w:r>
    </w:p>
    <w:p>
      <w:pPr>
        <w:pStyle w:val="BodyText"/>
        <w:spacing w:line="276" w:lineRule="auto" w:before="118"/>
        <w:ind w:left="1940" w:right="158" w:hanging="360"/>
        <w:jc w:val="both"/>
      </w:pPr>
      <w:r>
        <w:rPr>
          <w:spacing w:val="-1"/>
        </w:rPr>
        <w:t>1.</w:t>
      </w:r>
      <w:r>
        <w:rPr>
          <w:spacing w:val="46"/>
        </w:rPr>
        <w:t> </w:t>
      </w:r>
      <w:r>
        <w:rPr>
          <w:spacing w:val="-1"/>
        </w:rPr>
        <w:t>Furnish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Performance</w:t>
      </w:r>
      <w:r>
        <w:rPr>
          <w:spacing w:val="-10"/>
        </w:rPr>
        <w:t> </w:t>
      </w:r>
      <w:r>
        <w:rPr/>
        <w:t>Security</w:t>
      </w:r>
      <w:r>
        <w:rPr>
          <w:spacing w:val="-11"/>
        </w:rPr>
        <w:t> </w:t>
      </w:r>
      <w:r>
        <w:rPr/>
        <w:t>by</w:t>
      </w:r>
      <w:r>
        <w:rPr>
          <w:spacing w:val="-10"/>
        </w:rPr>
        <w:t> </w:t>
      </w:r>
      <w:r>
        <w:rPr/>
        <w:t>way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an</w:t>
      </w:r>
      <w:r>
        <w:rPr>
          <w:spacing w:val="-11"/>
        </w:rPr>
        <w:t> </w:t>
      </w:r>
      <w:r>
        <w:rPr/>
        <w:t>irrevocable</w:t>
      </w:r>
      <w:r>
        <w:rPr>
          <w:spacing w:val="-11"/>
        </w:rPr>
        <w:t> </w:t>
      </w:r>
      <w:r>
        <w:rPr/>
        <w:t>Bank</w:t>
      </w:r>
      <w:r>
        <w:rPr>
          <w:spacing w:val="-11"/>
        </w:rPr>
        <w:t> </w:t>
      </w:r>
      <w:r>
        <w:rPr/>
        <w:t>Guarantee</w:t>
      </w:r>
      <w:r>
        <w:rPr>
          <w:spacing w:val="-11"/>
        </w:rPr>
        <w:t> </w:t>
      </w:r>
      <w:r>
        <w:rPr/>
        <w:t>issued</w:t>
      </w:r>
      <w:r>
        <w:rPr>
          <w:spacing w:val="-14"/>
        </w:rPr>
        <w:t> </w:t>
      </w:r>
      <w:r>
        <w:rPr/>
        <w:t>by</w:t>
      </w:r>
      <w:r>
        <w:rPr>
          <w:spacing w:val="-8"/>
        </w:rPr>
        <w:t> </w:t>
      </w:r>
      <w:r>
        <w:rPr/>
        <w:t>a</w:t>
      </w:r>
      <w:r>
        <w:rPr>
          <w:spacing w:val="-13"/>
        </w:rPr>
        <w:t> </w:t>
      </w:r>
      <w:r>
        <w:rPr/>
        <w:t>Nationalized</w:t>
      </w:r>
      <w:r>
        <w:rPr>
          <w:spacing w:val="-48"/>
        </w:rPr>
        <w:t> </w:t>
      </w:r>
      <w:r>
        <w:rPr>
          <w:spacing w:val="-1"/>
        </w:rPr>
        <w:t>bank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favour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Solapur</w:t>
      </w:r>
      <w:r>
        <w:rPr>
          <w:spacing w:val="-10"/>
        </w:rPr>
        <w:t> </w:t>
      </w:r>
      <w:r>
        <w:rPr>
          <w:spacing w:val="-1"/>
        </w:rPr>
        <w:t>Municipal</w:t>
      </w:r>
      <w:r>
        <w:rPr>
          <w:spacing w:val="-9"/>
        </w:rPr>
        <w:t> </w:t>
      </w:r>
      <w:r>
        <w:rPr>
          <w:spacing w:val="-1"/>
        </w:rPr>
        <w:t>Corporation,</w:t>
      </w:r>
      <w:r>
        <w:rPr>
          <w:spacing w:val="-11"/>
        </w:rPr>
        <w:t> </w:t>
      </w:r>
      <w:r>
        <w:rPr/>
        <w:t>as</w:t>
      </w:r>
      <w:r>
        <w:rPr>
          <w:spacing w:val="-10"/>
        </w:rPr>
        <w:t> </w:t>
      </w:r>
      <w:r>
        <w:rPr/>
        <w:t>required</w:t>
      </w:r>
      <w:r>
        <w:rPr>
          <w:spacing w:val="-10"/>
        </w:rPr>
        <w:t> </w:t>
      </w:r>
      <w:r>
        <w:rPr/>
        <w:t>under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Concession</w:t>
      </w:r>
      <w:r>
        <w:rPr>
          <w:spacing w:val="-14"/>
        </w:rPr>
        <w:t> </w:t>
      </w:r>
      <w:r>
        <w:rPr/>
        <w:t>Agreement;</w:t>
      </w:r>
      <w:r>
        <w:rPr>
          <w:spacing w:val="-9"/>
        </w:rPr>
        <w:t> </w:t>
      </w:r>
      <w:r>
        <w:rPr/>
        <w:t>and</w:t>
      </w:r>
    </w:p>
    <w:p>
      <w:pPr>
        <w:spacing w:after="0" w:line="276" w:lineRule="auto"/>
        <w:jc w:val="both"/>
        <w:sectPr>
          <w:pgSz w:w="11910" w:h="16850"/>
          <w:pgMar w:header="721" w:footer="738" w:top="1380" w:bottom="920" w:left="580" w:right="560"/>
        </w:sectPr>
      </w:pP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48" w:after="0"/>
        <w:ind w:left="1580" w:right="154" w:hanging="720"/>
        <w:jc w:val="both"/>
        <w:rPr>
          <w:sz w:val="22"/>
        </w:rPr>
      </w:pP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case,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Concession</w:t>
      </w:r>
      <w:r>
        <w:rPr>
          <w:spacing w:val="-8"/>
          <w:sz w:val="22"/>
        </w:rPr>
        <w:t> </w:t>
      </w:r>
      <w:r>
        <w:rPr>
          <w:sz w:val="22"/>
        </w:rPr>
        <w:t>Agreement</w:t>
      </w:r>
      <w:r>
        <w:rPr>
          <w:spacing w:val="-6"/>
          <w:sz w:val="22"/>
        </w:rPr>
        <w:t> </w:t>
      </w:r>
      <w:r>
        <w:rPr>
          <w:sz w:val="22"/>
        </w:rPr>
        <w:t>does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7"/>
          <w:sz w:val="22"/>
        </w:rPr>
        <w:t> </w:t>
      </w:r>
      <w:r>
        <w:rPr>
          <w:sz w:val="22"/>
        </w:rPr>
        <w:t>get</w:t>
      </w:r>
      <w:r>
        <w:rPr>
          <w:spacing w:val="-6"/>
          <w:sz w:val="22"/>
        </w:rPr>
        <w:t> </w:t>
      </w:r>
      <w:r>
        <w:rPr>
          <w:sz w:val="22"/>
        </w:rPr>
        <w:t>executed</w:t>
      </w:r>
      <w:r>
        <w:rPr>
          <w:spacing w:val="-6"/>
          <w:sz w:val="22"/>
        </w:rPr>
        <w:t> </w:t>
      </w:r>
      <w:r>
        <w:rPr>
          <w:sz w:val="22"/>
        </w:rPr>
        <w:t>within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period</w:t>
      </w:r>
      <w:r>
        <w:rPr>
          <w:spacing w:val="-9"/>
          <w:sz w:val="22"/>
        </w:rPr>
        <w:t> </w:t>
      </w:r>
      <w:r>
        <w:rPr>
          <w:sz w:val="22"/>
        </w:rPr>
        <w:t>mentioned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Clause</w:t>
      </w:r>
      <w:r>
        <w:rPr>
          <w:spacing w:val="-9"/>
          <w:sz w:val="22"/>
        </w:rPr>
        <w:t> </w:t>
      </w:r>
      <w:hyperlink w:history="true" w:anchor="_bookmark64">
        <w:r>
          <w:rPr>
            <w:sz w:val="22"/>
          </w:rPr>
          <w:t>3.9.3.</w:t>
        </w:r>
      </w:hyperlink>
      <w:r>
        <w:rPr>
          <w:spacing w:val="-47"/>
          <w:sz w:val="22"/>
        </w:rPr>
        <w:t> </w:t>
      </w:r>
      <w:r>
        <w:rPr>
          <w:sz w:val="22"/>
        </w:rPr>
        <w:t>(unless extended by the Authority in writing), Authority reserves the right to take any such measure as</w:t>
      </w:r>
      <w:r>
        <w:rPr>
          <w:spacing w:val="-47"/>
          <w:sz w:val="22"/>
        </w:rPr>
        <w:t> </w:t>
      </w:r>
      <w:r>
        <w:rPr>
          <w:sz w:val="22"/>
        </w:rPr>
        <w:t>it may deem fit including to annul the bidding process and may invite fresh Bid for the Project. In such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case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entire</w:t>
      </w:r>
      <w:r>
        <w:rPr>
          <w:spacing w:val="-7"/>
          <w:sz w:val="22"/>
        </w:rPr>
        <w:t> </w:t>
      </w:r>
      <w:r>
        <w:rPr>
          <w:sz w:val="22"/>
        </w:rPr>
        <w:t>Bid</w:t>
      </w:r>
      <w:r>
        <w:rPr>
          <w:spacing w:val="-6"/>
          <w:sz w:val="22"/>
        </w:rPr>
        <w:t> </w:t>
      </w:r>
      <w:r>
        <w:rPr>
          <w:sz w:val="22"/>
        </w:rPr>
        <w:t>Security</w:t>
      </w:r>
      <w:r>
        <w:rPr>
          <w:spacing w:val="-6"/>
          <w:sz w:val="22"/>
        </w:rPr>
        <w:t> </w:t>
      </w:r>
      <w:r>
        <w:rPr>
          <w:sz w:val="22"/>
        </w:rPr>
        <w:t>submitted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Successful</w:t>
      </w:r>
      <w:r>
        <w:rPr>
          <w:spacing w:val="-6"/>
          <w:sz w:val="22"/>
        </w:rPr>
        <w:t> </w:t>
      </w:r>
      <w:r>
        <w:rPr>
          <w:sz w:val="22"/>
        </w:rPr>
        <w:t>Bidder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forfeited.</w:t>
      </w:r>
      <w:r>
        <w:rPr>
          <w:spacing w:val="-5"/>
          <w:sz w:val="22"/>
        </w:rPr>
        <w:t> </w:t>
      </w:r>
      <w:r>
        <w:rPr>
          <w:sz w:val="22"/>
        </w:rPr>
        <w:t>However,</w:t>
      </w:r>
      <w:r>
        <w:rPr>
          <w:spacing w:val="-5"/>
          <w:sz w:val="22"/>
        </w:rPr>
        <w:t> </w:t>
      </w:r>
      <w:r>
        <w:rPr>
          <w:sz w:val="22"/>
        </w:rPr>
        <w:t>Authority</w:t>
      </w:r>
      <w:r>
        <w:rPr>
          <w:spacing w:val="-47"/>
          <w:sz w:val="22"/>
        </w:rPr>
        <w:t> </w:t>
      </w:r>
      <w:r>
        <w:rPr>
          <w:sz w:val="22"/>
        </w:rPr>
        <w:t>on receiving request from the Successful Bidder may at its discretion, on receipt of a written request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Successful</w:t>
      </w:r>
      <w:r>
        <w:rPr>
          <w:spacing w:val="-1"/>
          <w:sz w:val="22"/>
        </w:rPr>
        <w:t> </w:t>
      </w:r>
      <w:r>
        <w:rPr>
          <w:sz w:val="22"/>
        </w:rPr>
        <w:t>Bidder,</w:t>
      </w:r>
      <w:r>
        <w:rPr>
          <w:spacing w:val="-2"/>
          <w:sz w:val="22"/>
        </w:rPr>
        <w:t> </w:t>
      </w:r>
      <w:r>
        <w:rPr>
          <w:sz w:val="22"/>
        </w:rPr>
        <w:t>permit</w:t>
      </w:r>
      <w:r>
        <w:rPr>
          <w:spacing w:val="-1"/>
          <w:sz w:val="22"/>
        </w:rPr>
        <w:t> </w:t>
      </w:r>
      <w:r>
        <w:rPr>
          <w:sz w:val="22"/>
        </w:rPr>
        <w:t>extension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time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execution</w:t>
      </w:r>
      <w:r>
        <w:rPr>
          <w:spacing w:val="-4"/>
          <w:sz w:val="22"/>
        </w:rPr>
        <w:t> </w:t>
      </w:r>
      <w:r>
        <w:rPr>
          <w:sz w:val="22"/>
        </w:rPr>
        <w:t>of the</w:t>
      </w:r>
      <w:r>
        <w:rPr>
          <w:spacing w:val="-2"/>
          <w:sz w:val="22"/>
        </w:rPr>
        <w:t> </w:t>
      </w:r>
      <w:r>
        <w:rPr>
          <w:sz w:val="22"/>
        </w:rPr>
        <w:t>Concession</w:t>
      </w:r>
      <w:r>
        <w:rPr>
          <w:spacing w:val="-2"/>
          <w:sz w:val="22"/>
        </w:rPr>
        <w:t> </w:t>
      </w:r>
      <w:r>
        <w:rPr>
          <w:sz w:val="22"/>
        </w:rPr>
        <w:t>Agreement.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121" w:after="0"/>
        <w:ind w:left="1580" w:right="157" w:hanging="720"/>
        <w:jc w:val="both"/>
        <w:rPr>
          <w:sz w:val="22"/>
        </w:rPr>
      </w:pPr>
      <w:r>
        <w:rPr>
          <w:sz w:val="22"/>
        </w:rPr>
        <w:t>Authority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notify</w:t>
      </w:r>
      <w:r>
        <w:rPr>
          <w:spacing w:val="-6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Bidders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their</w:t>
      </w:r>
      <w:r>
        <w:rPr>
          <w:spacing w:val="-4"/>
          <w:sz w:val="22"/>
        </w:rPr>
        <w:t> </w:t>
      </w:r>
      <w:r>
        <w:rPr>
          <w:sz w:val="22"/>
        </w:rPr>
        <w:t>Bids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5"/>
          <w:sz w:val="22"/>
        </w:rPr>
        <w:t> </w:t>
      </w:r>
      <w:r>
        <w:rPr>
          <w:sz w:val="22"/>
        </w:rPr>
        <w:t>been</w:t>
      </w:r>
      <w:r>
        <w:rPr>
          <w:spacing w:val="-4"/>
          <w:sz w:val="22"/>
        </w:rPr>
        <w:t> </w:t>
      </w:r>
      <w:r>
        <w:rPr>
          <w:sz w:val="22"/>
        </w:rPr>
        <w:t>unsuccessful.</w:t>
      </w:r>
      <w:r>
        <w:rPr>
          <w:spacing w:val="-4"/>
          <w:sz w:val="22"/>
        </w:rPr>
        <w:t> </w:t>
      </w:r>
      <w:r>
        <w:rPr>
          <w:sz w:val="22"/>
        </w:rPr>
        <w:t>Bid</w:t>
      </w:r>
      <w:r>
        <w:rPr>
          <w:spacing w:val="-6"/>
          <w:sz w:val="22"/>
        </w:rPr>
        <w:t> </w:t>
      </w:r>
      <w:r>
        <w:rPr>
          <w:sz w:val="22"/>
        </w:rPr>
        <w:t>Security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5"/>
          <w:sz w:val="22"/>
        </w:rPr>
        <w:t> </w:t>
      </w:r>
      <w:r>
        <w:rPr>
          <w:sz w:val="22"/>
        </w:rPr>
        <w:t>bidders</w:t>
      </w:r>
      <w:r>
        <w:rPr>
          <w:spacing w:val="-48"/>
          <w:sz w:val="22"/>
        </w:rPr>
        <w:t> </w:t>
      </w:r>
      <w:r>
        <w:rPr>
          <w:sz w:val="22"/>
        </w:rPr>
        <w:t>will be returned within 15 days of signing of the ESPC or expiry of validity period of Bids whichever is</w:t>
      </w:r>
      <w:r>
        <w:rPr>
          <w:spacing w:val="1"/>
          <w:sz w:val="22"/>
        </w:rPr>
        <w:t> </w:t>
      </w:r>
      <w:r>
        <w:rPr>
          <w:sz w:val="22"/>
        </w:rPr>
        <w:t>earlier.</w:t>
      </w: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437" w:val="left" w:leader="none"/>
        </w:tabs>
        <w:spacing w:line="240" w:lineRule="auto" w:before="0" w:after="0"/>
        <w:ind w:left="1436" w:right="0" w:hanging="577"/>
        <w:jc w:val="left"/>
        <w:rPr>
          <w:rFonts w:ascii="Calibri"/>
          <w:b/>
          <w:sz w:val="24"/>
        </w:rPr>
      </w:pPr>
      <w:bookmarkStart w:name="_bookmark65" w:id="128"/>
      <w:bookmarkEnd w:id="128"/>
      <w:r>
        <w:rPr/>
      </w:r>
      <w:bookmarkStart w:name="_bookmark65" w:id="129"/>
      <w:bookmarkEnd w:id="129"/>
      <w:r>
        <w:rPr>
          <w:rFonts w:ascii="Calibri"/>
          <w:b/>
          <w:color w:val="001F5F"/>
          <w:sz w:val="24"/>
        </w:rPr>
        <w:t>C</w:t>
      </w:r>
      <w:r>
        <w:rPr>
          <w:rFonts w:ascii="Calibri"/>
          <w:b/>
          <w:color w:val="001F5F"/>
          <w:sz w:val="24"/>
        </w:rPr>
        <w:t>ONTACTS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DURING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BID</w:t>
      </w:r>
      <w:r>
        <w:rPr>
          <w:rFonts w:ascii="Calibri"/>
          <w:b/>
          <w:color w:val="001F5F"/>
          <w:spacing w:val="-2"/>
          <w:sz w:val="24"/>
        </w:rPr>
        <w:t> </w:t>
      </w:r>
      <w:r>
        <w:rPr>
          <w:rFonts w:ascii="Calibri"/>
          <w:b/>
          <w:color w:val="001F5F"/>
          <w:sz w:val="24"/>
        </w:rPr>
        <w:t>EVALUATION</w:t>
      </w:r>
    </w:p>
    <w:p>
      <w:pPr>
        <w:pStyle w:val="BodyText"/>
        <w:spacing w:before="6"/>
        <w:rPr>
          <w:rFonts w:ascii="Calibri"/>
          <w:b/>
          <w:sz w:val="24"/>
        </w:rPr>
      </w:pPr>
    </w:p>
    <w:p>
      <w:pPr>
        <w:pStyle w:val="ListParagraph"/>
        <w:numPr>
          <w:ilvl w:val="2"/>
          <w:numId w:val="2"/>
        </w:numPr>
        <w:tabs>
          <w:tab w:pos="1581" w:val="left" w:leader="none"/>
        </w:tabs>
        <w:spacing w:line="288" w:lineRule="auto" w:before="0" w:after="0"/>
        <w:ind w:left="1580" w:right="154" w:hanging="720"/>
        <w:jc w:val="both"/>
        <w:rPr>
          <w:sz w:val="22"/>
        </w:rPr>
      </w:pPr>
      <w:r>
        <w:rPr>
          <w:sz w:val="22"/>
        </w:rPr>
        <w:t>Bids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deemed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under</w:t>
      </w:r>
      <w:r>
        <w:rPr>
          <w:spacing w:val="-5"/>
          <w:sz w:val="22"/>
        </w:rPr>
        <w:t> </w:t>
      </w:r>
      <w:r>
        <w:rPr>
          <w:sz w:val="22"/>
        </w:rPr>
        <w:t>consideration</w:t>
      </w:r>
      <w:r>
        <w:rPr>
          <w:spacing w:val="-3"/>
          <w:sz w:val="22"/>
        </w:rPr>
        <w:t> </w:t>
      </w:r>
      <w:r>
        <w:rPr>
          <w:sz w:val="22"/>
        </w:rPr>
        <w:t>immediately</w:t>
      </w:r>
      <w:r>
        <w:rPr>
          <w:spacing w:val="-3"/>
          <w:sz w:val="22"/>
        </w:rPr>
        <w:t> </w:t>
      </w:r>
      <w:r>
        <w:rPr>
          <w:sz w:val="22"/>
        </w:rPr>
        <w:t>after</w:t>
      </w:r>
      <w:r>
        <w:rPr>
          <w:spacing w:val="-3"/>
          <w:sz w:val="22"/>
        </w:rPr>
        <w:t> </w:t>
      </w:r>
      <w:r>
        <w:rPr>
          <w:sz w:val="22"/>
        </w:rPr>
        <w:t>they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opened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until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time</w:t>
      </w:r>
      <w:r>
        <w:rPr>
          <w:spacing w:val="-48"/>
          <w:sz w:val="22"/>
        </w:rPr>
        <w:t> </w:t>
      </w:r>
      <w:r>
        <w:rPr>
          <w:sz w:val="22"/>
        </w:rPr>
        <w:t>the Authority makes official intimation of award/ rejection to the Bidders. While the Bids are under</w:t>
      </w:r>
      <w:r>
        <w:rPr>
          <w:spacing w:val="1"/>
          <w:sz w:val="22"/>
        </w:rPr>
        <w:t> </w:t>
      </w:r>
      <w:r>
        <w:rPr>
          <w:sz w:val="22"/>
        </w:rPr>
        <w:t>consideration, Bidders and/ or their representatives or other interested parties are advised to refrain,</w:t>
      </w:r>
      <w:r>
        <w:rPr>
          <w:spacing w:val="1"/>
          <w:sz w:val="22"/>
        </w:rPr>
        <w:t> </w:t>
      </w:r>
      <w:r>
        <w:rPr>
          <w:sz w:val="22"/>
        </w:rPr>
        <w:t>save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except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Bidding</w:t>
      </w:r>
      <w:r>
        <w:rPr>
          <w:spacing w:val="1"/>
          <w:sz w:val="22"/>
        </w:rPr>
        <w:t> </w:t>
      </w:r>
      <w:r>
        <w:rPr>
          <w:sz w:val="22"/>
        </w:rPr>
        <w:t>Documents,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contacting by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means,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-7"/>
          <w:sz w:val="22"/>
        </w:rPr>
        <w:t> </w:t>
      </w:r>
      <w:r>
        <w:rPr>
          <w:sz w:val="22"/>
        </w:rPr>
        <w:t>and/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their</w:t>
      </w:r>
      <w:r>
        <w:rPr>
          <w:spacing w:val="-6"/>
          <w:sz w:val="22"/>
        </w:rPr>
        <w:t> </w:t>
      </w:r>
      <w:r>
        <w:rPr>
          <w:sz w:val="22"/>
        </w:rPr>
        <w:t>employees/representatives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their</w:t>
      </w:r>
      <w:r>
        <w:rPr>
          <w:spacing w:val="-6"/>
          <w:sz w:val="22"/>
        </w:rPr>
        <w:t> </w:t>
      </w:r>
      <w:r>
        <w:rPr>
          <w:sz w:val="22"/>
        </w:rPr>
        <w:t>consultants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10"/>
          <w:sz w:val="22"/>
        </w:rPr>
        <w:t> </w:t>
      </w:r>
      <w:r>
        <w:rPr>
          <w:sz w:val="22"/>
        </w:rPr>
        <w:t>matters</w:t>
      </w:r>
      <w:r>
        <w:rPr>
          <w:spacing w:val="-6"/>
          <w:sz w:val="22"/>
        </w:rPr>
        <w:t> </w:t>
      </w:r>
      <w:r>
        <w:rPr>
          <w:sz w:val="22"/>
        </w:rPr>
        <w:t>related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Bids</w:t>
      </w:r>
      <w:r>
        <w:rPr>
          <w:spacing w:val="-47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consideration.</w:t>
      </w:r>
    </w:p>
    <w:p>
      <w:pPr>
        <w:spacing w:after="0" w:line="288" w:lineRule="auto"/>
        <w:jc w:val="both"/>
        <w:rPr>
          <w:sz w:val="22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ListParagraph"/>
        <w:numPr>
          <w:ilvl w:val="0"/>
          <w:numId w:val="2"/>
        </w:numPr>
        <w:tabs>
          <w:tab w:pos="1292" w:val="left" w:leader="none"/>
          <w:tab w:pos="1293" w:val="left" w:leader="none"/>
        </w:tabs>
        <w:spacing w:line="240" w:lineRule="auto" w:before="49" w:after="0"/>
        <w:ind w:left="1292" w:right="0" w:hanging="433"/>
        <w:jc w:val="left"/>
        <w:rPr>
          <w:rFonts w:ascii="Calibri"/>
          <w:b/>
          <w:sz w:val="28"/>
        </w:rPr>
      </w:pPr>
      <w:bookmarkStart w:name="_bookmark66" w:id="130"/>
      <w:bookmarkEnd w:id="130"/>
      <w:r>
        <w:rPr/>
      </w:r>
      <w:bookmarkStart w:name="_bookmark66" w:id="131"/>
      <w:bookmarkEnd w:id="131"/>
      <w:r>
        <w:rPr>
          <w:rFonts w:ascii="Calibri"/>
          <w:b/>
          <w:color w:val="001F5F"/>
          <w:sz w:val="28"/>
        </w:rPr>
        <w:t>FRAUD</w:t>
      </w:r>
      <w:r>
        <w:rPr>
          <w:rFonts w:ascii="Calibri"/>
          <w:b/>
          <w:color w:val="001F5F"/>
          <w:spacing w:val="-2"/>
          <w:sz w:val="28"/>
        </w:rPr>
        <w:t> </w:t>
      </w:r>
      <w:r>
        <w:rPr>
          <w:rFonts w:ascii="Calibri"/>
          <w:b/>
          <w:color w:val="001F5F"/>
          <w:sz w:val="28"/>
        </w:rPr>
        <w:t>AND</w:t>
      </w:r>
      <w:r>
        <w:rPr>
          <w:rFonts w:ascii="Calibri"/>
          <w:b/>
          <w:color w:val="001F5F"/>
          <w:spacing w:val="-1"/>
          <w:sz w:val="28"/>
        </w:rPr>
        <w:t> </w:t>
      </w:r>
      <w:r>
        <w:rPr>
          <w:rFonts w:ascii="Calibri"/>
          <w:b/>
          <w:color w:val="001F5F"/>
          <w:sz w:val="28"/>
        </w:rPr>
        <w:t>CORRUPT</w:t>
      </w:r>
      <w:r>
        <w:rPr>
          <w:rFonts w:ascii="Calibri"/>
          <w:b/>
          <w:color w:val="001F5F"/>
          <w:spacing w:val="-3"/>
          <w:sz w:val="28"/>
        </w:rPr>
        <w:t> </w:t>
      </w:r>
      <w:r>
        <w:rPr>
          <w:rFonts w:ascii="Calibri"/>
          <w:b/>
          <w:color w:val="001F5F"/>
          <w:sz w:val="28"/>
        </w:rPr>
        <w:t>PRACTICES</w:t>
      </w:r>
    </w:p>
    <w:p>
      <w:pPr>
        <w:pStyle w:val="ListParagraph"/>
        <w:numPr>
          <w:ilvl w:val="2"/>
          <w:numId w:val="16"/>
        </w:numPr>
        <w:tabs>
          <w:tab w:pos="1581" w:val="left" w:leader="none"/>
        </w:tabs>
        <w:spacing w:line="288" w:lineRule="auto" w:before="238" w:after="0"/>
        <w:ind w:left="1580" w:right="152" w:hanging="720"/>
        <w:jc w:val="both"/>
        <w:rPr>
          <w:sz w:val="22"/>
        </w:rPr>
      </w:pPr>
      <w:bookmarkStart w:name="_bookmark67" w:id="132"/>
      <w:bookmarkEnd w:id="132"/>
      <w:r>
        <w:rPr/>
      </w:r>
      <w:bookmarkStart w:name="_bookmark67" w:id="133"/>
      <w:bookmarkEnd w:id="133"/>
      <w:r>
        <w:rPr>
          <w:sz w:val="22"/>
        </w:rPr>
        <w:t>T</w:t>
      </w:r>
      <w:r>
        <w:rPr>
          <w:sz w:val="22"/>
        </w:rPr>
        <w:t>he Bidders and their respective officers, employees, agents and advisers shall observe the highest</w:t>
      </w:r>
      <w:r>
        <w:rPr>
          <w:spacing w:val="1"/>
          <w:sz w:val="22"/>
        </w:rPr>
        <w:t> </w:t>
      </w:r>
      <w:r>
        <w:rPr>
          <w:sz w:val="22"/>
        </w:rPr>
        <w:t>standard of ethics during the Bidding Process and subsequent to the issue of the LOI and during the</w:t>
      </w:r>
      <w:r>
        <w:rPr>
          <w:spacing w:val="1"/>
          <w:sz w:val="22"/>
        </w:rPr>
        <w:t> </w:t>
      </w:r>
      <w:r>
        <w:rPr>
          <w:sz w:val="22"/>
        </w:rPr>
        <w:t>subsistence of the ESPC. Notwithstanding anything to the contrary contained herein, or in the LOI or</w:t>
      </w:r>
      <w:r>
        <w:rPr>
          <w:spacing w:val="1"/>
          <w:sz w:val="22"/>
        </w:rPr>
        <w:t> </w:t>
      </w:r>
      <w:r>
        <w:rPr>
          <w:sz w:val="22"/>
        </w:rPr>
        <w:t>the ESPC, the Authority may reject a Bid, withdraw the LOI, or terminate the ESPC, as the case may be,</w:t>
      </w:r>
      <w:r>
        <w:rPr>
          <w:spacing w:val="-48"/>
          <w:sz w:val="22"/>
        </w:rPr>
        <w:t> </w:t>
      </w:r>
      <w:r>
        <w:rPr>
          <w:sz w:val="22"/>
        </w:rPr>
        <w:t>without being liable in any manner whatsoever to the Bidder or Concessionaire, as the case may be, if</w:t>
      </w:r>
      <w:r>
        <w:rPr>
          <w:spacing w:val="1"/>
          <w:sz w:val="22"/>
        </w:rPr>
        <w:t> </w:t>
      </w:r>
      <w:r>
        <w:rPr>
          <w:sz w:val="22"/>
        </w:rPr>
        <w:t>it determines that the Bidder or Concessionaire, as the case may be, has, directly or indirectly or</w:t>
      </w:r>
      <w:r>
        <w:rPr>
          <w:spacing w:val="1"/>
          <w:sz w:val="22"/>
        </w:rPr>
        <w:t> </w:t>
      </w:r>
      <w:r>
        <w:rPr>
          <w:sz w:val="22"/>
        </w:rPr>
        <w:t>through an agent, engaged in corrupt practice, fraudulent practice, coercive practice, undesirable</w:t>
      </w:r>
      <w:r>
        <w:rPr>
          <w:spacing w:val="1"/>
          <w:sz w:val="22"/>
        </w:rPr>
        <w:t> </w:t>
      </w:r>
      <w:r>
        <w:rPr>
          <w:sz w:val="22"/>
        </w:rPr>
        <w:t>practice or restrictive practice in the Bidding Process. In such an event, the Authority shall be entitled</w:t>
      </w:r>
      <w:r>
        <w:rPr>
          <w:spacing w:val="1"/>
          <w:sz w:val="22"/>
        </w:rPr>
        <w:t> </w:t>
      </w:r>
      <w:r>
        <w:rPr>
          <w:sz w:val="22"/>
        </w:rPr>
        <w:t>to forfeit and appropriate the Bid Security or Performance Security, as the case may be, as Damages,</w:t>
      </w:r>
      <w:r>
        <w:rPr>
          <w:spacing w:val="1"/>
          <w:sz w:val="22"/>
        </w:rPr>
        <w:t> </w:t>
      </w:r>
      <w:r>
        <w:rPr>
          <w:sz w:val="22"/>
        </w:rPr>
        <w:t>without</w:t>
      </w:r>
      <w:r>
        <w:rPr>
          <w:spacing w:val="-11"/>
          <w:sz w:val="22"/>
        </w:rPr>
        <w:t> </w:t>
      </w:r>
      <w:r>
        <w:rPr>
          <w:sz w:val="22"/>
        </w:rPr>
        <w:t>prejudice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other</w:t>
      </w:r>
      <w:r>
        <w:rPr>
          <w:spacing w:val="-10"/>
          <w:sz w:val="22"/>
        </w:rPr>
        <w:t> </w:t>
      </w:r>
      <w:r>
        <w:rPr>
          <w:sz w:val="22"/>
        </w:rPr>
        <w:t>right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remedy</w:t>
      </w:r>
      <w:r>
        <w:rPr>
          <w:spacing w:val="-8"/>
          <w:sz w:val="22"/>
        </w:rPr>
        <w:t> </w:t>
      </w:r>
      <w:r>
        <w:rPr>
          <w:sz w:val="22"/>
        </w:rPr>
        <w:t>that</w:t>
      </w:r>
      <w:r>
        <w:rPr>
          <w:spacing w:val="-11"/>
          <w:sz w:val="22"/>
        </w:rPr>
        <w:t> </w:t>
      </w:r>
      <w:r>
        <w:rPr>
          <w:sz w:val="22"/>
        </w:rPr>
        <w:t>may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11"/>
          <w:sz w:val="22"/>
        </w:rPr>
        <w:t> </w:t>
      </w:r>
      <w:r>
        <w:rPr>
          <w:sz w:val="22"/>
        </w:rPr>
        <w:t>available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Authority</w:t>
      </w:r>
      <w:r>
        <w:rPr>
          <w:spacing w:val="-10"/>
          <w:sz w:val="22"/>
        </w:rPr>
        <w:t> </w:t>
      </w:r>
      <w:r>
        <w:rPr>
          <w:sz w:val="22"/>
        </w:rPr>
        <w:t>under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Bidding</w:t>
      </w:r>
      <w:r>
        <w:rPr>
          <w:spacing w:val="-47"/>
          <w:sz w:val="22"/>
        </w:rPr>
        <w:t> </w:t>
      </w:r>
      <w:r>
        <w:rPr>
          <w:sz w:val="22"/>
        </w:rPr>
        <w:t>Documents</w:t>
      </w:r>
      <w:r>
        <w:rPr>
          <w:spacing w:val="-1"/>
          <w:sz w:val="22"/>
        </w:rPr>
        <w:t> </w:t>
      </w:r>
      <w:r>
        <w:rPr>
          <w:sz w:val="22"/>
        </w:rPr>
        <w:t>and/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</w:t>
      </w:r>
      <w:r>
        <w:rPr>
          <w:spacing w:val="-2"/>
          <w:sz w:val="22"/>
        </w:rPr>
        <w:t> </w:t>
      </w:r>
      <w:r>
        <w:rPr>
          <w:sz w:val="22"/>
        </w:rPr>
        <w:t>Agreement,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otherwise.</w:t>
      </w:r>
    </w:p>
    <w:p>
      <w:pPr>
        <w:pStyle w:val="ListParagraph"/>
        <w:numPr>
          <w:ilvl w:val="2"/>
          <w:numId w:val="16"/>
        </w:numPr>
        <w:tabs>
          <w:tab w:pos="1581" w:val="left" w:leader="none"/>
        </w:tabs>
        <w:spacing w:line="288" w:lineRule="auto" w:before="121" w:after="0"/>
        <w:ind w:left="1580" w:right="154" w:hanging="720"/>
        <w:jc w:val="both"/>
        <w:rPr>
          <w:sz w:val="22"/>
        </w:rPr>
      </w:pPr>
      <w:r>
        <w:rPr>
          <w:sz w:val="22"/>
        </w:rPr>
        <w:t>Without prejudice to the rights of the Authority under Clause </w:t>
      </w:r>
      <w:hyperlink w:history="true" w:anchor="_bookmark67">
        <w:r>
          <w:rPr>
            <w:sz w:val="22"/>
          </w:rPr>
          <w:t>4.1.1 </w:t>
        </w:r>
      </w:hyperlink>
      <w:r>
        <w:rPr>
          <w:sz w:val="22"/>
        </w:rPr>
        <w:t>hereinabove and the rights and</w:t>
      </w:r>
      <w:r>
        <w:rPr>
          <w:spacing w:val="1"/>
          <w:sz w:val="22"/>
        </w:rPr>
        <w:t> </w:t>
      </w:r>
      <w:r>
        <w:rPr>
          <w:sz w:val="22"/>
        </w:rPr>
        <w:t>remedies which the Authority may have under the</w:t>
      </w:r>
      <w:r>
        <w:rPr>
          <w:spacing w:val="1"/>
          <w:sz w:val="22"/>
        </w:rPr>
        <w:t> </w:t>
      </w:r>
      <w:r>
        <w:rPr>
          <w:sz w:val="22"/>
        </w:rPr>
        <w:t>LOI or the ESPC, or otherwise if a Bidder or</w:t>
      </w:r>
      <w:r>
        <w:rPr>
          <w:spacing w:val="1"/>
          <w:sz w:val="22"/>
        </w:rPr>
        <w:t> </w:t>
      </w:r>
      <w:r>
        <w:rPr>
          <w:sz w:val="22"/>
        </w:rPr>
        <w:t>Concessionaire, as the case may be, is found by the Authority to have directly or indirectly or through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agent,</w:t>
      </w:r>
      <w:r>
        <w:rPr>
          <w:spacing w:val="1"/>
          <w:sz w:val="22"/>
        </w:rPr>
        <w:t> </w:t>
      </w:r>
      <w:r>
        <w:rPr>
          <w:sz w:val="22"/>
        </w:rPr>
        <w:t>engaged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indulged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corrupt</w:t>
      </w:r>
      <w:r>
        <w:rPr>
          <w:spacing w:val="1"/>
          <w:sz w:val="22"/>
        </w:rPr>
        <w:t> </w:t>
      </w:r>
      <w:r>
        <w:rPr>
          <w:sz w:val="22"/>
        </w:rPr>
        <w:t>practice,</w:t>
      </w:r>
      <w:r>
        <w:rPr>
          <w:spacing w:val="1"/>
          <w:sz w:val="22"/>
        </w:rPr>
        <w:t> </w:t>
      </w:r>
      <w:r>
        <w:rPr>
          <w:sz w:val="22"/>
        </w:rPr>
        <w:t>fraudulent</w:t>
      </w:r>
      <w:r>
        <w:rPr>
          <w:spacing w:val="1"/>
          <w:sz w:val="22"/>
        </w:rPr>
        <w:t> </w:t>
      </w:r>
      <w:r>
        <w:rPr>
          <w:sz w:val="22"/>
        </w:rPr>
        <w:t>practice,</w:t>
      </w:r>
      <w:r>
        <w:rPr>
          <w:spacing w:val="1"/>
          <w:sz w:val="22"/>
        </w:rPr>
        <w:t> </w:t>
      </w:r>
      <w:r>
        <w:rPr>
          <w:sz w:val="22"/>
        </w:rPr>
        <w:t>coercive</w:t>
      </w:r>
      <w:r>
        <w:rPr>
          <w:spacing w:val="1"/>
          <w:sz w:val="22"/>
        </w:rPr>
        <w:t> </w:t>
      </w:r>
      <w:r>
        <w:rPr>
          <w:sz w:val="22"/>
        </w:rPr>
        <w:t>practice,</w:t>
      </w:r>
      <w:r>
        <w:rPr>
          <w:spacing w:val="1"/>
          <w:sz w:val="22"/>
        </w:rPr>
        <w:t> </w:t>
      </w:r>
      <w:r>
        <w:rPr>
          <w:sz w:val="22"/>
        </w:rPr>
        <w:t>undesirable practice or restrictive practice during the Bidding Process, or after the issue of the LOI or</w:t>
      </w:r>
      <w:r>
        <w:rPr>
          <w:spacing w:val="1"/>
          <w:sz w:val="22"/>
        </w:rPr>
        <w:t> </w:t>
      </w:r>
      <w:r>
        <w:rPr>
          <w:sz w:val="22"/>
        </w:rPr>
        <w:t>the execution of the ESPC, such Bidder or Concessionaire shall not be eligible to participate in any</w:t>
      </w:r>
      <w:r>
        <w:rPr>
          <w:spacing w:val="1"/>
          <w:sz w:val="22"/>
        </w:rPr>
        <w:t> </w:t>
      </w:r>
      <w:r>
        <w:rPr>
          <w:sz w:val="22"/>
        </w:rPr>
        <w:t>tender or RFP issued by the Authority during a period of 2 (two) years from the date such Bidder or</w:t>
      </w:r>
      <w:r>
        <w:rPr>
          <w:spacing w:val="1"/>
          <w:sz w:val="22"/>
        </w:rPr>
        <w:t> </w:t>
      </w:r>
      <w:r>
        <w:rPr>
          <w:sz w:val="22"/>
        </w:rPr>
        <w:t>Concessionaire, as the case may be, is found by the Authority to have directly or indirectly or through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agent,</w:t>
      </w:r>
      <w:r>
        <w:rPr>
          <w:spacing w:val="1"/>
          <w:sz w:val="22"/>
        </w:rPr>
        <w:t> </w:t>
      </w:r>
      <w:r>
        <w:rPr>
          <w:sz w:val="22"/>
        </w:rPr>
        <w:t>engaged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indulged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corrupt</w:t>
      </w:r>
      <w:r>
        <w:rPr>
          <w:spacing w:val="1"/>
          <w:sz w:val="22"/>
        </w:rPr>
        <w:t> </w:t>
      </w:r>
      <w:r>
        <w:rPr>
          <w:sz w:val="22"/>
        </w:rPr>
        <w:t>practice,</w:t>
      </w:r>
      <w:r>
        <w:rPr>
          <w:spacing w:val="1"/>
          <w:sz w:val="22"/>
        </w:rPr>
        <w:t> </w:t>
      </w:r>
      <w:r>
        <w:rPr>
          <w:sz w:val="22"/>
        </w:rPr>
        <w:t>fraudulent</w:t>
      </w:r>
      <w:r>
        <w:rPr>
          <w:spacing w:val="1"/>
          <w:sz w:val="22"/>
        </w:rPr>
        <w:t> </w:t>
      </w:r>
      <w:r>
        <w:rPr>
          <w:sz w:val="22"/>
        </w:rPr>
        <w:t>practice,</w:t>
      </w:r>
      <w:r>
        <w:rPr>
          <w:spacing w:val="1"/>
          <w:sz w:val="22"/>
        </w:rPr>
        <w:t> </w:t>
      </w:r>
      <w:r>
        <w:rPr>
          <w:sz w:val="22"/>
        </w:rPr>
        <w:t>coercive</w:t>
      </w:r>
      <w:r>
        <w:rPr>
          <w:spacing w:val="1"/>
          <w:sz w:val="22"/>
        </w:rPr>
        <w:t> </w:t>
      </w:r>
      <w:r>
        <w:rPr>
          <w:sz w:val="22"/>
        </w:rPr>
        <w:t>practice,</w:t>
      </w:r>
      <w:r>
        <w:rPr>
          <w:spacing w:val="1"/>
          <w:sz w:val="22"/>
        </w:rPr>
        <w:t> </w:t>
      </w:r>
      <w:r>
        <w:rPr>
          <w:sz w:val="22"/>
        </w:rPr>
        <w:t>undesirable</w:t>
      </w:r>
      <w:r>
        <w:rPr>
          <w:spacing w:val="-3"/>
          <w:sz w:val="22"/>
        </w:rPr>
        <w:t> </w:t>
      </w:r>
      <w:r>
        <w:rPr>
          <w:sz w:val="22"/>
        </w:rPr>
        <w:t>practice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restrictive</w:t>
      </w:r>
      <w:r>
        <w:rPr>
          <w:spacing w:val="-1"/>
          <w:sz w:val="22"/>
        </w:rPr>
        <w:t> </w:t>
      </w:r>
      <w:r>
        <w:rPr>
          <w:sz w:val="22"/>
        </w:rPr>
        <w:t>practices,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case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be.</w:t>
      </w:r>
    </w:p>
    <w:p>
      <w:pPr>
        <w:pStyle w:val="ListParagraph"/>
        <w:numPr>
          <w:ilvl w:val="2"/>
          <w:numId w:val="16"/>
        </w:numPr>
        <w:tabs>
          <w:tab w:pos="1581" w:val="left" w:leader="none"/>
        </w:tabs>
        <w:spacing w:line="290" w:lineRule="auto" w:before="121" w:after="0"/>
        <w:ind w:left="1580" w:right="158" w:hanging="720"/>
        <w:jc w:val="both"/>
        <w:rPr>
          <w:sz w:val="22"/>
        </w:rPr>
      </w:pPr>
      <w:r>
        <w:rPr>
          <w:sz w:val="22"/>
        </w:rPr>
        <w:t>For the purposes of this Clause </w:t>
      </w:r>
      <w:hyperlink w:history="true" w:anchor="_bookmark66">
        <w:r>
          <w:rPr>
            <w:sz w:val="22"/>
          </w:rPr>
          <w:t>4, </w:t>
        </w:r>
      </w:hyperlink>
      <w:r>
        <w:rPr>
          <w:sz w:val="22"/>
        </w:rPr>
        <w:t>the following terms shall have the meaning hereinafter respectively</w:t>
      </w:r>
      <w:r>
        <w:rPr>
          <w:spacing w:val="1"/>
          <w:sz w:val="22"/>
        </w:rPr>
        <w:t> </w:t>
      </w:r>
      <w:r>
        <w:rPr>
          <w:sz w:val="22"/>
        </w:rPr>
        <w:t>assigned to</w:t>
      </w:r>
      <w:r>
        <w:rPr>
          <w:spacing w:val="-1"/>
          <w:sz w:val="22"/>
        </w:rPr>
        <w:t> </w:t>
      </w:r>
      <w:r>
        <w:rPr>
          <w:sz w:val="22"/>
        </w:rPr>
        <w:t>them:</w:t>
      </w:r>
    </w:p>
    <w:p>
      <w:pPr>
        <w:pStyle w:val="ListParagraph"/>
        <w:numPr>
          <w:ilvl w:val="3"/>
          <w:numId w:val="16"/>
        </w:numPr>
        <w:tabs>
          <w:tab w:pos="2660" w:val="left" w:leader="none"/>
          <w:tab w:pos="2661" w:val="left" w:leader="none"/>
        </w:tabs>
        <w:spacing w:line="276" w:lineRule="auto" w:before="113" w:after="0"/>
        <w:ind w:left="2660" w:right="154" w:hanging="720"/>
        <w:jc w:val="both"/>
        <w:rPr>
          <w:sz w:val="22"/>
        </w:rPr>
      </w:pPr>
      <w:r>
        <w:rPr>
          <w:sz w:val="22"/>
        </w:rPr>
        <w:t>“corrupt</w:t>
      </w:r>
      <w:r>
        <w:rPr>
          <w:spacing w:val="1"/>
          <w:sz w:val="22"/>
        </w:rPr>
        <w:t> </w:t>
      </w:r>
      <w:r>
        <w:rPr>
          <w:sz w:val="22"/>
        </w:rPr>
        <w:t>practice”</w:t>
      </w:r>
      <w:r>
        <w:rPr>
          <w:spacing w:val="1"/>
          <w:sz w:val="22"/>
        </w:rPr>
        <w:t> </w:t>
      </w:r>
      <w:r>
        <w:rPr>
          <w:sz w:val="22"/>
        </w:rPr>
        <w:t>means</w:t>
      </w:r>
      <w:r>
        <w:rPr>
          <w:spacing w:val="1"/>
          <w:sz w:val="22"/>
        </w:rPr>
        <w:t> </w:t>
      </w:r>
      <w:r>
        <w:rPr>
          <w:sz w:val="22"/>
        </w:rPr>
        <w:t>(i)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offering,</w:t>
      </w:r>
      <w:r>
        <w:rPr>
          <w:spacing w:val="1"/>
          <w:sz w:val="22"/>
        </w:rPr>
        <w:t> </w:t>
      </w:r>
      <w:r>
        <w:rPr>
          <w:sz w:val="22"/>
        </w:rPr>
        <w:t>giving,</w:t>
      </w:r>
      <w:r>
        <w:rPr>
          <w:spacing w:val="1"/>
          <w:sz w:val="22"/>
        </w:rPr>
        <w:t> </w:t>
      </w:r>
      <w:r>
        <w:rPr>
          <w:sz w:val="22"/>
        </w:rPr>
        <w:t>receiving,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soliciting,</w:t>
      </w:r>
      <w:r>
        <w:rPr>
          <w:spacing w:val="1"/>
          <w:sz w:val="22"/>
        </w:rPr>
        <w:t> </w:t>
      </w:r>
      <w:r>
        <w:rPr>
          <w:sz w:val="22"/>
        </w:rPr>
        <w:t>directly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indirectly, of anything of value to influence the actions of any person connected with the</w:t>
      </w:r>
      <w:r>
        <w:rPr>
          <w:spacing w:val="1"/>
          <w:sz w:val="22"/>
        </w:rPr>
        <w:t> </w:t>
      </w:r>
      <w:r>
        <w:rPr>
          <w:sz w:val="22"/>
        </w:rPr>
        <w:t>Bidding Process (for avoidance of doubt, offering of employment to or employing or</w:t>
      </w:r>
      <w:r>
        <w:rPr>
          <w:spacing w:val="1"/>
          <w:sz w:val="22"/>
        </w:rPr>
        <w:t> </w:t>
      </w:r>
      <w:r>
        <w:rPr>
          <w:sz w:val="22"/>
        </w:rPr>
        <w:t>engaging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10"/>
          <w:sz w:val="22"/>
        </w:rPr>
        <w:t> </w:t>
      </w:r>
      <w:r>
        <w:rPr>
          <w:sz w:val="22"/>
        </w:rPr>
        <w:t>manner</w:t>
      </w:r>
      <w:r>
        <w:rPr>
          <w:spacing w:val="-9"/>
          <w:sz w:val="22"/>
        </w:rPr>
        <w:t> </w:t>
      </w:r>
      <w:r>
        <w:rPr>
          <w:sz w:val="22"/>
        </w:rPr>
        <w:t>whatsoever,</w:t>
      </w:r>
      <w:r>
        <w:rPr>
          <w:spacing w:val="-7"/>
          <w:sz w:val="22"/>
        </w:rPr>
        <w:t> </w:t>
      </w:r>
      <w:r>
        <w:rPr>
          <w:sz w:val="22"/>
        </w:rPr>
        <w:t>directly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indirectly,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official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Authority</w:t>
      </w:r>
      <w:r>
        <w:rPr>
          <w:spacing w:val="-6"/>
          <w:sz w:val="22"/>
        </w:rPr>
        <w:t> </w:t>
      </w:r>
      <w:r>
        <w:rPr>
          <w:sz w:val="22"/>
        </w:rPr>
        <w:t>who</w:t>
      </w:r>
      <w:r>
        <w:rPr>
          <w:spacing w:val="-47"/>
          <w:sz w:val="22"/>
        </w:rPr>
        <w:t> </w:t>
      </w:r>
      <w:r>
        <w:rPr>
          <w:sz w:val="22"/>
        </w:rPr>
        <w:t>is or has been associated in any manner, directly or indirectly, with the Bidding Process 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LOI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has</w:t>
      </w:r>
      <w:r>
        <w:rPr>
          <w:spacing w:val="-5"/>
          <w:sz w:val="22"/>
        </w:rPr>
        <w:t> </w:t>
      </w:r>
      <w:r>
        <w:rPr>
          <w:sz w:val="22"/>
        </w:rPr>
        <w:t>dealt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matters</w:t>
      </w:r>
      <w:r>
        <w:rPr>
          <w:spacing w:val="-4"/>
          <w:sz w:val="22"/>
        </w:rPr>
        <w:t> </w:t>
      </w:r>
      <w:r>
        <w:rPr>
          <w:sz w:val="22"/>
        </w:rPr>
        <w:t>concerning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ESPC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arising</w:t>
      </w:r>
      <w:r>
        <w:rPr>
          <w:spacing w:val="-5"/>
          <w:sz w:val="22"/>
        </w:rPr>
        <w:t> </w:t>
      </w:r>
      <w:r>
        <w:rPr>
          <w:sz w:val="22"/>
        </w:rPr>
        <w:t>therefrom,</w:t>
      </w:r>
      <w:r>
        <w:rPr>
          <w:spacing w:val="-7"/>
          <w:sz w:val="22"/>
        </w:rPr>
        <w:t> </w:t>
      </w:r>
      <w:r>
        <w:rPr>
          <w:sz w:val="22"/>
        </w:rPr>
        <w:t>before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after</w:t>
      </w:r>
      <w:r>
        <w:rPr>
          <w:spacing w:val="-48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execution</w:t>
      </w:r>
      <w:r>
        <w:rPr>
          <w:spacing w:val="-10"/>
          <w:sz w:val="22"/>
        </w:rPr>
        <w:t> </w:t>
      </w:r>
      <w:r>
        <w:rPr>
          <w:sz w:val="22"/>
        </w:rPr>
        <w:t>thereof,</w:t>
      </w:r>
      <w:r>
        <w:rPr>
          <w:spacing w:val="-10"/>
          <w:sz w:val="22"/>
        </w:rPr>
        <w:t> </w:t>
      </w:r>
      <w:r>
        <w:rPr>
          <w:sz w:val="22"/>
        </w:rPr>
        <w:t>at</w:t>
      </w:r>
      <w:r>
        <w:rPr>
          <w:spacing w:val="-11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time</w:t>
      </w:r>
      <w:r>
        <w:rPr>
          <w:spacing w:val="-11"/>
          <w:sz w:val="22"/>
        </w:rPr>
        <w:t> </w:t>
      </w:r>
      <w:r>
        <w:rPr>
          <w:sz w:val="22"/>
        </w:rPr>
        <w:t>prior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expiry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one</w:t>
      </w:r>
      <w:r>
        <w:rPr>
          <w:spacing w:val="-11"/>
          <w:sz w:val="22"/>
        </w:rPr>
        <w:t> </w:t>
      </w:r>
      <w:r>
        <w:rPr>
          <w:sz w:val="22"/>
        </w:rPr>
        <w:t>year</w:t>
      </w:r>
      <w:r>
        <w:rPr>
          <w:spacing w:val="-11"/>
          <w:sz w:val="22"/>
        </w:rPr>
        <w:t> </w:t>
      </w:r>
      <w:r>
        <w:rPr>
          <w:sz w:val="22"/>
        </w:rPr>
        <w:t>from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date</w:t>
      </w:r>
      <w:r>
        <w:rPr>
          <w:spacing w:val="-9"/>
          <w:sz w:val="22"/>
        </w:rPr>
        <w:t> </w:t>
      </w:r>
      <w:r>
        <w:rPr>
          <w:sz w:val="22"/>
        </w:rPr>
        <w:t>such</w:t>
      </w:r>
      <w:r>
        <w:rPr>
          <w:spacing w:val="-9"/>
          <w:sz w:val="22"/>
        </w:rPr>
        <w:t> </w:t>
      </w:r>
      <w:r>
        <w:rPr>
          <w:sz w:val="22"/>
        </w:rPr>
        <w:t>official</w:t>
      </w:r>
      <w:r>
        <w:rPr>
          <w:spacing w:val="-47"/>
          <w:sz w:val="22"/>
        </w:rPr>
        <w:t> </w:t>
      </w:r>
      <w:r>
        <w:rPr>
          <w:sz w:val="22"/>
        </w:rPr>
        <w:t>resigns or retires from or otherwise ceases to be in the service of the Authority, shall be</w:t>
      </w:r>
      <w:r>
        <w:rPr>
          <w:spacing w:val="1"/>
          <w:sz w:val="22"/>
        </w:rPr>
        <w:t> </w:t>
      </w:r>
      <w:r>
        <w:rPr>
          <w:sz w:val="22"/>
        </w:rPr>
        <w:t>deemed to constitute influencing the actions of a person connected with the Bidding</w:t>
      </w:r>
      <w:r>
        <w:rPr>
          <w:spacing w:val="1"/>
          <w:sz w:val="22"/>
        </w:rPr>
        <w:t> </w:t>
      </w:r>
      <w:r>
        <w:rPr>
          <w:sz w:val="22"/>
        </w:rPr>
        <w:t>Process),</w:t>
      </w:r>
      <w:r>
        <w:rPr>
          <w:spacing w:val="-9"/>
          <w:sz w:val="22"/>
        </w:rPr>
        <w:t> </w:t>
      </w:r>
      <w:r>
        <w:rPr>
          <w:sz w:val="22"/>
        </w:rPr>
        <w:t>engaging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manner</w:t>
      </w:r>
      <w:r>
        <w:rPr>
          <w:spacing w:val="-7"/>
          <w:sz w:val="22"/>
        </w:rPr>
        <w:t> </w:t>
      </w:r>
      <w:r>
        <w:rPr>
          <w:sz w:val="22"/>
        </w:rPr>
        <w:t>whatsoever,</w:t>
      </w:r>
      <w:r>
        <w:rPr>
          <w:spacing w:val="-7"/>
          <w:sz w:val="22"/>
        </w:rPr>
        <w:t> </w:t>
      </w:r>
      <w:r>
        <w:rPr>
          <w:sz w:val="22"/>
        </w:rPr>
        <w:t>whether</w:t>
      </w:r>
      <w:r>
        <w:rPr>
          <w:spacing w:val="-9"/>
          <w:sz w:val="22"/>
        </w:rPr>
        <w:t> </w:t>
      </w:r>
      <w:r>
        <w:rPr>
          <w:sz w:val="22"/>
        </w:rPr>
        <w:t>during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Bidding</w:t>
      </w:r>
      <w:r>
        <w:rPr>
          <w:spacing w:val="-9"/>
          <w:sz w:val="22"/>
        </w:rPr>
        <w:t> </w:t>
      </w:r>
      <w:r>
        <w:rPr>
          <w:sz w:val="22"/>
        </w:rPr>
        <w:t>Process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after</w:t>
      </w:r>
      <w:r>
        <w:rPr>
          <w:spacing w:val="-48"/>
          <w:sz w:val="22"/>
        </w:rPr>
        <w:t> </w:t>
      </w:r>
      <w:r>
        <w:rPr>
          <w:sz w:val="22"/>
        </w:rPr>
        <w:t>the issue of the LOI or after the execution of the ESPC, as the case may be, any person in</w:t>
      </w:r>
      <w:r>
        <w:rPr>
          <w:spacing w:val="1"/>
          <w:sz w:val="22"/>
        </w:rPr>
        <w:t> </w:t>
      </w:r>
      <w:r>
        <w:rPr>
          <w:sz w:val="22"/>
        </w:rPr>
        <w:t>respect of any matter relating to the Project or the LOI or the ESPC, who at any time has</w:t>
      </w:r>
      <w:r>
        <w:rPr>
          <w:spacing w:val="1"/>
          <w:sz w:val="22"/>
        </w:rPr>
        <w:t> </w:t>
      </w:r>
      <w:r>
        <w:rPr>
          <w:sz w:val="22"/>
        </w:rPr>
        <w:t>been or is a legal, financial or technical adviser of the Authority in relation to any matter</w:t>
      </w:r>
      <w:r>
        <w:rPr>
          <w:spacing w:val="1"/>
          <w:sz w:val="22"/>
        </w:rPr>
        <w:t> </w:t>
      </w:r>
      <w:r>
        <w:rPr>
          <w:sz w:val="22"/>
        </w:rPr>
        <w:t>concerning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Project;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3"/>
          <w:numId w:val="16"/>
        </w:numPr>
        <w:tabs>
          <w:tab w:pos="2660" w:val="left" w:leader="none"/>
          <w:tab w:pos="2661" w:val="left" w:leader="none"/>
        </w:tabs>
        <w:spacing w:line="276" w:lineRule="auto" w:before="0" w:after="0"/>
        <w:ind w:left="2660" w:right="165" w:hanging="720"/>
        <w:jc w:val="both"/>
        <w:rPr>
          <w:sz w:val="22"/>
        </w:rPr>
      </w:pPr>
      <w:r>
        <w:rPr>
          <w:sz w:val="22"/>
        </w:rPr>
        <w:t>“fraudulent practice” means a misrepresentation or omission of facts or suppression of</w:t>
      </w:r>
      <w:r>
        <w:rPr>
          <w:spacing w:val="1"/>
          <w:sz w:val="22"/>
        </w:rPr>
        <w:t> </w:t>
      </w:r>
      <w:r>
        <w:rPr>
          <w:sz w:val="22"/>
        </w:rPr>
        <w:t>facts</w:t>
      </w:r>
      <w:r>
        <w:rPr>
          <w:spacing w:val="-1"/>
          <w:sz w:val="22"/>
        </w:rPr>
        <w:t> </w:t>
      </w:r>
      <w:r>
        <w:rPr>
          <w:sz w:val="22"/>
        </w:rPr>
        <w:t>or disclosure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incomplete</w:t>
      </w:r>
      <w:r>
        <w:rPr>
          <w:spacing w:val="-3"/>
          <w:sz w:val="22"/>
        </w:rPr>
        <w:t> </w:t>
      </w:r>
      <w:r>
        <w:rPr>
          <w:sz w:val="22"/>
        </w:rPr>
        <w:t>facts, in</w:t>
      </w:r>
      <w:r>
        <w:rPr>
          <w:spacing w:val="1"/>
          <w:sz w:val="22"/>
        </w:rPr>
        <w:t> </w:t>
      </w:r>
      <w:r>
        <w:rPr>
          <w:sz w:val="22"/>
        </w:rPr>
        <w:t>order to</w:t>
      </w:r>
      <w:r>
        <w:rPr>
          <w:spacing w:val="-4"/>
          <w:sz w:val="22"/>
        </w:rPr>
        <w:t> </w:t>
      </w:r>
      <w:r>
        <w:rPr>
          <w:sz w:val="22"/>
        </w:rPr>
        <w:t>influence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Bidding</w:t>
      </w:r>
      <w:r>
        <w:rPr>
          <w:spacing w:val="-3"/>
          <w:sz w:val="22"/>
        </w:rPr>
        <w:t> </w:t>
      </w:r>
      <w:r>
        <w:rPr>
          <w:sz w:val="22"/>
        </w:rPr>
        <w:t>Process;</w:t>
      </w:r>
    </w:p>
    <w:p>
      <w:pPr>
        <w:spacing w:after="0" w:line="276" w:lineRule="auto"/>
        <w:jc w:val="both"/>
        <w:rPr>
          <w:sz w:val="22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ListParagraph"/>
        <w:numPr>
          <w:ilvl w:val="3"/>
          <w:numId w:val="16"/>
        </w:numPr>
        <w:tabs>
          <w:tab w:pos="2660" w:val="left" w:leader="none"/>
          <w:tab w:pos="2661" w:val="left" w:leader="none"/>
        </w:tabs>
        <w:spacing w:line="276" w:lineRule="auto" w:before="46" w:after="0"/>
        <w:ind w:left="2660" w:right="157" w:hanging="720"/>
        <w:jc w:val="both"/>
        <w:rPr>
          <w:sz w:val="22"/>
        </w:rPr>
      </w:pPr>
      <w:r>
        <w:rPr>
          <w:sz w:val="22"/>
        </w:rPr>
        <w:t>“coercive</w:t>
      </w:r>
      <w:r>
        <w:rPr>
          <w:spacing w:val="-5"/>
          <w:sz w:val="22"/>
        </w:rPr>
        <w:t> </w:t>
      </w:r>
      <w:r>
        <w:rPr>
          <w:sz w:val="22"/>
        </w:rPr>
        <w:t>practice”</w:t>
      </w:r>
      <w:r>
        <w:rPr>
          <w:spacing w:val="-4"/>
          <w:sz w:val="22"/>
        </w:rPr>
        <w:t> </w:t>
      </w:r>
      <w:r>
        <w:rPr>
          <w:sz w:val="22"/>
        </w:rPr>
        <w:t>means</w:t>
      </w:r>
      <w:r>
        <w:rPr>
          <w:spacing w:val="-4"/>
          <w:sz w:val="22"/>
        </w:rPr>
        <w:t> </w:t>
      </w:r>
      <w:r>
        <w:rPr>
          <w:sz w:val="22"/>
        </w:rPr>
        <w:t>impairing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harming,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threatening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impair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harm,</w:t>
      </w:r>
      <w:r>
        <w:rPr>
          <w:spacing w:val="-5"/>
          <w:sz w:val="22"/>
        </w:rPr>
        <w:t> </w:t>
      </w:r>
      <w:r>
        <w:rPr>
          <w:sz w:val="22"/>
        </w:rPr>
        <w:t>directly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indirectly,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person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13"/>
          <w:sz w:val="22"/>
        </w:rPr>
        <w:t> </w:t>
      </w:r>
      <w:r>
        <w:rPr>
          <w:sz w:val="22"/>
        </w:rPr>
        <w:t>property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influence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person’s</w:t>
      </w:r>
      <w:r>
        <w:rPr>
          <w:spacing w:val="-9"/>
          <w:sz w:val="22"/>
        </w:rPr>
        <w:t> </w:t>
      </w:r>
      <w:r>
        <w:rPr>
          <w:sz w:val="22"/>
        </w:rPr>
        <w:t>participation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action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Bidding</w:t>
      </w:r>
      <w:r>
        <w:rPr>
          <w:spacing w:val="-1"/>
          <w:sz w:val="22"/>
        </w:rPr>
        <w:t> </w:t>
      </w:r>
      <w:r>
        <w:rPr>
          <w:sz w:val="22"/>
        </w:rPr>
        <w:t>Process;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3"/>
          <w:numId w:val="16"/>
        </w:numPr>
        <w:tabs>
          <w:tab w:pos="2660" w:val="left" w:leader="none"/>
          <w:tab w:pos="2661" w:val="left" w:leader="none"/>
        </w:tabs>
        <w:spacing w:line="276" w:lineRule="auto" w:before="1" w:after="0"/>
        <w:ind w:left="2660" w:right="155" w:hanging="720"/>
        <w:jc w:val="both"/>
        <w:rPr>
          <w:sz w:val="22"/>
        </w:rPr>
      </w:pPr>
      <w:r>
        <w:rPr>
          <w:sz w:val="22"/>
        </w:rPr>
        <w:t>“undesirable practice” means (i) establishing contact with any person connected with or</w:t>
      </w:r>
      <w:r>
        <w:rPr>
          <w:spacing w:val="1"/>
          <w:sz w:val="22"/>
        </w:rPr>
        <w:t> </w:t>
      </w:r>
      <w:r>
        <w:rPr>
          <w:sz w:val="22"/>
        </w:rPr>
        <w:t>employed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engaged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Authority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objective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canvassing,</w:t>
      </w:r>
      <w:r>
        <w:rPr>
          <w:spacing w:val="-4"/>
          <w:sz w:val="22"/>
        </w:rPr>
        <w:t> </w:t>
      </w:r>
      <w:r>
        <w:rPr>
          <w:sz w:val="22"/>
        </w:rPr>
        <w:t>lobbying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48"/>
          <w:sz w:val="22"/>
        </w:rPr>
        <w:t> </w:t>
      </w:r>
      <w:r>
        <w:rPr>
          <w:sz w:val="22"/>
        </w:rPr>
        <w:t>manner</w:t>
      </w:r>
      <w:r>
        <w:rPr>
          <w:spacing w:val="-5"/>
          <w:sz w:val="22"/>
        </w:rPr>
        <w:t> </w:t>
      </w:r>
      <w:r>
        <w:rPr>
          <w:sz w:val="22"/>
        </w:rPr>
        <w:t>influencing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attempting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influence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Bidding</w:t>
      </w:r>
      <w:r>
        <w:rPr>
          <w:spacing w:val="-4"/>
          <w:sz w:val="22"/>
        </w:rPr>
        <w:t> </w:t>
      </w:r>
      <w:r>
        <w:rPr>
          <w:sz w:val="22"/>
        </w:rPr>
        <w:t>Process;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(ii)</w:t>
      </w:r>
      <w:r>
        <w:rPr>
          <w:spacing w:val="-4"/>
          <w:sz w:val="22"/>
        </w:rPr>
        <w:t> </w:t>
      </w:r>
      <w:r>
        <w:rPr>
          <w:sz w:val="22"/>
        </w:rPr>
        <w:t>having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Conflict</w:t>
      </w:r>
      <w:r>
        <w:rPr>
          <w:spacing w:val="-47"/>
          <w:sz w:val="22"/>
        </w:rPr>
        <w:t> </w:t>
      </w:r>
      <w:r>
        <w:rPr>
          <w:sz w:val="22"/>
        </w:rPr>
        <w:t>of Interest; and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3"/>
          <w:numId w:val="16"/>
        </w:numPr>
        <w:tabs>
          <w:tab w:pos="2660" w:val="left" w:leader="none"/>
          <w:tab w:pos="2661" w:val="left" w:leader="none"/>
        </w:tabs>
        <w:spacing w:line="278" w:lineRule="auto" w:before="0" w:after="0"/>
        <w:ind w:left="2660" w:right="156" w:hanging="720"/>
        <w:jc w:val="both"/>
        <w:rPr>
          <w:sz w:val="22"/>
        </w:rPr>
      </w:pPr>
      <w:r>
        <w:rPr>
          <w:sz w:val="22"/>
        </w:rPr>
        <w:t>“restrictive</w:t>
      </w:r>
      <w:r>
        <w:rPr>
          <w:spacing w:val="1"/>
          <w:sz w:val="22"/>
        </w:rPr>
        <w:t> </w:t>
      </w:r>
      <w:r>
        <w:rPr>
          <w:sz w:val="22"/>
        </w:rPr>
        <w:t>practice”</w:t>
      </w:r>
      <w:r>
        <w:rPr>
          <w:spacing w:val="1"/>
          <w:sz w:val="22"/>
        </w:rPr>
        <w:t> </w:t>
      </w:r>
      <w:r>
        <w:rPr>
          <w:sz w:val="22"/>
        </w:rPr>
        <w:t>means</w:t>
      </w:r>
      <w:r>
        <w:rPr>
          <w:spacing w:val="1"/>
          <w:sz w:val="22"/>
        </w:rPr>
        <w:t> </w:t>
      </w:r>
      <w:r>
        <w:rPr>
          <w:sz w:val="22"/>
        </w:rPr>
        <w:t>forming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cartel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arriving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understanding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arrangement</w:t>
      </w:r>
      <w:r>
        <w:rPr>
          <w:spacing w:val="-7"/>
          <w:sz w:val="22"/>
        </w:rPr>
        <w:t> </w:t>
      </w:r>
      <w:r>
        <w:rPr>
          <w:sz w:val="22"/>
        </w:rPr>
        <w:t>among</w:t>
      </w:r>
      <w:r>
        <w:rPr>
          <w:spacing w:val="-7"/>
          <w:sz w:val="22"/>
        </w:rPr>
        <w:t> </w:t>
      </w:r>
      <w:r>
        <w:rPr>
          <w:sz w:val="22"/>
        </w:rPr>
        <w:t>Bidders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objective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restricting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manipulating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full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fair</w:t>
      </w:r>
      <w:r>
        <w:rPr>
          <w:spacing w:val="-48"/>
          <w:sz w:val="22"/>
        </w:rPr>
        <w:t> </w:t>
      </w:r>
      <w:r>
        <w:rPr>
          <w:sz w:val="22"/>
        </w:rPr>
        <w:t>competition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Bidding</w:t>
      </w:r>
      <w:r>
        <w:rPr>
          <w:spacing w:val="-2"/>
          <w:sz w:val="22"/>
        </w:rPr>
        <w:t> </w:t>
      </w:r>
      <w:r>
        <w:rPr>
          <w:sz w:val="22"/>
        </w:rPr>
        <w:t>Process.</w:t>
      </w:r>
    </w:p>
    <w:p>
      <w:pPr>
        <w:spacing w:after="0" w:line="278" w:lineRule="auto"/>
        <w:jc w:val="both"/>
        <w:rPr>
          <w:sz w:val="22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ListParagraph"/>
        <w:numPr>
          <w:ilvl w:val="0"/>
          <w:numId w:val="2"/>
        </w:numPr>
        <w:tabs>
          <w:tab w:pos="1292" w:val="left" w:leader="none"/>
          <w:tab w:pos="1293" w:val="left" w:leader="none"/>
        </w:tabs>
        <w:spacing w:line="240" w:lineRule="auto" w:before="49" w:after="0"/>
        <w:ind w:left="1292" w:right="0" w:hanging="433"/>
        <w:jc w:val="left"/>
        <w:rPr>
          <w:rFonts w:ascii="Calibri"/>
          <w:b/>
          <w:sz w:val="28"/>
        </w:rPr>
      </w:pPr>
      <w:bookmarkStart w:name="_bookmark68" w:id="134"/>
      <w:bookmarkEnd w:id="134"/>
      <w:r>
        <w:rPr/>
      </w:r>
      <w:bookmarkStart w:name="_bookmark68" w:id="135"/>
      <w:bookmarkEnd w:id="135"/>
      <w:r>
        <w:rPr>
          <w:rFonts w:ascii="Calibri"/>
          <w:b/>
          <w:color w:val="001F5F"/>
          <w:sz w:val="28"/>
        </w:rPr>
        <w:t>PRE</w:t>
      </w:r>
      <w:r>
        <w:rPr>
          <w:rFonts w:ascii="Calibri"/>
          <w:b/>
          <w:color w:val="001F5F"/>
          <w:sz w:val="28"/>
        </w:rPr>
        <w:t>-BID</w:t>
      </w:r>
      <w:r>
        <w:rPr>
          <w:rFonts w:ascii="Calibri"/>
          <w:b/>
          <w:color w:val="001F5F"/>
          <w:spacing w:val="-11"/>
          <w:sz w:val="28"/>
        </w:rPr>
        <w:t> </w:t>
      </w:r>
      <w:r>
        <w:rPr>
          <w:rFonts w:ascii="Calibri"/>
          <w:b/>
          <w:color w:val="001F5F"/>
          <w:sz w:val="28"/>
        </w:rPr>
        <w:t>CONFERENCE</w:t>
      </w:r>
    </w:p>
    <w:p>
      <w:pPr>
        <w:pStyle w:val="BodyText"/>
        <w:spacing w:before="2"/>
        <w:rPr>
          <w:rFonts w:ascii="Calibri"/>
          <w:b/>
          <w:sz w:val="39"/>
        </w:rPr>
      </w:pPr>
    </w:p>
    <w:p>
      <w:pPr>
        <w:pStyle w:val="ListParagraph"/>
        <w:numPr>
          <w:ilvl w:val="2"/>
          <w:numId w:val="17"/>
        </w:numPr>
        <w:tabs>
          <w:tab w:pos="1581" w:val="left" w:leader="none"/>
        </w:tabs>
        <w:spacing w:line="288" w:lineRule="auto" w:before="0" w:after="0"/>
        <w:ind w:left="1580" w:right="160" w:hanging="720"/>
        <w:jc w:val="both"/>
        <w:rPr>
          <w:sz w:val="22"/>
        </w:rPr>
      </w:pPr>
      <w:r>
        <w:rPr>
          <w:sz w:val="22"/>
        </w:rPr>
        <w:t>Pre-Bid conferences of the Bidders shall be convened at the designated date, time and place. A</w:t>
      </w:r>
      <w:r>
        <w:rPr>
          <w:spacing w:val="1"/>
          <w:sz w:val="22"/>
        </w:rPr>
        <w:t> </w:t>
      </w:r>
      <w:r>
        <w:rPr>
          <w:sz w:val="22"/>
        </w:rPr>
        <w:t>maximum of two representatives of each Bidder shall be allowed to participate on production of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-3"/>
          <w:sz w:val="22"/>
        </w:rPr>
        <w:t> </w:t>
      </w:r>
      <w:r>
        <w:rPr>
          <w:sz w:val="22"/>
        </w:rPr>
        <w:t>letter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Bidder.</w:t>
      </w:r>
    </w:p>
    <w:p>
      <w:pPr>
        <w:pStyle w:val="ListParagraph"/>
        <w:numPr>
          <w:ilvl w:val="2"/>
          <w:numId w:val="17"/>
        </w:numPr>
        <w:tabs>
          <w:tab w:pos="1581" w:val="left" w:leader="none"/>
        </w:tabs>
        <w:spacing w:line="288" w:lineRule="auto" w:before="121" w:after="0"/>
        <w:ind w:left="1580" w:right="153" w:hanging="720"/>
        <w:jc w:val="both"/>
        <w:rPr>
          <w:sz w:val="22"/>
        </w:rPr>
      </w:pPr>
      <w:bookmarkStart w:name="_bookmark69" w:id="136"/>
      <w:bookmarkEnd w:id="136"/>
      <w:r>
        <w:rPr/>
      </w:r>
      <w:bookmarkStart w:name="_bookmark69" w:id="137"/>
      <w:bookmarkEnd w:id="137"/>
      <w:r>
        <w:rPr>
          <w:sz w:val="22"/>
        </w:rPr>
        <w:t>T</w:t>
      </w:r>
      <w:r>
        <w:rPr>
          <w:sz w:val="22"/>
        </w:rPr>
        <w:t>he Bidders need to submit the pre-bid queries at least 2 working days before the scheduled Pre-bid</w:t>
      </w:r>
      <w:r>
        <w:rPr>
          <w:spacing w:val="1"/>
          <w:sz w:val="22"/>
        </w:rPr>
        <w:t> </w:t>
      </w:r>
      <w:r>
        <w:rPr>
          <w:sz w:val="22"/>
        </w:rPr>
        <w:t>meeting, in the following format in editable version in MS Word or MS Excel as per the deadline</w:t>
      </w:r>
      <w:r>
        <w:rPr>
          <w:spacing w:val="1"/>
          <w:sz w:val="22"/>
        </w:rPr>
        <w:t> </w:t>
      </w:r>
      <w:r>
        <w:rPr>
          <w:sz w:val="22"/>
        </w:rPr>
        <w:t>mentioned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Clause</w:t>
      </w:r>
      <w:r>
        <w:rPr>
          <w:spacing w:val="-1"/>
          <w:sz w:val="22"/>
        </w:rPr>
        <w:t> </w:t>
      </w:r>
      <w:hyperlink w:history="true" w:anchor="_bookmark9">
        <w:r>
          <w:rPr>
            <w:sz w:val="22"/>
          </w:rPr>
          <w:t>1.6</w:t>
        </w:r>
        <w:r>
          <w:rPr>
            <w:spacing w:val="1"/>
            <w:sz w:val="22"/>
          </w:rPr>
          <w:t> </w:t>
        </w:r>
      </w:hyperlink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RFP.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3347"/>
        <w:gridCol w:w="2080"/>
        <w:gridCol w:w="2095"/>
        <w:gridCol w:w="1744"/>
      </w:tblGrid>
      <w:tr>
        <w:trPr>
          <w:trHeight w:val="806" w:hRule="atLeast"/>
        </w:trPr>
        <w:tc>
          <w:tcPr>
            <w:tcW w:w="478" w:type="dxa"/>
            <w:shd w:val="clear" w:color="auto" w:fill="808080"/>
          </w:tcPr>
          <w:p>
            <w:pPr>
              <w:pStyle w:val="TableParagraph"/>
              <w:spacing w:line="265" w:lineRule="exact"/>
              <w:ind w:left="6"/>
              <w:jc w:val="center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#</w:t>
            </w:r>
          </w:p>
        </w:tc>
        <w:tc>
          <w:tcPr>
            <w:tcW w:w="3347" w:type="dxa"/>
            <w:shd w:val="clear" w:color="auto" w:fill="808080"/>
          </w:tcPr>
          <w:p>
            <w:pPr>
              <w:pStyle w:val="TableParagraph"/>
              <w:ind w:left="544" w:right="152" w:hanging="387"/>
              <w:rPr>
                <w:sz w:val="22"/>
              </w:rPr>
            </w:pPr>
            <w:r>
              <w:rPr>
                <w:color w:val="FFFFFF"/>
                <w:sz w:val="22"/>
              </w:rPr>
              <w:t>RFP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Document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Reference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z w:val="22"/>
              </w:rPr>
              <w:t>(Section</w:t>
            </w:r>
            <w:r>
              <w:rPr>
                <w:color w:val="FFFFFF"/>
                <w:spacing w:val="-47"/>
                <w:sz w:val="22"/>
              </w:rPr>
              <w:t> </w:t>
            </w:r>
            <w:r>
              <w:rPr>
                <w:color w:val="FFFFFF"/>
                <w:sz w:val="22"/>
              </w:rPr>
              <w:t>No., Clause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No.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Page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No.)</w:t>
            </w:r>
          </w:p>
        </w:tc>
        <w:tc>
          <w:tcPr>
            <w:tcW w:w="2080" w:type="dxa"/>
            <w:shd w:val="clear" w:color="auto" w:fill="808080"/>
          </w:tcPr>
          <w:p>
            <w:pPr>
              <w:pStyle w:val="TableParagraph"/>
              <w:spacing w:line="265" w:lineRule="exact"/>
              <w:ind w:left="186" w:right="179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Content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of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the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RFP</w:t>
            </w:r>
          </w:p>
          <w:p>
            <w:pPr>
              <w:pStyle w:val="TableParagraph"/>
              <w:spacing w:line="270" w:lineRule="atLeast"/>
              <w:ind w:left="521" w:right="515" w:firstLine="2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requiring</w:t>
            </w:r>
            <w:r>
              <w:rPr>
                <w:color w:val="FFFFFF"/>
                <w:spacing w:val="1"/>
                <w:sz w:val="22"/>
              </w:rPr>
              <w:t> </w:t>
            </w:r>
            <w:r>
              <w:rPr>
                <w:color w:val="FFFFFF"/>
                <w:spacing w:val="-1"/>
                <w:sz w:val="22"/>
              </w:rPr>
              <w:t>clarification</w:t>
            </w:r>
          </w:p>
        </w:tc>
        <w:tc>
          <w:tcPr>
            <w:tcW w:w="2095" w:type="dxa"/>
            <w:shd w:val="clear" w:color="auto" w:fill="808080"/>
          </w:tcPr>
          <w:p>
            <w:pPr>
              <w:pStyle w:val="TableParagraph"/>
              <w:spacing w:line="265" w:lineRule="exact"/>
              <w:ind w:left="182"/>
              <w:rPr>
                <w:sz w:val="22"/>
              </w:rPr>
            </w:pPr>
            <w:r>
              <w:rPr>
                <w:color w:val="FFFFFF"/>
                <w:sz w:val="22"/>
              </w:rPr>
              <w:t>Clarification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Sought</w:t>
            </w:r>
          </w:p>
        </w:tc>
        <w:tc>
          <w:tcPr>
            <w:tcW w:w="1744" w:type="dxa"/>
            <w:shd w:val="clear" w:color="auto" w:fill="808080"/>
          </w:tcPr>
          <w:p>
            <w:pPr>
              <w:pStyle w:val="TableParagraph"/>
              <w:spacing w:line="265" w:lineRule="exact"/>
              <w:ind w:left="298" w:firstLine="93"/>
              <w:rPr>
                <w:sz w:val="22"/>
              </w:rPr>
            </w:pPr>
            <w:r>
              <w:rPr>
                <w:color w:val="FFFFFF"/>
                <w:sz w:val="22"/>
              </w:rPr>
              <w:t>Reason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for</w:t>
            </w:r>
          </w:p>
          <w:p>
            <w:pPr>
              <w:pStyle w:val="TableParagraph"/>
              <w:spacing w:line="270" w:lineRule="atLeast"/>
              <w:ind w:left="535" w:right="295" w:hanging="238"/>
              <w:rPr>
                <w:sz w:val="22"/>
              </w:rPr>
            </w:pPr>
            <w:r>
              <w:rPr>
                <w:color w:val="FFFFFF"/>
                <w:spacing w:val="-1"/>
                <w:sz w:val="22"/>
              </w:rPr>
              <w:t>Clarification/</w:t>
            </w:r>
            <w:r>
              <w:rPr>
                <w:color w:val="FFFFFF"/>
                <w:spacing w:val="-47"/>
                <w:sz w:val="22"/>
              </w:rPr>
              <w:t> </w:t>
            </w:r>
            <w:r>
              <w:rPr>
                <w:color w:val="FFFFFF"/>
                <w:sz w:val="22"/>
              </w:rPr>
              <w:t>Change</w:t>
            </w:r>
          </w:p>
        </w:tc>
      </w:tr>
      <w:tr>
        <w:trPr>
          <w:trHeight w:val="268" w:hRule="atLeast"/>
        </w:trPr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78" w:lineRule="auto"/>
        <w:ind w:left="860" w:right="120"/>
      </w:pPr>
      <w:r>
        <w:rPr/>
        <w:t>Note:</w:t>
      </w:r>
      <w:r>
        <w:rPr>
          <w:spacing w:val="-3"/>
        </w:rPr>
        <w:t> </w:t>
      </w:r>
      <w:r>
        <w:rPr/>
        <w:t>Queries</w:t>
      </w:r>
      <w:r>
        <w:rPr>
          <w:spacing w:val="-3"/>
        </w:rPr>
        <w:t> </w:t>
      </w:r>
      <w:r>
        <w:rPr/>
        <w:t>without</w:t>
      </w:r>
      <w:r>
        <w:rPr>
          <w:spacing w:val="-6"/>
        </w:rPr>
        <w:t> </w:t>
      </w:r>
      <w:r>
        <w:rPr/>
        <w:t>proper</w:t>
      </w:r>
      <w:r>
        <w:rPr>
          <w:spacing w:val="-2"/>
        </w:rPr>
        <w:t> </w:t>
      </w:r>
      <w:r>
        <w:rPr/>
        <w:t>reasoning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entertained.</w:t>
      </w:r>
      <w:r>
        <w:rPr>
          <w:spacing w:val="-2"/>
        </w:rPr>
        <w:t> </w:t>
      </w:r>
      <w:r>
        <w:rPr/>
        <w:t>Reasons</w:t>
      </w:r>
      <w:r>
        <w:rPr>
          <w:spacing w:val="-4"/>
        </w:rPr>
        <w:t> </w:t>
      </w:r>
      <w:r>
        <w:rPr/>
        <w:t>like</w:t>
      </w:r>
      <w:r>
        <w:rPr>
          <w:spacing w:val="-4"/>
        </w:rPr>
        <w:t> </w:t>
      </w:r>
      <w:r>
        <w:rPr/>
        <w:t>‘company</w:t>
      </w:r>
      <w:r>
        <w:rPr>
          <w:spacing w:val="-4"/>
        </w:rPr>
        <w:t> </w:t>
      </w:r>
      <w:r>
        <w:rPr/>
        <w:t>policy’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‘industry</w:t>
      </w:r>
      <w:r>
        <w:rPr>
          <w:spacing w:val="-46"/>
        </w:rPr>
        <w:t> </w:t>
      </w:r>
      <w:r>
        <w:rPr/>
        <w:t>standard’ will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considered as</w:t>
      </w:r>
      <w:r>
        <w:rPr>
          <w:spacing w:val="1"/>
        </w:rPr>
        <w:t> </w:t>
      </w:r>
      <w:r>
        <w:rPr/>
        <w:t>proper reasons.</w:t>
      </w:r>
    </w:p>
    <w:p>
      <w:pPr>
        <w:pStyle w:val="ListParagraph"/>
        <w:numPr>
          <w:ilvl w:val="2"/>
          <w:numId w:val="17"/>
        </w:numPr>
        <w:tabs>
          <w:tab w:pos="1581" w:val="left" w:leader="none"/>
        </w:tabs>
        <w:spacing w:line="288" w:lineRule="auto" w:before="195" w:after="0"/>
        <w:ind w:left="1580" w:right="153" w:hanging="720"/>
        <w:jc w:val="both"/>
        <w:rPr>
          <w:sz w:val="22"/>
        </w:rPr>
      </w:pPr>
      <w:r>
        <w:rPr>
          <w:sz w:val="22"/>
        </w:rPr>
        <w:t>During the course of Pre-Bid conference(s), the Bidders will be not seek any clarifications apart from</w:t>
      </w:r>
      <w:r>
        <w:rPr>
          <w:spacing w:val="1"/>
          <w:sz w:val="22"/>
        </w:rPr>
        <w:t> </w:t>
      </w:r>
      <w:r>
        <w:rPr>
          <w:sz w:val="22"/>
        </w:rPr>
        <w:t>those</w:t>
      </w:r>
      <w:r>
        <w:rPr>
          <w:spacing w:val="-5"/>
          <w:sz w:val="22"/>
        </w:rPr>
        <w:t> </w:t>
      </w:r>
      <w:r>
        <w:rPr>
          <w:sz w:val="22"/>
        </w:rPr>
        <w:t>raised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per</w:t>
      </w:r>
      <w:r>
        <w:rPr>
          <w:spacing w:val="-4"/>
          <w:sz w:val="22"/>
        </w:rPr>
        <w:t> </w:t>
      </w:r>
      <w:r>
        <w:rPr>
          <w:sz w:val="22"/>
        </w:rPr>
        <w:t>clause</w:t>
      </w:r>
      <w:r>
        <w:rPr>
          <w:spacing w:val="-6"/>
          <w:sz w:val="22"/>
        </w:rPr>
        <w:t> </w:t>
      </w:r>
      <w:hyperlink w:history="true" w:anchor="_bookmark69">
        <w:r>
          <w:rPr>
            <w:sz w:val="22"/>
          </w:rPr>
          <w:t>5.1.2.</w:t>
        </w:r>
        <w:r>
          <w:rPr>
            <w:spacing w:val="-3"/>
            <w:sz w:val="22"/>
          </w:rPr>
          <w:t> </w:t>
        </w:r>
      </w:hyperlink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Authority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endeavor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provide</w:t>
      </w:r>
      <w:r>
        <w:rPr>
          <w:spacing w:val="-5"/>
          <w:sz w:val="22"/>
        </w:rPr>
        <w:t> </w:t>
      </w:r>
      <w:r>
        <w:rPr>
          <w:sz w:val="22"/>
        </w:rPr>
        <w:t>clarifications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further</w:t>
      </w:r>
      <w:r>
        <w:rPr>
          <w:spacing w:val="-48"/>
          <w:sz w:val="22"/>
        </w:rPr>
        <w:t> </w:t>
      </w:r>
      <w:r>
        <w:rPr>
          <w:sz w:val="22"/>
        </w:rPr>
        <w:t>information as it may, in its sole discretion, consider appropriate for facilitating a fair, transparent and</w:t>
      </w:r>
      <w:r>
        <w:rPr>
          <w:spacing w:val="-47"/>
          <w:sz w:val="22"/>
        </w:rPr>
        <w:t> </w:t>
      </w:r>
      <w:r>
        <w:rPr>
          <w:sz w:val="22"/>
        </w:rPr>
        <w:t>competitive</w:t>
      </w:r>
      <w:r>
        <w:rPr>
          <w:spacing w:val="-2"/>
          <w:sz w:val="22"/>
        </w:rPr>
        <w:t> </w:t>
      </w:r>
      <w:r>
        <w:rPr>
          <w:sz w:val="22"/>
        </w:rPr>
        <w:t>Bidding Process.</w:t>
      </w:r>
    </w:p>
    <w:p>
      <w:pPr>
        <w:spacing w:after="0" w:line="288" w:lineRule="auto"/>
        <w:jc w:val="both"/>
        <w:rPr>
          <w:sz w:val="22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ListParagraph"/>
        <w:numPr>
          <w:ilvl w:val="0"/>
          <w:numId w:val="2"/>
        </w:numPr>
        <w:tabs>
          <w:tab w:pos="1292" w:val="left" w:leader="none"/>
          <w:tab w:pos="1293" w:val="left" w:leader="none"/>
        </w:tabs>
        <w:spacing w:line="240" w:lineRule="auto" w:before="49" w:after="0"/>
        <w:ind w:left="1292" w:right="0" w:hanging="433"/>
        <w:jc w:val="left"/>
        <w:rPr>
          <w:rFonts w:ascii="Calibri"/>
          <w:b/>
          <w:sz w:val="28"/>
        </w:rPr>
      </w:pPr>
      <w:bookmarkStart w:name="_bookmark70" w:id="138"/>
      <w:bookmarkEnd w:id="138"/>
      <w:r>
        <w:rPr/>
      </w:r>
      <w:bookmarkStart w:name="_bookmark70" w:id="139"/>
      <w:bookmarkEnd w:id="139"/>
      <w:r>
        <w:rPr>
          <w:rFonts w:ascii="Calibri"/>
          <w:b/>
          <w:color w:val="001F5F"/>
          <w:sz w:val="28"/>
        </w:rPr>
        <w:t>M</w:t>
      </w:r>
      <w:r>
        <w:rPr>
          <w:rFonts w:ascii="Calibri"/>
          <w:b/>
          <w:color w:val="001F5F"/>
          <w:sz w:val="28"/>
        </w:rPr>
        <w:t>ISCELLANEOUS</w:t>
      </w:r>
    </w:p>
    <w:p>
      <w:pPr>
        <w:pStyle w:val="ListParagraph"/>
        <w:numPr>
          <w:ilvl w:val="2"/>
          <w:numId w:val="18"/>
        </w:numPr>
        <w:tabs>
          <w:tab w:pos="1581" w:val="left" w:leader="none"/>
        </w:tabs>
        <w:spacing w:line="288" w:lineRule="auto" w:before="238" w:after="0"/>
        <w:ind w:left="1580" w:right="156" w:hanging="720"/>
        <w:jc w:val="both"/>
        <w:rPr>
          <w:sz w:val="22"/>
        </w:rPr>
      </w:pPr>
      <w:r>
        <w:rPr>
          <w:sz w:val="22"/>
        </w:rPr>
        <w:t>The Bidding Process shall be governed by, and construed in accordance with, the laws of India and the</w:t>
      </w:r>
      <w:r>
        <w:rPr>
          <w:spacing w:val="-47"/>
          <w:sz w:val="22"/>
        </w:rPr>
        <w:t> </w:t>
      </w:r>
      <w:r>
        <w:rPr>
          <w:sz w:val="22"/>
        </w:rPr>
        <w:t>Courts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Solapur/Maharashtra</w:t>
      </w:r>
      <w:r>
        <w:rPr>
          <w:spacing w:val="-11"/>
          <w:sz w:val="22"/>
        </w:rPr>
        <w:t> </w:t>
      </w:r>
      <w:r>
        <w:rPr>
          <w:sz w:val="22"/>
        </w:rPr>
        <w:t>shall</w:t>
      </w:r>
      <w:r>
        <w:rPr>
          <w:spacing w:val="-11"/>
          <w:sz w:val="22"/>
        </w:rPr>
        <w:t> </w:t>
      </w:r>
      <w:r>
        <w:rPr>
          <w:sz w:val="22"/>
        </w:rPr>
        <w:t>have</w:t>
      </w:r>
      <w:r>
        <w:rPr>
          <w:spacing w:val="-10"/>
          <w:sz w:val="22"/>
        </w:rPr>
        <w:t> </w:t>
      </w:r>
      <w:r>
        <w:rPr>
          <w:sz w:val="22"/>
        </w:rPr>
        <w:t>exclusive</w:t>
      </w:r>
      <w:r>
        <w:rPr>
          <w:spacing w:val="-11"/>
          <w:sz w:val="22"/>
        </w:rPr>
        <w:t> </w:t>
      </w:r>
      <w:r>
        <w:rPr>
          <w:sz w:val="22"/>
        </w:rPr>
        <w:t>jurisdiction</w:t>
      </w:r>
      <w:r>
        <w:rPr>
          <w:spacing w:val="-11"/>
          <w:sz w:val="22"/>
        </w:rPr>
        <w:t> </w:t>
      </w:r>
      <w:r>
        <w:rPr>
          <w:sz w:val="22"/>
        </w:rPr>
        <w:t>over</w:t>
      </w:r>
      <w:r>
        <w:rPr>
          <w:spacing w:val="-9"/>
          <w:sz w:val="22"/>
        </w:rPr>
        <w:t> </w:t>
      </w:r>
      <w:r>
        <w:rPr>
          <w:sz w:val="22"/>
        </w:rPr>
        <w:t>all</w:t>
      </w:r>
      <w:r>
        <w:rPr>
          <w:spacing w:val="-10"/>
          <w:sz w:val="22"/>
        </w:rPr>
        <w:t> </w:t>
      </w:r>
      <w:r>
        <w:rPr>
          <w:sz w:val="22"/>
        </w:rPr>
        <w:t>disputes</w:t>
      </w:r>
      <w:r>
        <w:rPr>
          <w:spacing w:val="-9"/>
          <w:sz w:val="22"/>
        </w:rPr>
        <w:t> </w:t>
      </w:r>
      <w:r>
        <w:rPr>
          <w:sz w:val="22"/>
        </w:rPr>
        <w:t>arising</w:t>
      </w:r>
      <w:r>
        <w:rPr>
          <w:spacing w:val="-11"/>
          <w:sz w:val="22"/>
        </w:rPr>
        <w:t> </w:t>
      </w:r>
      <w:r>
        <w:rPr>
          <w:sz w:val="22"/>
        </w:rPr>
        <w:t>under,</w:t>
      </w:r>
      <w:r>
        <w:rPr>
          <w:spacing w:val="-11"/>
          <w:sz w:val="22"/>
        </w:rPr>
        <w:t> </w:t>
      </w:r>
      <w:r>
        <w:rPr>
          <w:sz w:val="22"/>
        </w:rPr>
        <w:t>pursuant</w:t>
      </w:r>
      <w:r>
        <w:rPr>
          <w:spacing w:val="-47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and/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connection with the</w:t>
      </w:r>
      <w:r>
        <w:rPr>
          <w:spacing w:val="-1"/>
          <w:sz w:val="22"/>
        </w:rPr>
        <w:t> </w:t>
      </w:r>
      <w:r>
        <w:rPr>
          <w:sz w:val="22"/>
        </w:rPr>
        <w:t>Bidding</w:t>
      </w:r>
      <w:r>
        <w:rPr>
          <w:spacing w:val="-3"/>
          <w:sz w:val="22"/>
        </w:rPr>
        <w:t> </w:t>
      </w:r>
      <w:r>
        <w:rPr>
          <w:sz w:val="22"/>
        </w:rPr>
        <w:t>Process.</w:t>
      </w:r>
    </w:p>
    <w:p>
      <w:pPr>
        <w:pStyle w:val="ListParagraph"/>
        <w:numPr>
          <w:ilvl w:val="2"/>
          <w:numId w:val="18"/>
        </w:numPr>
        <w:tabs>
          <w:tab w:pos="1581" w:val="left" w:leader="none"/>
        </w:tabs>
        <w:spacing w:line="290" w:lineRule="auto" w:before="121" w:after="0"/>
        <w:ind w:left="1580" w:right="161" w:hanging="720"/>
        <w:jc w:val="both"/>
        <w:rPr>
          <w:sz w:val="22"/>
        </w:rPr>
      </w:pPr>
      <w:r>
        <w:rPr>
          <w:sz w:val="22"/>
        </w:rPr>
        <w:t>The Authority, in its sole discretion and without incurring any obligation or liability, reserves the right,</w:t>
      </w:r>
      <w:r>
        <w:rPr>
          <w:spacing w:val="1"/>
          <w:sz w:val="22"/>
        </w:rPr>
        <w:t> </w:t>
      </w:r>
      <w:r>
        <w:rPr>
          <w:sz w:val="22"/>
        </w:rPr>
        <w:t>at any</w:t>
      </w:r>
      <w:r>
        <w:rPr>
          <w:spacing w:val="1"/>
          <w:sz w:val="22"/>
        </w:rPr>
        <w:t> </w:t>
      </w:r>
      <w:r>
        <w:rPr>
          <w:sz w:val="22"/>
        </w:rPr>
        <w:t>time,</w:t>
      </w:r>
      <w:r>
        <w:rPr>
          <w:spacing w:val="-2"/>
          <w:sz w:val="22"/>
        </w:rPr>
        <w:t> </w:t>
      </w:r>
      <w:r>
        <w:rPr>
          <w:sz w:val="22"/>
        </w:rPr>
        <w:t>to;</w:t>
      </w:r>
    </w:p>
    <w:p>
      <w:pPr>
        <w:pStyle w:val="ListParagraph"/>
        <w:numPr>
          <w:ilvl w:val="3"/>
          <w:numId w:val="18"/>
        </w:numPr>
        <w:tabs>
          <w:tab w:pos="2660" w:val="left" w:leader="none"/>
          <w:tab w:pos="2661" w:val="left" w:leader="none"/>
        </w:tabs>
        <w:spacing w:line="276" w:lineRule="auto" w:before="113" w:after="0"/>
        <w:ind w:left="2660" w:right="156" w:hanging="720"/>
        <w:jc w:val="both"/>
        <w:rPr>
          <w:sz w:val="22"/>
        </w:rPr>
      </w:pPr>
      <w:r>
        <w:rPr>
          <w:sz w:val="22"/>
        </w:rPr>
        <w:t>suspend</w:t>
      </w:r>
      <w:r>
        <w:rPr>
          <w:spacing w:val="-10"/>
          <w:sz w:val="22"/>
        </w:rPr>
        <w:t> </w:t>
      </w:r>
      <w:r>
        <w:rPr>
          <w:sz w:val="22"/>
        </w:rPr>
        <w:t>and/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cancel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Bidding</w:t>
      </w:r>
      <w:r>
        <w:rPr>
          <w:spacing w:val="-10"/>
          <w:sz w:val="22"/>
        </w:rPr>
        <w:t> </w:t>
      </w:r>
      <w:r>
        <w:rPr>
          <w:sz w:val="22"/>
        </w:rPr>
        <w:t>Process</w:t>
      </w:r>
      <w:r>
        <w:rPr>
          <w:spacing w:val="-9"/>
          <w:sz w:val="22"/>
        </w:rPr>
        <w:t> </w:t>
      </w:r>
      <w:r>
        <w:rPr>
          <w:sz w:val="22"/>
        </w:rPr>
        <w:t>and/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amend</w:t>
      </w:r>
      <w:r>
        <w:rPr>
          <w:spacing w:val="-7"/>
          <w:sz w:val="22"/>
        </w:rPr>
        <w:t> </w:t>
      </w:r>
      <w:r>
        <w:rPr>
          <w:sz w:val="22"/>
        </w:rPr>
        <w:t>and/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supplement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Bidding</w:t>
      </w:r>
      <w:r>
        <w:rPr>
          <w:spacing w:val="-47"/>
          <w:sz w:val="22"/>
        </w:rPr>
        <w:t> </w:t>
      </w:r>
      <w:r>
        <w:rPr>
          <w:sz w:val="22"/>
        </w:rPr>
        <w:t>Process</w:t>
      </w:r>
      <w:r>
        <w:rPr>
          <w:spacing w:val="-1"/>
          <w:sz w:val="22"/>
        </w:rPr>
        <w:t> </w:t>
      </w:r>
      <w:r>
        <w:rPr>
          <w:sz w:val="22"/>
        </w:rPr>
        <w:t>or modify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dates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terms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conditions</w:t>
      </w:r>
      <w:r>
        <w:rPr>
          <w:spacing w:val="-2"/>
          <w:sz w:val="22"/>
        </w:rPr>
        <w:t> </w:t>
      </w:r>
      <w:r>
        <w:rPr>
          <w:sz w:val="22"/>
        </w:rPr>
        <w:t>relating</w:t>
      </w:r>
      <w:r>
        <w:rPr>
          <w:spacing w:val="-1"/>
          <w:sz w:val="22"/>
        </w:rPr>
        <w:t> </w:t>
      </w:r>
      <w:r>
        <w:rPr>
          <w:sz w:val="22"/>
        </w:rPr>
        <w:t>thereto;</w: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3"/>
          <w:numId w:val="18"/>
        </w:numPr>
        <w:tabs>
          <w:tab w:pos="2660" w:val="left" w:leader="none"/>
          <w:tab w:pos="2661" w:val="left" w:leader="none"/>
        </w:tabs>
        <w:spacing w:line="240" w:lineRule="auto" w:before="0" w:after="0"/>
        <w:ind w:left="2660" w:right="0" w:hanging="721"/>
        <w:jc w:val="left"/>
        <w:rPr>
          <w:sz w:val="22"/>
        </w:rPr>
      </w:pPr>
      <w:r>
        <w:rPr>
          <w:sz w:val="22"/>
        </w:rPr>
        <w:t>consult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Bidder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order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receive</w:t>
      </w:r>
      <w:r>
        <w:rPr>
          <w:spacing w:val="-3"/>
          <w:sz w:val="22"/>
        </w:rPr>
        <w:t> </w:t>
      </w:r>
      <w:r>
        <w:rPr>
          <w:sz w:val="22"/>
        </w:rPr>
        <w:t>clarification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further</w:t>
      </w:r>
      <w:r>
        <w:rPr>
          <w:spacing w:val="-1"/>
          <w:sz w:val="22"/>
        </w:rPr>
        <w:t> </w:t>
      </w:r>
      <w:r>
        <w:rPr>
          <w:sz w:val="22"/>
        </w:rPr>
        <w:t>information;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3"/>
          <w:numId w:val="18"/>
        </w:numPr>
        <w:tabs>
          <w:tab w:pos="2660" w:val="left" w:leader="none"/>
          <w:tab w:pos="2661" w:val="left" w:leader="none"/>
        </w:tabs>
        <w:spacing w:line="276" w:lineRule="auto" w:before="0" w:after="0"/>
        <w:ind w:left="2660" w:right="158" w:hanging="720"/>
        <w:jc w:val="both"/>
        <w:rPr>
          <w:sz w:val="22"/>
        </w:rPr>
      </w:pPr>
      <w:r>
        <w:rPr>
          <w:sz w:val="22"/>
        </w:rPr>
        <w:t>retain any information and/ or evidence submitted to the Authority by, on behalf of, and/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relation to any</w:t>
      </w:r>
      <w:r>
        <w:rPr>
          <w:spacing w:val="1"/>
          <w:sz w:val="22"/>
        </w:rPr>
        <w:t> </w:t>
      </w:r>
      <w:r>
        <w:rPr>
          <w:sz w:val="22"/>
        </w:rPr>
        <w:t>Bidder;</w:t>
      </w:r>
      <w:r>
        <w:rPr>
          <w:spacing w:val="-2"/>
          <w:sz w:val="22"/>
        </w:rPr>
        <w:t> </w:t>
      </w:r>
      <w:r>
        <w:rPr>
          <w:sz w:val="22"/>
        </w:rPr>
        <w:t>and/ or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3"/>
          <w:numId w:val="18"/>
        </w:numPr>
        <w:tabs>
          <w:tab w:pos="2660" w:val="left" w:leader="none"/>
          <w:tab w:pos="2661" w:val="left" w:leader="none"/>
        </w:tabs>
        <w:spacing w:line="278" w:lineRule="auto" w:before="0" w:after="0"/>
        <w:ind w:left="2660" w:right="159" w:hanging="720"/>
        <w:jc w:val="both"/>
        <w:rPr>
          <w:sz w:val="22"/>
        </w:rPr>
      </w:pPr>
      <w:r>
        <w:rPr>
          <w:sz w:val="22"/>
        </w:rPr>
        <w:t>Independently verify, disqualify, reject and/ or accept any and all submissions or other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-1"/>
          <w:sz w:val="22"/>
        </w:rPr>
        <w:t> </w:t>
      </w:r>
      <w:r>
        <w:rPr>
          <w:sz w:val="22"/>
        </w:rPr>
        <w:t>and/ or</w:t>
      </w:r>
      <w:r>
        <w:rPr>
          <w:spacing w:val="-3"/>
          <w:sz w:val="22"/>
        </w:rPr>
        <w:t> </w:t>
      </w:r>
      <w:r>
        <w:rPr>
          <w:sz w:val="22"/>
        </w:rPr>
        <w:t>evidence</w:t>
      </w:r>
      <w:r>
        <w:rPr>
          <w:spacing w:val="-1"/>
          <w:sz w:val="22"/>
        </w:rPr>
        <w:t> </w:t>
      </w:r>
      <w:r>
        <w:rPr>
          <w:sz w:val="22"/>
        </w:rPr>
        <w:t>submitted</w:t>
      </w:r>
      <w:r>
        <w:rPr>
          <w:spacing w:val="1"/>
          <w:sz w:val="22"/>
        </w:rPr>
        <w:t> </w:t>
      </w:r>
      <w:r>
        <w:rPr>
          <w:sz w:val="22"/>
        </w:rPr>
        <w:t>by or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behalf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any Bidder.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2"/>
          <w:numId w:val="18"/>
        </w:numPr>
        <w:tabs>
          <w:tab w:pos="1581" w:val="left" w:leader="none"/>
        </w:tabs>
        <w:spacing w:line="288" w:lineRule="auto" w:before="0" w:after="0"/>
        <w:ind w:left="1580" w:right="156" w:hanging="720"/>
        <w:jc w:val="both"/>
        <w:rPr>
          <w:sz w:val="22"/>
        </w:rPr>
      </w:pPr>
      <w:r>
        <w:rPr>
          <w:sz w:val="22"/>
        </w:rPr>
        <w:t>It shall be deemed that by submitting the Bid, the Bidder agrees and releases the Authority, its</w:t>
      </w:r>
      <w:r>
        <w:rPr>
          <w:spacing w:val="1"/>
          <w:sz w:val="22"/>
        </w:rPr>
        <w:t> </w:t>
      </w:r>
      <w:r>
        <w:rPr>
          <w:sz w:val="22"/>
        </w:rPr>
        <w:t>employees, agents and advisers, irrevocably, unconditionally, fully and finally from any and all liability</w:t>
      </w:r>
      <w:r>
        <w:rPr>
          <w:spacing w:val="1"/>
          <w:sz w:val="22"/>
        </w:rPr>
        <w:t> </w:t>
      </w:r>
      <w:r>
        <w:rPr>
          <w:sz w:val="22"/>
        </w:rPr>
        <w:t>for claims, losses, damages, costs, expenses or liabilities in any way related to or arising from the</w:t>
      </w:r>
      <w:r>
        <w:rPr>
          <w:spacing w:val="1"/>
          <w:sz w:val="22"/>
        </w:rPr>
        <w:t> </w:t>
      </w:r>
      <w:r>
        <w:rPr>
          <w:sz w:val="22"/>
        </w:rPr>
        <w:t>exercise of any rights and/ or performance of any obligations hereunder and the Bidding Documents,</w:t>
      </w:r>
      <w:r>
        <w:rPr>
          <w:spacing w:val="1"/>
          <w:sz w:val="22"/>
        </w:rPr>
        <w:t> </w:t>
      </w:r>
      <w:r>
        <w:rPr>
          <w:sz w:val="22"/>
        </w:rPr>
        <w:t>pursuant hereto, and/ or in connection with the Bidding Process, to the fullest extent permitted by</w:t>
      </w:r>
      <w:r>
        <w:rPr>
          <w:spacing w:val="1"/>
          <w:sz w:val="22"/>
        </w:rPr>
        <w:t> </w:t>
      </w:r>
      <w:r>
        <w:rPr>
          <w:sz w:val="22"/>
        </w:rPr>
        <w:t>applicable law, and waives any and all rights and/ or claims it may have in this respect, whether actual</w:t>
      </w:r>
      <w:r>
        <w:rPr>
          <w:spacing w:val="1"/>
          <w:sz w:val="22"/>
        </w:rPr>
        <w:t> </w:t>
      </w:r>
      <w:r>
        <w:rPr>
          <w:sz w:val="22"/>
        </w:rPr>
        <w:t>or contingent, whether</w:t>
      </w:r>
      <w:r>
        <w:rPr>
          <w:spacing w:val="1"/>
          <w:sz w:val="22"/>
        </w:rPr>
        <w:t> </w:t>
      </w:r>
      <w:r>
        <w:rPr>
          <w:sz w:val="22"/>
        </w:rPr>
        <w:t>present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future.</w:t>
      </w:r>
    </w:p>
    <w:p>
      <w:pPr>
        <w:spacing w:after="0" w:line="288" w:lineRule="auto"/>
        <w:jc w:val="both"/>
        <w:rPr>
          <w:sz w:val="22"/>
        </w:rPr>
        <w:sectPr>
          <w:pgSz w:w="11910" w:h="16850"/>
          <w:pgMar w:header="721" w:footer="738" w:top="1380" w:bottom="920" w:left="580" w:right="560"/>
        </w:sectPr>
      </w:pPr>
    </w:p>
    <w:p>
      <w:pPr>
        <w:spacing w:before="49"/>
        <w:ind w:left="860" w:right="0" w:firstLine="0"/>
        <w:jc w:val="left"/>
        <w:rPr>
          <w:rFonts w:ascii="Calibri"/>
          <w:b/>
          <w:sz w:val="28"/>
        </w:rPr>
      </w:pPr>
      <w:bookmarkStart w:name="_bookmark71" w:id="140"/>
      <w:bookmarkEnd w:id="140"/>
      <w:r>
        <w:rPr/>
      </w:r>
      <w:r>
        <w:rPr>
          <w:rFonts w:ascii="Calibri"/>
          <w:b/>
          <w:color w:val="001F5F"/>
          <w:spacing w:val="-1"/>
          <w:sz w:val="28"/>
        </w:rPr>
        <w:t>APPENDIX</w:t>
      </w:r>
      <w:r>
        <w:rPr>
          <w:rFonts w:ascii="Calibri"/>
          <w:b/>
          <w:color w:val="001F5F"/>
          <w:spacing w:val="-3"/>
          <w:sz w:val="28"/>
        </w:rPr>
        <w:t> </w:t>
      </w:r>
      <w:r>
        <w:rPr>
          <w:rFonts w:ascii="Calibri"/>
          <w:b/>
          <w:color w:val="001F5F"/>
          <w:sz w:val="28"/>
        </w:rPr>
        <w:t>I.</w:t>
      </w:r>
      <w:r>
        <w:rPr>
          <w:rFonts w:ascii="Calibri"/>
          <w:b/>
          <w:color w:val="001F5F"/>
          <w:spacing w:val="-31"/>
          <w:sz w:val="28"/>
        </w:rPr>
        <w:t> </w:t>
      </w:r>
      <w:r>
        <w:rPr>
          <w:rFonts w:ascii="Calibri"/>
          <w:b/>
          <w:color w:val="001F5F"/>
          <w:sz w:val="28"/>
        </w:rPr>
        <w:t>TECHNICAL</w:t>
      </w:r>
      <w:r>
        <w:rPr>
          <w:rFonts w:ascii="Calibri"/>
          <w:b/>
          <w:color w:val="001F5F"/>
          <w:spacing w:val="-2"/>
          <w:sz w:val="28"/>
        </w:rPr>
        <w:t> </w:t>
      </w:r>
      <w:r>
        <w:rPr>
          <w:rFonts w:ascii="Calibri"/>
          <w:b/>
          <w:color w:val="001F5F"/>
          <w:sz w:val="28"/>
        </w:rPr>
        <w:t>BID</w:t>
      </w:r>
      <w:r>
        <w:rPr>
          <w:rFonts w:ascii="Calibri"/>
          <w:b/>
          <w:color w:val="001F5F"/>
          <w:spacing w:val="64"/>
          <w:sz w:val="28"/>
        </w:rPr>
        <w:t> </w:t>
      </w:r>
      <w:r>
        <w:rPr>
          <w:rFonts w:ascii="Calibri"/>
          <w:b/>
          <w:color w:val="001F5F"/>
          <w:sz w:val="28"/>
        </w:rPr>
        <w:t>TEMPLATES</w:t>
      </w:r>
    </w:p>
    <w:p>
      <w:pPr>
        <w:spacing w:after="0"/>
        <w:jc w:val="left"/>
        <w:rPr>
          <w:rFonts w:ascii="Calibri"/>
          <w:sz w:val="28"/>
        </w:rPr>
        <w:sectPr>
          <w:pgSz w:w="11910" w:h="16850"/>
          <w:pgMar w:header="721" w:footer="738" w:top="1380" w:bottom="920" w:left="580" w:right="560"/>
        </w:sectPr>
      </w:pPr>
    </w:p>
    <w:p>
      <w:pPr>
        <w:tabs>
          <w:tab w:pos="2300" w:val="left" w:leader="none"/>
        </w:tabs>
        <w:spacing w:before="48"/>
        <w:ind w:left="860" w:right="0" w:firstLine="0"/>
        <w:jc w:val="left"/>
        <w:rPr>
          <w:rFonts w:ascii="Calibri"/>
          <w:b/>
          <w:sz w:val="24"/>
        </w:rPr>
      </w:pPr>
      <w:bookmarkStart w:name="_bookmark72" w:id="141"/>
      <w:bookmarkEnd w:id="141"/>
      <w:r>
        <w:rPr/>
      </w:r>
      <w:r>
        <w:rPr>
          <w:rFonts w:ascii="Calibri"/>
          <w:b/>
          <w:color w:val="001F5F"/>
          <w:sz w:val="24"/>
        </w:rPr>
        <w:t>FORM</w:t>
      </w:r>
      <w:r>
        <w:rPr>
          <w:rFonts w:ascii="Calibri"/>
          <w:b/>
          <w:color w:val="001F5F"/>
          <w:spacing w:val="-2"/>
          <w:sz w:val="24"/>
        </w:rPr>
        <w:t> </w:t>
      </w:r>
      <w:r>
        <w:rPr>
          <w:rFonts w:ascii="Calibri"/>
          <w:b/>
          <w:color w:val="001F5F"/>
          <w:sz w:val="24"/>
        </w:rPr>
        <w:t>1.</w:t>
        <w:tab/>
        <w:t>TECHNICAL</w:t>
      </w:r>
      <w:r>
        <w:rPr>
          <w:rFonts w:ascii="Calibri"/>
          <w:b/>
          <w:color w:val="001F5F"/>
          <w:spacing w:val="-5"/>
          <w:sz w:val="24"/>
        </w:rPr>
        <w:t> </w:t>
      </w:r>
      <w:r>
        <w:rPr>
          <w:rFonts w:ascii="Calibri"/>
          <w:b/>
          <w:color w:val="001F5F"/>
          <w:sz w:val="24"/>
        </w:rPr>
        <w:t>PROPOSAL</w:t>
      </w:r>
      <w:r>
        <w:rPr>
          <w:rFonts w:ascii="Calibri"/>
          <w:b/>
          <w:color w:val="001F5F"/>
          <w:spacing w:val="-6"/>
          <w:sz w:val="24"/>
        </w:rPr>
        <w:t> </w:t>
      </w:r>
      <w:r>
        <w:rPr>
          <w:rFonts w:ascii="Calibri"/>
          <w:b/>
          <w:color w:val="001F5F"/>
          <w:sz w:val="24"/>
        </w:rPr>
        <w:t>COVERING</w:t>
      </w:r>
      <w:r>
        <w:rPr>
          <w:rFonts w:ascii="Calibri"/>
          <w:b/>
          <w:color w:val="001F5F"/>
          <w:spacing w:val="-5"/>
          <w:sz w:val="24"/>
        </w:rPr>
        <w:t> </w:t>
      </w:r>
      <w:r>
        <w:rPr>
          <w:rFonts w:ascii="Calibri"/>
          <w:b/>
          <w:color w:val="001F5F"/>
          <w:sz w:val="24"/>
        </w:rPr>
        <w:t>LETTER</w:t>
      </w:r>
    </w:p>
    <w:p>
      <w:pPr>
        <w:pStyle w:val="BodyText"/>
        <w:spacing w:before="58"/>
        <w:ind w:left="860"/>
      </w:pPr>
      <w:r>
        <w:rPr/>
        <w:t>Place: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60"/>
      </w:pPr>
      <w:r>
        <w:rPr/>
        <w:t>Date: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860"/>
      </w:pPr>
      <w:r>
        <w:rPr/>
        <w:t>To,</w:t>
      </w:r>
    </w:p>
    <w:p>
      <w:pPr>
        <w:pStyle w:val="BodyText"/>
        <w:spacing w:line="276" w:lineRule="auto" w:before="39"/>
        <w:ind w:left="860" w:right="7194"/>
      </w:pPr>
      <w:r>
        <w:rPr/>
        <w:t>Municipal Commissioner</w:t>
      </w:r>
      <w:r>
        <w:rPr>
          <w:spacing w:val="1"/>
        </w:rPr>
        <w:t> </w:t>
      </w:r>
      <w:r>
        <w:rPr/>
        <w:t>Solapur</w:t>
      </w:r>
      <w:r>
        <w:rPr>
          <w:spacing w:val="-7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Corporation</w:t>
      </w:r>
    </w:p>
    <w:p>
      <w:pPr>
        <w:pStyle w:val="BodyText"/>
        <w:spacing w:line="273" w:lineRule="auto" w:before="1"/>
        <w:ind w:left="860" w:right="5521"/>
      </w:pPr>
      <w:r>
        <w:rPr/>
        <w:t>Indrabhuvan, Dr. Ambedkar Chowk, Railway Lines</w:t>
      </w:r>
      <w:r>
        <w:rPr>
          <w:spacing w:val="-47"/>
        </w:rPr>
        <w:t> </w:t>
      </w:r>
      <w:r>
        <w:rPr/>
        <w:t>Solapur</w:t>
      </w:r>
      <w:r>
        <w:rPr>
          <w:spacing w:val="-3"/>
        </w:rPr>
        <w:t> </w:t>
      </w:r>
      <w:r>
        <w:rPr/>
        <w:t>413001</w:t>
      </w:r>
    </w:p>
    <w:p>
      <w:pPr>
        <w:pStyle w:val="BodyText"/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78" w:lineRule="auto" w:before="1"/>
        <w:ind w:left="860" w:right="120"/>
      </w:pPr>
      <w:r>
        <w:rPr/>
        <w:t>Ref:</w:t>
      </w:r>
      <w:r>
        <w:rPr>
          <w:spacing w:val="8"/>
        </w:rPr>
        <w:t> </w:t>
      </w:r>
      <w:r>
        <w:rPr/>
        <w:t>“Selection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Energy</w:t>
      </w:r>
      <w:r>
        <w:rPr>
          <w:spacing w:val="7"/>
        </w:rPr>
        <w:t> </w:t>
      </w:r>
      <w:r>
        <w:rPr/>
        <w:t>Service</w:t>
      </w:r>
      <w:r>
        <w:rPr>
          <w:spacing w:val="7"/>
        </w:rPr>
        <w:t> </w:t>
      </w:r>
      <w:r>
        <w:rPr/>
        <w:t>Company</w:t>
      </w:r>
      <w:r>
        <w:rPr>
          <w:spacing w:val="7"/>
        </w:rPr>
        <w:t> </w:t>
      </w:r>
      <w:r>
        <w:rPr/>
        <w:t>(ESCO)</w:t>
      </w:r>
      <w:r>
        <w:rPr>
          <w:spacing w:val="7"/>
        </w:rPr>
        <w:t> </w:t>
      </w:r>
      <w:r>
        <w:rPr/>
        <w:t>for</w:t>
      </w:r>
      <w:r>
        <w:rPr>
          <w:spacing w:val="9"/>
        </w:rPr>
        <w:t> </w:t>
      </w:r>
      <w:r>
        <w:rPr/>
        <w:t>Implementing</w:t>
      </w:r>
      <w:r>
        <w:rPr>
          <w:spacing w:val="8"/>
        </w:rPr>
        <w:t> </w:t>
      </w:r>
      <w:r>
        <w:rPr/>
        <w:t>Energy</w:t>
      </w:r>
      <w:r>
        <w:rPr>
          <w:spacing w:val="7"/>
        </w:rPr>
        <w:t> </w:t>
      </w:r>
      <w:r>
        <w:rPr/>
        <w:t>Efficient</w:t>
      </w:r>
      <w:r>
        <w:rPr>
          <w:spacing w:val="8"/>
        </w:rPr>
        <w:t> </w:t>
      </w:r>
      <w:r>
        <w:rPr/>
        <w:t>Street</w:t>
      </w:r>
      <w:r>
        <w:rPr>
          <w:spacing w:val="8"/>
        </w:rPr>
        <w:t> </w:t>
      </w:r>
      <w:r>
        <w:rPr/>
        <w:t>Lights</w:t>
      </w:r>
      <w:r>
        <w:rPr>
          <w:spacing w:val="9"/>
        </w:rPr>
        <w:t> </w:t>
      </w:r>
      <w:r>
        <w:rPr/>
        <w:t>and</w:t>
      </w:r>
      <w:r>
        <w:rPr>
          <w:spacing w:val="-47"/>
        </w:rPr>
        <w:t> </w:t>
      </w:r>
      <w:r>
        <w:rPr/>
        <w:t>Centralized Control and</w:t>
      </w:r>
      <w:r>
        <w:rPr>
          <w:spacing w:val="1"/>
        </w:rPr>
        <w:t> </w:t>
      </w:r>
      <w:r>
        <w:rPr/>
        <w:t>Monitoring</w:t>
      </w:r>
      <w:r>
        <w:rPr>
          <w:spacing w:val="-2"/>
        </w:rPr>
        <w:t> </w:t>
      </w:r>
      <w:r>
        <w:rPr/>
        <w:t>System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Solapur</w:t>
      </w:r>
      <w:r>
        <w:rPr>
          <w:spacing w:val="-1"/>
        </w:rPr>
        <w:t> </w:t>
      </w:r>
      <w:r>
        <w:rPr/>
        <w:t>on PPP</w:t>
      </w:r>
      <w:r>
        <w:rPr>
          <w:spacing w:val="-1"/>
        </w:rPr>
        <w:t> </w:t>
      </w:r>
      <w:r>
        <w:rPr/>
        <w:t>Mode.”</w:t>
      </w:r>
    </w:p>
    <w:p>
      <w:pPr>
        <w:pStyle w:val="BodyText"/>
        <w:spacing w:before="197"/>
        <w:ind w:left="860"/>
        <w:jc w:val="both"/>
      </w:pPr>
      <w:r>
        <w:rPr/>
        <w:t>Bid Reference</w:t>
      </w:r>
      <w:r>
        <w:rPr>
          <w:spacing w:val="-4"/>
        </w:rPr>
        <w:t> </w:t>
      </w:r>
      <w:r>
        <w:rPr/>
        <w:t>No: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453" w:lineRule="auto"/>
        <w:ind w:left="860" w:right="6432"/>
        <w:jc w:val="both"/>
      </w:pPr>
      <w:r>
        <w:rPr/>
        <w:t>Sub: Technical Proposal covering Letter</w:t>
      </w:r>
      <w:r>
        <w:rPr>
          <w:spacing w:val="-47"/>
        </w:rPr>
        <w:t> </w:t>
      </w:r>
      <w:r>
        <w:rPr/>
        <w:t>Dear Sir,</w:t>
      </w:r>
    </w:p>
    <w:p>
      <w:pPr>
        <w:pStyle w:val="ListParagraph"/>
        <w:numPr>
          <w:ilvl w:val="0"/>
          <w:numId w:val="19"/>
        </w:numPr>
        <w:tabs>
          <w:tab w:pos="1581" w:val="left" w:leader="none"/>
        </w:tabs>
        <w:spacing w:line="276" w:lineRule="auto" w:before="0" w:after="0"/>
        <w:ind w:left="1580" w:right="106" w:hanging="360"/>
        <w:jc w:val="both"/>
        <w:rPr>
          <w:sz w:val="22"/>
        </w:rPr>
      </w:pPr>
      <w:r>
        <w:rPr>
          <w:sz w:val="22"/>
        </w:rPr>
        <w:t>With reference to your RFP dated [</w:t>
      </w:r>
      <w:r>
        <w:rPr>
          <w:i/>
          <w:sz w:val="22"/>
        </w:rPr>
        <w:t>insert the date</w:t>
      </w:r>
      <w:r>
        <w:rPr>
          <w:sz w:val="22"/>
        </w:rPr>
        <w:t>], revised after the pre-bid conference dated [</w:t>
      </w:r>
      <w:r>
        <w:rPr>
          <w:i/>
          <w:sz w:val="22"/>
        </w:rPr>
        <w:t>insert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 date</w:t>
      </w:r>
      <w:r>
        <w:rPr>
          <w:sz w:val="22"/>
        </w:rPr>
        <w:t>], I/we, having examined the RFP and understood its contents, hereby submit my/our Bid 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aforesaid</w:t>
      </w:r>
      <w:r>
        <w:rPr>
          <w:spacing w:val="1"/>
          <w:sz w:val="22"/>
        </w:rPr>
        <w:t> </w:t>
      </w:r>
      <w:r>
        <w:rPr>
          <w:sz w:val="22"/>
        </w:rPr>
        <w:t>project.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 is unconditional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unqualified.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19"/>
        </w:numPr>
        <w:tabs>
          <w:tab w:pos="1581" w:val="left" w:leader="none"/>
        </w:tabs>
        <w:spacing w:line="276" w:lineRule="auto" w:before="0" w:after="0"/>
        <w:ind w:left="1580" w:right="155" w:hanging="360"/>
        <w:jc w:val="both"/>
        <w:rPr>
          <w:sz w:val="22"/>
        </w:rPr>
      </w:pPr>
      <w:r>
        <w:rPr>
          <w:sz w:val="22"/>
        </w:rPr>
        <w:t>I/We acknowledge that Authority will be relying on the information provided in the Bid and 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documents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accompanying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such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Bid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selection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Bidders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aforesaid</w:t>
      </w:r>
      <w:r>
        <w:rPr>
          <w:spacing w:val="-10"/>
          <w:sz w:val="22"/>
        </w:rPr>
        <w:t> </w:t>
      </w:r>
      <w:r>
        <w:rPr>
          <w:sz w:val="22"/>
        </w:rPr>
        <w:t>Project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I/we</w:t>
      </w:r>
      <w:r>
        <w:rPr>
          <w:spacing w:val="-11"/>
          <w:sz w:val="22"/>
        </w:rPr>
        <w:t> </w:t>
      </w:r>
      <w:r>
        <w:rPr>
          <w:sz w:val="22"/>
        </w:rPr>
        <w:t>certify</w:t>
      </w:r>
      <w:r>
        <w:rPr>
          <w:spacing w:val="-47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7"/>
          <w:sz w:val="22"/>
        </w:rPr>
        <w:t> </w:t>
      </w:r>
      <w:r>
        <w:rPr>
          <w:sz w:val="22"/>
        </w:rPr>
        <w:t>information</w:t>
      </w:r>
      <w:r>
        <w:rPr>
          <w:spacing w:val="-7"/>
          <w:sz w:val="22"/>
        </w:rPr>
        <w:t> </w:t>
      </w:r>
      <w:r>
        <w:rPr>
          <w:sz w:val="22"/>
        </w:rPr>
        <w:t>provided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Bid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APPENDIX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III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8"/>
          <w:sz w:val="22"/>
        </w:rPr>
        <w:t> </w:t>
      </w:r>
      <w:r>
        <w:rPr>
          <w:sz w:val="22"/>
        </w:rPr>
        <w:t>Letter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Bid</w:t>
      </w:r>
      <w:r>
        <w:rPr>
          <w:spacing w:val="-10"/>
          <w:sz w:val="22"/>
        </w:rPr>
        <w:t> </w:t>
      </w:r>
      <w:r>
        <w:rPr>
          <w:sz w:val="22"/>
        </w:rPr>
        <w:t>are</w:t>
      </w:r>
      <w:r>
        <w:rPr>
          <w:spacing w:val="-7"/>
          <w:sz w:val="22"/>
        </w:rPr>
        <w:t> </w:t>
      </w:r>
      <w:r>
        <w:rPr>
          <w:sz w:val="22"/>
        </w:rPr>
        <w:t>true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correct;</w:t>
      </w:r>
      <w:r>
        <w:rPr>
          <w:spacing w:val="-47"/>
          <w:sz w:val="22"/>
        </w:rPr>
        <w:t> </w:t>
      </w:r>
      <w:r>
        <w:rPr>
          <w:sz w:val="22"/>
        </w:rPr>
        <w:t>nothing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been</w:t>
      </w:r>
      <w:r>
        <w:rPr>
          <w:spacing w:val="1"/>
          <w:sz w:val="22"/>
        </w:rPr>
        <w:t> </w:t>
      </w:r>
      <w:r>
        <w:rPr>
          <w:sz w:val="22"/>
        </w:rPr>
        <w:t>omitted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renders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1"/>
          <w:sz w:val="22"/>
        </w:rPr>
        <w:t> </w:t>
      </w:r>
      <w:r>
        <w:rPr>
          <w:sz w:val="22"/>
        </w:rPr>
        <w:t>misleading;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documents</w:t>
      </w:r>
      <w:r>
        <w:rPr>
          <w:spacing w:val="1"/>
          <w:sz w:val="22"/>
        </w:rPr>
        <w:t> </w:t>
      </w:r>
      <w:r>
        <w:rPr>
          <w:sz w:val="22"/>
        </w:rPr>
        <w:t>accompanying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true</w:t>
      </w:r>
      <w:r>
        <w:rPr>
          <w:spacing w:val="-2"/>
          <w:sz w:val="22"/>
        </w:rPr>
        <w:t> </w:t>
      </w:r>
      <w:r>
        <w:rPr>
          <w:sz w:val="22"/>
        </w:rPr>
        <w:t>copies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respective</w:t>
      </w:r>
      <w:r>
        <w:rPr>
          <w:spacing w:val="-1"/>
          <w:sz w:val="22"/>
        </w:rPr>
        <w:t> </w:t>
      </w:r>
      <w:r>
        <w:rPr>
          <w:sz w:val="22"/>
        </w:rPr>
        <w:t>originals.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19"/>
        </w:numPr>
        <w:tabs>
          <w:tab w:pos="1581" w:val="left" w:leader="none"/>
        </w:tabs>
        <w:spacing w:line="276" w:lineRule="auto" w:before="0" w:after="0"/>
        <w:ind w:left="1580" w:right="155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Bid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being</w:t>
      </w:r>
      <w:r>
        <w:rPr>
          <w:spacing w:val="-9"/>
          <w:sz w:val="22"/>
        </w:rPr>
        <w:t> </w:t>
      </w:r>
      <w:r>
        <w:rPr>
          <w:sz w:val="22"/>
        </w:rPr>
        <w:t>submitted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submissions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letter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being</w:t>
      </w:r>
      <w:r>
        <w:rPr>
          <w:spacing w:val="-9"/>
          <w:sz w:val="22"/>
        </w:rPr>
        <w:t> </w:t>
      </w:r>
      <w:r>
        <w:rPr>
          <w:sz w:val="22"/>
        </w:rPr>
        <w:t>made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express</w:t>
      </w:r>
      <w:r>
        <w:rPr>
          <w:spacing w:val="-7"/>
          <w:sz w:val="22"/>
        </w:rPr>
        <w:t> </w:t>
      </w:r>
      <w:r>
        <w:rPr>
          <w:sz w:val="22"/>
        </w:rPr>
        <w:t>purpose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our</w:t>
      </w:r>
      <w:r>
        <w:rPr>
          <w:spacing w:val="-47"/>
          <w:sz w:val="22"/>
        </w:rPr>
        <w:t> </w:t>
      </w:r>
      <w:r>
        <w:rPr>
          <w:sz w:val="22"/>
        </w:rPr>
        <w:t>selection</w:t>
      </w:r>
      <w:r>
        <w:rPr>
          <w:spacing w:val="-1"/>
          <w:sz w:val="22"/>
        </w:rPr>
        <w:t> </w:t>
      </w:r>
      <w:r>
        <w:rPr>
          <w:sz w:val="22"/>
        </w:rPr>
        <w:t>as Concessionaire 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aforesaid</w:t>
      </w:r>
      <w:r>
        <w:rPr>
          <w:spacing w:val="-2"/>
          <w:sz w:val="22"/>
        </w:rPr>
        <w:t> </w:t>
      </w:r>
      <w:r>
        <w:rPr>
          <w:sz w:val="22"/>
        </w:rPr>
        <w:t>Project.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19"/>
        </w:numPr>
        <w:tabs>
          <w:tab w:pos="1581" w:val="left" w:leader="none"/>
        </w:tabs>
        <w:spacing w:line="276" w:lineRule="auto" w:before="0" w:after="0"/>
        <w:ind w:left="1580" w:right="162" w:hanging="360"/>
        <w:jc w:val="both"/>
        <w:rPr>
          <w:sz w:val="22"/>
        </w:rPr>
      </w:pPr>
      <w:r>
        <w:rPr>
          <w:sz w:val="22"/>
        </w:rPr>
        <w:t>I/We shall make available to Authority any additional information it may find necessary or require to</w:t>
      </w:r>
      <w:r>
        <w:rPr>
          <w:spacing w:val="1"/>
          <w:sz w:val="22"/>
        </w:rPr>
        <w:t> </w:t>
      </w:r>
      <w:r>
        <w:rPr>
          <w:sz w:val="22"/>
        </w:rPr>
        <w:t>supplement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authenticate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submissions.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19"/>
        </w:numPr>
        <w:tabs>
          <w:tab w:pos="1581" w:val="left" w:leader="none"/>
        </w:tabs>
        <w:spacing w:line="278" w:lineRule="auto" w:before="0" w:after="0"/>
        <w:ind w:left="1580" w:right="158" w:hanging="360"/>
        <w:jc w:val="both"/>
        <w:rPr>
          <w:sz w:val="22"/>
        </w:rPr>
      </w:pPr>
      <w:r>
        <w:rPr>
          <w:sz w:val="22"/>
        </w:rPr>
        <w:t>I/We acknowledge the right of Authority to reject our Bid without assigning any reason or otherwise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hereby</w:t>
      </w:r>
      <w:r>
        <w:rPr>
          <w:spacing w:val="1"/>
          <w:sz w:val="22"/>
        </w:rPr>
        <w:t> </w:t>
      </w:r>
      <w:r>
        <w:rPr>
          <w:sz w:val="22"/>
        </w:rPr>
        <w:t>waive</w:t>
      </w:r>
      <w:r>
        <w:rPr>
          <w:spacing w:val="-2"/>
          <w:sz w:val="22"/>
        </w:rPr>
        <w:t> </w:t>
      </w:r>
      <w:r>
        <w:rPr>
          <w:sz w:val="22"/>
        </w:rPr>
        <w:t>my/our</w:t>
      </w:r>
      <w:r>
        <w:rPr>
          <w:spacing w:val="-2"/>
          <w:sz w:val="22"/>
        </w:rPr>
        <w:t> </w:t>
      </w:r>
      <w:r>
        <w:rPr>
          <w:sz w:val="22"/>
        </w:rPr>
        <w:t>right to</w:t>
      </w:r>
      <w:r>
        <w:rPr>
          <w:spacing w:val="-2"/>
          <w:sz w:val="22"/>
        </w:rPr>
        <w:t> </w:t>
      </w:r>
      <w:r>
        <w:rPr>
          <w:sz w:val="22"/>
        </w:rPr>
        <w:t>challenge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same on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account whatsoever.</w:t>
      </w:r>
    </w:p>
    <w:p>
      <w:pPr>
        <w:pStyle w:val="ListParagraph"/>
        <w:numPr>
          <w:ilvl w:val="0"/>
          <w:numId w:val="19"/>
        </w:numPr>
        <w:tabs>
          <w:tab w:pos="1581" w:val="left" w:leader="none"/>
        </w:tabs>
        <w:spacing w:line="276" w:lineRule="auto" w:before="196" w:after="0"/>
        <w:ind w:left="1580" w:right="154" w:hanging="360"/>
        <w:jc w:val="both"/>
        <w:rPr>
          <w:sz w:val="22"/>
        </w:rPr>
      </w:pPr>
      <w:r>
        <w:rPr>
          <w:sz w:val="22"/>
        </w:rPr>
        <w:t>I/We</w:t>
      </w:r>
      <w:r>
        <w:rPr>
          <w:spacing w:val="-5"/>
          <w:sz w:val="22"/>
        </w:rPr>
        <w:t> </w:t>
      </w:r>
      <w:r>
        <w:rPr>
          <w:sz w:val="22"/>
        </w:rPr>
        <w:t>certify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last</w:t>
      </w:r>
      <w:r>
        <w:rPr>
          <w:spacing w:val="-5"/>
          <w:sz w:val="22"/>
        </w:rPr>
        <w:t> </w:t>
      </w:r>
      <w:r>
        <w:rPr>
          <w:sz w:val="22"/>
        </w:rPr>
        <w:t>5</w:t>
      </w:r>
      <w:r>
        <w:rPr>
          <w:spacing w:val="-4"/>
          <w:sz w:val="22"/>
        </w:rPr>
        <w:t> </w:t>
      </w:r>
      <w:r>
        <w:rPr>
          <w:sz w:val="22"/>
        </w:rPr>
        <w:t>(five)</w:t>
      </w:r>
      <w:r>
        <w:rPr>
          <w:spacing w:val="-6"/>
          <w:sz w:val="22"/>
        </w:rPr>
        <w:t> </w:t>
      </w:r>
      <w:r>
        <w:rPr>
          <w:sz w:val="22"/>
        </w:rPr>
        <w:t>years,</w:t>
      </w:r>
      <w:r>
        <w:rPr>
          <w:spacing w:val="-2"/>
          <w:sz w:val="22"/>
        </w:rPr>
        <w:t> </w:t>
      </w:r>
      <w:r>
        <w:rPr>
          <w:sz w:val="22"/>
        </w:rPr>
        <w:t>I/we/any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our</w:t>
      </w:r>
      <w:r>
        <w:rPr>
          <w:spacing w:val="-6"/>
          <w:sz w:val="22"/>
        </w:rPr>
        <w:t> </w:t>
      </w:r>
      <w:r>
        <w:rPr>
          <w:sz w:val="22"/>
        </w:rPr>
        <w:t>Consortium</w:t>
      </w:r>
      <w:r>
        <w:rPr>
          <w:spacing w:val="-6"/>
          <w:sz w:val="22"/>
        </w:rPr>
        <w:t> </w:t>
      </w:r>
      <w:r>
        <w:rPr>
          <w:sz w:val="22"/>
        </w:rPr>
        <w:t>Members</w:t>
      </w:r>
      <w:r>
        <w:rPr>
          <w:spacing w:val="-5"/>
          <w:sz w:val="22"/>
        </w:rPr>
        <w:t> </w:t>
      </w:r>
      <w:r>
        <w:rPr>
          <w:sz w:val="22"/>
        </w:rPr>
        <w:t>have</w:t>
      </w:r>
      <w:r>
        <w:rPr>
          <w:spacing w:val="-5"/>
          <w:sz w:val="22"/>
        </w:rPr>
        <w:t> </w:t>
      </w:r>
      <w:r>
        <w:rPr>
          <w:sz w:val="22"/>
        </w:rPr>
        <w:t>neither</w:t>
      </w:r>
      <w:r>
        <w:rPr>
          <w:spacing w:val="-4"/>
          <w:sz w:val="22"/>
        </w:rPr>
        <w:t> </w:t>
      </w:r>
      <w:r>
        <w:rPr>
          <w:sz w:val="22"/>
        </w:rPr>
        <w:t>failed</w:t>
      </w:r>
      <w:r>
        <w:rPr>
          <w:spacing w:val="-47"/>
          <w:sz w:val="22"/>
        </w:rPr>
        <w:t> </w:t>
      </w:r>
      <w:r>
        <w:rPr>
          <w:sz w:val="22"/>
        </w:rPr>
        <w:t>to perform on any contract, as evidenced by imposition of a penalty by an arbitral or judicial authority</w:t>
      </w:r>
      <w:r>
        <w:rPr>
          <w:spacing w:val="1"/>
          <w:sz w:val="22"/>
        </w:rPr>
        <w:t> </w:t>
      </w:r>
      <w:r>
        <w:rPr>
          <w:sz w:val="22"/>
        </w:rPr>
        <w:t>or a judicial pronouncement or arbitration award, nor been expelled from any project or contract by</w:t>
      </w:r>
      <w:r>
        <w:rPr>
          <w:spacing w:val="1"/>
          <w:sz w:val="22"/>
        </w:rPr>
        <w:t> </w:t>
      </w:r>
      <w:r>
        <w:rPr>
          <w:sz w:val="22"/>
        </w:rPr>
        <w:t>any public authority nor have had any contract terminated by any public authority for breach on our</w:t>
      </w:r>
      <w:r>
        <w:rPr>
          <w:spacing w:val="1"/>
          <w:sz w:val="22"/>
        </w:rPr>
        <w:t> </w:t>
      </w:r>
      <w:r>
        <w:rPr>
          <w:sz w:val="22"/>
        </w:rPr>
        <w:t>part.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19"/>
        </w:numPr>
        <w:tabs>
          <w:tab w:pos="1581" w:val="left" w:leader="none"/>
        </w:tabs>
        <w:spacing w:line="276" w:lineRule="auto" w:before="0" w:after="0"/>
        <w:ind w:left="1580" w:right="153" w:hanging="360"/>
        <w:jc w:val="both"/>
        <w:rPr>
          <w:sz w:val="22"/>
        </w:rPr>
      </w:pPr>
      <w:r>
        <w:rPr>
          <w:sz w:val="22"/>
        </w:rPr>
        <w:t>I/</w:t>
      </w:r>
      <w:r>
        <w:rPr>
          <w:spacing w:val="1"/>
          <w:sz w:val="22"/>
        </w:rPr>
        <w:t> </w:t>
      </w:r>
      <w:r>
        <w:rPr>
          <w:sz w:val="22"/>
        </w:rPr>
        <w:t>We</w:t>
      </w:r>
      <w:r>
        <w:rPr>
          <w:spacing w:val="1"/>
          <w:sz w:val="22"/>
        </w:rPr>
        <w:t> </w:t>
      </w:r>
      <w:r>
        <w:rPr>
          <w:sz w:val="22"/>
        </w:rPr>
        <w:t>certify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we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barred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Government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Maharashtra</w:t>
      </w:r>
      <w:r>
        <w:rPr>
          <w:spacing w:val="1"/>
          <w:sz w:val="22"/>
        </w:rPr>
        <w:t> </w:t>
      </w:r>
      <w:r>
        <w:rPr>
          <w:sz w:val="22"/>
        </w:rPr>
        <w:t>(GoM),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State</w:t>
      </w:r>
      <w:r>
        <w:rPr>
          <w:spacing w:val="1"/>
          <w:sz w:val="22"/>
        </w:rPr>
        <w:t> </w:t>
      </w:r>
      <w:r>
        <w:rPr>
          <w:sz w:val="22"/>
        </w:rPr>
        <w:t>Government in India (SG) or Government of India (GoI), or any of the agencies of GoM/SG/GoI from</w:t>
      </w:r>
      <w:r>
        <w:rPr>
          <w:spacing w:val="1"/>
          <w:sz w:val="22"/>
        </w:rPr>
        <w:t> </w:t>
      </w:r>
      <w:r>
        <w:rPr>
          <w:sz w:val="22"/>
        </w:rPr>
        <w:t>participating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similar</w:t>
      </w:r>
      <w:r>
        <w:rPr>
          <w:spacing w:val="1"/>
          <w:sz w:val="22"/>
        </w:rPr>
        <w:t> </w:t>
      </w:r>
      <w:r>
        <w:rPr>
          <w:sz w:val="22"/>
        </w:rPr>
        <w:t>projects as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-3"/>
          <w:sz w:val="22"/>
        </w:rPr>
        <w:t> </w:t>
      </w:r>
      <w:r>
        <w:rPr>
          <w:sz w:val="22"/>
        </w:rPr>
        <w:t>Due</w:t>
      </w:r>
      <w:r>
        <w:rPr>
          <w:spacing w:val="-3"/>
          <w:sz w:val="22"/>
        </w:rPr>
        <w:t> </w:t>
      </w:r>
      <w:r>
        <w:rPr>
          <w:sz w:val="22"/>
        </w:rPr>
        <w:t>Date.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19"/>
        </w:numPr>
        <w:tabs>
          <w:tab w:pos="1581" w:val="left" w:leader="none"/>
        </w:tabs>
        <w:spacing w:line="240" w:lineRule="auto" w:before="0" w:after="0"/>
        <w:ind w:left="1580" w:right="0" w:hanging="361"/>
        <w:jc w:val="left"/>
        <w:rPr>
          <w:sz w:val="22"/>
        </w:rPr>
      </w:pPr>
      <w:r>
        <w:rPr>
          <w:sz w:val="22"/>
        </w:rPr>
        <w:t>I/We</w:t>
      </w:r>
      <w:r>
        <w:rPr>
          <w:spacing w:val="-3"/>
          <w:sz w:val="22"/>
        </w:rPr>
        <w:t> </w:t>
      </w:r>
      <w:r>
        <w:rPr>
          <w:sz w:val="22"/>
        </w:rPr>
        <w:t>declare</w:t>
      </w:r>
      <w:r>
        <w:rPr>
          <w:spacing w:val="-2"/>
          <w:sz w:val="22"/>
        </w:rPr>
        <w:t> </w:t>
      </w:r>
      <w:r>
        <w:rPr>
          <w:sz w:val="22"/>
        </w:rPr>
        <w:t>that:</w:t>
      </w:r>
    </w:p>
    <w:p>
      <w:pPr>
        <w:spacing w:after="0" w:line="240" w:lineRule="auto"/>
        <w:jc w:val="left"/>
        <w:rPr>
          <w:sz w:val="22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ListParagraph"/>
        <w:numPr>
          <w:ilvl w:val="1"/>
          <w:numId w:val="19"/>
        </w:numPr>
        <w:tabs>
          <w:tab w:pos="2301" w:val="left" w:leader="none"/>
        </w:tabs>
        <w:spacing w:line="278" w:lineRule="auto" w:before="46" w:after="0"/>
        <w:ind w:left="2300" w:right="159" w:hanging="360"/>
        <w:jc w:val="both"/>
        <w:rPr>
          <w:sz w:val="22"/>
        </w:rPr>
      </w:pPr>
      <w:r>
        <w:rPr>
          <w:sz w:val="22"/>
        </w:rPr>
        <w:t>I/We have examined and have no reservations to the RFP, including any addendum issued by</w:t>
      </w:r>
      <w:r>
        <w:rPr>
          <w:spacing w:val="1"/>
          <w:sz w:val="22"/>
        </w:rPr>
        <w:t> </w:t>
      </w:r>
      <w:r>
        <w:rPr>
          <w:sz w:val="22"/>
        </w:rPr>
        <w:t>Authority;</w:t>
      </w:r>
    </w:p>
    <w:p>
      <w:pPr>
        <w:pStyle w:val="ListParagraph"/>
        <w:numPr>
          <w:ilvl w:val="1"/>
          <w:numId w:val="19"/>
        </w:numPr>
        <w:tabs>
          <w:tab w:pos="2301" w:val="left" w:leader="none"/>
        </w:tabs>
        <w:spacing w:line="240" w:lineRule="auto" w:before="198" w:after="0"/>
        <w:ind w:left="2300" w:right="0" w:hanging="361"/>
        <w:jc w:val="left"/>
        <w:rPr>
          <w:sz w:val="22"/>
        </w:rPr>
      </w:pPr>
      <w:r>
        <w:rPr>
          <w:sz w:val="22"/>
        </w:rPr>
        <w:t>I/We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Conflict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Interest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accordance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Clauses </w:t>
      </w:r>
      <w:hyperlink w:history="true" w:anchor="_bookmark17">
        <w:r>
          <w:rPr>
            <w:sz w:val="22"/>
          </w:rPr>
          <w:t>2.1.13</w:t>
        </w:r>
        <w:r>
          <w:rPr>
            <w:spacing w:val="1"/>
            <w:sz w:val="22"/>
          </w:rPr>
          <w:t> </w:t>
        </w:r>
      </w:hyperlink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RFP;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2301" w:val="left" w:leader="none"/>
        </w:tabs>
        <w:spacing w:line="276" w:lineRule="auto" w:before="0" w:after="0"/>
        <w:ind w:left="2300" w:right="157" w:hanging="360"/>
        <w:jc w:val="both"/>
        <w:rPr>
          <w:sz w:val="22"/>
        </w:rPr>
      </w:pPr>
      <w:r>
        <w:rPr>
          <w:sz w:val="22"/>
        </w:rPr>
        <w:t>I/We have not directly or indirectly or through an agent engaged or indulged in any corrupt</w:t>
      </w:r>
      <w:r>
        <w:rPr>
          <w:spacing w:val="1"/>
          <w:sz w:val="22"/>
        </w:rPr>
        <w:t> </w:t>
      </w:r>
      <w:r>
        <w:rPr>
          <w:sz w:val="22"/>
        </w:rPr>
        <w:t>practice, fraudulent practice, coercive practice, undesirable practice or restrictive practice, as</w:t>
      </w:r>
      <w:r>
        <w:rPr>
          <w:spacing w:val="1"/>
          <w:sz w:val="22"/>
        </w:rPr>
        <w:t> </w:t>
      </w:r>
      <w:r>
        <w:rPr>
          <w:sz w:val="22"/>
        </w:rPr>
        <w:t>defined in Section </w:t>
      </w:r>
      <w:hyperlink w:history="true" w:anchor="_bookmark66">
        <w:r>
          <w:rPr>
            <w:sz w:val="22"/>
          </w:rPr>
          <w:t>4 </w:t>
        </w:r>
      </w:hyperlink>
      <w:r>
        <w:rPr>
          <w:sz w:val="22"/>
        </w:rPr>
        <w:t>of the RFP, in respect of any tender or request for proposal issued by or</w:t>
      </w:r>
      <w:r>
        <w:rPr>
          <w:spacing w:val="1"/>
          <w:sz w:val="22"/>
        </w:rPr>
        <w:t> </w:t>
      </w:r>
      <w:r>
        <w:rPr>
          <w:sz w:val="22"/>
        </w:rPr>
        <w:t>any agreement entered into with Authority or</w:t>
      </w:r>
      <w:r>
        <w:rPr>
          <w:spacing w:val="1"/>
          <w:sz w:val="22"/>
        </w:rPr>
        <w:t> </w:t>
      </w:r>
      <w:r>
        <w:rPr>
          <w:sz w:val="22"/>
        </w:rPr>
        <w:t>any other public sector enterprise or any</w:t>
      </w:r>
      <w:r>
        <w:rPr>
          <w:spacing w:val="1"/>
          <w:sz w:val="22"/>
        </w:rPr>
        <w:t> </w:t>
      </w:r>
      <w:r>
        <w:rPr>
          <w:sz w:val="22"/>
        </w:rPr>
        <w:t>government,</w:t>
      </w:r>
      <w:r>
        <w:rPr>
          <w:spacing w:val="-3"/>
          <w:sz w:val="22"/>
        </w:rPr>
        <w:t> </w:t>
      </w:r>
      <w:r>
        <w:rPr>
          <w:sz w:val="22"/>
        </w:rPr>
        <w:t>Central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State;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1"/>
          <w:numId w:val="19"/>
        </w:numPr>
        <w:tabs>
          <w:tab w:pos="2301" w:val="left" w:leader="none"/>
        </w:tabs>
        <w:spacing w:line="278" w:lineRule="auto" w:before="0" w:after="0"/>
        <w:ind w:left="2300" w:right="156" w:hanging="360"/>
        <w:jc w:val="both"/>
        <w:rPr>
          <w:sz w:val="22"/>
        </w:rPr>
      </w:pPr>
      <w:r>
        <w:rPr>
          <w:sz w:val="22"/>
        </w:rPr>
        <w:t>I/We</w:t>
      </w:r>
      <w:r>
        <w:rPr>
          <w:spacing w:val="-8"/>
          <w:sz w:val="22"/>
        </w:rPr>
        <w:t> </w:t>
      </w:r>
      <w:r>
        <w:rPr>
          <w:sz w:val="22"/>
        </w:rPr>
        <w:t>hereby</w:t>
      </w:r>
      <w:r>
        <w:rPr>
          <w:spacing w:val="-6"/>
          <w:sz w:val="22"/>
        </w:rPr>
        <w:t> </w:t>
      </w:r>
      <w:r>
        <w:rPr>
          <w:sz w:val="22"/>
        </w:rPr>
        <w:t>certify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sz w:val="22"/>
        </w:rPr>
        <w:t>I/we</w:t>
      </w:r>
      <w:r>
        <w:rPr>
          <w:spacing w:val="-8"/>
          <w:sz w:val="22"/>
        </w:rPr>
        <w:t> </w:t>
      </w:r>
      <w:r>
        <w:rPr>
          <w:sz w:val="22"/>
        </w:rPr>
        <w:t>have</w:t>
      </w:r>
      <w:r>
        <w:rPr>
          <w:spacing w:val="-8"/>
          <w:sz w:val="22"/>
        </w:rPr>
        <w:t> </w:t>
      </w:r>
      <w:r>
        <w:rPr>
          <w:sz w:val="22"/>
        </w:rPr>
        <w:t>taken</w:t>
      </w:r>
      <w:r>
        <w:rPr>
          <w:spacing w:val="-6"/>
          <w:sz w:val="22"/>
        </w:rPr>
        <w:t> </w:t>
      </w:r>
      <w:r>
        <w:rPr>
          <w:sz w:val="22"/>
        </w:rPr>
        <w:t>steps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ensure</w:t>
      </w:r>
      <w:r>
        <w:rPr>
          <w:spacing w:val="-8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conformity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provisions</w:t>
      </w:r>
      <w:r>
        <w:rPr>
          <w:spacing w:val="-4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Clause</w:t>
      </w:r>
      <w:r>
        <w:rPr>
          <w:spacing w:val="-5"/>
          <w:sz w:val="22"/>
        </w:rPr>
        <w:t> </w:t>
      </w:r>
      <w:hyperlink w:history="true" w:anchor="_bookmark67">
        <w:r>
          <w:rPr>
            <w:sz w:val="22"/>
          </w:rPr>
          <w:t>4.1.1</w:t>
        </w:r>
        <w:r>
          <w:rPr>
            <w:spacing w:val="-7"/>
            <w:sz w:val="22"/>
          </w:rPr>
          <w:t> </w:t>
        </w:r>
      </w:hyperlink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RFP,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6"/>
          <w:sz w:val="22"/>
        </w:rPr>
        <w:t> </w:t>
      </w:r>
      <w:r>
        <w:rPr>
          <w:sz w:val="22"/>
        </w:rPr>
        <w:t>person</w:t>
      </w:r>
      <w:r>
        <w:rPr>
          <w:spacing w:val="-5"/>
          <w:sz w:val="22"/>
        </w:rPr>
        <w:t> </w:t>
      </w:r>
      <w:r>
        <w:rPr>
          <w:sz w:val="22"/>
        </w:rPr>
        <w:t>acting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me/</w:t>
      </w:r>
      <w:r>
        <w:rPr>
          <w:spacing w:val="-7"/>
          <w:sz w:val="22"/>
        </w:rPr>
        <w:t> </w:t>
      </w:r>
      <w:r>
        <w:rPr>
          <w:sz w:val="22"/>
        </w:rPr>
        <w:t>us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my/our</w:t>
      </w:r>
      <w:r>
        <w:rPr>
          <w:spacing w:val="-5"/>
          <w:sz w:val="22"/>
        </w:rPr>
        <w:t> </w:t>
      </w:r>
      <w:r>
        <w:rPr>
          <w:sz w:val="22"/>
        </w:rPr>
        <w:t>behalf</w:t>
      </w:r>
      <w:r>
        <w:rPr>
          <w:spacing w:val="-5"/>
          <w:sz w:val="22"/>
        </w:rPr>
        <w:t> </w:t>
      </w:r>
      <w:r>
        <w:rPr>
          <w:sz w:val="22"/>
        </w:rPr>
        <w:t>has</w:t>
      </w:r>
      <w:r>
        <w:rPr>
          <w:spacing w:val="-5"/>
          <w:sz w:val="22"/>
        </w:rPr>
        <w:t> </w:t>
      </w:r>
      <w:r>
        <w:rPr>
          <w:sz w:val="22"/>
        </w:rPr>
        <w:t>engaged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48"/>
          <w:sz w:val="22"/>
        </w:rPr>
        <w:t> </w:t>
      </w:r>
      <w:r>
        <w:rPr>
          <w:sz w:val="22"/>
        </w:rPr>
        <w:t>engage in any corrupt practice, fraudulent practice, coercive practice, undesirable practice or</w:t>
      </w:r>
      <w:r>
        <w:rPr>
          <w:spacing w:val="1"/>
          <w:sz w:val="22"/>
        </w:rPr>
        <w:t> </w:t>
      </w:r>
      <w:r>
        <w:rPr>
          <w:sz w:val="22"/>
        </w:rPr>
        <w:t>restrictive</w:t>
      </w:r>
      <w:r>
        <w:rPr>
          <w:spacing w:val="-2"/>
          <w:sz w:val="22"/>
        </w:rPr>
        <w:t> </w:t>
      </w:r>
      <w:r>
        <w:rPr>
          <w:sz w:val="22"/>
        </w:rPr>
        <w:t>practice; and</w:t>
      </w:r>
    </w:p>
    <w:p>
      <w:pPr>
        <w:pStyle w:val="ListParagraph"/>
        <w:numPr>
          <w:ilvl w:val="0"/>
          <w:numId w:val="19"/>
        </w:numPr>
        <w:tabs>
          <w:tab w:pos="1581" w:val="left" w:leader="none"/>
        </w:tabs>
        <w:spacing w:line="276" w:lineRule="auto" w:before="191" w:after="0"/>
        <w:ind w:left="1580" w:right="153" w:hanging="360"/>
        <w:jc w:val="both"/>
        <w:rPr>
          <w:sz w:val="22"/>
        </w:rPr>
      </w:pPr>
      <w:r>
        <w:rPr>
          <w:sz w:val="22"/>
        </w:rPr>
        <w:t>I/We understand that you may cancel the Bidding Process at any time and that you are neither bound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accept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Bid</w:t>
      </w:r>
      <w:r>
        <w:rPr>
          <w:spacing w:val="-9"/>
          <w:sz w:val="22"/>
        </w:rPr>
        <w:t> </w:t>
      </w:r>
      <w:r>
        <w:rPr>
          <w:sz w:val="22"/>
        </w:rPr>
        <w:t>that</w:t>
      </w:r>
      <w:r>
        <w:rPr>
          <w:spacing w:val="-11"/>
          <w:sz w:val="22"/>
        </w:rPr>
        <w:t> </w:t>
      </w:r>
      <w:r>
        <w:rPr>
          <w:sz w:val="22"/>
        </w:rPr>
        <w:t>you</w:t>
      </w:r>
      <w:r>
        <w:rPr>
          <w:spacing w:val="-12"/>
          <w:sz w:val="22"/>
        </w:rPr>
        <w:t> </w:t>
      </w:r>
      <w:r>
        <w:rPr>
          <w:sz w:val="22"/>
        </w:rPr>
        <w:t>may</w:t>
      </w:r>
      <w:r>
        <w:rPr>
          <w:spacing w:val="-10"/>
          <w:sz w:val="22"/>
        </w:rPr>
        <w:t> </w:t>
      </w:r>
      <w:r>
        <w:rPr>
          <w:sz w:val="22"/>
        </w:rPr>
        <w:t>receive,</w:t>
      </w:r>
      <w:r>
        <w:rPr>
          <w:spacing w:val="-7"/>
          <w:sz w:val="22"/>
        </w:rPr>
        <w:t> </w:t>
      </w:r>
      <w:r>
        <w:rPr>
          <w:sz w:val="22"/>
        </w:rPr>
        <w:t>without</w:t>
      </w:r>
      <w:r>
        <w:rPr>
          <w:spacing w:val="-12"/>
          <w:sz w:val="22"/>
        </w:rPr>
        <w:t> </w:t>
      </w:r>
      <w:r>
        <w:rPr>
          <w:sz w:val="22"/>
        </w:rPr>
        <w:t>incurring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liability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Bidders,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accordance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47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hyperlink w:history="true" w:anchor="_bookmark37">
        <w:r>
          <w:rPr>
            <w:sz w:val="22"/>
          </w:rPr>
          <w:t>2.15</w:t>
        </w:r>
        <w:r>
          <w:rPr>
            <w:spacing w:val="1"/>
            <w:sz w:val="22"/>
          </w:rPr>
          <w:t> </w:t>
        </w:r>
      </w:hyperlink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RFP.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19"/>
        </w:numPr>
        <w:tabs>
          <w:tab w:pos="1581" w:val="left" w:leader="none"/>
        </w:tabs>
        <w:spacing w:line="276" w:lineRule="auto" w:before="0" w:after="0"/>
        <w:ind w:left="1580" w:right="156" w:hanging="360"/>
        <w:jc w:val="both"/>
        <w:rPr>
          <w:sz w:val="22"/>
        </w:rPr>
      </w:pPr>
      <w:r>
        <w:rPr>
          <w:sz w:val="22"/>
        </w:rPr>
        <w:t>I/ We understand that Authority or its representatives shall have the right to physically verify project</w:t>
      </w:r>
      <w:r>
        <w:rPr>
          <w:spacing w:val="1"/>
          <w:sz w:val="22"/>
        </w:rPr>
        <w:t> </w:t>
      </w:r>
      <w:r>
        <w:rPr>
          <w:sz w:val="22"/>
        </w:rPr>
        <w:t>facilities that are part of the project experience claimed by us. I/ We agree to abide by the decision of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regard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hereby</w:t>
      </w:r>
      <w:r>
        <w:rPr>
          <w:spacing w:val="1"/>
          <w:sz w:val="22"/>
        </w:rPr>
        <w:t> </w:t>
      </w:r>
      <w:r>
        <w:rPr>
          <w:sz w:val="22"/>
        </w:rPr>
        <w:t>waive</w:t>
      </w:r>
      <w:r>
        <w:rPr>
          <w:spacing w:val="1"/>
          <w:sz w:val="22"/>
        </w:rPr>
        <w:t> </w:t>
      </w:r>
      <w:r>
        <w:rPr>
          <w:sz w:val="22"/>
        </w:rPr>
        <w:t>my/our</w:t>
      </w:r>
      <w:r>
        <w:rPr>
          <w:spacing w:val="1"/>
          <w:sz w:val="22"/>
        </w:rPr>
        <w:t> </w:t>
      </w:r>
      <w:r>
        <w:rPr>
          <w:sz w:val="22"/>
        </w:rPr>
        <w:t>right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challenge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same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account</w:t>
      </w:r>
      <w:r>
        <w:rPr>
          <w:spacing w:val="1"/>
          <w:sz w:val="22"/>
        </w:rPr>
        <w:t> </w:t>
      </w:r>
      <w:r>
        <w:rPr>
          <w:sz w:val="22"/>
        </w:rPr>
        <w:t>whatsoever.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19"/>
        </w:numPr>
        <w:tabs>
          <w:tab w:pos="1581" w:val="left" w:leader="none"/>
        </w:tabs>
        <w:spacing w:line="278" w:lineRule="auto" w:before="0" w:after="0"/>
        <w:ind w:left="1580" w:right="159" w:hanging="360"/>
        <w:jc w:val="both"/>
        <w:rPr>
          <w:sz w:val="22"/>
        </w:rPr>
      </w:pPr>
      <w:r>
        <w:rPr>
          <w:sz w:val="22"/>
        </w:rPr>
        <w:t>I/We believe that I/we/our Consortium satisfy(s) and meet(s) all the requirements as specified in the</w:t>
      </w:r>
      <w:r>
        <w:rPr>
          <w:spacing w:val="1"/>
          <w:sz w:val="22"/>
        </w:rPr>
        <w:t> </w:t>
      </w:r>
      <w:r>
        <w:rPr>
          <w:sz w:val="22"/>
        </w:rPr>
        <w:t>RFP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are/is qualified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submit</w:t>
      </w:r>
      <w:r>
        <w:rPr>
          <w:spacing w:val="-1"/>
          <w:sz w:val="22"/>
        </w:rPr>
        <w:t> </w:t>
      </w:r>
      <w:r>
        <w:rPr>
          <w:sz w:val="22"/>
        </w:rPr>
        <w:t>a Bid.</w:t>
      </w:r>
    </w:p>
    <w:p>
      <w:pPr>
        <w:pStyle w:val="ListParagraph"/>
        <w:numPr>
          <w:ilvl w:val="0"/>
          <w:numId w:val="19"/>
        </w:numPr>
        <w:tabs>
          <w:tab w:pos="1581" w:val="left" w:leader="none"/>
        </w:tabs>
        <w:spacing w:line="276" w:lineRule="auto" w:before="196" w:after="0"/>
        <w:ind w:left="1580" w:right="154" w:hanging="360"/>
        <w:jc w:val="both"/>
        <w:rPr>
          <w:sz w:val="22"/>
        </w:rPr>
      </w:pPr>
      <w:r>
        <w:rPr>
          <w:sz w:val="22"/>
        </w:rPr>
        <w:t>I/We</w:t>
      </w:r>
      <w:r>
        <w:rPr>
          <w:spacing w:val="-8"/>
          <w:sz w:val="22"/>
        </w:rPr>
        <w:t> </w:t>
      </w:r>
      <w:r>
        <w:rPr>
          <w:sz w:val="22"/>
        </w:rPr>
        <w:t>declare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I/we/any</w:t>
      </w:r>
      <w:r>
        <w:rPr>
          <w:spacing w:val="-8"/>
          <w:sz w:val="22"/>
        </w:rPr>
        <w:t> </w:t>
      </w:r>
      <w:r>
        <w:rPr>
          <w:sz w:val="22"/>
        </w:rPr>
        <w:t>Member,</w:t>
      </w:r>
      <w:r>
        <w:rPr>
          <w:spacing w:val="-5"/>
          <w:sz w:val="22"/>
        </w:rPr>
        <w:t> </w:t>
      </w:r>
      <w:r>
        <w:rPr>
          <w:sz w:val="22"/>
        </w:rPr>
        <w:t>am/are</w:t>
      </w:r>
      <w:r>
        <w:rPr>
          <w:spacing w:val="-7"/>
          <w:sz w:val="22"/>
        </w:rPr>
        <w:t> </w:t>
      </w:r>
      <w:r>
        <w:rPr>
          <w:sz w:val="22"/>
        </w:rPr>
        <w:t>not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member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a/any</w:t>
      </w:r>
      <w:r>
        <w:rPr>
          <w:spacing w:val="-6"/>
          <w:sz w:val="22"/>
        </w:rPr>
        <w:t> </w:t>
      </w:r>
      <w:r>
        <w:rPr>
          <w:sz w:val="22"/>
        </w:rPr>
        <w:t>other</w:t>
      </w:r>
      <w:r>
        <w:rPr>
          <w:spacing w:val="-8"/>
          <w:sz w:val="22"/>
        </w:rPr>
        <w:t> </w:t>
      </w:r>
      <w:r>
        <w:rPr>
          <w:sz w:val="22"/>
        </w:rPr>
        <w:t>Consortium</w:t>
      </w:r>
      <w:r>
        <w:rPr>
          <w:spacing w:val="-6"/>
          <w:sz w:val="22"/>
        </w:rPr>
        <w:t> </w:t>
      </w:r>
      <w:r>
        <w:rPr>
          <w:sz w:val="22"/>
        </w:rPr>
        <w:t>applying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Project.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9"/>
        </w:numPr>
        <w:tabs>
          <w:tab w:pos="1581" w:val="left" w:leader="none"/>
        </w:tabs>
        <w:spacing w:line="276" w:lineRule="auto" w:before="1" w:after="0"/>
        <w:ind w:left="1580" w:right="155" w:hanging="360"/>
        <w:jc w:val="both"/>
        <w:rPr>
          <w:sz w:val="22"/>
        </w:rPr>
      </w:pPr>
      <w:r>
        <w:rPr>
          <w:sz w:val="22"/>
        </w:rPr>
        <w:t>I/We certify that in regard to matters other than security and integrity of the country, I/we or any</w:t>
      </w:r>
      <w:r>
        <w:rPr>
          <w:spacing w:val="1"/>
          <w:sz w:val="22"/>
        </w:rPr>
        <w:t> </w:t>
      </w:r>
      <w:r>
        <w:rPr>
          <w:sz w:val="22"/>
        </w:rPr>
        <w:t>Member</w:t>
      </w:r>
      <w:r>
        <w:rPr>
          <w:spacing w:val="-11"/>
          <w:sz w:val="22"/>
        </w:rPr>
        <w:t> </w:t>
      </w:r>
      <w:r>
        <w:rPr>
          <w:sz w:val="22"/>
        </w:rPr>
        <w:t>have</w:t>
      </w:r>
      <w:r>
        <w:rPr>
          <w:spacing w:val="-9"/>
          <w:sz w:val="22"/>
        </w:rPr>
        <w:t> </w:t>
      </w:r>
      <w:r>
        <w:rPr>
          <w:sz w:val="22"/>
        </w:rPr>
        <w:t>not</w:t>
      </w:r>
      <w:r>
        <w:rPr>
          <w:spacing w:val="-11"/>
          <w:sz w:val="22"/>
        </w:rPr>
        <w:t> </w:t>
      </w:r>
      <w:r>
        <w:rPr>
          <w:sz w:val="22"/>
        </w:rPr>
        <w:t>been</w:t>
      </w:r>
      <w:r>
        <w:rPr>
          <w:spacing w:val="-8"/>
          <w:sz w:val="22"/>
        </w:rPr>
        <w:t> </w:t>
      </w:r>
      <w:r>
        <w:rPr>
          <w:sz w:val="22"/>
        </w:rPr>
        <w:t>convicted</w:t>
      </w:r>
      <w:r>
        <w:rPr>
          <w:spacing w:val="-9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court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law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indicted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adverse</w:t>
      </w:r>
      <w:r>
        <w:rPr>
          <w:spacing w:val="-12"/>
          <w:sz w:val="22"/>
        </w:rPr>
        <w:t> </w:t>
      </w:r>
      <w:r>
        <w:rPr>
          <w:sz w:val="22"/>
        </w:rPr>
        <w:t>orders</w:t>
      </w:r>
      <w:r>
        <w:rPr>
          <w:spacing w:val="-11"/>
          <w:sz w:val="22"/>
        </w:rPr>
        <w:t> </w:t>
      </w:r>
      <w:r>
        <w:rPr>
          <w:sz w:val="22"/>
        </w:rPr>
        <w:t>passed</w:t>
      </w:r>
      <w:r>
        <w:rPr>
          <w:spacing w:val="-10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regulatory</w:t>
      </w:r>
      <w:r>
        <w:rPr>
          <w:spacing w:val="-47"/>
          <w:sz w:val="22"/>
        </w:rPr>
        <w:t> </w:t>
      </w:r>
      <w:r>
        <w:rPr>
          <w:sz w:val="22"/>
        </w:rPr>
        <w:t>authority which could cast a doubt on our ability to undertake the Project or which relates to a grave</w:t>
      </w:r>
      <w:r>
        <w:rPr>
          <w:spacing w:val="1"/>
          <w:sz w:val="22"/>
        </w:rPr>
        <w:t> </w:t>
      </w:r>
      <w:r>
        <w:rPr>
          <w:sz w:val="22"/>
        </w:rPr>
        <w:t>offence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outrages the</w:t>
      </w:r>
      <w:r>
        <w:rPr>
          <w:spacing w:val="-3"/>
          <w:sz w:val="22"/>
        </w:rPr>
        <w:t> </w:t>
      </w:r>
      <w:r>
        <w:rPr>
          <w:sz w:val="22"/>
        </w:rPr>
        <w:t>moral</w:t>
      </w:r>
      <w:r>
        <w:rPr>
          <w:spacing w:val="-3"/>
          <w:sz w:val="22"/>
        </w:rPr>
        <w:t> </w:t>
      </w:r>
      <w:r>
        <w:rPr>
          <w:sz w:val="22"/>
        </w:rPr>
        <w:t>sense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community.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19"/>
        </w:numPr>
        <w:tabs>
          <w:tab w:pos="1581" w:val="left" w:leader="none"/>
        </w:tabs>
        <w:spacing w:line="278" w:lineRule="auto" w:before="0" w:after="0"/>
        <w:ind w:left="1580" w:right="154" w:hanging="360"/>
        <w:jc w:val="both"/>
        <w:rPr>
          <w:sz w:val="22"/>
        </w:rPr>
      </w:pPr>
      <w:r>
        <w:rPr>
          <w:sz w:val="22"/>
        </w:rPr>
        <w:t>I/We</w:t>
      </w:r>
      <w:r>
        <w:rPr>
          <w:spacing w:val="-9"/>
          <w:sz w:val="22"/>
        </w:rPr>
        <w:t> </w:t>
      </w:r>
      <w:r>
        <w:rPr>
          <w:sz w:val="22"/>
        </w:rPr>
        <w:t>further</w:t>
      </w:r>
      <w:r>
        <w:rPr>
          <w:spacing w:val="-6"/>
          <w:sz w:val="22"/>
        </w:rPr>
        <w:t> </w:t>
      </w:r>
      <w:r>
        <w:rPr>
          <w:sz w:val="22"/>
        </w:rPr>
        <w:t>certify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regard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matters</w:t>
      </w:r>
      <w:r>
        <w:rPr>
          <w:spacing w:val="-7"/>
          <w:sz w:val="22"/>
        </w:rPr>
        <w:t> </w:t>
      </w:r>
      <w:r>
        <w:rPr>
          <w:sz w:val="22"/>
        </w:rPr>
        <w:t>relating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security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integrity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country,</w:t>
      </w:r>
      <w:r>
        <w:rPr>
          <w:spacing w:val="-3"/>
          <w:sz w:val="22"/>
        </w:rPr>
        <w:t> </w:t>
      </w:r>
      <w:r>
        <w:rPr>
          <w:sz w:val="22"/>
        </w:rPr>
        <w:t>I/we</w:t>
      </w:r>
      <w:r>
        <w:rPr>
          <w:spacing w:val="-8"/>
          <w:sz w:val="22"/>
        </w:rPr>
        <w:t> </w:t>
      </w:r>
      <w:r>
        <w:rPr>
          <w:sz w:val="22"/>
        </w:rPr>
        <w:t>have</w:t>
      </w:r>
      <w:r>
        <w:rPr>
          <w:spacing w:val="-48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been charge-sheeted by any Government</w:t>
      </w:r>
      <w:r>
        <w:rPr>
          <w:spacing w:val="-2"/>
          <w:sz w:val="22"/>
        </w:rPr>
        <w:t> </w:t>
      </w:r>
      <w:r>
        <w:rPr>
          <w:sz w:val="22"/>
        </w:rPr>
        <w:t>Instrumentality or</w:t>
      </w:r>
      <w:r>
        <w:rPr>
          <w:spacing w:val="-1"/>
          <w:sz w:val="22"/>
        </w:rPr>
        <w:t> </w:t>
      </w:r>
      <w:r>
        <w:rPr>
          <w:sz w:val="22"/>
        </w:rPr>
        <w:t>convicted by a</w:t>
      </w:r>
      <w:r>
        <w:rPr>
          <w:spacing w:val="-4"/>
          <w:sz w:val="22"/>
        </w:rPr>
        <w:t> </w:t>
      </w:r>
      <w:r>
        <w:rPr>
          <w:sz w:val="22"/>
        </w:rPr>
        <w:t>court</w:t>
      </w:r>
      <w:r>
        <w:rPr>
          <w:spacing w:val="-1"/>
          <w:sz w:val="22"/>
        </w:rPr>
        <w:t> </w:t>
      </w:r>
      <w:r>
        <w:rPr>
          <w:sz w:val="22"/>
        </w:rPr>
        <w:t>of law.</w:t>
      </w:r>
    </w:p>
    <w:p>
      <w:pPr>
        <w:pStyle w:val="ListParagraph"/>
        <w:numPr>
          <w:ilvl w:val="0"/>
          <w:numId w:val="19"/>
        </w:numPr>
        <w:tabs>
          <w:tab w:pos="1581" w:val="left" w:leader="none"/>
        </w:tabs>
        <w:spacing w:line="278" w:lineRule="auto" w:before="195" w:after="0"/>
        <w:ind w:left="1580" w:right="159" w:hanging="360"/>
        <w:jc w:val="both"/>
        <w:rPr>
          <w:sz w:val="22"/>
        </w:rPr>
      </w:pPr>
      <w:r>
        <w:rPr>
          <w:sz w:val="22"/>
        </w:rPr>
        <w:t>I/We</w:t>
      </w:r>
      <w:r>
        <w:rPr>
          <w:spacing w:val="-5"/>
          <w:sz w:val="22"/>
        </w:rPr>
        <w:t> </w:t>
      </w:r>
      <w:r>
        <w:rPr>
          <w:sz w:val="22"/>
        </w:rPr>
        <w:t>further</w:t>
      </w:r>
      <w:r>
        <w:rPr>
          <w:spacing w:val="-4"/>
          <w:sz w:val="22"/>
        </w:rPr>
        <w:t> </w:t>
      </w:r>
      <w:r>
        <w:rPr>
          <w:sz w:val="22"/>
        </w:rPr>
        <w:t>certify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7"/>
          <w:sz w:val="22"/>
        </w:rPr>
        <w:t> </w:t>
      </w:r>
      <w:r>
        <w:rPr>
          <w:sz w:val="22"/>
        </w:rPr>
        <w:t>investigation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regulatory</w:t>
      </w:r>
      <w:r>
        <w:rPr>
          <w:spacing w:val="-2"/>
          <w:sz w:val="22"/>
        </w:rPr>
        <w:t> </w:t>
      </w:r>
      <w:r>
        <w:rPr>
          <w:sz w:val="22"/>
        </w:rPr>
        <w:t>authority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pending</w:t>
      </w:r>
      <w:r>
        <w:rPr>
          <w:spacing w:val="-3"/>
          <w:sz w:val="22"/>
        </w:rPr>
        <w:t> </w:t>
      </w:r>
      <w:r>
        <w:rPr>
          <w:sz w:val="22"/>
        </w:rPr>
        <w:t>either</w:t>
      </w:r>
      <w:r>
        <w:rPr>
          <w:spacing w:val="-4"/>
          <w:sz w:val="22"/>
        </w:rPr>
        <w:t> </w:t>
      </w:r>
      <w:r>
        <w:rPr>
          <w:sz w:val="22"/>
        </w:rPr>
        <w:t>against</w:t>
      </w:r>
      <w:r>
        <w:rPr>
          <w:spacing w:val="-5"/>
          <w:sz w:val="22"/>
        </w:rPr>
        <w:t> </w:t>
      </w:r>
      <w:r>
        <w:rPr>
          <w:sz w:val="22"/>
        </w:rPr>
        <w:t>me/us/any</w:t>
      </w:r>
      <w:r>
        <w:rPr>
          <w:spacing w:val="-47"/>
          <w:sz w:val="22"/>
        </w:rPr>
        <w:t> </w:t>
      </w:r>
      <w:r>
        <w:rPr>
          <w:sz w:val="22"/>
        </w:rPr>
        <w:t>Member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against</w:t>
      </w:r>
      <w:r>
        <w:rPr>
          <w:spacing w:val="-2"/>
          <w:sz w:val="22"/>
        </w:rPr>
        <w:t> </w:t>
      </w:r>
      <w:r>
        <w:rPr>
          <w:sz w:val="22"/>
        </w:rPr>
        <w:t>our chief executive</w:t>
      </w:r>
      <w:r>
        <w:rPr>
          <w:spacing w:val="-3"/>
          <w:sz w:val="22"/>
        </w:rPr>
        <w:t> </w:t>
      </w:r>
      <w:r>
        <w:rPr>
          <w:sz w:val="22"/>
        </w:rPr>
        <w:t>officer or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my/our</w:t>
      </w:r>
      <w:r>
        <w:rPr>
          <w:spacing w:val="-4"/>
          <w:sz w:val="22"/>
        </w:rPr>
        <w:t> </w:t>
      </w:r>
      <w:r>
        <w:rPr>
          <w:sz w:val="22"/>
        </w:rPr>
        <w:t>directors/managers/employees.</w:t>
      </w:r>
    </w:p>
    <w:p>
      <w:pPr>
        <w:pStyle w:val="ListParagraph"/>
        <w:numPr>
          <w:ilvl w:val="0"/>
          <w:numId w:val="19"/>
        </w:numPr>
        <w:tabs>
          <w:tab w:pos="1581" w:val="left" w:leader="none"/>
        </w:tabs>
        <w:spacing w:line="276" w:lineRule="auto" w:before="195" w:after="0"/>
        <w:ind w:left="1580" w:right="161" w:hanging="360"/>
        <w:jc w:val="both"/>
        <w:rPr>
          <w:sz w:val="22"/>
        </w:rPr>
      </w:pPr>
      <w:r>
        <w:rPr>
          <w:sz w:val="22"/>
        </w:rPr>
        <w:t>I/We undertake that in case due to any change in facts or circumstances during the Bidding Process,</w:t>
      </w:r>
      <w:r>
        <w:rPr>
          <w:spacing w:val="1"/>
          <w:sz w:val="22"/>
        </w:rPr>
        <w:t> </w:t>
      </w:r>
      <w:r>
        <w:rPr>
          <w:sz w:val="22"/>
        </w:rPr>
        <w:t>I/we am/are attracted by the provisions of disqualification in terms of the provisions of this RFP, I/we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intimate</w:t>
      </w:r>
      <w:r>
        <w:rPr>
          <w:spacing w:val="-1"/>
          <w:sz w:val="22"/>
        </w:rPr>
        <w:t> </w:t>
      </w:r>
      <w:r>
        <w:rPr>
          <w:sz w:val="22"/>
        </w:rPr>
        <w:t>Authority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same immediately.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19"/>
        </w:numPr>
        <w:tabs>
          <w:tab w:pos="1581" w:val="left" w:leader="none"/>
        </w:tabs>
        <w:spacing w:line="278" w:lineRule="auto" w:before="1" w:after="0"/>
        <w:ind w:left="1580" w:right="158" w:hanging="360"/>
        <w:jc w:val="both"/>
        <w:rPr>
          <w:sz w:val="22"/>
        </w:rPr>
      </w:pPr>
      <w:r>
        <w:rPr>
          <w:sz w:val="22"/>
        </w:rPr>
        <w:t>The Statement of Legal Capacity as per format provided in </w:t>
      </w:r>
      <w:hyperlink w:history="true" w:anchor="_bookmark75">
        <w:r>
          <w:rPr>
            <w:sz w:val="22"/>
          </w:rPr>
          <w:t>0</w:t>
        </w:r>
      </w:hyperlink>
      <w:r>
        <w:rPr>
          <w:sz w:val="22"/>
        </w:rPr>
        <w:t>, duly signed, is enclosed. The Power of</w:t>
      </w:r>
      <w:r>
        <w:rPr>
          <w:spacing w:val="1"/>
          <w:sz w:val="22"/>
        </w:rPr>
        <w:t> </w:t>
      </w:r>
      <w:r>
        <w:rPr>
          <w:sz w:val="22"/>
        </w:rPr>
        <w:t>Attorney for signing of Bid and the Power of Attorney for Lead Member of Consortium, as per format</w:t>
      </w:r>
      <w:r>
        <w:rPr>
          <w:spacing w:val="1"/>
          <w:sz w:val="22"/>
        </w:rPr>
        <w:t> </w:t>
      </w:r>
      <w:r>
        <w:rPr>
          <w:sz w:val="22"/>
        </w:rPr>
        <w:t>provided at </w:t>
      </w:r>
      <w:hyperlink w:history="true" w:anchor="_bookmark77">
        <w:r>
          <w:rPr>
            <w:sz w:val="22"/>
          </w:rPr>
          <w:t>Form</w:t>
        </w:r>
        <w:r>
          <w:rPr>
            <w:spacing w:val="-2"/>
            <w:sz w:val="22"/>
          </w:rPr>
          <w:t> </w:t>
        </w:r>
        <w:r>
          <w:rPr>
            <w:sz w:val="22"/>
          </w:rPr>
          <w:t>5</w:t>
        </w:r>
        <w:r>
          <w:rPr>
            <w:spacing w:val="2"/>
            <w:sz w:val="22"/>
          </w:rPr>
          <w:t> </w:t>
        </w:r>
      </w:hyperlink>
      <w:r>
        <w:rPr>
          <w:sz w:val="22"/>
        </w:rPr>
        <w:t>and</w:t>
      </w:r>
      <w:r>
        <w:rPr>
          <w:spacing w:val="1"/>
          <w:sz w:val="22"/>
        </w:rPr>
        <w:t> </w:t>
      </w:r>
      <w:hyperlink w:history="true" w:anchor="_bookmark79">
        <w:r>
          <w:rPr>
            <w:sz w:val="22"/>
          </w:rPr>
          <w:t>Form 7</w:t>
        </w:r>
        <w:r>
          <w:rPr>
            <w:spacing w:val="-1"/>
            <w:sz w:val="22"/>
          </w:rPr>
          <w:t> </w:t>
        </w:r>
      </w:hyperlink>
      <w:r>
        <w:rPr>
          <w:sz w:val="22"/>
        </w:rPr>
        <w:t>respectively</w:t>
      </w:r>
      <w:r>
        <w:rPr>
          <w:spacing w:val="1"/>
          <w:sz w:val="22"/>
        </w:rPr>
        <w:t> </w:t>
      </w:r>
      <w:r>
        <w:rPr>
          <w:sz w:val="22"/>
        </w:rPr>
        <w:t>of the</w:t>
      </w:r>
      <w:r>
        <w:rPr>
          <w:spacing w:val="-1"/>
          <w:sz w:val="22"/>
        </w:rPr>
        <w:t> </w:t>
      </w:r>
      <w:r>
        <w:rPr>
          <w:sz w:val="22"/>
        </w:rPr>
        <w:t>RFP,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also</w:t>
      </w:r>
      <w:r>
        <w:rPr>
          <w:spacing w:val="-1"/>
          <w:sz w:val="22"/>
        </w:rPr>
        <w:t> </w:t>
      </w:r>
      <w:r>
        <w:rPr>
          <w:sz w:val="22"/>
        </w:rPr>
        <w:t>enclosed.</w:t>
      </w:r>
    </w:p>
    <w:p>
      <w:pPr>
        <w:spacing w:after="0" w:line="278" w:lineRule="auto"/>
        <w:jc w:val="both"/>
        <w:rPr>
          <w:sz w:val="22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ListParagraph"/>
        <w:numPr>
          <w:ilvl w:val="0"/>
          <w:numId w:val="19"/>
        </w:numPr>
        <w:tabs>
          <w:tab w:pos="1581" w:val="left" w:leader="none"/>
        </w:tabs>
        <w:spacing w:line="276" w:lineRule="auto" w:before="46" w:after="0"/>
        <w:ind w:left="1580" w:right="156" w:hanging="360"/>
        <w:jc w:val="both"/>
        <w:rPr>
          <w:sz w:val="22"/>
        </w:rPr>
      </w:pPr>
      <w:r>
        <w:rPr>
          <w:sz w:val="22"/>
        </w:rPr>
        <w:t>I/</w:t>
      </w:r>
      <w:r>
        <w:rPr>
          <w:spacing w:val="-3"/>
          <w:sz w:val="22"/>
        </w:rPr>
        <w:t> </w:t>
      </w:r>
      <w:r>
        <w:rPr>
          <w:sz w:val="22"/>
        </w:rPr>
        <w:t>We</w:t>
      </w:r>
      <w:r>
        <w:rPr>
          <w:spacing w:val="-3"/>
          <w:sz w:val="22"/>
        </w:rPr>
        <w:t> </w:t>
      </w:r>
      <w:r>
        <w:rPr>
          <w:sz w:val="22"/>
        </w:rPr>
        <w:t>understand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Selected</w:t>
      </w:r>
      <w:r>
        <w:rPr>
          <w:spacing w:val="-1"/>
          <w:sz w:val="22"/>
        </w:rPr>
        <w:t> </w:t>
      </w:r>
      <w:r>
        <w:rPr>
          <w:sz w:val="22"/>
        </w:rPr>
        <w:t>Bidder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either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existing</w:t>
      </w:r>
      <w:r>
        <w:rPr>
          <w:spacing w:val="-5"/>
          <w:sz w:val="22"/>
        </w:rPr>
        <w:t> </w:t>
      </w:r>
      <w:r>
        <w:rPr>
          <w:sz w:val="22"/>
        </w:rPr>
        <w:t>Company</w:t>
      </w:r>
      <w:r>
        <w:rPr>
          <w:spacing w:val="-3"/>
          <w:sz w:val="22"/>
        </w:rPr>
        <w:t> </w:t>
      </w:r>
      <w:r>
        <w:rPr>
          <w:sz w:val="22"/>
        </w:rPr>
        <w:t>incorporated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Indian Companies Act, 1956/2013, or shall incorporate as such prior to execution of the Concession</w:t>
      </w:r>
      <w:r>
        <w:rPr>
          <w:spacing w:val="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19"/>
        </w:numPr>
        <w:tabs>
          <w:tab w:pos="1581" w:val="left" w:leader="none"/>
        </w:tabs>
        <w:spacing w:line="276" w:lineRule="auto" w:before="1" w:after="0"/>
        <w:ind w:left="1580" w:right="157" w:hanging="360"/>
        <w:jc w:val="both"/>
        <w:rPr>
          <w:sz w:val="22"/>
        </w:rPr>
      </w:pPr>
      <w:r>
        <w:rPr>
          <w:sz w:val="22"/>
        </w:rPr>
        <w:t>I/We hereby irrevocably waive any right, which we may have at any stage at law or howsoever</w:t>
      </w:r>
      <w:r>
        <w:rPr>
          <w:spacing w:val="1"/>
          <w:sz w:val="22"/>
        </w:rPr>
        <w:t> </w:t>
      </w:r>
      <w:r>
        <w:rPr>
          <w:sz w:val="22"/>
        </w:rPr>
        <w:t>otherwise arising to challenge or question any decision taken by Authority in connection with the</w:t>
      </w:r>
      <w:r>
        <w:rPr>
          <w:spacing w:val="1"/>
          <w:sz w:val="22"/>
        </w:rPr>
        <w:t> </w:t>
      </w:r>
      <w:r>
        <w:rPr>
          <w:sz w:val="22"/>
        </w:rPr>
        <w:t>selection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Bidders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connection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Bidding</w:t>
      </w:r>
      <w:r>
        <w:rPr>
          <w:spacing w:val="-5"/>
          <w:sz w:val="22"/>
        </w:rPr>
        <w:t> </w:t>
      </w:r>
      <w:r>
        <w:rPr>
          <w:sz w:val="22"/>
        </w:rPr>
        <w:t>Process</w:t>
      </w:r>
      <w:r>
        <w:rPr>
          <w:spacing w:val="-6"/>
          <w:sz w:val="22"/>
        </w:rPr>
        <w:t> </w:t>
      </w:r>
      <w:r>
        <w:rPr>
          <w:sz w:val="22"/>
        </w:rPr>
        <w:t>itself,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respect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above</w:t>
      </w:r>
      <w:r>
        <w:rPr>
          <w:spacing w:val="-8"/>
          <w:sz w:val="22"/>
        </w:rPr>
        <w:t> </w:t>
      </w:r>
      <w:r>
        <w:rPr>
          <w:sz w:val="22"/>
        </w:rPr>
        <w:t>mentioned</w:t>
      </w:r>
      <w:r>
        <w:rPr>
          <w:spacing w:val="-47"/>
          <w:sz w:val="22"/>
        </w:rPr>
        <w:t> </w:t>
      </w: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terms and</w:t>
      </w:r>
      <w:r>
        <w:rPr>
          <w:spacing w:val="1"/>
          <w:sz w:val="22"/>
        </w:rPr>
        <w:t> </w:t>
      </w:r>
      <w:r>
        <w:rPr>
          <w:sz w:val="22"/>
        </w:rPr>
        <w:t>implementation thereof.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19"/>
        </w:numPr>
        <w:tabs>
          <w:tab w:pos="1581" w:val="left" w:leader="none"/>
        </w:tabs>
        <w:spacing w:line="278" w:lineRule="auto" w:before="0" w:after="0"/>
        <w:ind w:left="1580" w:right="153" w:hanging="360"/>
        <w:jc w:val="both"/>
        <w:rPr>
          <w:sz w:val="22"/>
        </w:rPr>
      </w:pPr>
      <w:r>
        <w:rPr>
          <w:sz w:val="22"/>
        </w:rPr>
        <w:t>In the event of my/ our being declared as the Selected Bidder, I/we agree to enter into a Concession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ESPC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accordance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draft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3"/>
          <w:sz w:val="22"/>
        </w:rPr>
        <w:t> </w:t>
      </w:r>
      <w:r>
        <w:rPr>
          <w:sz w:val="22"/>
        </w:rPr>
        <w:t>been</w:t>
      </w:r>
      <w:r>
        <w:rPr>
          <w:spacing w:val="-2"/>
          <w:sz w:val="22"/>
        </w:rPr>
        <w:t> </w:t>
      </w:r>
      <w:r>
        <w:rPr>
          <w:sz w:val="22"/>
        </w:rPr>
        <w:t>provided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me/</w:t>
      </w:r>
      <w:r>
        <w:rPr>
          <w:spacing w:val="-5"/>
          <w:sz w:val="22"/>
        </w:rPr>
        <w:t> </w:t>
      </w:r>
      <w:r>
        <w:rPr>
          <w:sz w:val="22"/>
        </w:rPr>
        <w:t>us</w:t>
      </w:r>
      <w:r>
        <w:rPr>
          <w:spacing w:val="-4"/>
          <w:sz w:val="22"/>
        </w:rPr>
        <w:t> </w:t>
      </w:r>
      <w:r>
        <w:rPr>
          <w:sz w:val="22"/>
        </w:rPr>
        <w:t>prior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Bid</w:t>
      </w:r>
      <w:r>
        <w:rPr>
          <w:spacing w:val="-2"/>
          <w:sz w:val="22"/>
        </w:rPr>
        <w:t> </w:t>
      </w:r>
      <w:r>
        <w:rPr>
          <w:sz w:val="22"/>
        </w:rPr>
        <w:t>Due</w:t>
      </w:r>
      <w:r>
        <w:rPr>
          <w:spacing w:val="-48"/>
          <w:sz w:val="22"/>
        </w:rPr>
        <w:t> </w:t>
      </w:r>
      <w:r>
        <w:rPr>
          <w:sz w:val="22"/>
        </w:rPr>
        <w:t>Date. We</w:t>
      </w:r>
      <w:r>
        <w:rPr>
          <w:spacing w:val="-1"/>
          <w:sz w:val="22"/>
        </w:rPr>
        <w:t> </w:t>
      </w:r>
      <w:r>
        <w:rPr>
          <w:sz w:val="22"/>
        </w:rPr>
        <w:t>agree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seek</w:t>
      </w:r>
      <w:r>
        <w:rPr>
          <w:spacing w:val="-2"/>
          <w:sz w:val="22"/>
        </w:rPr>
        <w:t> </w:t>
      </w:r>
      <w:r>
        <w:rPr>
          <w:sz w:val="22"/>
        </w:rPr>
        <w:t>any changes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aforesaid draft and agree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abide</w:t>
      </w:r>
      <w:r>
        <w:rPr>
          <w:spacing w:val="-3"/>
          <w:sz w:val="22"/>
        </w:rPr>
        <w:t> </w:t>
      </w:r>
      <w:r>
        <w:rPr>
          <w:sz w:val="22"/>
        </w:rPr>
        <w:t>by the</w:t>
      </w:r>
      <w:r>
        <w:rPr>
          <w:spacing w:val="-3"/>
          <w:sz w:val="22"/>
        </w:rPr>
        <w:t> </w:t>
      </w:r>
      <w:r>
        <w:rPr>
          <w:sz w:val="22"/>
        </w:rPr>
        <w:t>same.</w:t>
      </w:r>
    </w:p>
    <w:p>
      <w:pPr>
        <w:pStyle w:val="ListParagraph"/>
        <w:numPr>
          <w:ilvl w:val="0"/>
          <w:numId w:val="19"/>
        </w:numPr>
        <w:tabs>
          <w:tab w:pos="1581" w:val="left" w:leader="none"/>
        </w:tabs>
        <w:spacing w:line="276" w:lineRule="auto" w:before="194" w:after="0"/>
        <w:ind w:left="1580" w:right="155" w:hanging="360"/>
        <w:jc w:val="both"/>
        <w:rPr>
          <w:sz w:val="22"/>
        </w:rPr>
      </w:pPr>
      <w:r>
        <w:rPr>
          <w:sz w:val="22"/>
        </w:rPr>
        <w:t>I/ We have studied all the Bidding Documents carefully and also surveyed the Project. We understand</w:t>
      </w:r>
      <w:r>
        <w:rPr>
          <w:spacing w:val="1"/>
          <w:sz w:val="22"/>
        </w:rPr>
        <w:t> </w:t>
      </w:r>
      <w:r>
        <w:rPr>
          <w:sz w:val="22"/>
        </w:rPr>
        <w:t>that except to the extent as expressly set forth in the Concession Agreement / ESPC, we shall have no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claim,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right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title</w:t>
      </w:r>
      <w:r>
        <w:rPr>
          <w:spacing w:val="-11"/>
          <w:sz w:val="22"/>
        </w:rPr>
        <w:t> </w:t>
      </w:r>
      <w:r>
        <w:rPr>
          <w:sz w:val="22"/>
        </w:rPr>
        <w:t>arising</w:t>
      </w:r>
      <w:r>
        <w:rPr>
          <w:spacing w:val="-12"/>
          <w:sz w:val="22"/>
        </w:rPr>
        <w:t> </w:t>
      </w:r>
      <w:r>
        <w:rPr>
          <w:sz w:val="22"/>
        </w:rPr>
        <w:t>out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any</w:t>
      </w:r>
      <w:r>
        <w:rPr>
          <w:spacing w:val="-11"/>
          <w:sz w:val="22"/>
        </w:rPr>
        <w:t> </w:t>
      </w:r>
      <w:r>
        <w:rPr>
          <w:sz w:val="22"/>
        </w:rPr>
        <w:t>documents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information</w:t>
      </w:r>
      <w:r>
        <w:rPr>
          <w:spacing w:val="-12"/>
          <w:sz w:val="22"/>
        </w:rPr>
        <w:t> </w:t>
      </w:r>
      <w:r>
        <w:rPr>
          <w:sz w:val="22"/>
        </w:rPr>
        <w:t>provided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us</w:t>
      </w:r>
      <w:r>
        <w:rPr>
          <w:spacing w:val="-10"/>
          <w:sz w:val="22"/>
        </w:rPr>
        <w:t> </w:t>
      </w:r>
      <w:r>
        <w:rPr>
          <w:sz w:val="22"/>
        </w:rPr>
        <w:t>by</w:t>
      </w:r>
      <w:r>
        <w:rPr>
          <w:spacing w:val="-10"/>
          <w:sz w:val="22"/>
        </w:rPr>
        <w:t> </w:t>
      </w:r>
      <w:r>
        <w:rPr>
          <w:sz w:val="22"/>
        </w:rPr>
        <w:t>Authority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respect</w:t>
      </w:r>
      <w:r>
        <w:rPr>
          <w:spacing w:val="-48"/>
          <w:sz w:val="22"/>
        </w:rPr>
        <w:t> </w:t>
      </w:r>
      <w:r>
        <w:rPr>
          <w:sz w:val="22"/>
        </w:rPr>
        <w:t>of any</w:t>
      </w:r>
      <w:r>
        <w:rPr>
          <w:spacing w:val="-1"/>
          <w:sz w:val="22"/>
        </w:rPr>
        <w:t> </w:t>
      </w:r>
      <w:r>
        <w:rPr>
          <w:sz w:val="22"/>
        </w:rPr>
        <w:t>matter arising</w:t>
      </w:r>
      <w:r>
        <w:rPr>
          <w:spacing w:val="-3"/>
          <w:sz w:val="22"/>
        </w:rPr>
        <w:t> </w:t>
      </w:r>
      <w:r>
        <w:rPr>
          <w:sz w:val="22"/>
        </w:rPr>
        <w:t>out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relating 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Bidding</w:t>
      </w:r>
      <w:r>
        <w:rPr>
          <w:spacing w:val="-3"/>
          <w:sz w:val="22"/>
        </w:rPr>
        <w:t> </w:t>
      </w:r>
      <w:r>
        <w:rPr>
          <w:sz w:val="22"/>
        </w:rPr>
        <w:t>Process</w:t>
      </w:r>
      <w:r>
        <w:rPr>
          <w:spacing w:val="-3"/>
          <w:sz w:val="22"/>
        </w:rPr>
        <w:t> </w:t>
      </w:r>
      <w:r>
        <w:rPr>
          <w:sz w:val="22"/>
        </w:rPr>
        <w:t>including the</w:t>
      </w:r>
      <w:r>
        <w:rPr>
          <w:spacing w:val="-2"/>
          <w:sz w:val="22"/>
        </w:rPr>
        <w:t> </w:t>
      </w:r>
      <w:r>
        <w:rPr>
          <w:sz w:val="22"/>
        </w:rPr>
        <w:t>award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Concession.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19"/>
        </w:numPr>
        <w:tabs>
          <w:tab w:pos="1581" w:val="left" w:leader="none"/>
        </w:tabs>
        <w:spacing w:line="278" w:lineRule="auto" w:before="0" w:after="0"/>
        <w:ind w:left="1580" w:right="164" w:hanging="360"/>
        <w:jc w:val="both"/>
        <w:rPr>
          <w:sz w:val="22"/>
        </w:rPr>
      </w:pPr>
      <w:r>
        <w:rPr>
          <w:sz w:val="22"/>
        </w:rPr>
        <w:t>I/ We offer a Bid Security of Rs.*********** (Rupees ********** only) to Authority in accordance</w:t>
      </w:r>
      <w:r>
        <w:rPr>
          <w:spacing w:val="1"/>
          <w:sz w:val="22"/>
        </w:rPr>
        <w:t> </w:t>
      </w:r>
      <w:r>
        <w:rPr>
          <w:sz w:val="22"/>
        </w:rPr>
        <w:t>with the</w:t>
      </w:r>
      <w:r>
        <w:rPr>
          <w:spacing w:val="-1"/>
          <w:sz w:val="22"/>
        </w:rPr>
        <w:t> </w:t>
      </w:r>
      <w:r>
        <w:rPr>
          <w:sz w:val="22"/>
        </w:rPr>
        <w:t>RFP</w:t>
      </w:r>
      <w:r>
        <w:rPr>
          <w:spacing w:val="-2"/>
          <w:sz w:val="22"/>
        </w:rPr>
        <w:t> </w:t>
      </w:r>
      <w:r>
        <w:rPr>
          <w:sz w:val="22"/>
        </w:rPr>
        <w:t>Document.</w:t>
      </w:r>
    </w:p>
    <w:p>
      <w:pPr>
        <w:pStyle w:val="ListParagraph"/>
        <w:numPr>
          <w:ilvl w:val="0"/>
          <w:numId w:val="19"/>
        </w:numPr>
        <w:tabs>
          <w:tab w:pos="1581" w:val="left" w:leader="none"/>
        </w:tabs>
        <w:spacing w:line="276" w:lineRule="auto" w:before="195" w:after="0"/>
        <w:ind w:left="1580" w:right="159" w:hanging="360"/>
        <w:jc w:val="both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Bid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Security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form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Demand</w:t>
      </w:r>
      <w:r>
        <w:rPr>
          <w:spacing w:val="-10"/>
          <w:sz w:val="22"/>
        </w:rPr>
        <w:t> </w:t>
      </w:r>
      <w:r>
        <w:rPr>
          <w:sz w:val="22"/>
        </w:rPr>
        <w:t>Draft/</w:t>
      </w:r>
      <w:r>
        <w:rPr>
          <w:spacing w:val="-9"/>
          <w:sz w:val="22"/>
        </w:rPr>
        <w:t> </w:t>
      </w:r>
      <w:r>
        <w:rPr>
          <w:sz w:val="22"/>
        </w:rPr>
        <w:t>Bank</w:t>
      </w:r>
      <w:r>
        <w:rPr>
          <w:spacing w:val="-9"/>
          <w:sz w:val="22"/>
        </w:rPr>
        <w:t> </w:t>
      </w:r>
      <w:r>
        <w:rPr>
          <w:sz w:val="22"/>
        </w:rPr>
        <w:t>Guarantee</w:t>
      </w:r>
      <w:r>
        <w:rPr>
          <w:spacing w:val="-10"/>
          <w:sz w:val="22"/>
        </w:rPr>
        <w:t> </w:t>
      </w:r>
      <w:r>
        <w:rPr>
          <w:sz w:val="22"/>
        </w:rPr>
        <w:t>(strike</w:t>
      </w:r>
      <w:r>
        <w:rPr>
          <w:spacing w:val="-12"/>
          <w:sz w:val="22"/>
        </w:rPr>
        <w:t> </w:t>
      </w:r>
      <w:r>
        <w:rPr>
          <w:sz w:val="22"/>
        </w:rPr>
        <w:t>out</w:t>
      </w:r>
      <w:r>
        <w:rPr>
          <w:spacing w:val="-8"/>
          <w:sz w:val="22"/>
        </w:rPr>
        <w:t> </w:t>
      </w:r>
      <w:r>
        <w:rPr>
          <w:sz w:val="22"/>
        </w:rPr>
        <w:t>whichever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8"/>
          <w:sz w:val="22"/>
        </w:rPr>
        <w:t> </w:t>
      </w:r>
      <w:r>
        <w:rPr>
          <w:sz w:val="22"/>
        </w:rPr>
        <w:t>not</w:t>
      </w:r>
      <w:r>
        <w:rPr>
          <w:spacing w:val="-9"/>
          <w:sz w:val="22"/>
        </w:rPr>
        <w:t> </w:t>
      </w:r>
      <w:r>
        <w:rPr>
          <w:sz w:val="22"/>
        </w:rPr>
        <w:t>applicable)</w:t>
      </w:r>
      <w:r>
        <w:rPr>
          <w:spacing w:val="-47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attached.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19"/>
        </w:numPr>
        <w:tabs>
          <w:tab w:pos="1581" w:val="left" w:leader="none"/>
        </w:tabs>
        <w:spacing w:line="278" w:lineRule="auto" w:before="0" w:after="0"/>
        <w:ind w:left="1580" w:right="161" w:hanging="360"/>
        <w:jc w:val="both"/>
        <w:rPr>
          <w:sz w:val="22"/>
        </w:rPr>
      </w:pPr>
      <w:r>
        <w:rPr>
          <w:sz w:val="22"/>
        </w:rPr>
        <w:t>I/ We agree and understand that the Bid is subject to the provisions of the Bidding Documents. In no</w:t>
      </w:r>
      <w:r>
        <w:rPr>
          <w:spacing w:val="1"/>
          <w:sz w:val="22"/>
        </w:rPr>
        <w:t> </w:t>
      </w:r>
      <w:r>
        <w:rPr>
          <w:sz w:val="22"/>
        </w:rPr>
        <w:t>case,</w:t>
      </w:r>
      <w:r>
        <w:rPr>
          <w:spacing w:val="-4"/>
          <w:sz w:val="22"/>
        </w:rPr>
        <w:t> </w:t>
      </w:r>
      <w:r>
        <w:rPr>
          <w:sz w:val="22"/>
        </w:rPr>
        <w:t>I/we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have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claim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right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whatsoever</w:t>
      </w:r>
      <w:r>
        <w:rPr>
          <w:spacing w:val="-6"/>
          <w:sz w:val="22"/>
        </w:rPr>
        <w:t> </w:t>
      </w:r>
      <w:r>
        <w:rPr>
          <w:sz w:val="22"/>
        </w:rPr>
        <w:t>nature</w:t>
      </w:r>
      <w:r>
        <w:rPr>
          <w:spacing w:val="-5"/>
          <w:sz w:val="22"/>
        </w:rPr>
        <w:t> </w:t>
      </w:r>
      <w:r>
        <w:rPr>
          <w:sz w:val="22"/>
        </w:rPr>
        <w:t>if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Project</w:t>
      </w:r>
      <w:r>
        <w:rPr>
          <w:spacing w:val="-5"/>
          <w:sz w:val="22"/>
        </w:rPr>
        <w:t> </w:t>
      </w:r>
      <w:r>
        <w:rPr>
          <w:sz w:val="22"/>
        </w:rPr>
        <w:t>/</w:t>
      </w:r>
      <w:r>
        <w:rPr>
          <w:spacing w:val="-5"/>
          <w:sz w:val="22"/>
        </w:rPr>
        <w:t> </w:t>
      </w:r>
      <w:r>
        <w:rPr>
          <w:sz w:val="22"/>
        </w:rPr>
        <w:t>Concession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awarded</w:t>
      </w:r>
      <w:r>
        <w:rPr>
          <w:spacing w:val="-47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me/us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our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opened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rejected.</w:t>
      </w:r>
    </w:p>
    <w:p>
      <w:pPr>
        <w:pStyle w:val="ListParagraph"/>
        <w:numPr>
          <w:ilvl w:val="0"/>
          <w:numId w:val="19"/>
        </w:numPr>
        <w:tabs>
          <w:tab w:pos="1581" w:val="left" w:leader="none"/>
        </w:tabs>
        <w:spacing w:line="276" w:lineRule="auto" w:before="194" w:after="0"/>
        <w:ind w:left="1580" w:right="156" w:hanging="360"/>
        <w:jc w:val="both"/>
        <w:rPr>
          <w:sz w:val="22"/>
        </w:rPr>
      </w:pPr>
      <w:r>
        <w:rPr>
          <w:sz w:val="22"/>
        </w:rPr>
        <w:t>The Financial Parameters has been quoted by me/us after taking into consideration all the terms and</w:t>
      </w:r>
      <w:r>
        <w:rPr>
          <w:spacing w:val="1"/>
          <w:sz w:val="22"/>
        </w:rPr>
        <w:t> </w:t>
      </w:r>
      <w:r>
        <w:rPr>
          <w:sz w:val="22"/>
        </w:rPr>
        <w:t>conditions</w:t>
      </w:r>
      <w:r>
        <w:rPr>
          <w:spacing w:val="-6"/>
          <w:sz w:val="22"/>
        </w:rPr>
        <w:t> </w:t>
      </w:r>
      <w:r>
        <w:rPr>
          <w:sz w:val="22"/>
        </w:rPr>
        <w:t>stated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RFP,</w:t>
      </w:r>
      <w:r>
        <w:rPr>
          <w:spacing w:val="-4"/>
          <w:sz w:val="22"/>
        </w:rPr>
        <w:t> </w:t>
      </w:r>
      <w:r>
        <w:rPr>
          <w:sz w:val="22"/>
        </w:rPr>
        <w:t>draft</w:t>
      </w:r>
      <w:r>
        <w:rPr>
          <w:spacing w:val="-2"/>
          <w:sz w:val="22"/>
        </w:rPr>
        <w:t> </w:t>
      </w:r>
      <w:r>
        <w:rPr>
          <w:sz w:val="22"/>
        </w:rPr>
        <w:t>Concession</w:t>
      </w:r>
      <w:r>
        <w:rPr>
          <w:spacing w:val="-4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z w:val="22"/>
        </w:rPr>
        <w:t>ESPC,</w:t>
      </w:r>
      <w:r>
        <w:rPr>
          <w:spacing w:val="-1"/>
          <w:sz w:val="22"/>
        </w:rPr>
        <w:t> </w:t>
      </w:r>
      <w:r>
        <w:rPr>
          <w:sz w:val="22"/>
        </w:rPr>
        <w:t>our</w:t>
      </w:r>
      <w:r>
        <w:rPr>
          <w:spacing w:val="-4"/>
          <w:sz w:val="22"/>
        </w:rPr>
        <w:t> </w:t>
      </w:r>
      <w:r>
        <w:rPr>
          <w:sz w:val="22"/>
        </w:rPr>
        <w:t>own</w:t>
      </w:r>
      <w:r>
        <w:rPr>
          <w:spacing w:val="-4"/>
          <w:sz w:val="22"/>
        </w:rPr>
        <w:t> </w:t>
      </w:r>
      <w:r>
        <w:rPr>
          <w:sz w:val="22"/>
        </w:rPr>
        <w:t>estimates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costs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after</w:t>
      </w:r>
      <w:r>
        <w:rPr>
          <w:spacing w:val="-48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careful</w:t>
      </w:r>
      <w:r>
        <w:rPr>
          <w:spacing w:val="1"/>
          <w:sz w:val="22"/>
        </w:rPr>
        <w:t> </w:t>
      </w:r>
      <w:r>
        <w:rPr>
          <w:sz w:val="22"/>
        </w:rPr>
        <w:t>assessment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site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conditions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affect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cost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implementation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project.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19"/>
        </w:numPr>
        <w:tabs>
          <w:tab w:pos="1581" w:val="left" w:leader="none"/>
        </w:tabs>
        <w:spacing w:line="240" w:lineRule="auto" w:before="0" w:after="0"/>
        <w:ind w:left="1580" w:right="0" w:hanging="361"/>
        <w:jc w:val="left"/>
        <w:rPr>
          <w:sz w:val="22"/>
        </w:rPr>
      </w:pPr>
      <w:r>
        <w:rPr>
          <w:sz w:val="22"/>
        </w:rPr>
        <w:t>I/We</w:t>
      </w:r>
      <w:r>
        <w:rPr>
          <w:spacing w:val="-3"/>
          <w:sz w:val="22"/>
        </w:rPr>
        <w:t> </w:t>
      </w:r>
      <w:r>
        <w:rPr>
          <w:sz w:val="22"/>
        </w:rPr>
        <w:t>agree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undertake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abide</w:t>
      </w:r>
      <w:r>
        <w:rPr>
          <w:spacing w:val="-4"/>
          <w:sz w:val="22"/>
        </w:rPr>
        <w:t> </w:t>
      </w:r>
      <w:r>
        <w:rPr>
          <w:sz w:val="22"/>
        </w:rPr>
        <w:t>by all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terms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conditions</w:t>
      </w:r>
      <w:r>
        <w:rPr>
          <w:spacing w:val="-2"/>
          <w:sz w:val="22"/>
        </w:rPr>
        <w:t> </w:t>
      </w:r>
      <w:r>
        <w:rPr>
          <w:sz w:val="22"/>
        </w:rPr>
        <w:t>of the</w:t>
      </w:r>
      <w:r>
        <w:rPr>
          <w:spacing w:val="-2"/>
          <w:sz w:val="22"/>
        </w:rPr>
        <w:t> </w:t>
      </w:r>
      <w:r>
        <w:rPr>
          <w:sz w:val="22"/>
        </w:rPr>
        <w:t>RFP.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1581" w:val="left" w:leader="none"/>
        </w:tabs>
        <w:spacing w:line="276" w:lineRule="auto" w:before="0" w:after="0"/>
        <w:ind w:left="1580" w:right="160" w:hanging="360"/>
        <w:jc w:val="both"/>
        <w:rPr>
          <w:sz w:val="22"/>
        </w:rPr>
      </w:pPr>
      <w:r>
        <w:rPr>
          <w:sz w:val="22"/>
        </w:rPr>
        <w:t>{We, the Consortium Members agree and undertake to be jointly and severally liable for all the</w:t>
      </w:r>
      <w:r>
        <w:rPr>
          <w:spacing w:val="1"/>
          <w:sz w:val="22"/>
        </w:rPr>
        <w:t> </w:t>
      </w:r>
      <w:r>
        <w:rPr>
          <w:sz w:val="22"/>
        </w:rPr>
        <w:t>obligations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Concessionaire under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Concession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19"/>
        </w:numPr>
        <w:tabs>
          <w:tab w:pos="1581" w:val="left" w:leader="none"/>
        </w:tabs>
        <w:spacing w:line="278" w:lineRule="auto" w:before="0" w:after="0"/>
        <w:ind w:left="1580" w:right="162" w:hanging="360"/>
        <w:jc w:val="both"/>
        <w:rPr>
          <w:sz w:val="22"/>
        </w:rPr>
      </w:pPr>
      <w:r>
        <w:rPr>
          <w:sz w:val="22"/>
        </w:rPr>
        <w:t>I/We</w:t>
      </w:r>
      <w:r>
        <w:rPr>
          <w:spacing w:val="-5"/>
          <w:sz w:val="22"/>
        </w:rPr>
        <w:t> </w:t>
      </w:r>
      <w:r>
        <w:rPr>
          <w:sz w:val="22"/>
        </w:rPr>
        <w:t>agree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undertake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jointly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severally</w:t>
      </w:r>
      <w:r>
        <w:rPr>
          <w:spacing w:val="-3"/>
          <w:sz w:val="22"/>
        </w:rPr>
        <w:t> </w:t>
      </w:r>
      <w:r>
        <w:rPr>
          <w:sz w:val="22"/>
        </w:rPr>
        <w:t>liable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our</w:t>
      </w:r>
      <w:r>
        <w:rPr>
          <w:spacing w:val="-5"/>
          <w:sz w:val="22"/>
        </w:rPr>
        <w:t> </w:t>
      </w:r>
      <w:r>
        <w:rPr>
          <w:sz w:val="22"/>
        </w:rPr>
        <w:t>obligations</w:t>
      </w:r>
      <w:r>
        <w:rPr>
          <w:spacing w:val="-5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Concession</w:t>
      </w:r>
      <w:r>
        <w:rPr>
          <w:spacing w:val="-47"/>
          <w:sz w:val="22"/>
        </w:rPr>
        <w:t> </w:t>
      </w:r>
      <w:r>
        <w:rPr>
          <w:sz w:val="22"/>
        </w:rPr>
        <w:t>Agreement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provisions</w:t>
      </w:r>
      <w:r>
        <w:rPr>
          <w:spacing w:val="-1"/>
          <w:sz w:val="22"/>
        </w:rPr>
        <w:t> </w:t>
      </w:r>
      <w:r>
        <w:rPr>
          <w:sz w:val="22"/>
        </w:rPr>
        <w:t>set out</w:t>
      </w:r>
      <w:r>
        <w:rPr>
          <w:spacing w:val="-1"/>
          <w:sz w:val="22"/>
        </w:rPr>
        <w:t> </w:t>
      </w:r>
      <w:r>
        <w:rPr>
          <w:sz w:val="22"/>
        </w:rPr>
        <w:t>therein.</w:t>
      </w:r>
    </w:p>
    <w:p>
      <w:pPr>
        <w:pStyle w:val="ListParagraph"/>
        <w:numPr>
          <w:ilvl w:val="0"/>
          <w:numId w:val="19"/>
        </w:numPr>
        <w:tabs>
          <w:tab w:pos="1581" w:val="left" w:leader="none"/>
        </w:tabs>
        <w:spacing w:line="278" w:lineRule="auto" w:before="196" w:after="0"/>
        <w:ind w:left="1580" w:right="155" w:hanging="360"/>
        <w:jc w:val="both"/>
        <w:rPr>
          <w:sz w:val="22"/>
        </w:rPr>
      </w:pPr>
      <w:r>
        <w:rPr>
          <w:sz w:val="22"/>
        </w:rPr>
        <w:t>I/ We shall keep this offer valid for 180 (one hundred and eighty) days from the Bid Due Date specified</w:t>
      </w:r>
      <w:r>
        <w:rPr>
          <w:spacing w:val="-48"/>
          <w:sz w:val="22"/>
        </w:rPr>
        <w:t> </w:t>
      </w:r>
      <w:r>
        <w:rPr>
          <w:sz w:val="22"/>
        </w:rPr>
        <w:t>in this RFP.</w:t>
      </w:r>
    </w:p>
    <w:p>
      <w:pPr>
        <w:pStyle w:val="BodyText"/>
        <w:spacing w:before="197"/>
        <w:ind w:left="860"/>
      </w:pPr>
      <w:r>
        <w:rPr/>
        <w:t>In</w:t>
      </w:r>
      <w:r>
        <w:rPr>
          <w:spacing w:val="-1"/>
        </w:rPr>
        <w:t> </w:t>
      </w:r>
      <w:r>
        <w:rPr/>
        <w:t>witness</w:t>
      </w:r>
      <w:r>
        <w:rPr>
          <w:spacing w:val="-2"/>
        </w:rPr>
        <w:t> </w:t>
      </w:r>
      <w:r>
        <w:rPr/>
        <w:t>thereof,</w:t>
      </w:r>
      <w:r>
        <w:rPr>
          <w:spacing w:val="-1"/>
        </w:rPr>
        <w:t> </w:t>
      </w:r>
      <w:r>
        <w:rPr/>
        <w:t>I/We</w:t>
      </w:r>
      <w:r>
        <w:rPr>
          <w:spacing w:val="-3"/>
        </w:rPr>
        <w:t> </w:t>
      </w:r>
      <w:r>
        <w:rPr/>
        <w:t>submit</w:t>
      </w:r>
      <w:r>
        <w:rPr>
          <w:spacing w:val="-1"/>
        </w:rPr>
        <w:t> </w:t>
      </w:r>
      <w:r>
        <w:rPr/>
        <w:t>this</w:t>
      </w:r>
      <w:r>
        <w:rPr>
          <w:spacing w:val="-4"/>
        </w:rPr>
        <w:t> </w:t>
      </w:r>
      <w:r>
        <w:rPr/>
        <w:t>Bid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terms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RFP.</w:t>
      </w:r>
      <w:r>
        <w:rPr>
          <w:spacing w:val="3"/>
        </w:rPr>
        <w:t> </w:t>
      </w:r>
      <w:r>
        <w:rPr/>
        <w:t>Yours</w:t>
      </w:r>
      <w:r>
        <w:rPr>
          <w:spacing w:val="-3"/>
        </w:rPr>
        <w:t> </w:t>
      </w:r>
      <w:r>
        <w:rPr/>
        <w:t>sincerely,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4"/>
        <w:ind w:left="860"/>
      </w:pPr>
      <w:r>
        <w:rPr/>
        <w:t>Signature</w:t>
      </w:r>
      <w:r>
        <w:rPr>
          <w:spacing w:val="-2"/>
        </w:rPr>
        <w:t> </w:t>
      </w:r>
      <w:r>
        <w:rPr/>
        <w:t>of the</w:t>
      </w:r>
      <w:r>
        <w:rPr>
          <w:spacing w:val="-3"/>
        </w:rPr>
        <w:t> </w:t>
      </w:r>
      <w:r>
        <w:rPr/>
        <w:t>Authorized</w:t>
      </w:r>
      <w:r>
        <w:rPr>
          <w:spacing w:val="-3"/>
        </w:rPr>
        <w:t> </w:t>
      </w:r>
      <w:r>
        <w:rPr/>
        <w:t>signatory:</w:t>
      </w:r>
    </w:p>
    <w:p>
      <w:pPr>
        <w:spacing w:after="0"/>
        <w:sectPr>
          <w:pgSz w:w="11910" w:h="16850"/>
          <w:pgMar w:header="721" w:footer="738" w:top="1380" w:bottom="920" w:left="580" w:right="560"/>
        </w:sectPr>
      </w:pPr>
    </w:p>
    <w:p>
      <w:pPr>
        <w:pStyle w:val="BodyText"/>
        <w:spacing w:before="48"/>
        <w:ind w:left="860"/>
      </w:pPr>
      <w:r>
        <w:rPr/>
        <w:t>Name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Authorized signatory: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860"/>
      </w:pPr>
      <w:r>
        <w:rPr/>
        <w:t>Designation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Authorized</w:t>
      </w:r>
      <w:r>
        <w:rPr>
          <w:spacing w:val="-1"/>
        </w:rPr>
        <w:t> </w:t>
      </w:r>
      <w:r>
        <w:rPr/>
        <w:t>signatory: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860"/>
      </w:pPr>
      <w:r>
        <w:rPr/>
        <w:t>Address: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860"/>
      </w:pPr>
      <w:r>
        <w:rPr/>
        <w:t>Date: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910"/>
      </w:pPr>
      <w:r>
        <w:rPr/>
        <w:t>(Name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seal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Bidder/lead</w:t>
      </w:r>
      <w:r>
        <w:rPr>
          <w:spacing w:val="-1"/>
        </w:rPr>
        <w:t> </w:t>
      </w:r>
      <w:r>
        <w:rPr/>
        <w:t>Member</w:t>
      </w:r>
      <w:r>
        <w:rPr>
          <w:spacing w:val="-3"/>
        </w:rPr>
        <w:t> </w:t>
      </w:r>
      <w:r>
        <w:rPr/>
        <w:t>of the</w:t>
      </w:r>
      <w:r>
        <w:rPr>
          <w:spacing w:val="-3"/>
        </w:rPr>
        <w:t> </w:t>
      </w:r>
      <w:r>
        <w:rPr/>
        <w:t>Consortium)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0" w:right="3228" w:firstLine="0"/>
        <w:jc w:val="center"/>
        <w:rPr>
          <w:i/>
          <w:sz w:val="24"/>
        </w:rPr>
      </w:pPr>
      <w:r>
        <w:rPr>
          <w:i/>
          <w:sz w:val="24"/>
        </w:rPr>
        <w:t> </w:t>
      </w:r>
    </w:p>
    <w:p>
      <w:pPr>
        <w:spacing w:after="0"/>
        <w:jc w:val="center"/>
        <w:rPr>
          <w:sz w:val="24"/>
        </w:rPr>
        <w:sectPr>
          <w:pgSz w:w="11910" w:h="16850"/>
          <w:pgMar w:header="721" w:footer="738" w:top="1380" w:bottom="920" w:left="580" w:right="560"/>
        </w:sectPr>
      </w:pPr>
    </w:p>
    <w:p>
      <w:pPr>
        <w:tabs>
          <w:tab w:pos="2300" w:val="left" w:leader="none"/>
        </w:tabs>
        <w:spacing w:before="48"/>
        <w:ind w:left="860" w:right="0" w:firstLine="0"/>
        <w:jc w:val="left"/>
        <w:rPr>
          <w:rFonts w:ascii="Calibri"/>
          <w:b/>
          <w:sz w:val="24"/>
        </w:rPr>
      </w:pPr>
      <w:bookmarkStart w:name="_bookmark73" w:id="142"/>
      <w:bookmarkEnd w:id="142"/>
      <w:r>
        <w:rPr/>
      </w:r>
      <w:r>
        <w:rPr>
          <w:rFonts w:ascii="Calibri"/>
          <w:b/>
          <w:color w:val="001F5F"/>
          <w:sz w:val="24"/>
        </w:rPr>
        <w:t>FORM</w:t>
      </w:r>
      <w:r>
        <w:rPr>
          <w:rFonts w:ascii="Calibri"/>
          <w:b/>
          <w:color w:val="001F5F"/>
          <w:spacing w:val="-2"/>
          <w:sz w:val="24"/>
        </w:rPr>
        <w:t> </w:t>
      </w:r>
      <w:r>
        <w:rPr>
          <w:rFonts w:ascii="Calibri"/>
          <w:b/>
          <w:color w:val="001F5F"/>
          <w:sz w:val="24"/>
        </w:rPr>
        <w:t>2.</w:t>
        <w:tab/>
        <w:t>DETAILS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OF</w:t>
      </w:r>
      <w:r>
        <w:rPr>
          <w:rFonts w:ascii="Calibri"/>
          <w:b/>
          <w:color w:val="001F5F"/>
          <w:spacing w:val="-2"/>
          <w:sz w:val="24"/>
        </w:rPr>
        <w:t> </w:t>
      </w:r>
      <w:r>
        <w:rPr>
          <w:rFonts w:ascii="Calibri"/>
          <w:b/>
          <w:color w:val="001F5F"/>
          <w:sz w:val="24"/>
        </w:rPr>
        <w:t>THE</w:t>
      </w:r>
      <w:r>
        <w:rPr>
          <w:rFonts w:ascii="Calibri"/>
          <w:b/>
          <w:color w:val="001F5F"/>
          <w:spacing w:val="1"/>
          <w:sz w:val="24"/>
        </w:rPr>
        <w:t> </w:t>
      </w:r>
      <w:r>
        <w:rPr>
          <w:rFonts w:ascii="Calibri"/>
          <w:b/>
          <w:color w:val="001F5F"/>
          <w:sz w:val="24"/>
        </w:rPr>
        <w:t>BIDDER</w:t>
      </w:r>
    </w:p>
    <w:p>
      <w:pPr>
        <w:pStyle w:val="BodyText"/>
        <w:tabs>
          <w:tab w:pos="6602" w:val="left" w:leader="none"/>
        </w:tabs>
        <w:spacing w:line="456" w:lineRule="auto" w:before="58"/>
        <w:ind w:left="860" w:right="1941" w:firstLine="1785"/>
      </w:pPr>
      <w:r>
        <w:rPr/>
        <w:t>[On the letter head of the Bidding Company/Members of Consortium]</w:t>
      </w:r>
      <w:r>
        <w:rPr>
          <w:spacing w:val="-47"/>
        </w:rPr>
        <w:t> </w:t>
      </w:r>
      <w:r>
        <w:rPr/>
        <w:t>Original</w:t>
      </w:r>
      <w:r>
        <w:rPr>
          <w:spacing w:val="-2"/>
        </w:rPr>
        <w:t> </w:t>
      </w:r>
      <w:r>
        <w:rPr/>
        <w:t>or copy</w:t>
      </w:r>
      <w:r>
        <w:rPr>
          <w:spacing w:val="-2"/>
        </w:rPr>
        <w:t> </w:t>
      </w:r>
      <w:r>
        <w:rPr/>
        <w:t>No:</w:t>
        <w:tab/>
        <w:t>Dated: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1580" w:val="left" w:leader="none"/>
          <w:tab w:pos="1581" w:val="left" w:leader="none"/>
          <w:tab w:pos="2300" w:val="left" w:leader="none"/>
        </w:tabs>
        <w:spacing w:line="240" w:lineRule="auto" w:before="139" w:after="0"/>
        <w:ind w:left="1580" w:right="0" w:hanging="721"/>
        <w:jc w:val="left"/>
        <w:rPr>
          <w:sz w:val="22"/>
        </w:rPr>
      </w:pPr>
      <w:r>
        <w:rPr>
          <w:sz w:val="22"/>
        </w:rPr>
        <w:t>(a)</w:t>
        <w:tab/>
        <w:t>Name:</w:t>
      </w:r>
    </w:p>
    <w:p>
      <w:pPr>
        <w:pStyle w:val="ListParagraph"/>
        <w:numPr>
          <w:ilvl w:val="1"/>
          <w:numId w:val="20"/>
        </w:numPr>
        <w:tabs>
          <w:tab w:pos="2300" w:val="left" w:leader="none"/>
          <w:tab w:pos="2301" w:val="left" w:leader="none"/>
        </w:tabs>
        <w:spacing w:line="240" w:lineRule="auto" w:before="132" w:after="0"/>
        <w:ind w:left="2300" w:right="0" w:hanging="721"/>
        <w:jc w:val="left"/>
        <w:rPr>
          <w:sz w:val="22"/>
        </w:rPr>
      </w:pPr>
      <w:r>
        <w:rPr>
          <w:sz w:val="22"/>
        </w:rPr>
        <w:t>Country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incorporation:</w:t>
      </w:r>
    </w:p>
    <w:p>
      <w:pPr>
        <w:pStyle w:val="ListParagraph"/>
        <w:numPr>
          <w:ilvl w:val="1"/>
          <w:numId w:val="20"/>
        </w:numPr>
        <w:tabs>
          <w:tab w:pos="2300" w:val="left" w:leader="none"/>
          <w:tab w:pos="2301" w:val="left" w:leader="none"/>
        </w:tabs>
        <w:spacing w:line="240" w:lineRule="auto" w:before="132" w:after="0"/>
        <w:ind w:left="2300" w:right="0" w:hanging="721"/>
        <w:jc w:val="left"/>
        <w:rPr>
          <w:sz w:val="22"/>
        </w:rPr>
      </w:pPr>
      <w:r>
        <w:rPr>
          <w:sz w:val="22"/>
        </w:rPr>
        <w:t>Address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corporate</w:t>
      </w:r>
      <w:r>
        <w:rPr>
          <w:spacing w:val="-3"/>
          <w:sz w:val="22"/>
        </w:rPr>
        <w:t> </w:t>
      </w:r>
      <w:r>
        <w:rPr>
          <w:sz w:val="22"/>
        </w:rPr>
        <w:t>headquarters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branch</w:t>
      </w:r>
      <w:r>
        <w:rPr>
          <w:spacing w:val="-5"/>
          <w:sz w:val="22"/>
        </w:rPr>
        <w:t> </w:t>
      </w:r>
      <w:r>
        <w:rPr>
          <w:sz w:val="22"/>
        </w:rPr>
        <w:t>office(s),</w:t>
      </w:r>
      <w:r>
        <w:rPr>
          <w:spacing w:val="-1"/>
          <w:sz w:val="22"/>
        </w:rPr>
        <w:t> </w:t>
      </w:r>
      <w:r>
        <w:rPr>
          <w:sz w:val="22"/>
        </w:rPr>
        <w:t>if any,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India:</w:t>
      </w:r>
    </w:p>
    <w:p>
      <w:pPr>
        <w:pStyle w:val="ListParagraph"/>
        <w:numPr>
          <w:ilvl w:val="1"/>
          <w:numId w:val="20"/>
        </w:numPr>
        <w:tabs>
          <w:tab w:pos="2300" w:val="left" w:leader="none"/>
          <w:tab w:pos="2301" w:val="left" w:leader="none"/>
        </w:tabs>
        <w:spacing w:line="252" w:lineRule="auto" w:before="130" w:after="0"/>
        <w:ind w:left="1580" w:right="245" w:firstLine="0"/>
        <w:jc w:val="left"/>
        <w:rPr>
          <w:sz w:val="22"/>
        </w:rPr>
      </w:pPr>
      <w:r>
        <w:rPr>
          <w:sz w:val="22"/>
        </w:rPr>
        <w:t>Date of incorporation and/or commencement of business (Please provide a true copy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incorporation</w:t>
      </w:r>
      <w:r>
        <w:rPr>
          <w:spacing w:val="-1"/>
          <w:sz w:val="22"/>
        </w:rPr>
        <w:t> </w:t>
      </w:r>
      <w:r>
        <w:rPr>
          <w:sz w:val="22"/>
        </w:rPr>
        <w:t>certificate):</w:t>
      </w: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1580" w:val="left" w:leader="none"/>
          <w:tab w:pos="1581" w:val="left" w:leader="none"/>
        </w:tabs>
        <w:spacing w:line="252" w:lineRule="auto" w:before="0" w:after="0"/>
        <w:ind w:left="1580" w:right="161" w:hanging="720"/>
        <w:jc w:val="left"/>
        <w:rPr>
          <w:sz w:val="22"/>
        </w:rPr>
      </w:pPr>
      <w:r>
        <w:rPr>
          <w:sz w:val="22"/>
        </w:rPr>
        <w:t>Brief</w:t>
      </w:r>
      <w:r>
        <w:rPr>
          <w:spacing w:val="19"/>
          <w:sz w:val="22"/>
        </w:rPr>
        <w:t> </w:t>
      </w:r>
      <w:r>
        <w:rPr>
          <w:sz w:val="22"/>
        </w:rPr>
        <w:t>description</w:t>
      </w:r>
      <w:r>
        <w:rPr>
          <w:spacing w:val="23"/>
          <w:sz w:val="22"/>
        </w:rPr>
        <w:t> </w:t>
      </w:r>
      <w:r>
        <w:rPr>
          <w:sz w:val="22"/>
        </w:rPr>
        <w:t>of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Bidder</w:t>
      </w:r>
      <w:r>
        <w:rPr>
          <w:spacing w:val="23"/>
          <w:sz w:val="22"/>
        </w:rPr>
        <w:t> </w:t>
      </w:r>
      <w:r>
        <w:rPr>
          <w:sz w:val="22"/>
        </w:rPr>
        <w:t>including</w:t>
      </w:r>
      <w:r>
        <w:rPr>
          <w:spacing w:val="19"/>
          <w:sz w:val="22"/>
        </w:rPr>
        <w:t> </w:t>
      </w:r>
      <w:r>
        <w:rPr>
          <w:sz w:val="22"/>
        </w:rPr>
        <w:t>details</w:t>
      </w:r>
      <w:r>
        <w:rPr>
          <w:spacing w:val="20"/>
          <w:sz w:val="22"/>
        </w:rPr>
        <w:t> </w:t>
      </w:r>
      <w:r>
        <w:rPr>
          <w:sz w:val="22"/>
        </w:rPr>
        <w:t>of</w:t>
      </w:r>
      <w:r>
        <w:rPr>
          <w:spacing w:val="20"/>
          <w:sz w:val="22"/>
        </w:rPr>
        <w:t> </w:t>
      </w:r>
      <w:r>
        <w:rPr>
          <w:sz w:val="22"/>
        </w:rPr>
        <w:t>its</w:t>
      </w:r>
      <w:r>
        <w:rPr>
          <w:spacing w:val="18"/>
          <w:sz w:val="22"/>
        </w:rPr>
        <w:t> </w:t>
      </w:r>
      <w:r>
        <w:rPr>
          <w:sz w:val="22"/>
        </w:rPr>
        <w:t>main</w:t>
      </w:r>
      <w:r>
        <w:rPr>
          <w:spacing w:val="23"/>
          <w:sz w:val="22"/>
        </w:rPr>
        <w:t> </w:t>
      </w:r>
      <w:r>
        <w:rPr>
          <w:sz w:val="22"/>
        </w:rPr>
        <w:t>lines</w:t>
      </w:r>
      <w:r>
        <w:rPr>
          <w:spacing w:val="20"/>
          <w:sz w:val="22"/>
        </w:rPr>
        <w:t> </w:t>
      </w:r>
      <w:r>
        <w:rPr>
          <w:sz w:val="22"/>
        </w:rPr>
        <w:t>of</w:t>
      </w:r>
      <w:r>
        <w:rPr>
          <w:spacing w:val="20"/>
          <w:sz w:val="22"/>
        </w:rPr>
        <w:t> </w:t>
      </w:r>
      <w:r>
        <w:rPr>
          <w:sz w:val="22"/>
        </w:rPr>
        <w:t>business</w:t>
      </w:r>
      <w:r>
        <w:rPr>
          <w:spacing w:val="20"/>
          <w:sz w:val="22"/>
        </w:rPr>
        <w:t> </w:t>
      </w:r>
      <w:r>
        <w:rPr>
          <w:sz w:val="22"/>
        </w:rPr>
        <w:t>and</w:t>
      </w:r>
      <w:r>
        <w:rPr>
          <w:spacing w:val="21"/>
          <w:sz w:val="22"/>
        </w:rPr>
        <w:t> </w:t>
      </w:r>
      <w:r>
        <w:rPr>
          <w:sz w:val="22"/>
        </w:rPr>
        <w:t>proposed</w:t>
      </w:r>
      <w:r>
        <w:rPr>
          <w:spacing w:val="20"/>
          <w:sz w:val="22"/>
        </w:rPr>
        <w:t> </w:t>
      </w:r>
      <w:r>
        <w:rPr>
          <w:sz w:val="22"/>
        </w:rPr>
        <w:t>role</w:t>
      </w:r>
      <w:r>
        <w:rPr>
          <w:spacing w:val="21"/>
          <w:sz w:val="22"/>
        </w:rPr>
        <w:t> </w:t>
      </w:r>
      <w:r>
        <w:rPr>
          <w:sz w:val="22"/>
        </w:rPr>
        <w:t>and</w:t>
      </w:r>
      <w:r>
        <w:rPr>
          <w:spacing w:val="-47"/>
          <w:sz w:val="22"/>
        </w:rPr>
        <w:t> </w:t>
      </w:r>
      <w:r>
        <w:rPr>
          <w:sz w:val="22"/>
        </w:rPr>
        <w:t>responsibilities</w:t>
      </w:r>
      <w:r>
        <w:rPr>
          <w:spacing w:val="-1"/>
          <w:sz w:val="22"/>
        </w:rPr>
        <w:t> </w:t>
      </w:r>
      <w:r>
        <w:rPr>
          <w:sz w:val="22"/>
        </w:rPr>
        <w:t>in [this/these</w:t>
      </w:r>
      <w:r>
        <w:rPr>
          <w:spacing w:val="1"/>
          <w:sz w:val="22"/>
        </w:rPr>
        <w:t> </w:t>
      </w:r>
      <w:r>
        <w:rPr>
          <w:sz w:val="22"/>
        </w:rPr>
        <w:t>Project(s)]:</w:t>
      </w:r>
    </w:p>
    <w:p>
      <w:pPr>
        <w:pStyle w:val="ListParagraph"/>
        <w:numPr>
          <w:ilvl w:val="0"/>
          <w:numId w:val="20"/>
        </w:numPr>
        <w:tabs>
          <w:tab w:pos="1580" w:val="left" w:leader="none"/>
          <w:tab w:pos="1581" w:val="left" w:leader="none"/>
        </w:tabs>
        <w:spacing w:line="240" w:lineRule="auto" w:before="118" w:after="0"/>
        <w:ind w:left="1580" w:right="0" w:hanging="721"/>
        <w:jc w:val="left"/>
        <w:rPr>
          <w:sz w:val="22"/>
        </w:rPr>
      </w:pPr>
      <w:r>
        <w:rPr>
          <w:sz w:val="22"/>
        </w:rPr>
        <w:t>Details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individual(s)</w:t>
      </w:r>
      <w:r>
        <w:rPr>
          <w:spacing w:val="-1"/>
          <w:sz w:val="22"/>
        </w:rPr>
        <w:t> </w:t>
      </w:r>
      <w:r>
        <w:rPr>
          <w:sz w:val="22"/>
        </w:rPr>
        <w:t>who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serve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point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contact/communication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Authority:</w:t>
      </w:r>
    </w:p>
    <w:p>
      <w:pPr>
        <w:pStyle w:val="ListParagraph"/>
        <w:numPr>
          <w:ilvl w:val="0"/>
          <w:numId w:val="21"/>
        </w:numPr>
        <w:tabs>
          <w:tab w:pos="2300" w:val="left" w:leader="none"/>
          <w:tab w:pos="2301" w:val="left" w:leader="none"/>
        </w:tabs>
        <w:spacing w:line="240" w:lineRule="auto" w:before="129" w:after="0"/>
        <w:ind w:left="2300" w:right="0" w:hanging="721"/>
        <w:jc w:val="left"/>
        <w:rPr>
          <w:sz w:val="22"/>
        </w:rPr>
      </w:pPr>
      <w:r>
        <w:rPr>
          <w:sz w:val="22"/>
        </w:rPr>
        <w:t>Name:</w:t>
      </w:r>
    </w:p>
    <w:p>
      <w:pPr>
        <w:pStyle w:val="ListParagraph"/>
        <w:numPr>
          <w:ilvl w:val="0"/>
          <w:numId w:val="21"/>
        </w:numPr>
        <w:tabs>
          <w:tab w:pos="2300" w:val="left" w:leader="none"/>
          <w:tab w:pos="2301" w:val="left" w:leader="none"/>
        </w:tabs>
        <w:spacing w:line="240" w:lineRule="auto" w:before="133" w:after="0"/>
        <w:ind w:left="2300" w:right="0" w:hanging="721"/>
        <w:jc w:val="left"/>
        <w:rPr>
          <w:sz w:val="22"/>
        </w:rPr>
      </w:pPr>
      <w:r>
        <w:rPr>
          <w:sz w:val="22"/>
        </w:rPr>
        <w:t>Designation:</w:t>
      </w:r>
    </w:p>
    <w:p>
      <w:pPr>
        <w:pStyle w:val="ListParagraph"/>
        <w:numPr>
          <w:ilvl w:val="0"/>
          <w:numId w:val="21"/>
        </w:numPr>
        <w:tabs>
          <w:tab w:pos="2300" w:val="left" w:leader="none"/>
          <w:tab w:pos="2301" w:val="left" w:leader="none"/>
        </w:tabs>
        <w:spacing w:line="240" w:lineRule="auto" w:before="132" w:after="0"/>
        <w:ind w:left="2300" w:right="0" w:hanging="721"/>
        <w:jc w:val="left"/>
        <w:rPr>
          <w:sz w:val="22"/>
        </w:rPr>
      </w:pPr>
      <w:r>
        <w:rPr>
          <w:sz w:val="22"/>
        </w:rPr>
        <w:t>Company:</w:t>
      </w:r>
    </w:p>
    <w:p>
      <w:pPr>
        <w:pStyle w:val="ListParagraph"/>
        <w:numPr>
          <w:ilvl w:val="0"/>
          <w:numId w:val="21"/>
        </w:numPr>
        <w:tabs>
          <w:tab w:pos="2300" w:val="left" w:leader="none"/>
          <w:tab w:pos="2301" w:val="left" w:leader="none"/>
        </w:tabs>
        <w:spacing w:line="240" w:lineRule="auto" w:before="130" w:after="0"/>
        <w:ind w:left="2300" w:right="0" w:hanging="721"/>
        <w:jc w:val="left"/>
        <w:rPr>
          <w:sz w:val="22"/>
        </w:rPr>
      </w:pPr>
      <w:r>
        <w:rPr>
          <w:sz w:val="22"/>
        </w:rPr>
        <w:t>Address:</w:t>
      </w:r>
    </w:p>
    <w:p>
      <w:pPr>
        <w:pStyle w:val="ListParagraph"/>
        <w:numPr>
          <w:ilvl w:val="0"/>
          <w:numId w:val="21"/>
        </w:numPr>
        <w:tabs>
          <w:tab w:pos="2300" w:val="left" w:leader="none"/>
          <w:tab w:pos="2301" w:val="left" w:leader="none"/>
        </w:tabs>
        <w:spacing w:line="240" w:lineRule="auto" w:before="132" w:after="0"/>
        <w:ind w:left="2300" w:right="0" w:hanging="721"/>
        <w:jc w:val="left"/>
        <w:rPr>
          <w:sz w:val="22"/>
        </w:rPr>
      </w:pPr>
      <w:r>
        <w:rPr>
          <w:sz w:val="22"/>
        </w:rPr>
        <w:t>Telephone</w:t>
      </w:r>
      <w:r>
        <w:rPr>
          <w:spacing w:val="-4"/>
          <w:sz w:val="22"/>
        </w:rPr>
        <w:t> </w:t>
      </w:r>
      <w:r>
        <w:rPr>
          <w:sz w:val="22"/>
        </w:rPr>
        <w:t>number:</w:t>
      </w:r>
    </w:p>
    <w:p>
      <w:pPr>
        <w:pStyle w:val="ListParagraph"/>
        <w:numPr>
          <w:ilvl w:val="0"/>
          <w:numId w:val="21"/>
        </w:numPr>
        <w:tabs>
          <w:tab w:pos="2300" w:val="left" w:leader="none"/>
          <w:tab w:pos="2301" w:val="left" w:leader="none"/>
        </w:tabs>
        <w:spacing w:line="240" w:lineRule="auto" w:before="133" w:after="0"/>
        <w:ind w:left="2300" w:right="0" w:hanging="721"/>
        <w:jc w:val="left"/>
        <w:rPr>
          <w:sz w:val="22"/>
        </w:rPr>
      </w:pPr>
      <w:r>
        <w:rPr>
          <w:sz w:val="22"/>
        </w:rPr>
        <w:t>E-Mail</w:t>
      </w:r>
      <w:r>
        <w:rPr>
          <w:spacing w:val="-2"/>
          <w:sz w:val="22"/>
        </w:rPr>
        <w:t> </w:t>
      </w:r>
      <w:r>
        <w:rPr>
          <w:sz w:val="22"/>
        </w:rPr>
        <w:t>Address:</w:t>
      </w:r>
    </w:p>
    <w:p>
      <w:pPr>
        <w:pStyle w:val="ListParagraph"/>
        <w:numPr>
          <w:ilvl w:val="0"/>
          <w:numId w:val="21"/>
        </w:numPr>
        <w:tabs>
          <w:tab w:pos="2300" w:val="left" w:leader="none"/>
          <w:tab w:pos="2301" w:val="left" w:leader="none"/>
        </w:tabs>
        <w:spacing w:line="240" w:lineRule="auto" w:before="129" w:after="0"/>
        <w:ind w:left="2300" w:right="0" w:hanging="721"/>
        <w:jc w:val="left"/>
        <w:rPr>
          <w:sz w:val="22"/>
        </w:rPr>
      </w:pPr>
      <w:r>
        <w:rPr>
          <w:sz w:val="22"/>
        </w:rPr>
        <w:t>Fax number:</w:t>
      </w:r>
    </w:p>
    <w:p>
      <w:pPr>
        <w:pStyle w:val="ListParagraph"/>
        <w:numPr>
          <w:ilvl w:val="0"/>
          <w:numId w:val="20"/>
        </w:numPr>
        <w:tabs>
          <w:tab w:pos="1580" w:val="left" w:leader="none"/>
          <w:tab w:pos="1581" w:val="left" w:leader="none"/>
        </w:tabs>
        <w:spacing w:line="240" w:lineRule="auto" w:before="133" w:after="0"/>
        <w:ind w:left="1580" w:right="0" w:hanging="721"/>
        <w:jc w:val="left"/>
        <w:rPr>
          <w:sz w:val="22"/>
        </w:rPr>
      </w:pPr>
      <w:r>
        <w:rPr>
          <w:sz w:val="22"/>
        </w:rPr>
        <w:t>Particulars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authorized signatory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Bidder:</w:t>
      </w:r>
    </w:p>
    <w:p>
      <w:pPr>
        <w:pStyle w:val="ListParagraph"/>
        <w:numPr>
          <w:ilvl w:val="0"/>
          <w:numId w:val="22"/>
        </w:numPr>
        <w:tabs>
          <w:tab w:pos="2300" w:val="left" w:leader="none"/>
          <w:tab w:pos="2301" w:val="left" w:leader="none"/>
        </w:tabs>
        <w:spacing w:line="240" w:lineRule="auto" w:before="132" w:after="0"/>
        <w:ind w:left="2300" w:right="0" w:hanging="721"/>
        <w:jc w:val="left"/>
        <w:rPr>
          <w:sz w:val="22"/>
        </w:rPr>
      </w:pPr>
      <w:r>
        <w:rPr>
          <w:sz w:val="22"/>
        </w:rPr>
        <w:t>Name:</w:t>
      </w:r>
    </w:p>
    <w:p>
      <w:pPr>
        <w:pStyle w:val="ListParagraph"/>
        <w:numPr>
          <w:ilvl w:val="0"/>
          <w:numId w:val="22"/>
        </w:numPr>
        <w:tabs>
          <w:tab w:pos="2300" w:val="left" w:leader="none"/>
          <w:tab w:pos="2301" w:val="left" w:leader="none"/>
        </w:tabs>
        <w:spacing w:line="240" w:lineRule="auto" w:before="130" w:after="0"/>
        <w:ind w:left="2300" w:right="0" w:hanging="721"/>
        <w:jc w:val="left"/>
        <w:rPr>
          <w:sz w:val="22"/>
        </w:rPr>
      </w:pPr>
      <w:r>
        <w:rPr>
          <w:sz w:val="22"/>
        </w:rPr>
        <w:t>Designation:</w:t>
      </w:r>
    </w:p>
    <w:p>
      <w:pPr>
        <w:pStyle w:val="ListParagraph"/>
        <w:numPr>
          <w:ilvl w:val="0"/>
          <w:numId w:val="22"/>
        </w:numPr>
        <w:tabs>
          <w:tab w:pos="2300" w:val="left" w:leader="none"/>
          <w:tab w:pos="2301" w:val="left" w:leader="none"/>
        </w:tabs>
        <w:spacing w:line="240" w:lineRule="auto" w:before="132" w:after="0"/>
        <w:ind w:left="2300" w:right="0" w:hanging="721"/>
        <w:jc w:val="left"/>
        <w:rPr>
          <w:sz w:val="22"/>
        </w:rPr>
      </w:pPr>
      <w:r>
        <w:rPr>
          <w:sz w:val="22"/>
        </w:rPr>
        <w:t>Address:</w:t>
      </w:r>
    </w:p>
    <w:p>
      <w:pPr>
        <w:pStyle w:val="ListParagraph"/>
        <w:numPr>
          <w:ilvl w:val="0"/>
          <w:numId w:val="22"/>
        </w:numPr>
        <w:tabs>
          <w:tab w:pos="2300" w:val="left" w:leader="none"/>
          <w:tab w:pos="2301" w:val="left" w:leader="none"/>
        </w:tabs>
        <w:spacing w:line="240" w:lineRule="auto" w:before="133" w:after="0"/>
        <w:ind w:left="2300" w:right="0" w:hanging="721"/>
        <w:jc w:val="left"/>
        <w:rPr>
          <w:sz w:val="22"/>
        </w:rPr>
      </w:pPr>
      <w:r>
        <w:rPr>
          <w:sz w:val="22"/>
        </w:rPr>
        <w:t>Phone</w:t>
      </w:r>
      <w:r>
        <w:rPr>
          <w:spacing w:val="-4"/>
          <w:sz w:val="22"/>
        </w:rPr>
        <w:t> </w:t>
      </w:r>
      <w:r>
        <w:rPr>
          <w:sz w:val="22"/>
        </w:rPr>
        <w:t>number:</w:t>
      </w:r>
    </w:p>
    <w:p>
      <w:pPr>
        <w:pStyle w:val="ListParagraph"/>
        <w:numPr>
          <w:ilvl w:val="0"/>
          <w:numId w:val="22"/>
        </w:numPr>
        <w:tabs>
          <w:tab w:pos="2300" w:val="left" w:leader="none"/>
          <w:tab w:pos="2301" w:val="left" w:leader="none"/>
        </w:tabs>
        <w:spacing w:line="240" w:lineRule="auto" w:before="130" w:after="0"/>
        <w:ind w:left="2300" w:right="0" w:hanging="721"/>
        <w:jc w:val="left"/>
        <w:rPr>
          <w:sz w:val="22"/>
        </w:rPr>
      </w:pPr>
      <w:r>
        <w:rPr>
          <w:sz w:val="22"/>
        </w:rPr>
        <w:t>Fax number:</w:t>
      </w:r>
    </w:p>
    <w:p>
      <w:pPr>
        <w:pStyle w:val="ListParagraph"/>
        <w:numPr>
          <w:ilvl w:val="0"/>
          <w:numId w:val="20"/>
        </w:numPr>
        <w:tabs>
          <w:tab w:pos="1580" w:val="left" w:leader="none"/>
          <w:tab w:pos="1581" w:val="left" w:leader="none"/>
        </w:tabs>
        <w:spacing w:line="240" w:lineRule="auto" w:before="132" w:after="0"/>
        <w:ind w:left="1580" w:right="0" w:hanging="721"/>
        <w:jc w:val="left"/>
        <w:rPr>
          <w:sz w:val="22"/>
        </w:rPr>
      </w:pP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case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Consortium:</w:t>
      </w:r>
    </w:p>
    <w:p>
      <w:pPr>
        <w:pStyle w:val="ListParagraph"/>
        <w:numPr>
          <w:ilvl w:val="0"/>
          <w:numId w:val="23"/>
        </w:numPr>
        <w:tabs>
          <w:tab w:pos="2300" w:val="left" w:leader="none"/>
          <w:tab w:pos="2301" w:val="left" w:leader="none"/>
        </w:tabs>
        <w:spacing w:line="240" w:lineRule="auto" w:before="132" w:after="0"/>
        <w:ind w:left="2300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  <w:r>
        <w:rPr>
          <w:spacing w:val="-1"/>
          <w:sz w:val="22"/>
        </w:rPr>
        <w:t> </w:t>
      </w:r>
      <w:r>
        <w:rPr>
          <w:sz w:val="22"/>
        </w:rPr>
        <w:t>above</w:t>
      </w:r>
      <w:r>
        <w:rPr>
          <w:spacing w:val="-2"/>
          <w:sz w:val="22"/>
        </w:rPr>
        <w:t> </w:t>
      </w:r>
      <w:r>
        <w:rPr>
          <w:sz w:val="22"/>
        </w:rPr>
        <w:t>(1-4) should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provided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Members.</w:t>
      </w:r>
    </w:p>
    <w:p>
      <w:pPr>
        <w:pStyle w:val="ListParagraph"/>
        <w:numPr>
          <w:ilvl w:val="0"/>
          <w:numId w:val="23"/>
        </w:numPr>
        <w:tabs>
          <w:tab w:pos="2300" w:val="left" w:leader="none"/>
          <w:tab w:pos="2301" w:val="left" w:leader="none"/>
        </w:tabs>
        <w:spacing w:line="252" w:lineRule="auto" w:before="130" w:after="0"/>
        <w:ind w:left="2300" w:right="152" w:hanging="720"/>
        <w:jc w:val="left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copy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Joint</w:t>
      </w:r>
      <w:r>
        <w:rPr>
          <w:spacing w:val="-1"/>
          <w:sz w:val="22"/>
        </w:rPr>
        <w:t> </w:t>
      </w:r>
      <w:r>
        <w:rPr>
          <w:sz w:val="22"/>
        </w:rPr>
        <w:t>Bidding</w:t>
      </w:r>
      <w:r>
        <w:rPr>
          <w:spacing w:val="-5"/>
          <w:sz w:val="22"/>
        </w:rPr>
        <w:t> </w:t>
      </w:r>
      <w:r>
        <w:rPr>
          <w:sz w:val="22"/>
        </w:rPr>
        <w:t>Agreement, as</w:t>
      </w:r>
      <w:r>
        <w:rPr>
          <w:spacing w:val="2"/>
          <w:sz w:val="22"/>
        </w:rPr>
        <w:t> </w:t>
      </w:r>
      <w:r>
        <w:rPr>
          <w:sz w:val="22"/>
        </w:rPr>
        <w:t>envisaged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Clause</w:t>
      </w:r>
      <w:r>
        <w:rPr>
          <w:spacing w:val="4"/>
          <w:sz w:val="22"/>
        </w:rPr>
        <w:t> </w:t>
      </w:r>
      <w:hyperlink w:history="true" w:anchor="_bookmark21">
        <w:r>
          <w:rPr>
            <w:sz w:val="22"/>
          </w:rPr>
          <w:t>2.2.5 </w:t>
        </w:r>
      </w:hyperlink>
      <w:r>
        <w:rPr>
          <w:sz w:val="22"/>
        </w:rPr>
        <w:t>should</w:t>
      </w:r>
      <w:r>
        <w:rPr>
          <w:spacing w:val="2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attached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Bid.</w:t>
      </w:r>
    </w:p>
    <w:p>
      <w:pPr>
        <w:pStyle w:val="ListParagraph"/>
        <w:numPr>
          <w:ilvl w:val="0"/>
          <w:numId w:val="23"/>
        </w:numPr>
        <w:tabs>
          <w:tab w:pos="2300" w:val="left" w:leader="none"/>
          <w:tab w:pos="2301" w:val="left" w:leader="none"/>
        </w:tabs>
        <w:spacing w:line="240" w:lineRule="auto" w:before="118" w:after="0"/>
        <w:ind w:left="2300" w:right="0" w:hanging="671"/>
        <w:jc w:val="left"/>
        <w:rPr>
          <w:sz w:val="22"/>
        </w:rPr>
      </w:pPr>
      <w:r>
        <w:rPr>
          <w:sz w:val="22"/>
        </w:rPr>
        <w:t>Information</w:t>
      </w:r>
      <w:r>
        <w:rPr>
          <w:spacing w:val="-1"/>
          <w:sz w:val="22"/>
        </w:rPr>
        <w:t> </w:t>
      </w:r>
      <w:r>
        <w:rPr>
          <w:sz w:val="22"/>
        </w:rPr>
        <w:t>regarding</w:t>
      </w:r>
      <w:r>
        <w:rPr>
          <w:spacing w:val="-3"/>
          <w:sz w:val="22"/>
        </w:rPr>
        <w:t> </w:t>
      </w:r>
      <w:r>
        <w:rPr>
          <w:sz w:val="22"/>
        </w:rPr>
        <w:t>role</w:t>
      </w:r>
      <w:r>
        <w:rPr>
          <w:spacing w:val="-4"/>
          <w:sz w:val="22"/>
        </w:rPr>
        <w:t> </w:t>
      </w:r>
      <w:r>
        <w:rPr>
          <w:sz w:val="22"/>
        </w:rPr>
        <w:t>of each</w:t>
      </w:r>
      <w:r>
        <w:rPr>
          <w:spacing w:val="-3"/>
          <w:sz w:val="22"/>
        </w:rPr>
        <w:t> </w:t>
      </w:r>
      <w:r>
        <w:rPr>
          <w:sz w:val="22"/>
        </w:rPr>
        <w:t>Member</w:t>
      </w:r>
      <w:r>
        <w:rPr>
          <w:spacing w:val="-4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provided as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table</w:t>
      </w:r>
      <w:r>
        <w:rPr>
          <w:spacing w:val="-3"/>
          <w:sz w:val="22"/>
        </w:rPr>
        <w:t> </w:t>
      </w:r>
      <w:r>
        <w:rPr>
          <w:sz w:val="22"/>
        </w:rPr>
        <w:t>below:</w:t>
      </w:r>
    </w:p>
    <w:p>
      <w:pPr>
        <w:spacing w:after="0" w:line="240" w:lineRule="auto"/>
        <w:jc w:val="left"/>
        <w:rPr>
          <w:sz w:val="22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5032"/>
        <w:gridCol w:w="2898"/>
      </w:tblGrid>
      <w:tr>
        <w:trPr>
          <w:trHeight w:val="400" w:hRule="atLeast"/>
        </w:trPr>
        <w:tc>
          <w:tcPr>
            <w:tcW w:w="1810" w:type="dxa"/>
          </w:tcPr>
          <w:p>
            <w:pPr>
              <w:pStyle w:val="TableParagraph"/>
              <w:spacing w:before="8"/>
              <w:ind w:left="662" w:right="640"/>
              <w:jc w:val="center"/>
              <w:rPr>
                <w:sz w:val="22"/>
              </w:rPr>
            </w:pPr>
            <w:r>
              <w:rPr>
                <w:sz w:val="22"/>
              </w:rPr>
              <w:t>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No.</w:t>
            </w:r>
          </w:p>
        </w:tc>
        <w:tc>
          <w:tcPr>
            <w:tcW w:w="5032" w:type="dxa"/>
          </w:tcPr>
          <w:p>
            <w:pPr>
              <w:pStyle w:val="TableParagraph"/>
              <w:spacing w:before="8"/>
              <w:ind w:left="1711" w:right="1698"/>
              <w:jc w:val="center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Member</w:t>
            </w:r>
          </w:p>
        </w:tc>
        <w:tc>
          <w:tcPr>
            <w:tcW w:w="2898" w:type="dxa"/>
          </w:tcPr>
          <w:p>
            <w:pPr>
              <w:pStyle w:val="TableParagraph"/>
              <w:spacing w:before="8"/>
              <w:ind w:left="1179" w:right="1170"/>
              <w:jc w:val="center"/>
              <w:rPr>
                <w:sz w:val="22"/>
              </w:rPr>
            </w:pPr>
            <w:r>
              <w:rPr>
                <w:sz w:val="22"/>
              </w:rPr>
              <w:t>Role*</w:t>
            </w:r>
          </w:p>
        </w:tc>
      </w:tr>
      <w:tr>
        <w:trPr>
          <w:trHeight w:val="397" w:hRule="atLeast"/>
        </w:trPr>
        <w:tc>
          <w:tcPr>
            <w:tcW w:w="1810" w:type="dxa"/>
          </w:tcPr>
          <w:p>
            <w:pPr>
              <w:pStyle w:val="TableParagraph"/>
              <w:spacing w:before="8"/>
              <w:ind w:left="662" w:right="64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1810" w:type="dxa"/>
          </w:tcPr>
          <w:p>
            <w:pPr>
              <w:pStyle w:val="TableParagraph"/>
              <w:spacing w:before="11"/>
              <w:ind w:left="662" w:right="64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1810" w:type="dxa"/>
          </w:tcPr>
          <w:p>
            <w:pPr>
              <w:pStyle w:val="TableParagraph"/>
              <w:spacing w:before="8"/>
              <w:ind w:left="662" w:right="64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1810" w:type="dxa"/>
          </w:tcPr>
          <w:p>
            <w:pPr>
              <w:pStyle w:val="TableParagraph"/>
              <w:spacing w:before="8"/>
              <w:ind w:left="662" w:right="64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sz w:val="28"/>
        </w:rPr>
      </w:pPr>
    </w:p>
    <w:p>
      <w:pPr>
        <w:pStyle w:val="BodyText"/>
        <w:tabs>
          <w:tab w:pos="1580" w:val="left" w:leader="none"/>
        </w:tabs>
        <w:spacing w:line="249" w:lineRule="auto" w:before="57"/>
        <w:ind w:left="860" w:right="154"/>
      </w:pPr>
      <w:r>
        <w:rPr/>
        <w:t>*</w:t>
        <w:tab/>
        <w:t>The</w:t>
      </w:r>
      <w:r>
        <w:rPr>
          <w:spacing w:val="-7"/>
        </w:rPr>
        <w:t> </w:t>
      </w:r>
      <w:r>
        <w:rPr/>
        <w:t>role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each</w:t>
      </w:r>
      <w:r>
        <w:rPr>
          <w:spacing w:val="-6"/>
        </w:rPr>
        <w:t> </w:t>
      </w:r>
      <w:r>
        <w:rPr/>
        <w:t>Member,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9"/>
        </w:rPr>
        <w:t> </w:t>
      </w:r>
      <w:r>
        <w:rPr/>
        <w:t>determined</w:t>
      </w:r>
      <w:r>
        <w:rPr>
          <w:spacing w:val="-8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Bidder,</w:t>
      </w:r>
      <w:r>
        <w:rPr>
          <w:spacing w:val="-6"/>
        </w:rPr>
        <w:t> </w:t>
      </w:r>
      <w:r>
        <w:rPr/>
        <w:t>should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indicated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accordance</w:t>
      </w:r>
      <w:r>
        <w:rPr>
          <w:spacing w:val="-7"/>
        </w:rPr>
        <w:t> </w:t>
      </w:r>
      <w:r>
        <w:rPr/>
        <w:t>with</w:t>
      </w:r>
      <w:r>
        <w:rPr>
          <w:spacing w:val="-47"/>
        </w:rPr>
        <w:t> </w:t>
      </w:r>
      <w:r>
        <w:rPr/>
        <w:t>Clause</w:t>
      </w:r>
      <w:r>
        <w:rPr>
          <w:spacing w:val="-2"/>
        </w:rPr>
        <w:t> </w:t>
      </w:r>
      <w:hyperlink w:history="true" w:anchor="_bookmark21">
        <w:r>
          <w:rPr/>
          <w:t>2.2.5.</w:t>
        </w:r>
      </w:hyperlink>
    </w:p>
    <w:p>
      <w:pPr>
        <w:pStyle w:val="ListParagraph"/>
        <w:numPr>
          <w:ilvl w:val="0"/>
          <w:numId w:val="23"/>
        </w:numPr>
        <w:tabs>
          <w:tab w:pos="1580" w:val="left" w:leader="none"/>
          <w:tab w:pos="1581" w:val="left" w:leader="none"/>
        </w:tabs>
        <w:spacing w:line="357" w:lineRule="auto" w:before="121" w:after="0"/>
        <w:ind w:left="860" w:right="2363" w:firstLine="0"/>
        <w:jc w:val="left"/>
        <w:rPr>
          <w:sz w:val="22"/>
        </w:rPr>
      </w:pPr>
      <w:r>
        <w:rPr>
          <w:sz w:val="22"/>
        </w:rPr>
        <w:t>The following information shall also be provided by Bidder/for each Member:</w:t>
      </w:r>
      <w:r>
        <w:rPr>
          <w:spacing w:val="-47"/>
          <w:sz w:val="22"/>
        </w:rPr>
        <w:t> </w:t>
      </w:r>
      <w:r>
        <w:rPr>
          <w:sz w:val="22"/>
        </w:rPr>
        <w:t>Name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Bidder/</w:t>
      </w:r>
      <w:r>
        <w:rPr>
          <w:spacing w:val="-4"/>
          <w:sz w:val="22"/>
        </w:rPr>
        <w:t> </w:t>
      </w:r>
      <w:r>
        <w:rPr>
          <w:sz w:val="22"/>
        </w:rPr>
        <w:t>member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Consortium:</w:t>
      </w:r>
    </w:p>
    <w:tbl>
      <w:tblPr>
        <w:tblW w:w="0" w:type="auto"/>
        <w:jc w:val="left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9"/>
        <w:gridCol w:w="5022"/>
        <w:gridCol w:w="1602"/>
        <w:gridCol w:w="1537"/>
      </w:tblGrid>
      <w:tr>
        <w:trPr>
          <w:trHeight w:val="501" w:hRule="atLeast"/>
        </w:trPr>
        <w:tc>
          <w:tcPr>
            <w:tcW w:w="1579" w:type="dxa"/>
          </w:tcPr>
          <w:p>
            <w:pPr>
              <w:pStyle w:val="TableParagraph"/>
              <w:spacing w:before="49"/>
              <w:ind w:right="623"/>
              <w:jc w:val="right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5022" w:type="dxa"/>
          </w:tcPr>
          <w:p>
            <w:pPr>
              <w:pStyle w:val="TableParagraph"/>
              <w:spacing w:before="49"/>
              <w:ind w:left="2190" w:right="2129"/>
              <w:jc w:val="center"/>
              <w:rPr>
                <w:sz w:val="22"/>
              </w:rPr>
            </w:pPr>
            <w:r>
              <w:rPr>
                <w:sz w:val="22"/>
              </w:rPr>
              <w:t>Criteria</w:t>
            </w:r>
          </w:p>
        </w:tc>
        <w:tc>
          <w:tcPr>
            <w:tcW w:w="1602" w:type="dxa"/>
          </w:tcPr>
          <w:p>
            <w:pPr>
              <w:pStyle w:val="TableParagraph"/>
              <w:spacing w:before="49"/>
              <w:ind w:left="630" w:right="624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537" w:type="dxa"/>
          </w:tcPr>
          <w:p>
            <w:pPr>
              <w:pStyle w:val="TableParagraph"/>
              <w:spacing w:before="49"/>
              <w:ind w:left="617" w:right="613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1564" w:hRule="atLeast"/>
        </w:trPr>
        <w:tc>
          <w:tcPr>
            <w:tcW w:w="1579" w:type="dxa"/>
          </w:tcPr>
          <w:p>
            <w:pPr>
              <w:pStyle w:val="TableParagraph"/>
              <w:spacing w:line="267" w:lineRule="exact"/>
              <w:ind w:right="657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22" w:type="dxa"/>
          </w:tcPr>
          <w:p>
            <w:pPr>
              <w:pStyle w:val="TableParagraph"/>
              <w:spacing w:line="249" w:lineRule="auto"/>
              <w:ind w:left="107" w:right="96"/>
              <w:jc w:val="both"/>
              <w:rPr>
                <w:sz w:val="22"/>
              </w:rPr>
            </w:pPr>
            <w:r>
              <w:rPr>
                <w:sz w:val="22"/>
              </w:rPr>
              <w:t>Has the Bidder/constituent of the Consortium been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barred by the Central/ any State Government, or any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entity controlled by them, from participating in any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(BOT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otherwise).</w:t>
            </w:r>
          </w:p>
        </w:tc>
        <w:tc>
          <w:tcPr>
            <w:tcW w:w="16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9" w:hRule="atLeast"/>
        </w:trPr>
        <w:tc>
          <w:tcPr>
            <w:tcW w:w="1579" w:type="dxa"/>
          </w:tcPr>
          <w:p>
            <w:pPr>
              <w:pStyle w:val="TableParagraph"/>
              <w:spacing w:line="267" w:lineRule="exact"/>
              <w:ind w:right="657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022" w:type="dxa"/>
          </w:tcPr>
          <w:p>
            <w:pPr>
              <w:pStyle w:val="TableParagraph"/>
              <w:spacing w:line="249" w:lineRule="auto" w:before="85"/>
              <w:ind w:left="107" w:right="76"/>
              <w:rPr>
                <w:sz w:val="22"/>
              </w:rPr>
            </w:pPr>
            <w:r>
              <w:rPr>
                <w:sz w:val="22"/>
              </w:rPr>
              <w:t>If the answer to 1 is yes, does the bar subsist as on the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Bid Due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Date.</w:t>
            </w:r>
          </w:p>
        </w:tc>
        <w:tc>
          <w:tcPr>
            <w:tcW w:w="16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26" w:hRule="atLeast"/>
        </w:trPr>
        <w:tc>
          <w:tcPr>
            <w:tcW w:w="1579" w:type="dxa"/>
          </w:tcPr>
          <w:p>
            <w:pPr>
              <w:pStyle w:val="TableParagraph"/>
              <w:spacing w:before="1"/>
              <w:ind w:right="657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022" w:type="dxa"/>
          </w:tcPr>
          <w:p>
            <w:pPr>
              <w:pStyle w:val="TableParagraph"/>
              <w:spacing w:line="249" w:lineRule="auto" w:before="1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Has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Bidder/constituent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Consortium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paid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liquidated damages of more than 5% (five percent)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contract value in a contract due to delay or has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been penalized due to any other reason in relation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execution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a contract,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three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years?</w:t>
            </w:r>
          </w:p>
        </w:tc>
        <w:tc>
          <w:tcPr>
            <w:tcW w:w="16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1"/>
          <w:numId w:val="23"/>
        </w:numPr>
        <w:tabs>
          <w:tab w:pos="1581" w:val="left" w:leader="none"/>
        </w:tabs>
        <w:spacing w:line="240" w:lineRule="auto" w:before="0" w:after="0"/>
        <w:ind w:left="1580" w:right="150" w:hanging="360"/>
        <w:jc w:val="both"/>
        <w:rPr>
          <w:sz w:val="22"/>
        </w:rPr>
      </w:pPr>
      <w:r>
        <w:rPr>
          <w:sz w:val="22"/>
        </w:rPr>
        <w:t>A statement by the Bidder and each of its Members (where applicable) disclosing material non-</w:t>
      </w:r>
      <w:r>
        <w:rPr>
          <w:spacing w:val="1"/>
          <w:sz w:val="22"/>
        </w:rPr>
        <w:t> </w:t>
      </w:r>
      <w:r>
        <w:rPr>
          <w:sz w:val="22"/>
        </w:rPr>
        <w:t>performance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contractual</w:t>
      </w:r>
      <w:r>
        <w:rPr>
          <w:spacing w:val="1"/>
          <w:sz w:val="22"/>
        </w:rPr>
        <w:t> </w:t>
      </w:r>
      <w:r>
        <w:rPr>
          <w:sz w:val="22"/>
        </w:rPr>
        <w:t>non-compliance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past</w:t>
      </w:r>
      <w:r>
        <w:rPr>
          <w:spacing w:val="1"/>
          <w:sz w:val="22"/>
        </w:rPr>
        <w:t> </w:t>
      </w:r>
      <w:r>
        <w:rPr>
          <w:sz w:val="22"/>
        </w:rPr>
        <w:t>projects,</w:t>
      </w:r>
      <w:r>
        <w:rPr>
          <w:spacing w:val="1"/>
          <w:sz w:val="22"/>
        </w:rPr>
        <w:t> </w:t>
      </w:r>
      <w:r>
        <w:rPr>
          <w:sz w:val="22"/>
        </w:rPr>
        <w:t>contractual</w:t>
      </w:r>
      <w:r>
        <w:rPr>
          <w:spacing w:val="1"/>
          <w:sz w:val="22"/>
        </w:rPr>
        <w:t> </w:t>
      </w:r>
      <w:r>
        <w:rPr>
          <w:sz w:val="22"/>
        </w:rPr>
        <w:t>disputes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litigation/arbitration</w:t>
      </w:r>
      <w:r>
        <w:rPr>
          <w:spacing w:val="-1"/>
          <w:sz w:val="22"/>
        </w:rPr>
        <w:t> </w:t>
      </w:r>
      <w:r>
        <w:rPr>
          <w:sz w:val="22"/>
        </w:rPr>
        <w:t>in the</w:t>
      </w:r>
      <w:r>
        <w:rPr>
          <w:spacing w:val="-5"/>
          <w:sz w:val="22"/>
        </w:rPr>
        <w:t> </w:t>
      </w:r>
      <w:r>
        <w:rPr>
          <w:sz w:val="22"/>
        </w:rPr>
        <w:t>recent past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given below</w:t>
      </w:r>
      <w:r>
        <w:rPr>
          <w:spacing w:val="-3"/>
          <w:sz w:val="22"/>
        </w:rPr>
        <w:t> </w:t>
      </w:r>
      <w:r>
        <w:rPr>
          <w:sz w:val="22"/>
        </w:rPr>
        <w:t>(Attach</w:t>
      </w:r>
      <w:r>
        <w:rPr>
          <w:spacing w:val="3"/>
          <w:sz w:val="22"/>
        </w:rPr>
        <w:t> </w:t>
      </w:r>
      <w:r>
        <w:rPr>
          <w:sz w:val="22"/>
        </w:rPr>
        <w:t>extra</w:t>
      </w:r>
      <w:r>
        <w:rPr>
          <w:spacing w:val="-4"/>
          <w:sz w:val="22"/>
        </w:rPr>
        <w:t> </w:t>
      </w:r>
      <w:r>
        <w:rPr>
          <w:sz w:val="22"/>
        </w:rPr>
        <w:t>sheets, if</w:t>
      </w:r>
      <w:r>
        <w:rPr>
          <w:spacing w:val="-2"/>
          <w:sz w:val="22"/>
        </w:rPr>
        <w:t> </w:t>
      </w:r>
      <w:r>
        <w:rPr>
          <w:sz w:val="22"/>
        </w:rPr>
        <w:t>necessary)</w:t>
      </w:r>
    </w:p>
    <w:p>
      <w:pPr>
        <w:spacing w:after="0" w:line="240" w:lineRule="auto"/>
        <w:jc w:val="both"/>
        <w:rPr>
          <w:sz w:val="22"/>
        </w:rPr>
        <w:sectPr>
          <w:pgSz w:w="11910" w:h="16850"/>
          <w:pgMar w:header="721" w:footer="738" w:top="1380" w:bottom="920" w:left="580" w:right="560"/>
        </w:sectPr>
      </w:pPr>
    </w:p>
    <w:p>
      <w:pPr>
        <w:tabs>
          <w:tab w:pos="2300" w:val="left" w:leader="none"/>
        </w:tabs>
        <w:spacing w:before="48"/>
        <w:ind w:left="860" w:right="0" w:firstLine="0"/>
        <w:jc w:val="left"/>
        <w:rPr>
          <w:rFonts w:ascii="Calibri"/>
          <w:b/>
          <w:sz w:val="24"/>
        </w:rPr>
      </w:pPr>
      <w:bookmarkStart w:name="_bookmark74" w:id="143"/>
      <w:bookmarkEnd w:id="143"/>
      <w:r>
        <w:rPr/>
      </w:r>
      <w:r>
        <w:rPr>
          <w:rFonts w:ascii="Calibri"/>
          <w:b/>
          <w:color w:val="001F5F"/>
          <w:sz w:val="24"/>
        </w:rPr>
        <w:t>FORM</w:t>
      </w:r>
      <w:r>
        <w:rPr>
          <w:rFonts w:ascii="Calibri"/>
          <w:b/>
          <w:color w:val="001F5F"/>
          <w:spacing w:val="-2"/>
          <w:sz w:val="24"/>
        </w:rPr>
        <w:t> </w:t>
      </w:r>
      <w:r>
        <w:rPr>
          <w:rFonts w:ascii="Calibri"/>
          <w:b/>
          <w:color w:val="001F5F"/>
          <w:sz w:val="24"/>
        </w:rPr>
        <w:t>3.</w:t>
        <w:tab/>
        <w:t>FINANCIAL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CAPACITY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OF</w:t>
      </w:r>
      <w:r>
        <w:rPr>
          <w:rFonts w:ascii="Calibri"/>
          <w:b/>
          <w:color w:val="001F5F"/>
          <w:spacing w:val="-5"/>
          <w:sz w:val="24"/>
        </w:rPr>
        <w:t> </w:t>
      </w:r>
      <w:r>
        <w:rPr>
          <w:rFonts w:ascii="Calibri"/>
          <w:b/>
          <w:color w:val="001F5F"/>
          <w:sz w:val="24"/>
        </w:rPr>
        <w:t>THE</w:t>
      </w:r>
      <w:r>
        <w:rPr>
          <w:rFonts w:ascii="Calibri"/>
          <w:b/>
          <w:color w:val="001F5F"/>
          <w:spacing w:val="-2"/>
          <w:sz w:val="24"/>
        </w:rPr>
        <w:t> </w:t>
      </w:r>
      <w:r>
        <w:rPr>
          <w:rFonts w:ascii="Calibri"/>
          <w:b/>
          <w:color w:val="001F5F"/>
          <w:sz w:val="24"/>
        </w:rPr>
        <w:t>BIDDER</w:t>
      </w: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spacing w:before="5"/>
        <w:rPr>
          <w:rFonts w:ascii="Calibri"/>
          <w:b/>
        </w:rPr>
      </w:pPr>
    </w:p>
    <w:p>
      <w:pPr>
        <w:pStyle w:val="BodyText"/>
        <w:spacing w:line="267" w:lineRule="exact"/>
        <w:ind w:left="703"/>
        <w:jc w:val="center"/>
      </w:pPr>
      <w:r>
        <w:rPr/>
        <w:t>(Refer</w:t>
      </w:r>
      <w:r>
        <w:rPr>
          <w:spacing w:val="-2"/>
        </w:rPr>
        <w:t> </w:t>
      </w:r>
      <w:r>
        <w:rPr/>
        <w:t>Clause</w:t>
      </w:r>
      <w:r>
        <w:rPr>
          <w:spacing w:val="-4"/>
        </w:rPr>
        <w:t> </w:t>
      </w:r>
      <w:r>
        <w:rPr/>
        <w:t>No.</w:t>
      </w:r>
      <w:r>
        <w:rPr>
          <w:spacing w:val="-2"/>
        </w:rPr>
        <w:t> </w:t>
      </w:r>
      <w:hyperlink w:history="true" w:anchor="_bookmark52">
        <w:r>
          <w:rPr/>
          <w:t>3.4.2</w:t>
        </w:r>
      </w:hyperlink>
      <w:r>
        <w:rPr/>
        <w:t>)</w:t>
      </w:r>
    </w:p>
    <w:p>
      <w:pPr>
        <w:pStyle w:val="BodyText"/>
        <w:spacing w:line="242" w:lineRule="auto"/>
        <w:ind w:left="3131" w:right="2428"/>
        <w:jc w:val="center"/>
      </w:pPr>
      <w:r>
        <w:rPr/>
        <w:t>[On the letter head of the Bidding Company/lead Member]</w:t>
      </w:r>
      <w:r>
        <w:rPr>
          <w:spacing w:val="-47"/>
        </w:rPr>
        <w:t> </w:t>
      </w:r>
      <w:r>
        <w:rPr/>
        <w:t>In Rs.</w:t>
      </w:r>
      <w:r>
        <w:rPr>
          <w:spacing w:val="1"/>
        </w:rPr>
        <w:t> </w:t>
      </w:r>
      <w:r>
        <w:rPr/>
        <w:t>Crore</w:t>
      </w:r>
    </w:p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5"/>
        <w:gridCol w:w="4125"/>
      </w:tblGrid>
      <w:tr>
        <w:trPr>
          <w:trHeight w:val="268" w:hRule="atLeast"/>
        </w:trPr>
        <w:tc>
          <w:tcPr>
            <w:tcW w:w="561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Bidder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type</w:t>
            </w:r>
            <w:r>
              <w:rPr>
                <w:sz w:val="22"/>
                <w:vertAlign w:val="superscript"/>
              </w:rPr>
              <w:t>$</w:t>
            </w:r>
          </w:p>
        </w:tc>
        <w:tc>
          <w:tcPr>
            <w:tcW w:w="412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Net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Worth</w:t>
            </w:r>
            <w:r>
              <w:rPr>
                <w:sz w:val="22"/>
                <w:vertAlign w:val="superscript"/>
              </w:rPr>
              <w:t>€</w:t>
            </w:r>
          </w:p>
        </w:tc>
      </w:tr>
      <w:tr>
        <w:trPr>
          <w:trHeight w:val="537" w:hRule="atLeast"/>
        </w:trPr>
        <w:tc>
          <w:tcPr>
            <w:tcW w:w="5615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ind w:left="2666" w:right="2656"/>
              <w:jc w:val="center"/>
              <w:rPr>
                <w:sz w:val="22"/>
              </w:rPr>
            </w:pPr>
            <w:r>
              <w:rPr>
                <w:sz w:val="22"/>
              </w:rPr>
              <w:t>(1)</w:t>
            </w:r>
          </w:p>
        </w:tc>
        <w:tc>
          <w:tcPr>
            <w:tcW w:w="4125" w:type="dxa"/>
          </w:tcPr>
          <w:p>
            <w:pPr>
              <w:pStyle w:val="TableParagraph"/>
              <w:spacing w:line="267" w:lineRule="exact"/>
              <w:ind w:left="1769" w:right="1758"/>
              <w:jc w:val="center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</w:t>
            </w:r>
          </w:p>
          <w:p>
            <w:pPr>
              <w:pStyle w:val="TableParagraph"/>
              <w:spacing w:line="251" w:lineRule="exact"/>
              <w:ind w:left="1764" w:right="1758"/>
              <w:jc w:val="center"/>
              <w:rPr>
                <w:sz w:val="22"/>
              </w:rPr>
            </w:pPr>
            <w:r>
              <w:rPr>
                <w:sz w:val="22"/>
              </w:rPr>
              <w:t>(6)</w:t>
            </w:r>
          </w:p>
        </w:tc>
      </w:tr>
      <w:tr>
        <w:trPr>
          <w:trHeight w:val="268" w:hRule="atLeast"/>
        </w:trPr>
        <w:tc>
          <w:tcPr>
            <w:tcW w:w="561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Bidding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Company</w:t>
            </w:r>
          </w:p>
        </w:tc>
        <w:tc>
          <w:tcPr>
            <w:tcW w:w="4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6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5615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Consortium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Member 1</w:t>
            </w:r>
          </w:p>
        </w:tc>
        <w:tc>
          <w:tcPr>
            <w:tcW w:w="41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56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61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Consortium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Member 2</w:t>
            </w:r>
          </w:p>
        </w:tc>
        <w:tc>
          <w:tcPr>
            <w:tcW w:w="4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6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61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4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860"/>
      </w:pPr>
      <w:r>
        <w:rPr/>
        <w:t>Instructions: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1221" w:val="left" w:leader="none"/>
        </w:tabs>
        <w:spacing w:line="240" w:lineRule="auto" w:before="0" w:after="0"/>
        <w:ind w:left="1220" w:right="159" w:hanging="360"/>
        <w:jc w:val="both"/>
        <w:rPr>
          <w:sz w:val="22"/>
        </w:rPr>
      </w:pPr>
      <w:r>
        <w:rPr>
          <w:sz w:val="22"/>
        </w:rPr>
        <w:t>The Bidder/ its constituent Consortium Members shall attach copies of the balance sheets, financial</w:t>
      </w:r>
      <w:r>
        <w:rPr>
          <w:spacing w:val="1"/>
          <w:sz w:val="22"/>
        </w:rPr>
        <w:t> </w:t>
      </w:r>
      <w:r>
        <w:rPr>
          <w:sz w:val="22"/>
        </w:rPr>
        <w:t>statements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Annual</w:t>
      </w:r>
      <w:r>
        <w:rPr>
          <w:spacing w:val="-7"/>
          <w:sz w:val="22"/>
        </w:rPr>
        <w:t> </w:t>
      </w:r>
      <w:r>
        <w:rPr>
          <w:sz w:val="22"/>
        </w:rPr>
        <w:t>Reports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1</w:t>
      </w:r>
      <w:r>
        <w:rPr>
          <w:spacing w:val="-7"/>
          <w:sz w:val="22"/>
        </w:rPr>
        <w:t> </w:t>
      </w:r>
      <w:r>
        <w:rPr>
          <w:sz w:val="22"/>
        </w:rPr>
        <w:t>(one)</w:t>
      </w:r>
      <w:r>
        <w:rPr>
          <w:spacing w:val="-8"/>
          <w:sz w:val="22"/>
        </w:rPr>
        <w:t> </w:t>
      </w:r>
      <w:r>
        <w:rPr>
          <w:sz w:val="22"/>
        </w:rPr>
        <w:t>year</w:t>
      </w:r>
      <w:r>
        <w:rPr>
          <w:spacing w:val="-5"/>
          <w:sz w:val="22"/>
        </w:rPr>
        <w:t> </w:t>
      </w:r>
      <w:r>
        <w:rPr>
          <w:sz w:val="22"/>
        </w:rPr>
        <w:t>preceding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Bid</w:t>
      </w:r>
      <w:r>
        <w:rPr>
          <w:spacing w:val="-5"/>
          <w:sz w:val="22"/>
        </w:rPr>
        <w:t> </w:t>
      </w:r>
      <w:r>
        <w:rPr>
          <w:sz w:val="22"/>
        </w:rPr>
        <w:t>Due</w:t>
      </w:r>
      <w:r>
        <w:rPr>
          <w:spacing w:val="-7"/>
          <w:sz w:val="22"/>
        </w:rPr>
        <w:t> </w:t>
      </w:r>
      <w:r>
        <w:rPr>
          <w:sz w:val="22"/>
        </w:rPr>
        <w:t>Date.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financial</w:t>
      </w:r>
      <w:r>
        <w:rPr>
          <w:spacing w:val="-7"/>
          <w:sz w:val="22"/>
        </w:rPr>
        <w:t> </w:t>
      </w:r>
      <w:r>
        <w:rPr>
          <w:sz w:val="22"/>
        </w:rPr>
        <w:t>statements</w:t>
      </w:r>
      <w:r>
        <w:rPr>
          <w:spacing w:val="-7"/>
          <w:sz w:val="22"/>
        </w:rPr>
        <w:t> </w:t>
      </w:r>
      <w:r>
        <w:rPr>
          <w:sz w:val="22"/>
        </w:rPr>
        <w:t>shall:</w:t>
      </w:r>
    </w:p>
    <w:p>
      <w:pPr>
        <w:pStyle w:val="ListParagraph"/>
        <w:numPr>
          <w:ilvl w:val="1"/>
          <w:numId w:val="24"/>
        </w:numPr>
        <w:tabs>
          <w:tab w:pos="1672" w:val="left" w:leader="none"/>
        </w:tabs>
        <w:spacing w:line="240" w:lineRule="auto" w:before="1" w:after="0"/>
        <w:ind w:left="1671" w:right="0" w:hanging="361"/>
        <w:jc w:val="both"/>
        <w:rPr>
          <w:sz w:val="22"/>
        </w:rPr>
      </w:pPr>
      <w:r>
        <w:rPr>
          <w:sz w:val="22"/>
        </w:rPr>
        <w:t>reflect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financial</w:t>
      </w:r>
      <w:r>
        <w:rPr>
          <w:spacing w:val="-2"/>
          <w:sz w:val="22"/>
        </w:rPr>
        <w:t> </w:t>
      </w:r>
      <w:r>
        <w:rPr>
          <w:sz w:val="22"/>
        </w:rPr>
        <w:t>situation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Bidder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Consortium</w:t>
      </w:r>
      <w:r>
        <w:rPr>
          <w:spacing w:val="-3"/>
          <w:sz w:val="22"/>
        </w:rPr>
        <w:t> </w:t>
      </w:r>
      <w:r>
        <w:rPr>
          <w:sz w:val="22"/>
        </w:rPr>
        <w:t>Members;</w:t>
      </w:r>
    </w:p>
    <w:p>
      <w:pPr>
        <w:pStyle w:val="ListParagraph"/>
        <w:numPr>
          <w:ilvl w:val="1"/>
          <w:numId w:val="24"/>
        </w:numPr>
        <w:tabs>
          <w:tab w:pos="1672" w:val="left" w:leader="none"/>
        </w:tabs>
        <w:spacing w:line="240" w:lineRule="auto" w:before="0" w:after="0"/>
        <w:ind w:left="1671" w:right="0" w:hanging="361"/>
        <w:jc w:val="both"/>
        <w:rPr>
          <w:sz w:val="22"/>
        </w:rPr>
      </w:pP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audited by a</w:t>
      </w:r>
      <w:r>
        <w:rPr>
          <w:spacing w:val="-3"/>
          <w:sz w:val="22"/>
        </w:rPr>
        <w:t> </w:t>
      </w:r>
      <w:r>
        <w:rPr>
          <w:sz w:val="22"/>
        </w:rPr>
        <w:t>statutory</w:t>
      </w:r>
      <w:r>
        <w:rPr>
          <w:spacing w:val="1"/>
          <w:sz w:val="22"/>
        </w:rPr>
        <w:t> </w:t>
      </w:r>
      <w:r>
        <w:rPr>
          <w:sz w:val="22"/>
        </w:rPr>
        <w:t>auditor;</w:t>
      </w:r>
    </w:p>
    <w:p>
      <w:pPr>
        <w:pStyle w:val="ListParagraph"/>
        <w:numPr>
          <w:ilvl w:val="1"/>
          <w:numId w:val="24"/>
        </w:numPr>
        <w:tabs>
          <w:tab w:pos="1672" w:val="left" w:leader="none"/>
        </w:tabs>
        <w:spacing w:line="267" w:lineRule="exact" w:before="1" w:after="0"/>
        <w:ind w:left="1671" w:right="0" w:hanging="361"/>
        <w:jc w:val="both"/>
        <w:rPr>
          <w:sz w:val="22"/>
        </w:rPr>
      </w:pP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complete, including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notes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financial</w:t>
      </w:r>
      <w:r>
        <w:rPr>
          <w:spacing w:val="-2"/>
          <w:sz w:val="22"/>
        </w:rPr>
        <w:t> </w:t>
      </w:r>
      <w:r>
        <w:rPr>
          <w:sz w:val="22"/>
        </w:rPr>
        <w:t>statements;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24"/>
        </w:numPr>
        <w:tabs>
          <w:tab w:pos="1672" w:val="left" w:leader="none"/>
        </w:tabs>
        <w:spacing w:line="240" w:lineRule="auto" w:before="0" w:after="0"/>
        <w:ind w:left="1671" w:right="161" w:hanging="360"/>
        <w:jc w:val="both"/>
        <w:rPr>
          <w:sz w:val="22"/>
        </w:rPr>
      </w:pPr>
      <w:r>
        <w:rPr>
          <w:sz w:val="22"/>
        </w:rPr>
        <w:t>correspond to accounting periods already completed and audited (no statements for partial periods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requested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accepted).</w:t>
      </w:r>
    </w:p>
    <w:p>
      <w:pPr>
        <w:pStyle w:val="ListParagraph"/>
        <w:numPr>
          <w:ilvl w:val="0"/>
          <w:numId w:val="24"/>
        </w:numPr>
        <w:tabs>
          <w:tab w:pos="1221" w:val="left" w:leader="none"/>
        </w:tabs>
        <w:spacing w:line="240" w:lineRule="auto" w:before="0" w:after="0"/>
        <w:ind w:left="1220" w:right="159" w:hanging="360"/>
        <w:jc w:val="both"/>
        <w:rPr>
          <w:sz w:val="22"/>
        </w:rPr>
      </w:pPr>
      <w:r>
        <w:rPr>
          <w:sz w:val="22"/>
        </w:rPr>
        <w:t>Net</w:t>
      </w:r>
      <w:r>
        <w:rPr>
          <w:spacing w:val="1"/>
          <w:sz w:val="22"/>
        </w:rPr>
        <w:t> </w:t>
      </w:r>
      <w:r>
        <w:rPr>
          <w:sz w:val="22"/>
        </w:rPr>
        <w:t>Worth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mean</w:t>
      </w:r>
      <w:r>
        <w:rPr>
          <w:spacing w:val="1"/>
          <w:sz w:val="22"/>
        </w:rPr>
        <w:t> </w:t>
      </w:r>
      <w:r>
        <w:rPr>
          <w:sz w:val="22"/>
        </w:rPr>
        <w:t>(Subscribed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Paid-up</w:t>
      </w:r>
      <w:r>
        <w:rPr>
          <w:spacing w:val="1"/>
          <w:sz w:val="22"/>
        </w:rPr>
        <w:t> </w:t>
      </w:r>
      <w:r>
        <w:rPr>
          <w:sz w:val="22"/>
        </w:rPr>
        <w:t>Equity</w:t>
      </w:r>
      <w:r>
        <w:rPr>
          <w:spacing w:val="1"/>
          <w:sz w:val="22"/>
        </w:rPr>
        <w:t> </w:t>
      </w:r>
      <w:r>
        <w:rPr>
          <w:sz w:val="22"/>
        </w:rPr>
        <w:t>+</w:t>
      </w:r>
      <w:r>
        <w:rPr>
          <w:spacing w:val="1"/>
          <w:sz w:val="22"/>
        </w:rPr>
        <w:t> </w:t>
      </w:r>
      <w:r>
        <w:rPr>
          <w:sz w:val="22"/>
        </w:rPr>
        <w:t>Reserves)</w:t>
      </w:r>
      <w:r>
        <w:rPr>
          <w:spacing w:val="1"/>
          <w:sz w:val="22"/>
        </w:rPr>
        <w:t> </w:t>
      </w:r>
      <w:r>
        <w:rPr>
          <w:sz w:val="22"/>
        </w:rPr>
        <w:t>less (Revaluation reserves +</w:t>
      </w:r>
      <w:r>
        <w:rPr>
          <w:spacing w:val="1"/>
          <w:sz w:val="22"/>
        </w:rPr>
        <w:t> </w:t>
      </w:r>
      <w:r>
        <w:rPr>
          <w:sz w:val="22"/>
        </w:rPr>
        <w:t>miscellaneous</w:t>
      </w:r>
      <w:r>
        <w:rPr>
          <w:spacing w:val="-1"/>
          <w:sz w:val="22"/>
        </w:rPr>
        <w:t> </w:t>
      </w:r>
      <w:r>
        <w:rPr>
          <w:sz w:val="22"/>
        </w:rPr>
        <w:t>expenditure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written</w:t>
      </w:r>
      <w:r>
        <w:rPr>
          <w:spacing w:val="-1"/>
          <w:sz w:val="22"/>
        </w:rPr>
        <w:t> </w:t>
      </w:r>
      <w:r>
        <w:rPr>
          <w:sz w:val="22"/>
        </w:rPr>
        <w:t>off</w:t>
      </w:r>
      <w:r>
        <w:rPr>
          <w:spacing w:val="-4"/>
          <w:sz w:val="22"/>
        </w:rPr>
        <w:t> </w:t>
      </w:r>
      <w:r>
        <w:rPr>
          <w:sz w:val="22"/>
        </w:rPr>
        <w:t>+</w:t>
      </w:r>
      <w:r>
        <w:rPr>
          <w:spacing w:val="-3"/>
          <w:sz w:val="22"/>
        </w:rPr>
        <w:t> </w:t>
      </w:r>
      <w:r>
        <w:rPr>
          <w:sz w:val="22"/>
        </w:rPr>
        <w:t>reserves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available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distribution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equity</w:t>
      </w:r>
      <w:r>
        <w:rPr>
          <w:spacing w:val="-3"/>
          <w:sz w:val="22"/>
        </w:rPr>
        <w:t> </w:t>
      </w:r>
      <w:r>
        <w:rPr>
          <w:sz w:val="22"/>
        </w:rPr>
        <w:t>shareholders).</w:t>
      </w:r>
    </w:p>
    <w:p>
      <w:pPr>
        <w:pStyle w:val="ListParagraph"/>
        <w:numPr>
          <w:ilvl w:val="0"/>
          <w:numId w:val="24"/>
        </w:numPr>
        <w:tabs>
          <w:tab w:pos="1221" w:val="left" w:leader="none"/>
        </w:tabs>
        <w:spacing w:line="240" w:lineRule="auto" w:before="0" w:after="0"/>
        <w:ind w:left="1220" w:right="158" w:hanging="360"/>
        <w:jc w:val="both"/>
        <w:rPr>
          <w:sz w:val="22"/>
        </w:rPr>
      </w:pPr>
      <w:r>
        <w:rPr>
          <w:sz w:val="22"/>
        </w:rPr>
        <w:t>Year</w:t>
      </w:r>
      <w:r>
        <w:rPr>
          <w:spacing w:val="1"/>
          <w:sz w:val="22"/>
        </w:rPr>
        <w:t> </w:t>
      </w:r>
      <w:r>
        <w:rPr>
          <w:sz w:val="22"/>
        </w:rPr>
        <w:t>1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latest</w:t>
      </w:r>
      <w:r>
        <w:rPr>
          <w:spacing w:val="1"/>
          <w:sz w:val="22"/>
        </w:rPr>
        <w:t> </w:t>
      </w:r>
      <w:r>
        <w:rPr>
          <w:sz w:val="22"/>
        </w:rPr>
        <w:t>completed</w:t>
      </w:r>
      <w:r>
        <w:rPr>
          <w:spacing w:val="1"/>
          <w:sz w:val="22"/>
        </w:rPr>
        <w:t> </w:t>
      </w:r>
      <w:r>
        <w:rPr>
          <w:sz w:val="22"/>
        </w:rPr>
        <w:t>financial</w:t>
      </w:r>
      <w:r>
        <w:rPr>
          <w:spacing w:val="1"/>
          <w:sz w:val="22"/>
        </w:rPr>
        <w:t> </w:t>
      </w:r>
      <w:r>
        <w:rPr>
          <w:sz w:val="22"/>
        </w:rPr>
        <w:t>year,</w:t>
      </w:r>
      <w:r>
        <w:rPr>
          <w:spacing w:val="1"/>
          <w:sz w:val="22"/>
        </w:rPr>
        <w:t> </w:t>
      </w:r>
      <w:r>
        <w:rPr>
          <w:sz w:val="22"/>
        </w:rPr>
        <w:t>preceding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bidding.</w:t>
      </w:r>
      <w:r>
        <w:rPr>
          <w:spacing w:val="1"/>
          <w:sz w:val="22"/>
        </w:rPr>
        <w:t> </w:t>
      </w:r>
      <w:r>
        <w:rPr>
          <w:sz w:val="22"/>
        </w:rPr>
        <w:t>Year</w:t>
      </w:r>
      <w:r>
        <w:rPr>
          <w:spacing w:val="1"/>
          <w:sz w:val="22"/>
        </w:rPr>
        <w:t> </w:t>
      </w:r>
      <w:r>
        <w:rPr>
          <w:sz w:val="22"/>
        </w:rPr>
        <w:t>2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year</w:t>
      </w:r>
      <w:r>
        <w:rPr>
          <w:spacing w:val="1"/>
          <w:sz w:val="22"/>
        </w:rPr>
        <w:t> </w:t>
      </w:r>
      <w:r>
        <w:rPr>
          <w:sz w:val="22"/>
        </w:rPr>
        <w:t>immediately</w:t>
      </w:r>
      <w:r>
        <w:rPr>
          <w:spacing w:val="-3"/>
          <w:sz w:val="22"/>
        </w:rPr>
        <w:t> </w:t>
      </w:r>
      <w:r>
        <w:rPr>
          <w:sz w:val="22"/>
        </w:rPr>
        <w:t>preceding</w:t>
      </w:r>
      <w:r>
        <w:rPr>
          <w:spacing w:val="-3"/>
          <w:sz w:val="22"/>
        </w:rPr>
        <w:t> </w:t>
      </w:r>
      <w:r>
        <w:rPr>
          <w:sz w:val="22"/>
        </w:rPr>
        <w:t>Year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so</w:t>
      </w:r>
      <w:r>
        <w:rPr>
          <w:spacing w:val="-3"/>
          <w:sz w:val="22"/>
        </w:rPr>
        <w:t> </w:t>
      </w:r>
      <w:r>
        <w:rPr>
          <w:sz w:val="22"/>
        </w:rPr>
        <w:t>on.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case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Bid</w:t>
      </w:r>
      <w:r>
        <w:rPr>
          <w:spacing w:val="-3"/>
          <w:sz w:val="22"/>
        </w:rPr>
        <w:t> </w:t>
      </w:r>
      <w:r>
        <w:rPr>
          <w:sz w:val="22"/>
        </w:rPr>
        <w:t>Due</w:t>
      </w:r>
      <w:r>
        <w:rPr>
          <w:spacing w:val="-5"/>
          <w:sz w:val="22"/>
        </w:rPr>
        <w:t> </w:t>
      </w:r>
      <w:r>
        <w:rPr>
          <w:sz w:val="22"/>
        </w:rPr>
        <w:t>Date</w:t>
      </w:r>
      <w:r>
        <w:rPr>
          <w:spacing w:val="-7"/>
          <w:sz w:val="22"/>
        </w:rPr>
        <w:t> </w:t>
      </w:r>
      <w:r>
        <w:rPr>
          <w:sz w:val="22"/>
        </w:rPr>
        <w:t>falls</w:t>
      </w:r>
      <w:r>
        <w:rPr>
          <w:spacing w:val="-4"/>
          <w:sz w:val="22"/>
        </w:rPr>
        <w:t> </w:t>
      </w:r>
      <w:r>
        <w:rPr>
          <w:sz w:val="22"/>
        </w:rPr>
        <w:t>within</w:t>
      </w:r>
      <w:r>
        <w:rPr>
          <w:spacing w:val="-3"/>
          <w:sz w:val="22"/>
        </w:rPr>
        <w:t> </w:t>
      </w:r>
      <w:r>
        <w:rPr>
          <w:sz w:val="22"/>
        </w:rPr>
        <w:t>3</w:t>
      </w:r>
      <w:r>
        <w:rPr>
          <w:spacing w:val="-6"/>
          <w:sz w:val="22"/>
        </w:rPr>
        <w:t> </w:t>
      </w:r>
      <w:r>
        <w:rPr>
          <w:sz w:val="22"/>
        </w:rPr>
        <w:t>(three)</w:t>
      </w:r>
      <w:r>
        <w:rPr>
          <w:spacing w:val="-2"/>
          <w:sz w:val="22"/>
        </w:rPr>
        <w:t> </w:t>
      </w:r>
      <w:r>
        <w:rPr>
          <w:sz w:val="22"/>
        </w:rPr>
        <w:t>months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close</w:t>
      </w:r>
      <w:r>
        <w:rPr>
          <w:spacing w:val="-48"/>
          <w:sz w:val="22"/>
        </w:rPr>
        <w:t> </w:t>
      </w:r>
      <w:r>
        <w:rPr>
          <w:sz w:val="22"/>
        </w:rPr>
        <w:t>of the</w:t>
      </w:r>
      <w:r>
        <w:rPr>
          <w:spacing w:val="-1"/>
          <w:sz w:val="22"/>
        </w:rPr>
        <w:t> </w:t>
      </w:r>
      <w:r>
        <w:rPr>
          <w:sz w:val="22"/>
        </w:rPr>
        <w:t>latest</w:t>
      </w:r>
      <w:r>
        <w:rPr>
          <w:spacing w:val="-3"/>
          <w:sz w:val="22"/>
        </w:rPr>
        <w:t> </w:t>
      </w:r>
      <w:r>
        <w:rPr>
          <w:sz w:val="22"/>
        </w:rPr>
        <w:t>financial</w:t>
      </w:r>
      <w:r>
        <w:rPr>
          <w:spacing w:val="-1"/>
          <w:sz w:val="22"/>
        </w:rPr>
        <w:t> </w:t>
      </w:r>
      <w:r>
        <w:rPr>
          <w:sz w:val="22"/>
        </w:rPr>
        <w:t>year,</w:t>
      </w:r>
      <w:r>
        <w:rPr>
          <w:spacing w:val="-1"/>
          <w:sz w:val="22"/>
        </w:rPr>
        <w:t> </w:t>
      </w:r>
      <w:r>
        <w:rPr>
          <w:sz w:val="22"/>
        </w:rPr>
        <w:t>refer</w:t>
      </w:r>
      <w:r>
        <w:rPr>
          <w:spacing w:val="1"/>
          <w:sz w:val="22"/>
        </w:rPr>
        <w:t> </w:t>
      </w:r>
      <w:r>
        <w:rPr>
          <w:sz w:val="22"/>
        </w:rPr>
        <w:t>to Clause</w:t>
      </w:r>
      <w:r>
        <w:rPr>
          <w:spacing w:val="2"/>
          <w:sz w:val="22"/>
        </w:rPr>
        <w:t> </w:t>
      </w:r>
      <w:hyperlink w:history="true" w:anchor="_bookmark54">
        <w:r>
          <w:rPr>
            <w:sz w:val="22"/>
          </w:rPr>
          <w:t>3.4.3.</w:t>
        </w:r>
      </w:hyperlink>
    </w:p>
    <w:p>
      <w:pPr>
        <w:pStyle w:val="ListParagraph"/>
        <w:numPr>
          <w:ilvl w:val="0"/>
          <w:numId w:val="24"/>
        </w:numPr>
        <w:tabs>
          <w:tab w:pos="1221" w:val="left" w:leader="none"/>
        </w:tabs>
        <w:spacing w:line="240" w:lineRule="auto" w:before="0" w:after="0"/>
        <w:ind w:left="1220" w:right="154" w:hanging="360"/>
        <w:jc w:val="both"/>
        <w:rPr>
          <w:sz w:val="22"/>
        </w:rPr>
      </w:pPr>
      <w:r>
        <w:rPr>
          <w:sz w:val="22"/>
        </w:rPr>
        <w:t>In the case of a Consortium, a copy of the Jt. Bidding Agreement (provided in </w:t>
      </w:r>
      <w:hyperlink w:history="true" w:anchor="_bookmark86">
        <w:r>
          <w:rPr>
            <w:sz w:val="22"/>
          </w:rPr>
          <w:t>Format for Joint bidding</w:t>
        </w:r>
      </w:hyperlink>
      <w:r>
        <w:rPr>
          <w:spacing w:val="1"/>
          <w:sz w:val="22"/>
        </w:rPr>
        <w:t> </w:t>
      </w:r>
      <w:hyperlink w:history="true" w:anchor="_bookmark86">
        <w:r>
          <w:rPr>
            <w:sz w:val="22"/>
          </w:rPr>
          <w:t>arrangement</w:t>
        </w:r>
      </w:hyperlink>
      <w:r>
        <w:rPr>
          <w:sz w:val="22"/>
        </w:rPr>
        <w:t>) 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submitted 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Clause </w:t>
      </w:r>
      <w:hyperlink w:history="true" w:anchor="_bookmark21">
        <w:r>
          <w:rPr>
            <w:sz w:val="22"/>
          </w:rPr>
          <w:t>2.2.5</w:t>
        </w:r>
        <w:r>
          <w:rPr>
            <w:spacing w:val="-1"/>
            <w:sz w:val="22"/>
          </w:rPr>
          <w:t> </w:t>
        </w:r>
      </w:hyperlink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RFP</w:t>
      </w:r>
      <w:r>
        <w:rPr>
          <w:spacing w:val="-2"/>
          <w:sz w:val="22"/>
        </w:rPr>
        <w:t> </w:t>
      </w:r>
      <w:r>
        <w:rPr>
          <w:sz w:val="22"/>
        </w:rPr>
        <w:t>document.</w:t>
      </w:r>
    </w:p>
    <w:p>
      <w:pPr>
        <w:pStyle w:val="ListParagraph"/>
        <w:numPr>
          <w:ilvl w:val="0"/>
          <w:numId w:val="24"/>
        </w:numPr>
        <w:tabs>
          <w:tab w:pos="1221" w:val="left" w:leader="none"/>
        </w:tabs>
        <w:spacing w:line="267" w:lineRule="exact" w:before="1" w:after="0"/>
        <w:ind w:left="1220" w:right="0" w:hanging="361"/>
        <w:jc w:val="both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Bidder shall</w:t>
      </w:r>
      <w:r>
        <w:rPr>
          <w:spacing w:val="-2"/>
          <w:sz w:val="22"/>
        </w:rPr>
        <w:t> </w:t>
      </w:r>
      <w:r>
        <w:rPr>
          <w:sz w:val="22"/>
        </w:rPr>
        <w:t>also</w:t>
      </w:r>
      <w:r>
        <w:rPr>
          <w:spacing w:val="-2"/>
          <w:sz w:val="22"/>
        </w:rPr>
        <w:t> </w:t>
      </w:r>
      <w:r>
        <w:rPr>
          <w:sz w:val="22"/>
        </w:rPr>
        <w:t>provide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name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address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Bankers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Authority.</w:t>
      </w:r>
    </w:p>
    <w:p>
      <w:pPr>
        <w:pStyle w:val="ListParagraph"/>
        <w:numPr>
          <w:ilvl w:val="0"/>
          <w:numId w:val="24"/>
        </w:numPr>
        <w:tabs>
          <w:tab w:pos="1221" w:val="left" w:leader="none"/>
        </w:tabs>
        <w:spacing w:line="240" w:lineRule="auto" w:before="0" w:after="0"/>
        <w:ind w:left="1220" w:right="155" w:hanging="360"/>
        <w:jc w:val="both"/>
        <w:rPr>
          <w:sz w:val="22"/>
        </w:rPr>
      </w:pPr>
      <w:r>
        <w:rPr>
          <w:sz w:val="22"/>
        </w:rPr>
        <w:t>The Bidder, except in the case of publicly listed companies, shall provide an Auditor’s Certificate specifying</w:t>
      </w:r>
      <w:r>
        <w:rPr>
          <w:spacing w:val="-47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net</w:t>
      </w:r>
      <w:r>
        <w:rPr>
          <w:spacing w:val="-2"/>
          <w:sz w:val="22"/>
        </w:rPr>
        <w:t> </w:t>
      </w:r>
      <w:r>
        <w:rPr>
          <w:sz w:val="22"/>
        </w:rPr>
        <w:t>worth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Bidder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also</w:t>
      </w:r>
      <w:r>
        <w:rPr>
          <w:spacing w:val="-4"/>
          <w:sz w:val="22"/>
        </w:rPr>
        <w:t> </w:t>
      </w:r>
      <w:r>
        <w:rPr>
          <w:sz w:val="22"/>
        </w:rPr>
        <w:t>specifying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methodology</w:t>
      </w:r>
      <w:r>
        <w:rPr>
          <w:spacing w:val="-1"/>
          <w:sz w:val="22"/>
        </w:rPr>
        <w:t> </w:t>
      </w:r>
      <w:r>
        <w:rPr>
          <w:sz w:val="22"/>
        </w:rPr>
        <w:t>adopted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calculating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net</w:t>
      </w:r>
      <w:r>
        <w:rPr>
          <w:spacing w:val="-2"/>
          <w:sz w:val="22"/>
        </w:rPr>
        <w:t> </w:t>
      </w:r>
      <w:r>
        <w:rPr>
          <w:sz w:val="22"/>
        </w:rPr>
        <w:t>worth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7"/>
          <w:sz w:val="22"/>
        </w:rPr>
        <w:t> </w:t>
      </w:r>
      <w:r>
        <w:rPr>
          <w:sz w:val="22"/>
        </w:rPr>
        <w:t>accordance</w:t>
      </w:r>
      <w:r>
        <w:rPr>
          <w:spacing w:val="-2"/>
          <w:sz w:val="22"/>
        </w:rPr>
        <w:t> </w:t>
      </w:r>
      <w:r>
        <w:rPr>
          <w:sz w:val="22"/>
        </w:rPr>
        <w:t>with Clause </w:t>
      </w:r>
      <w:hyperlink w:history="true" w:anchor="_bookmark54">
        <w:r>
          <w:rPr>
            <w:sz w:val="22"/>
          </w:rPr>
          <w:t>3.4.3</w:t>
        </w:r>
        <w:r>
          <w:rPr>
            <w:spacing w:val="-1"/>
            <w:sz w:val="22"/>
          </w:rPr>
          <w:t> </w:t>
        </w:r>
      </w:hyperlink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RFP</w:t>
      </w:r>
      <w:r>
        <w:rPr>
          <w:spacing w:val="-2"/>
          <w:sz w:val="22"/>
        </w:rPr>
        <w:t> </w:t>
      </w:r>
      <w:r>
        <w:rPr>
          <w:sz w:val="22"/>
        </w:rPr>
        <w:t>document.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  <w:r>
        <w:rPr/>
        <w:pict>
          <v:rect style="position:absolute;margin-left:72.024002pt;margin-top:20.199337pt;width:144.02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860" w:right="120" w:firstLine="0"/>
        <w:jc w:val="left"/>
        <w:rPr>
          <w:sz w:val="18"/>
        </w:rPr>
      </w:pPr>
      <w:bookmarkStart w:name="_bookmark75" w:id="144"/>
      <w:bookmarkEnd w:id="144"/>
      <w:r>
        <w:rPr/>
      </w:r>
      <w:r>
        <w:rPr>
          <w:position w:val="5"/>
          <w:sz w:val="12"/>
        </w:rPr>
        <w:t>$ </w:t>
      </w:r>
      <w:r>
        <w:rPr>
          <w:sz w:val="18"/>
        </w:rPr>
        <w:t>A Bidder consisting of a single entity should fill in details as per the row titled Bidding Company and ignore the rows titled Consortium</w:t>
      </w:r>
      <w:r>
        <w:rPr>
          <w:spacing w:val="-38"/>
          <w:sz w:val="18"/>
        </w:rPr>
        <w:t> </w:t>
      </w:r>
      <w:r>
        <w:rPr>
          <w:sz w:val="18"/>
        </w:rPr>
        <w:t>Members.</w:t>
      </w:r>
      <w:r>
        <w:rPr>
          <w:spacing w:val="-2"/>
          <w:sz w:val="18"/>
        </w:rPr>
        <w:t> </w:t>
      </w:r>
      <w:r>
        <w:rPr>
          <w:sz w:val="18"/>
        </w:rPr>
        <w:t>In case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Consortium,</w:t>
      </w:r>
      <w:r>
        <w:rPr>
          <w:spacing w:val="-2"/>
          <w:sz w:val="18"/>
        </w:rPr>
        <w:t> </w:t>
      </w:r>
      <w:r>
        <w:rPr>
          <w:sz w:val="18"/>
        </w:rPr>
        <w:t>row</w:t>
      </w:r>
      <w:r>
        <w:rPr>
          <w:spacing w:val="-1"/>
          <w:sz w:val="18"/>
        </w:rPr>
        <w:t> </w:t>
      </w:r>
      <w:r>
        <w:rPr>
          <w:sz w:val="18"/>
        </w:rPr>
        <w:t>titled</w:t>
      </w:r>
      <w:r>
        <w:rPr>
          <w:spacing w:val="-1"/>
          <w:sz w:val="18"/>
        </w:rPr>
        <w:t> </w:t>
      </w:r>
      <w:r>
        <w:rPr>
          <w:sz w:val="18"/>
        </w:rPr>
        <w:t>Bidding Company may</w:t>
      </w:r>
      <w:r>
        <w:rPr>
          <w:spacing w:val="-1"/>
          <w:sz w:val="18"/>
        </w:rPr>
        <w:t> </w:t>
      </w:r>
      <w:r>
        <w:rPr>
          <w:sz w:val="18"/>
        </w:rPr>
        <w:t>be ignored.</w:t>
      </w:r>
    </w:p>
    <w:p>
      <w:pPr>
        <w:spacing w:line="219" w:lineRule="exact" w:before="0"/>
        <w:ind w:left="860" w:right="0" w:firstLine="0"/>
        <w:jc w:val="left"/>
        <w:rPr>
          <w:sz w:val="18"/>
        </w:rPr>
      </w:pPr>
      <w:r>
        <w:rPr>
          <w:position w:val="5"/>
          <w:sz w:val="12"/>
        </w:rPr>
        <w:t>€</w:t>
      </w:r>
      <w:r>
        <w:rPr>
          <w:spacing w:val="11"/>
          <w:position w:val="5"/>
          <w:sz w:val="12"/>
        </w:rPr>
        <w:t> </w:t>
      </w:r>
      <w:r>
        <w:rPr>
          <w:sz w:val="18"/>
        </w:rPr>
        <w:t>The</w:t>
      </w:r>
      <w:r>
        <w:rPr>
          <w:spacing w:val="39"/>
          <w:sz w:val="18"/>
        </w:rPr>
        <w:t> </w:t>
      </w:r>
      <w:r>
        <w:rPr>
          <w:sz w:val="18"/>
        </w:rPr>
        <w:t>Bidder</w:t>
      </w:r>
      <w:r>
        <w:rPr>
          <w:spacing w:val="39"/>
          <w:sz w:val="18"/>
        </w:rPr>
        <w:t> </w:t>
      </w:r>
      <w:r>
        <w:rPr>
          <w:sz w:val="18"/>
        </w:rPr>
        <w:t>should</w:t>
      </w:r>
      <w:r>
        <w:rPr>
          <w:spacing w:val="38"/>
          <w:sz w:val="18"/>
        </w:rPr>
        <w:t> </w:t>
      </w:r>
      <w:r>
        <w:rPr>
          <w:sz w:val="18"/>
        </w:rPr>
        <w:t>provide</w:t>
      </w:r>
      <w:r>
        <w:rPr>
          <w:spacing w:val="39"/>
          <w:sz w:val="18"/>
        </w:rPr>
        <w:t> </w:t>
      </w:r>
      <w:r>
        <w:rPr>
          <w:sz w:val="18"/>
        </w:rPr>
        <w:t>details</w:t>
      </w:r>
      <w:r>
        <w:rPr>
          <w:spacing w:val="39"/>
          <w:sz w:val="18"/>
        </w:rPr>
        <w:t> </w:t>
      </w:r>
      <w:r>
        <w:rPr>
          <w:sz w:val="18"/>
        </w:rPr>
        <w:t>of</w:t>
      </w:r>
      <w:r>
        <w:rPr>
          <w:spacing w:val="37"/>
          <w:sz w:val="18"/>
        </w:rPr>
        <w:t> </w:t>
      </w:r>
      <w:r>
        <w:rPr>
          <w:sz w:val="18"/>
        </w:rPr>
        <w:t>its</w:t>
      </w:r>
      <w:r>
        <w:rPr>
          <w:spacing w:val="39"/>
          <w:sz w:val="18"/>
        </w:rPr>
        <w:t> </w:t>
      </w:r>
      <w:r>
        <w:rPr>
          <w:sz w:val="18"/>
        </w:rPr>
        <w:t>own</w:t>
      </w:r>
      <w:r>
        <w:rPr>
          <w:spacing w:val="39"/>
          <w:sz w:val="18"/>
        </w:rPr>
        <w:t> </w:t>
      </w:r>
      <w:r>
        <w:rPr>
          <w:sz w:val="18"/>
        </w:rPr>
        <w:t>Financial</w:t>
      </w:r>
      <w:r>
        <w:rPr>
          <w:spacing w:val="39"/>
          <w:sz w:val="18"/>
        </w:rPr>
        <w:t> </w:t>
      </w:r>
      <w:r>
        <w:rPr>
          <w:sz w:val="18"/>
        </w:rPr>
        <w:t>Capacity</w:t>
      </w:r>
      <w:r>
        <w:rPr>
          <w:spacing w:val="39"/>
          <w:sz w:val="18"/>
        </w:rPr>
        <w:t> </w:t>
      </w: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z w:val="18"/>
        </w:rPr>
        <w:t>Clause </w:t>
      </w:r>
      <w:hyperlink w:history="true" w:anchor="_bookmark52">
        <w:r>
          <w:rPr>
            <w:sz w:val="18"/>
          </w:rPr>
          <w:t>3.4.2.</w:t>
        </w:r>
      </w:hyperlink>
    </w:p>
    <w:p>
      <w:pPr>
        <w:spacing w:before="1"/>
        <w:ind w:left="860" w:right="0" w:firstLine="0"/>
        <w:jc w:val="left"/>
        <w:rPr>
          <w:sz w:val="18"/>
        </w:rPr>
      </w:pPr>
      <w:r>
        <w:rPr>
          <w:position w:val="5"/>
          <w:sz w:val="12"/>
        </w:rPr>
        <w:t>$$</w:t>
      </w:r>
      <w:r>
        <w:rPr>
          <w:spacing w:val="11"/>
          <w:position w:val="5"/>
          <w:sz w:val="12"/>
        </w:rPr>
        <w:t> </w:t>
      </w:r>
      <w:r>
        <w:rPr>
          <w:sz w:val="18"/>
        </w:rPr>
        <w:t>For</w:t>
      </w:r>
      <w:r>
        <w:rPr>
          <w:spacing w:val="38"/>
          <w:sz w:val="18"/>
        </w:rPr>
        <w:t> </w:t>
      </w:r>
      <w:r>
        <w:rPr>
          <w:sz w:val="18"/>
        </w:rPr>
        <w:t>conversion</w:t>
      </w:r>
      <w:r>
        <w:rPr>
          <w:spacing w:val="38"/>
          <w:sz w:val="18"/>
        </w:rPr>
        <w:t> </w:t>
      </w:r>
      <w:r>
        <w:rPr>
          <w:sz w:val="18"/>
        </w:rPr>
        <w:t>of</w:t>
      </w:r>
      <w:r>
        <w:rPr>
          <w:spacing w:val="37"/>
          <w:sz w:val="18"/>
        </w:rPr>
        <w:t> </w:t>
      </w:r>
      <w:r>
        <w:rPr>
          <w:sz w:val="18"/>
        </w:rPr>
        <w:t>other</w:t>
      </w:r>
      <w:r>
        <w:rPr>
          <w:spacing w:val="39"/>
          <w:sz w:val="18"/>
        </w:rPr>
        <w:t> </w:t>
      </w:r>
      <w:r>
        <w:rPr>
          <w:sz w:val="18"/>
        </w:rPr>
        <w:t>currencies</w:t>
      </w:r>
      <w:r>
        <w:rPr>
          <w:spacing w:val="38"/>
          <w:sz w:val="18"/>
        </w:rPr>
        <w:t> </w:t>
      </w:r>
      <w:r>
        <w:rPr>
          <w:sz w:val="18"/>
        </w:rPr>
        <w:t>into</w:t>
      </w:r>
      <w:r>
        <w:rPr>
          <w:spacing w:val="36"/>
          <w:sz w:val="18"/>
        </w:rPr>
        <w:t> </w:t>
      </w:r>
      <w:r>
        <w:rPr>
          <w:sz w:val="18"/>
        </w:rPr>
        <w:t>rupees,</w:t>
      </w:r>
      <w:r>
        <w:rPr>
          <w:spacing w:val="38"/>
          <w:sz w:val="18"/>
        </w:rPr>
        <w:t> </w:t>
      </w:r>
      <w:r>
        <w:rPr>
          <w:sz w:val="18"/>
        </w:rPr>
        <w:t>see</w:t>
      </w:r>
      <w:r>
        <w:rPr>
          <w:spacing w:val="39"/>
          <w:sz w:val="18"/>
        </w:rPr>
        <w:t> </w:t>
      </w:r>
      <w:r>
        <w:rPr>
          <w:sz w:val="18"/>
        </w:rPr>
        <w:t>note</w:t>
      </w:r>
      <w:r>
        <w:rPr>
          <w:spacing w:val="38"/>
          <w:sz w:val="18"/>
        </w:rPr>
        <w:t> </w:t>
      </w:r>
      <w:r>
        <w:rPr>
          <w:sz w:val="18"/>
        </w:rPr>
        <w:t>below</w:t>
      </w:r>
      <w:r>
        <w:rPr>
          <w:spacing w:val="37"/>
          <w:sz w:val="18"/>
        </w:rPr>
        <w:t> </w:t>
      </w:r>
      <w:r>
        <w:rPr>
          <w:sz w:val="18"/>
        </w:rPr>
        <w:t>Annex-II</w:t>
      </w:r>
      <w:r>
        <w:rPr>
          <w:spacing w:val="38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Appendix-I.</w:t>
      </w:r>
    </w:p>
    <w:p>
      <w:pPr>
        <w:spacing w:after="0"/>
        <w:jc w:val="left"/>
        <w:rPr>
          <w:sz w:val="18"/>
        </w:rPr>
        <w:sectPr>
          <w:pgSz w:w="11910" w:h="16850"/>
          <w:pgMar w:header="721" w:footer="738" w:top="1380" w:bottom="920" w:left="580" w:right="560"/>
        </w:sectPr>
      </w:pPr>
    </w:p>
    <w:p>
      <w:pPr>
        <w:tabs>
          <w:tab w:pos="2300" w:val="left" w:leader="none"/>
        </w:tabs>
        <w:spacing w:before="48"/>
        <w:ind w:left="860" w:right="0" w:firstLine="0"/>
        <w:jc w:val="left"/>
        <w:rPr>
          <w:rFonts w:ascii="Calibri"/>
          <w:b/>
          <w:sz w:val="24"/>
        </w:rPr>
      </w:pPr>
      <w:bookmarkStart w:name="_bookmark76" w:id="145"/>
      <w:bookmarkEnd w:id="145"/>
      <w:r>
        <w:rPr/>
      </w:r>
      <w:r>
        <w:rPr>
          <w:rFonts w:ascii="Calibri"/>
          <w:b/>
          <w:color w:val="001F5F"/>
          <w:sz w:val="24"/>
        </w:rPr>
        <w:t>FORM</w:t>
      </w:r>
      <w:r>
        <w:rPr>
          <w:rFonts w:ascii="Calibri"/>
          <w:b/>
          <w:color w:val="001F5F"/>
          <w:spacing w:val="-2"/>
          <w:sz w:val="24"/>
        </w:rPr>
        <w:t> </w:t>
      </w:r>
      <w:r>
        <w:rPr>
          <w:rFonts w:ascii="Calibri"/>
          <w:b/>
          <w:color w:val="001F5F"/>
          <w:sz w:val="24"/>
        </w:rPr>
        <w:t>4.</w:t>
        <w:tab/>
        <w:t>STATEMENT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OF</w:t>
      </w:r>
      <w:r>
        <w:rPr>
          <w:rFonts w:ascii="Calibri"/>
          <w:b/>
          <w:color w:val="001F5F"/>
          <w:spacing w:val="-4"/>
          <w:sz w:val="24"/>
        </w:rPr>
        <w:t> </w:t>
      </w:r>
      <w:r>
        <w:rPr>
          <w:rFonts w:ascii="Calibri"/>
          <w:b/>
          <w:color w:val="001F5F"/>
          <w:sz w:val="24"/>
        </w:rPr>
        <w:t>LEGAL</w:t>
      </w:r>
      <w:r>
        <w:rPr>
          <w:rFonts w:ascii="Calibri"/>
          <w:b/>
          <w:color w:val="001F5F"/>
          <w:spacing w:val="-4"/>
          <w:sz w:val="24"/>
        </w:rPr>
        <w:t> </w:t>
      </w:r>
      <w:r>
        <w:rPr>
          <w:rFonts w:ascii="Calibri"/>
          <w:b/>
          <w:color w:val="001F5F"/>
          <w:sz w:val="24"/>
        </w:rPr>
        <w:t>CAPACITY</w:t>
      </w:r>
    </w:p>
    <w:p>
      <w:pPr>
        <w:pStyle w:val="BodyText"/>
        <w:spacing w:before="58"/>
        <w:ind w:left="2238"/>
      </w:pPr>
      <w:r>
        <w:rPr/>
        <w:t>(To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forwarded</w:t>
      </w:r>
      <w:r>
        <w:rPr>
          <w:spacing w:val="-1"/>
        </w:rPr>
        <w:t> </w:t>
      </w:r>
      <w:r>
        <w:rPr/>
        <w:t>on the</w:t>
      </w:r>
      <w:r>
        <w:rPr>
          <w:spacing w:val="-4"/>
        </w:rPr>
        <w:t> </w:t>
      </w:r>
      <w:r>
        <w:rPr/>
        <w:t>letterhead</w:t>
      </w:r>
      <w:r>
        <w:rPr>
          <w:spacing w:val="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Bidder/lead</w:t>
      </w:r>
      <w:r>
        <w:rPr>
          <w:spacing w:val="-3"/>
        </w:rPr>
        <w:t> </w:t>
      </w:r>
      <w:r>
        <w:rPr/>
        <w:t>Member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Consortium)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860"/>
      </w:pPr>
      <w:r>
        <w:rPr/>
        <w:t>Original</w:t>
      </w:r>
      <w:r>
        <w:rPr>
          <w:spacing w:val="-3"/>
        </w:rPr>
        <w:t> </w:t>
      </w:r>
      <w:r>
        <w:rPr/>
        <w:t>or copy</w:t>
      </w:r>
      <w:r>
        <w:rPr>
          <w:spacing w:val="-2"/>
        </w:rPr>
        <w:t> </w:t>
      </w:r>
      <w:r>
        <w:rPr/>
        <w:t>No: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860"/>
      </w:pPr>
      <w:r>
        <w:rPr/>
        <w:t>Ref.</w:t>
      </w:r>
      <w:r>
        <w:rPr>
          <w:spacing w:val="-3"/>
        </w:rPr>
        <w:t> </w:t>
      </w:r>
      <w:r>
        <w:rPr/>
        <w:t>Date: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860"/>
      </w:pPr>
      <w:r>
        <w:rPr/>
        <w:t>To,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453" w:lineRule="auto"/>
        <w:ind w:left="860" w:right="7194"/>
      </w:pPr>
      <w:r>
        <w:rPr/>
        <w:t>Municipal Commissioner</w:t>
      </w:r>
      <w:r>
        <w:rPr>
          <w:spacing w:val="1"/>
        </w:rPr>
        <w:t> </w:t>
      </w:r>
      <w:r>
        <w:rPr/>
        <w:t>Solapur</w:t>
      </w:r>
      <w:r>
        <w:rPr>
          <w:spacing w:val="-7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Corporation</w:t>
      </w:r>
    </w:p>
    <w:p>
      <w:pPr>
        <w:pStyle w:val="BodyText"/>
        <w:spacing w:line="453" w:lineRule="auto" w:before="3"/>
        <w:ind w:left="860" w:right="5521"/>
      </w:pPr>
      <w:r>
        <w:rPr/>
        <w:t>Indrabhuvan, Dr. Ambedkar Chowk, Railway Lines</w:t>
      </w:r>
      <w:r>
        <w:rPr>
          <w:spacing w:val="-47"/>
        </w:rPr>
        <w:t> </w:t>
      </w:r>
      <w:r>
        <w:rPr/>
        <w:t>Solapur</w:t>
      </w:r>
      <w:r>
        <w:rPr>
          <w:spacing w:val="-3"/>
        </w:rPr>
        <w:t> </w:t>
      </w:r>
      <w:r>
        <w:rPr/>
        <w:t>413001</w:t>
      </w:r>
    </w:p>
    <w:p>
      <w:pPr>
        <w:pStyle w:val="BodyText"/>
        <w:spacing w:before="2"/>
        <w:ind w:left="860"/>
      </w:pPr>
      <w:r>
        <w:rPr/>
        <w:t>Dear Sir,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76" w:lineRule="auto"/>
        <w:ind w:left="860" w:right="162"/>
        <w:jc w:val="both"/>
      </w:pPr>
      <w:r>
        <w:rPr/>
        <w:t>We hereby confirm that we/our Members in the Consortium (constitution of which has been described in the</w:t>
      </w:r>
      <w:r>
        <w:rPr>
          <w:spacing w:val="1"/>
        </w:rPr>
        <w:t> </w:t>
      </w:r>
      <w:r>
        <w:rPr/>
        <w:t>Bid)</w:t>
      </w:r>
      <w:r>
        <w:rPr>
          <w:spacing w:val="-2"/>
        </w:rPr>
        <w:t> </w:t>
      </w:r>
      <w:r>
        <w:rPr/>
        <w:t>satisfy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terms</w:t>
      </w:r>
      <w:r>
        <w:rPr>
          <w:spacing w:val="-1"/>
        </w:rPr>
        <w:t> </w:t>
      </w:r>
      <w:r>
        <w:rPr/>
        <w:t>and conditions</w:t>
      </w:r>
      <w:r>
        <w:rPr>
          <w:spacing w:val="-1"/>
        </w:rPr>
        <w:t> </w:t>
      </w:r>
      <w:r>
        <w:rPr/>
        <w:t>laid out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RFP.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4003" w:val="left" w:leader="dot"/>
        </w:tabs>
        <w:ind w:left="860"/>
      </w:pPr>
      <w:r>
        <w:rPr/>
        <w:t>We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agreed that</w:t>
      </w:r>
      <w:r>
        <w:rPr>
          <w:rFonts w:ascii="Times New Roman" w:hAnsi="Times New Roman"/>
        </w:rPr>
        <w:tab/>
      </w:r>
      <w:r>
        <w:rPr/>
        <w:t>(insert</w:t>
      </w:r>
      <w:r>
        <w:rPr>
          <w:spacing w:val="-1"/>
        </w:rPr>
        <w:t> </w:t>
      </w:r>
      <w:r>
        <w:rPr/>
        <w:t>member’s</w:t>
      </w:r>
      <w:r>
        <w:rPr>
          <w:spacing w:val="-2"/>
        </w:rPr>
        <w:t> </w:t>
      </w:r>
      <w:r>
        <w:rPr/>
        <w:t>name) will</w:t>
      </w:r>
      <w:r>
        <w:rPr>
          <w:spacing w:val="-1"/>
        </w:rPr>
        <w:t> </w:t>
      </w:r>
      <w:r>
        <w:rPr/>
        <w:t>act</w:t>
      </w:r>
      <w:r>
        <w:rPr>
          <w:spacing w:val="-2"/>
        </w:rPr>
        <w:t> </w:t>
      </w:r>
      <w:r>
        <w:rPr/>
        <w:t>as the</w:t>
      </w:r>
      <w:r>
        <w:rPr>
          <w:spacing w:val="-1"/>
        </w:rPr>
        <w:t> </w:t>
      </w:r>
      <w:r>
        <w:rPr/>
        <w:t>lead</w:t>
      </w:r>
      <w:r>
        <w:rPr>
          <w:spacing w:val="-3"/>
        </w:rPr>
        <w:t> </w:t>
      </w:r>
      <w:r>
        <w:rPr/>
        <w:t>Member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our consortium.*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78" w:lineRule="auto" w:before="1"/>
        <w:ind w:left="860" w:right="158"/>
        <w:jc w:val="both"/>
      </w:pPr>
      <w:r>
        <w:rPr/>
        <w:t>We have agreed that ………………….. (insert individual’s name) will act as our representative/will act as the</w:t>
      </w:r>
      <w:r>
        <w:rPr>
          <w:spacing w:val="1"/>
        </w:rPr>
        <w:t> </w:t>
      </w:r>
      <w:r>
        <w:rPr/>
        <w:t>representative of the Consortium on its behalf and has been duly authorized to submit the RFP.</w:t>
      </w:r>
      <w:r>
        <w:rPr>
          <w:spacing w:val="1"/>
        </w:rPr>
        <w:t> </w:t>
      </w:r>
      <w:r>
        <w:rPr/>
        <w:t>Further, the</w:t>
      </w:r>
      <w:r>
        <w:rPr>
          <w:spacing w:val="1"/>
        </w:rPr>
        <w:t> </w:t>
      </w:r>
      <w:r>
        <w:rPr/>
        <w:t>authorised</w:t>
      </w:r>
      <w:r>
        <w:rPr>
          <w:spacing w:val="-3"/>
        </w:rPr>
        <w:t> </w:t>
      </w:r>
      <w:r>
        <w:rPr/>
        <w:t>signatory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/>
        <w:t>vested with</w:t>
      </w:r>
      <w:r>
        <w:rPr>
          <w:spacing w:val="-1"/>
        </w:rPr>
        <w:t> </w:t>
      </w:r>
      <w:r>
        <w:rPr/>
        <w:t>requisite</w:t>
      </w:r>
      <w:r>
        <w:rPr>
          <w:spacing w:val="-2"/>
        </w:rPr>
        <w:t> </w:t>
      </w:r>
      <w:r>
        <w:rPr/>
        <w:t>powers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furnish</w:t>
      </w:r>
      <w:r>
        <w:rPr>
          <w:spacing w:val="-2"/>
        </w:rPr>
        <w:t> </w:t>
      </w:r>
      <w:r>
        <w:rPr/>
        <w:t>such</w:t>
      </w:r>
      <w:r>
        <w:rPr>
          <w:spacing w:val="-3"/>
        </w:rPr>
        <w:t> </w:t>
      </w:r>
      <w:r>
        <w:rPr/>
        <w:t>letter and authenticate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same.</w:t>
      </w:r>
    </w:p>
    <w:p>
      <w:pPr>
        <w:pStyle w:val="BodyText"/>
        <w:spacing w:before="196"/>
        <w:ind w:left="860"/>
      </w:pPr>
      <w:r>
        <w:rPr/>
        <w:t>Thanking</w:t>
      </w:r>
      <w:r>
        <w:rPr>
          <w:spacing w:val="-3"/>
        </w:rPr>
        <w:t> </w:t>
      </w:r>
      <w:r>
        <w:rPr/>
        <w:t>you,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4"/>
        <w:ind w:left="860"/>
      </w:pPr>
      <w:r>
        <w:rPr/>
        <w:t>Yours</w:t>
      </w:r>
      <w:r>
        <w:rPr>
          <w:spacing w:val="-5"/>
        </w:rPr>
        <w:t> </w:t>
      </w:r>
      <w:r>
        <w:rPr/>
        <w:t>faithfully,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860"/>
      </w:pPr>
      <w:r>
        <w:rPr/>
        <w:t>(Signature,</w:t>
      </w:r>
      <w:r>
        <w:rPr>
          <w:spacing w:val="-4"/>
        </w:rPr>
        <w:t> </w:t>
      </w:r>
      <w:r>
        <w:rPr/>
        <w:t>name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designation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authorized</w:t>
      </w:r>
      <w:r>
        <w:rPr>
          <w:spacing w:val="-3"/>
        </w:rPr>
        <w:t> </w:t>
      </w:r>
      <w:r>
        <w:rPr/>
        <w:t>signatory)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860"/>
      </w:pPr>
      <w:r>
        <w:rPr/>
        <w:t>*Please</w:t>
      </w:r>
      <w:r>
        <w:rPr>
          <w:spacing w:val="-4"/>
        </w:rPr>
        <w:t> </w:t>
      </w:r>
      <w:r>
        <w:rPr/>
        <w:t>strike</w:t>
      </w:r>
      <w:r>
        <w:rPr>
          <w:spacing w:val="-3"/>
        </w:rPr>
        <w:t> </w:t>
      </w:r>
      <w:r>
        <w:rPr/>
        <w:t>out</w:t>
      </w:r>
      <w:r>
        <w:rPr>
          <w:spacing w:val="-2"/>
        </w:rPr>
        <w:t> </w:t>
      </w:r>
      <w:r>
        <w:rPr/>
        <w:t>whichever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2"/>
        </w:rPr>
        <w:t> </w:t>
      </w:r>
      <w:r>
        <w:rPr/>
        <w:t>applicable.</w:t>
      </w:r>
    </w:p>
    <w:p>
      <w:pPr>
        <w:spacing w:after="0"/>
        <w:sectPr>
          <w:pgSz w:w="11910" w:h="16850"/>
          <w:pgMar w:header="721" w:footer="738" w:top="1380" w:bottom="920" w:left="580" w:right="560"/>
        </w:sectPr>
      </w:pPr>
    </w:p>
    <w:p>
      <w:pPr>
        <w:tabs>
          <w:tab w:pos="2300" w:val="left" w:leader="none"/>
        </w:tabs>
        <w:spacing w:before="48"/>
        <w:ind w:left="860" w:right="0" w:firstLine="0"/>
        <w:jc w:val="left"/>
        <w:rPr>
          <w:rFonts w:ascii="Calibri"/>
          <w:b/>
          <w:sz w:val="24"/>
        </w:rPr>
      </w:pPr>
      <w:bookmarkStart w:name="_bookmark77" w:id="146"/>
      <w:bookmarkEnd w:id="146"/>
      <w:r>
        <w:rPr/>
      </w:r>
      <w:r>
        <w:rPr>
          <w:rFonts w:ascii="Calibri"/>
          <w:b/>
          <w:color w:val="001F5F"/>
          <w:sz w:val="24"/>
        </w:rPr>
        <w:t>FORM</w:t>
      </w:r>
      <w:r>
        <w:rPr>
          <w:rFonts w:ascii="Calibri"/>
          <w:b/>
          <w:color w:val="001F5F"/>
          <w:spacing w:val="-2"/>
          <w:sz w:val="24"/>
        </w:rPr>
        <w:t> </w:t>
      </w:r>
      <w:r>
        <w:rPr>
          <w:rFonts w:ascii="Calibri"/>
          <w:b/>
          <w:color w:val="001F5F"/>
          <w:sz w:val="24"/>
        </w:rPr>
        <w:t>5.</w:t>
        <w:tab/>
        <w:t>FORMAT OF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BANK</w:t>
      </w:r>
      <w:r>
        <w:rPr>
          <w:rFonts w:ascii="Calibri"/>
          <w:b/>
          <w:color w:val="001F5F"/>
          <w:spacing w:val="-1"/>
          <w:sz w:val="24"/>
        </w:rPr>
        <w:t> </w:t>
      </w:r>
      <w:r>
        <w:rPr>
          <w:rFonts w:ascii="Calibri"/>
          <w:b/>
          <w:color w:val="001F5F"/>
          <w:sz w:val="24"/>
        </w:rPr>
        <w:t>GUARANTEE</w:t>
      </w:r>
      <w:r>
        <w:rPr>
          <w:rFonts w:ascii="Calibri"/>
          <w:b/>
          <w:color w:val="001F5F"/>
          <w:spacing w:val="-2"/>
          <w:sz w:val="24"/>
        </w:rPr>
        <w:t> </w:t>
      </w:r>
      <w:r>
        <w:rPr>
          <w:rFonts w:ascii="Calibri"/>
          <w:b/>
          <w:color w:val="001F5F"/>
          <w:sz w:val="24"/>
        </w:rPr>
        <w:t>FOR</w:t>
      </w:r>
      <w:r>
        <w:rPr>
          <w:rFonts w:ascii="Calibri"/>
          <w:b/>
          <w:color w:val="001F5F"/>
          <w:spacing w:val="-2"/>
          <w:sz w:val="24"/>
        </w:rPr>
        <w:t> </w:t>
      </w:r>
      <w:r>
        <w:rPr>
          <w:rFonts w:ascii="Calibri"/>
          <w:b/>
          <w:color w:val="001F5F"/>
          <w:sz w:val="24"/>
        </w:rPr>
        <w:t>BID</w:t>
      </w:r>
      <w:r>
        <w:rPr>
          <w:rFonts w:ascii="Calibri"/>
          <w:b/>
          <w:color w:val="001F5F"/>
          <w:spacing w:val="-4"/>
          <w:sz w:val="24"/>
        </w:rPr>
        <w:t> </w:t>
      </w:r>
      <w:r>
        <w:rPr>
          <w:rFonts w:ascii="Calibri"/>
          <w:b/>
          <w:color w:val="001F5F"/>
          <w:sz w:val="24"/>
        </w:rPr>
        <w:t>SECURITY</w:t>
      </w:r>
    </w:p>
    <w:p>
      <w:pPr>
        <w:pStyle w:val="BodyText"/>
        <w:tabs>
          <w:tab w:pos="8781" w:val="left" w:leader="none"/>
        </w:tabs>
        <w:spacing w:before="55"/>
        <w:ind w:left="860"/>
      </w:pPr>
      <w:r>
        <w:rPr/>
        <w:t>BG No:</w:t>
        <w:tab/>
        <w:t>Date</w:t>
      </w:r>
    </w:p>
    <w:p>
      <w:pPr>
        <w:pStyle w:val="ListParagraph"/>
        <w:numPr>
          <w:ilvl w:val="0"/>
          <w:numId w:val="25"/>
        </w:numPr>
        <w:tabs>
          <w:tab w:pos="1581" w:val="left" w:leader="none"/>
        </w:tabs>
        <w:spacing w:line="276" w:lineRule="auto" w:before="41" w:after="0"/>
        <w:ind w:left="1580" w:right="154" w:hanging="360"/>
        <w:jc w:val="both"/>
        <w:rPr>
          <w:sz w:val="22"/>
        </w:rPr>
      </w:pPr>
      <w:r>
        <w:rPr>
          <w:sz w:val="22"/>
        </w:rPr>
        <w:t>In consideration of you, Solapur Municipal Corporation, having its office at [</w:t>
      </w:r>
      <w:r>
        <w:rPr>
          <w:i/>
          <w:sz w:val="22"/>
        </w:rPr>
        <w:t>insert address</w:t>
      </w:r>
      <w:r>
        <w:rPr>
          <w:sz w:val="22"/>
        </w:rPr>
        <w:t>], Solapur-1,</w:t>
      </w:r>
      <w:r>
        <w:rPr>
          <w:spacing w:val="1"/>
          <w:sz w:val="22"/>
        </w:rPr>
        <w:t> </w:t>
      </w:r>
      <w:r>
        <w:rPr>
          <w:sz w:val="22"/>
        </w:rPr>
        <w:t>(hereinafter</w:t>
      </w:r>
      <w:r>
        <w:rPr>
          <w:spacing w:val="-7"/>
          <w:sz w:val="22"/>
        </w:rPr>
        <w:t> </w:t>
      </w:r>
      <w:r>
        <w:rPr>
          <w:sz w:val="22"/>
        </w:rPr>
        <w:t>referred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“Authority”,</w:t>
      </w:r>
      <w:r>
        <w:rPr>
          <w:spacing w:val="-5"/>
          <w:sz w:val="22"/>
        </w:rPr>
        <w:t> </w:t>
      </w:r>
      <w:r>
        <w:rPr>
          <w:sz w:val="22"/>
        </w:rPr>
        <w:t>which</w:t>
      </w:r>
      <w:r>
        <w:rPr>
          <w:spacing w:val="-6"/>
          <w:sz w:val="22"/>
        </w:rPr>
        <w:t> </w:t>
      </w:r>
      <w:r>
        <w:rPr>
          <w:sz w:val="22"/>
        </w:rPr>
        <w:t>expression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unless</w:t>
      </w:r>
      <w:r>
        <w:rPr>
          <w:spacing w:val="-5"/>
          <w:sz w:val="22"/>
        </w:rPr>
        <w:t> </w:t>
      </w:r>
      <w:r>
        <w:rPr>
          <w:sz w:val="22"/>
        </w:rPr>
        <w:t>it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repugnant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subject</w:t>
      </w:r>
      <w:r>
        <w:rPr>
          <w:spacing w:val="-48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context</w:t>
      </w:r>
      <w:r>
        <w:rPr>
          <w:spacing w:val="-7"/>
          <w:sz w:val="22"/>
        </w:rPr>
        <w:t> </w:t>
      </w:r>
      <w:r>
        <w:rPr>
          <w:sz w:val="22"/>
        </w:rPr>
        <w:t>thereof</w:t>
      </w:r>
      <w:r>
        <w:rPr>
          <w:spacing w:val="-6"/>
          <w:sz w:val="22"/>
        </w:rPr>
        <w:t> </w:t>
      </w:r>
      <w:r>
        <w:rPr>
          <w:sz w:val="22"/>
        </w:rPr>
        <w:t>include</w:t>
      </w:r>
      <w:r>
        <w:rPr>
          <w:spacing w:val="-7"/>
          <w:sz w:val="22"/>
        </w:rPr>
        <w:t> </w:t>
      </w:r>
      <w:r>
        <w:rPr>
          <w:sz w:val="22"/>
        </w:rPr>
        <w:t>its,</w:t>
      </w:r>
      <w:r>
        <w:rPr>
          <w:spacing w:val="-8"/>
          <w:sz w:val="22"/>
        </w:rPr>
        <w:t> </w:t>
      </w:r>
      <w:r>
        <w:rPr>
          <w:sz w:val="22"/>
        </w:rPr>
        <w:t>successors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assigns)</w:t>
      </w:r>
      <w:r>
        <w:rPr>
          <w:spacing w:val="-8"/>
          <w:sz w:val="22"/>
        </w:rPr>
        <w:t> </w:t>
      </w:r>
      <w:r>
        <w:rPr>
          <w:sz w:val="22"/>
        </w:rPr>
        <w:t>having</w:t>
      </w:r>
      <w:r>
        <w:rPr>
          <w:spacing w:val="-6"/>
          <w:sz w:val="22"/>
        </w:rPr>
        <w:t> </w:t>
      </w:r>
      <w:r>
        <w:rPr>
          <w:sz w:val="22"/>
        </w:rPr>
        <w:t>agreed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receive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bid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……………………</w:t>
      </w:r>
    </w:p>
    <w:p>
      <w:pPr>
        <w:pStyle w:val="BodyText"/>
        <w:tabs>
          <w:tab w:pos="3707" w:val="left" w:leader="dot"/>
        </w:tabs>
        <w:spacing w:line="276" w:lineRule="auto"/>
        <w:ind w:left="1580" w:right="154"/>
        <w:jc w:val="both"/>
      </w:pPr>
      <w:r>
        <w:rPr>
          <w:spacing w:val="-1"/>
        </w:rPr>
        <w:t>[a</w:t>
      </w:r>
      <w:r>
        <w:rPr>
          <w:spacing w:val="-13"/>
        </w:rPr>
        <w:t> </w:t>
      </w:r>
      <w:r>
        <w:rPr>
          <w:spacing w:val="-1"/>
        </w:rPr>
        <w:t>limited</w:t>
      </w:r>
      <w:r>
        <w:rPr>
          <w:spacing w:val="-10"/>
        </w:rPr>
        <w:t> </w:t>
      </w:r>
      <w:r>
        <w:rPr>
          <w:spacing w:val="-1"/>
        </w:rPr>
        <w:t>liability</w:t>
      </w:r>
      <w:r>
        <w:rPr>
          <w:spacing w:val="-11"/>
        </w:rPr>
        <w:t> </w:t>
      </w:r>
      <w:r>
        <w:rPr>
          <w:spacing w:val="-1"/>
        </w:rPr>
        <w:t>company</w:t>
      </w:r>
      <w:r>
        <w:rPr>
          <w:spacing w:val="-12"/>
        </w:rPr>
        <w:t> </w:t>
      </w:r>
      <w:r>
        <w:rPr>
          <w:spacing w:val="-1"/>
        </w:rPr>
        <w:t>registered</w:t>
      </w:r>
      <w:r>
        <w:rPr>
          <w:spacing w:val="-12"/>
        </w:rPr>
        <w:t> </w:t>
      </w:r>
      <w:r>
        <w:rPr/>
        <w:t>under</w:t>
      </w:r>
      <w:r>
        <w:rPr>
          <w:spacing w:val="-10"/>
        </w:rPr>
        <w:t> </w:t>
      </w:r>
      <w:r>
        <w:rPr/>
        <w:t>the</w:t>
      </w:r>
      <w:r>
        <w:rPr>
          <w:spacing w:val="-14"/>
        </w:rPr>
        <w:t> </w:t>
      </w:r>
      <w:r>
        <w:rPr/>
        <w:t>(Indian)</w:t>
      </w:r>
      <w:r>
        <w:rPr>
          <w:spacing w:val="-13"/>
        </w:rPr>
        <w:t> </w:t>
      </w:r>
      <w:r>
        <w:rPr/>
        <w:t>Companies</w:t>
      </w:r>
      <w:r>
        <w:rPr>
          <w:spacing w:val="-10"/>
        </w:rPr>
        <w:t> </w:t>
      </w:r>
      <w:r>
        <w:rPr/>
        <w:t>Act,</w:t>
      </w:r>
      <w:r>
        <w:rPr>
          <w:spacing w:val="-11"/>
        </w:rPr>
        <w:t> </w:t>
      </w:r>
      <w:r>
        <w:rPr/>
        <w:t>1956)</w:t>
      </w:r>
      <w:r>
        <w:rPr>
          <w:spacing w:val="-10"/>
        </w:rPr>
        <w:t> </w:t>
      </w:r>
      <w:r>
        <w:rPr/>
        <w:t>and</w:t>
      </w:r>
      <w:r>
        <w:rPr>
          <w:spacing w:val="-14"/>
        </w:rPr>
        <w:t> </w:t>
      </w:r>
      <w:r>
        <w:rPr/>
        <w:t>having</w:t>
      </w:r>
      <w:r>
        <w:rPr>
          <w:spacing w:val="-11"/>
        </w:rPr>
        <w:t> </w:t>
      </w:r>
      <w:r>
        <w:rPr/>
        <w:t>its</w:t>
      </w:r>
      <w:r>
        <w:rPr>
          <w:spacing w:val="-10"/>
        </w:rPr>
        <w:t> </w:t>
      </w:r>
      <w:r>
        <w:rPr/>
        <w:t>registered</w:t>
      </w:r>
      <w:r>
        <w:rPr>
          <w:spacing w:val="1"/>
        </w:rPr>
        <w:t> </w:t>
      </w:r>
      <w:r>
        <w:rPr/>
        <w:t>office</w:t>
      </w:r>
      <w:r>
        <w:rPr>
          <w:spacing w:val="2"/>
        </w:rPr>
        <w:t> </w:t>
      </w:r>
      <w:r>
        <w:rPr/>
        <w:t>at</w:t>
      </w:r>
      <w:r>
        <w:rPr>
          <w:rFonts w:ascii="Times New Roman"/>
        </w:rPr>
        <w:tab/>
      </w:r>
      <w:r>
        <w:rPr/>
        <w:t>][Consortium</w:t>
      </w:r>
      <w:r>
        <w:rPr>
          <w:spacing w:val="6"/>
        </w:rPr>
        <w:t> </w:t>
      </w:r>
      <w:r>
        <w:rPr/>
        <w:t>comprising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[</w:t>
      </w:r>
      <w:r>
        <w:rPr>
          <w:spacing w:val="16"/>
          <w:u w:val="single"/>
        </w:rPr>
        <w:t> </w:t>
      </w:r>
      <w:r>
        <w:rPr/>
        <w:t>],</w:t>
      </w:r>
      <w:r>
        <w:rPr>
          <w:spacing w:val="7"/>
        </w:rPr>
        <w:t> </w:t>
      </w:r>
      <w:r>
        <w:rPr/>
        <w:t>[</w:t>
      </w:r>
      <w:r>
        <w:rPr>
          <w:spacing w:val="19"/>
          <w:u w:val="single"/>
        </w:rPr>
        <w:t> </w:t>
      </w:r>
      <w:r>
        <w:rPr/>
        <w:t>]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[</w:t>
      </w:r>
      <w:r>
        <w:rPr>
          <w:spacing w:val="19"/>
          <w:u w:val="single"/>
        </w:rPr>
        <w:t> </w:t>
      </w:r>
      <w:r>
        <w:rPr/>
        <w:t>]]</w:t>
      </w:r>
      <w:r>
        <w:rPr>
          <w:spacing w:val="3"/>
        </w:rPr>
        <w:t> </w:t>
      </w:r>
      <w:r>
        <w:rPr/>
        <w:t>(hereinafter</w:t>
      </w:r>
      <w:r>
        <w:rPr>
          <w:spacing w:val="7"/>
        </w:rPr>
        <w:t> </w:t>
      </w:r>
      <w:r>
        <w:rPr/>
        <w:t>referred</w:t>
      </w:r>
      <w:r>
        <w:rPr>
          <w:spacing w:val="5"/>
        </w:rPr>
        <w:t> </w:t>
      </w:r>
      <w:r>
        <w:rPr/>
        <w:t>to</w:t>
      </w:r>
      <w:r>
        <w:rPr>
          <w:spacing w:val="3"/>
        </w:rPr>
        <w:t> </w:t>
      </w:r>
      <w:r>
        <w:rPr/>
        <w:t>as</w:t>
      </w:r>
      <w:r>
        <w:rPr>
          <w:spacing w:val="5"/>
        </w:rPr>
        <w:t> </w:t>
      </w:r>
      <w:r>
        <w:rPr/>
        <w:t>the</w:t>
      </w:r>
    </w:p>
    <w:p>
      <w:pPr>
        <w:pStyle w:val="BodyText"/>
        <w:spacing w:line="276" w:lineRule="auto" w:before="2"/>
        <w:ind w:left="1580" w:right="106"/>
        <w:jc w:val="both"/>
      </w:pPr>
      <w:r>
        <w:rPr>
          <w:spacing w:val="-1"/>
        </w:rPr>
        <w:t>“Bidder”</w:t>
      </w:r>
      <w:r>
        <w:rPr>
          <w:spacing w:val="-9"/>
        </w:rPr>
        <w:t> </w:t>
      </w:r>
      <w:r>
        <w:rPr>
          <w:spacing w:val="-1"/>
        </w:rPr>
        <w:t>which</w:t>
      </w:r>
      <w:r>
        <w:rPr>
          <w:spacing w:val="-9"/>
        </w:rPr>
        <w:t> </w:t>
      </w:r>
      <w:r>
        <w:rPr>
          <w:spacing w:val="-1"/>
        </w:rPr>
        <w:t>expression</w:t>
      </w:r>
      <w:r>
        <w:rPr>
          <w:spacing w:val="-11"/>
        </w:rPr>
        <w:t> </w:t>
      </w:r>
      <w:r>
        <w:rPr>
          <w:spacing w:val="-1"/>
        </w:rPr>
        <w:t>shall</w:t>
      </w:r>
      <w:r>
        <w:rPr>
          <w:spacing w:val="-10"/>
        </w:rPr>
        <w:t> </w:t>
      </w:r>
      <w:r>
        <w:rPr/>
        <w:t>unless</w:t>
      </w:r>
      <w:r>
        <w:rPr>
          <w:spacing w:val="-9"/>
        </w:rPr>
        <w:t> </w:t>
      </w:r>
      <w:r>
        <w:rPr/>
        <w:t>it</w:t>
      </w:r>
      <w:r>
        <w:rPr>
          <w:spacing w:val="-12"/>
        </w:rPr>
        <w:t> </w:t>
      </w:r>
      <w:r>
        <w:rPr/>
        <w:t>be</w:t>
      </w:r>
      <w:r>
        <w:rPr>
          <w:spacing w:val="-11"/>
        </w:rPr>
        <w:t> </w:t>
      </w:r>
      <w:r>
        <w:rPr/>
        <w:t>repugnant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3"/>
        </w:rPr>
        <w:t> </w:t>
      </w:r>
      <w:r>
        <w:rPr/>
        <w:t>subject</w:t>
      </w:r>
      <w:r>
        <w:rPr>
          <w:spacing w:val="-10"/>
        </w:rPr>
        <w:t> </w:t>
      </w:r>
      <w:r>
        <w:rPr/>
        <w:t>or</w:t>
      </w:r>
      <w:r>
        <w:rPr>
          <w:spacing w:val="-9"/>
        </w:rPr>
        <w:t> </w:t>
      </w:r>
      <w:r>
        <w:rPr/>
        <w:t>context</w:t>
      </w:r>
      <w:r>
        <w:rPr>
          <w:spacing w:val="-11"/>
        </w:rPr>
        <w:t> </w:t>
      </w:r>
      <w:r>
        <w:rPr/>
        <w:t>thereof</w:t>
      </w:r>
      <w:r>
        <w:rPr>
          <w:spacing w:val="-11"/>
        </w:rPr>
        <w:t> </w:t>
      </w:r>
      <w:r>
        <w:rPr/>
        <w:t>include</w:t>
      </w:r>
      <w:r>
        <w:rPr>
          <w:spacing w:val="-13"/>
        </w:rPr>
        <w:t> </w:t>
      </w:r>
      <w:r>
        <w:rPr/>
        <w:t>its/their</w:t>
      </w:r>
      <w:r>
        <w:rPr>
          <w:spacing w:val="1"/>
        </w:rPr>
        <w:t> </w:t>
      </w:r>
      <w:r>
        <w:rPr/>
        <w:t>executors,</w:t>
      </w:r>
      <w:r>
        <w:rPr>
          <w:spacing w:val="-9"/>
        </w:rPr>
        <w:t> </w:t>
      </w:r>
      <w:r>
        <w:rPr/>
        <w:t>administrators,</w:t>
      </w:r>
      <w:r>
        <w:rPr>
          <w:spacing w:val="-9"/>
        </w:rPr>
        <w:t> </w:t>
      </w:r>
      <w:r>
        <w:rPr/>
        <w:t>successors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assigns),</w:t>
      </w:r>
      <w:r>
        <w:rPr>
          <w:spacing w:val="-10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implementation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project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Implementing</w:t>
      </w:r>
      <w:r>
        <w:rPr>
          <w:spacing w:val="1"/>
        </w:rPr>
        <w:t> </w:t>
      </w:r>
      <w:r>
        <w:rPr/>
        <w:t>Energy Efficient Street Lights and Centralized Control and Monitoring System for Solapur on PPP Mode</w:t>
      </w:r>
      <w:r>
        <w:rPr>
          <w:spacing w:val="-47"/>
        </w:rPr>
        <w:t> </w:t>
      </w:r>
      <w:r>
        <w:rPr>
          <w:spacing w:val="-1"/>
        </w:rPr>
        <w:t>at</w:t>
      </w:r>
      <w:r>
        <w:rPr>
          <w:spacing w:val="-12"/>
        </w:rPr>
        <w:t> </w:t>
      </w:r>
      <w:r>
        <w:rPr>
          <w:spacing w:val="-1"/>
        </w:rPr>
        <w:t>Solapur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State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Maharashtra</w:t>
      </w:r>
      <w:r>
        <w:rPr>
          <w:spacing w:val="-11"/>
        </w:rPr>
        <w:t> </w:t>
      </w:r>
      <w:r>
        <w:rPr/>
        <w:t>(hereinafter</w:t>
      </w:r>
      <w:r>
        <w:rPr>
          <w:spacing w:val="-11"/>
        </w:rPr>
        <w:t> </w:t>
      </w:r>
      <w:r>
        <w:rPr/>
        <w:t>referred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“Project”)</w:t>
      </w:r>
      <w:r>
        <w:rPr>
          <w:spacing w:val="-10"/>
        </w:rPr>
        <w:t> </w:t>
      </w:r>
      <w:r>
        <w:rPr/>
        <w:t>pursuant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Request</w:t>
      </w:r>
      <w:r>
        <w:rPr>
          <w:spacing w:val="1"/>
        </w:rPr>
        <w:t> </w:t>
      </w:r>
      <w:r>
        <w:rPr/>
        <w:t>for</w:t>
      </w:r>
      <w:r>
        <w:rPr>
          <w:spacing w:val="-8"/>
        </w:rPr>
        <w:t> </w:t>
      </w:r>
      <w:r>
        <w:rPr/>
        <w:t>Proposal</w:t>
      </w:r>
      <w:r>
        <w:rPr>
          <w:spacing w:val="-9"/>
        </w:rPr>
        <w:t> </w:t>
      </w:r>
      <w:r>
        <w:rPr/>
        <w:t>document</w:t>
      </w:r>
      <w:r>
        <w:rPr>
          <w:spacing w:val="-10"/>
        </w:rPr>
        <w:t> </w:t>
      </w:r>
      <w:r>
        <w:rPr/>
        <w:t>dated</w:t>
      </w:r>
      <w:r>
        <w:rPr>
          <w:spacing w:val="-8"/>
        </w:rPr>
        <w:t> </w:t>
      </w:r>
      <w:r>
        <w:rPr/>
        <w:t>[</w:t>
      </w:r>
      <w:r>
        <w:rPr>
          <w:i/>
        </w:rPr>
        <w:t>insert</w:t>
      </w:r>
      <w:r>
        <w:rPr>
          <w:i/>
          <w:spacing w:val="-9"/>
        </w:rPr>
        <w:t> </w:t>
      </w:r>
      <w:r>
        <w:rPr>
          <w:i/>
        </w:rPr>
        <w:t>the</w:t>
      </w:r>
      <w:r>
        <w:rPr>
          <w:i/>
          <w:spacing w:val="-8"/>
        </w:rPr>
        <w:t> </w:t>
      </w:r>
      <w:r>
        <w:rPr>
          <w:i/>
        </w:rPr>
        <w:t>date</w:t>
      </w:r>
      <w:r>
        <w:rPr/>
        <w:t>]</w:t>
      </w:r>
      <w:r>
        <w:rPr>
          <w:spacing w:val="-10"/>
        </w:rPr>
        <w:t> </w:t>
      </w:r>
      <w:r>
        <w:rPr/>
        <w:t>(“RFP”)</w:t>
      </w:r>
      <w:r>
        <w:rPr>
          <w:spacing w:val="-7"/>
        </w:rPr>
        <w:t> </w:t>
      </w:r>
      <w:r>
        <w:rPr/>
        <w:t>issued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respect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Project</w:t>
      </w:r>
      <w:r>
        <w:rPr>
          <w:spacing w:val="-10"/>
        </w:rPr>
        <w:t> </w:t>
      </w:r>
      <w:r>
        <w:rPr/>
        <w:t>and</w:t>
      </w:r>
      <w:r>
        <w:rPr>
          <w:spacing w:val="-7"/>
        </w:rPr>
        <w:t> </w:t>
      </w:r>
      <w:r>
        <w:rPr/>
        <w:t>other</w:t>
      </w:r>
      <w:r>
        <w:rPr>
          <w:spacing w:val="-8"/>
        </w:rPr>
        <w:t> </w:t>
      </w:r>
      <w:r>
        <w:rPr/>
        <w:t>related</w:t>
      </w:r>
      <w:r>
        <w:rPr>
          <w:spacing w:val="1"/>
        </w:rPr>
        <w:t> </w:t>
      </w:r>
      <w:r>
        <w:rPr/>
        <w:t>documents including without limitation the draft Concession Agreement and state support agreement</w:t>
      </w:r>
      <w:r>
        <w:rPr>
          <w:spacing w:val="1"/>
        </w:rPr>
        <w:t> </w:t>
      </w:r>
      <w:r>
        <w:rPr/>
        <w:t>(hereinafter collectively referred to as “Bidding Documents”), we (Name of the Bank) having our</w:t>
      </w:r>
      <w:r>
        <w:rPr>
          <w:spacing w:val="1"/>
        </w:rPr>
        <w:t> </w:t>
      </w:r>
      <w:r>
        <w:rPr/>
        <w:t>registered office at ……………………… and one of its branches at      …………………….. (hereinafter referred</w:t>
      </w:r>
      <w:r>
        <w:rPr>
          <w:spacing w:val="1"/>
        </w:rPr>
        <w:t> </w:t>
      </w:r>
      <w:r>
        <w:rPr/>
        <w:t>to</w:t>
      </w:r>
      <w:r>
        <w:rPr>
          <w:spacing w:val="-9"/>
        </w:rPr>
        <w:t> </w:t>
      </w:r>
      <w:r>
        <w:rPr/>
        <w:t>as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“Bank”),</w:t>
      </w:r>
      <w:r>
        <w:rPr>
          <w:spacing w:val="-7"/>
        </w:rPr>
        <w:t> </w:t>
      </w:r>
      <w:r>
        <w:rPr/>
        <w:t>at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request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Bidder,</w:t>
      </w:r>
      <w:r>
        <w:rPr>
          <w:spacing w:val="-7"/>
        </w:rPr>
        <w:t> </w:t>
      </w:r>
      <w:r>
        <w:rPr/>
        <w:t>do</w:t>
      </w:r>
      <w:r>
        <w:rPr>
          <w:spacing w:val="-10"/>
        </w:rPr>
        <w:t> </w:t>
      </w:r>
      <w:r>
        <w:rPr/>
        <w:t>hereby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terms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Clause</w:t>
      </w:r>
      <w:r>
        <w:rPr>
          <w:spacing w:val="-6"/>
        </w:rPr>
        <w:t> </w:t>
      </w:r>
      <w:hyperlink w:history="true" w:anchor="_bookmark42">
        <w:r>
          <w:rPr/>
          <w:t>2.19</w:t>
        </w:r>
        <w:r>
          <w:rPr>
            <w:spacing w:val="-7"/>
          </w:rPr>
          <w:t> </w:t>
        </w:r>
      </w:hyperlink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RFP,</w:t>
      </w:r>
      <w:r>
        <w:rPr>
          <w:spacing w:val="-7"/>
        </w:rPr>
        <w:t> </w:t>
      </w:r>
      <w:r>
        <w:rPr/>
        <w:t>absolutely,</w:t>
      </w:r>
      <w:r>
        <w:rPr>
          <w:spacing w:val="1"/>
        </w:rPr>
        <w:t> </w:t>
      </w:r>
      <w:r>
        <w:rPr/>
        <w:t>irrevocably, unconditionally and without reservation guarantee the due and faithful fulfillment and</w:t>
      </w:r>
      <w:r>
        <w:rPr>
          <w:spacing w:val="1"/>
        </w:rPr>
        <w:t> </w:t>
      </w:r>
      <w:r>
        <w:rPr>
          <w:spacing w:val="-1"/>
        </w:rPr>
        <w:t>compliance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terms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conditions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Bidding</w:t>
      </w:r>
      <w:r>
        <w:rPr>
          <w:spacing w:val="-12"/>
        </w:rPr>
        <w:t> </w:t>
      </w:r>
      <w:r>
        <w:rPr/>
        <w:t>Documents</w:t>
      </w:r>
      <w:r>
        <w:rPr>
          <w:spacing w:val="-10"/>
        </w:rPr>
        <w:t> </w:t>
      </w:r>
      <w:r>
        <w:rPr/>
        <w:t>(including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RFP)</w:t>
      </w:r>
      <w:r>
        <w:rPr>
          <w:spacing w:val="-9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said</w:t>
      </w:r>
      <w:r>
        <w:rPr>
          <w:spacing w:val="-11"/>
        </w:rPr>
        <w:t> </w:t>
      </w:r>
      <w:r>
        <w:rPr/>
        <w:t>Bidder</w:t>
      </w:r>
      <w:r>
        <w:rPr>
          <w:spacing w:val="1"/>
        </w:rPr>
        <w:t> </w:t>
      </w:r>
      <w:r>
        <w:rPr/>
        <w:t>and unconditionally and irrevocably undertake to pay forthwith to Authority an amount of Rs. [</w:t>
      </w:r>
      <w:r>
        <w:rPr>
          <w:i/>
        </w:rPr>
        <w:t>insert</w:t>
      </w:r>
      <w:r>
        <w:rPr>
          <w:i/>
          <w:spacing w:val="1"/>
        </w:rPr>
        <w:t> </w:t>
      </w:r>
      <w:r>
        <w:rPr>
          <w:i/>
        </w:rPr>
        <w:t>the appropriate amount</w:t>
      </w:r>
      <w:r>
        <w:rPr/>
        <w:t>] Lakhs (Rupees [</w:t>
      </w:r>
      <w:r>
        <w:rPr>
          <w:i/>
        </w:rPr>
        <w:t>insert the appropriate amount in words</w:t>
      </w:r>
      <w:r>
        <w:rPr/>
        <w:t>] only) (hereinafter</w:t>
      </w:r>
      <w:r>
        <w:rPr>
          <w:spacing w:val="1"/>
        </w:rPr>
        <w:t> </w:t>
      </w:r>
      <w:r>
        <w:rPr/>
        <w:t>referred to as the “Guarantee”) as our primary obligation without any demur, reservation, recourse,</w:t>
      </w:r>
      <w:r>
        <w:rPr>
          <w:spacing w:val="1"/>
        </w:rPr>
        <w:t> </w:t>
      </w:r>
      <w:r>
        <w:rPr/>
        <w:t>contest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protest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without</w:t>
      </w:r>
      <w:r>
        <w:rPr>
          <w:spacing w:val="-5"/>
        </w:rPr>
        <w:t> </w:t>
      </w:r>
      <w:r>
        <w:rPr/>
        <w:t>reference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Bidder</w:t>
      </w:r>
      <w:r>
        <w:rPr>
          <w:spacing w:val="-8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Bidder</w:t>
      </w:r>
      <w:r>
        <w:rPr>
          <w:spacing w:val="-6"/>
        </w:rPr>
        <w:t> </w:t>
      </w:r>
      <w:r>
        <w:rPr/>
        <w:t>shall</w:t>
      </w:r>
      <w:r>
        <w:rPr>
          <w:spacing w:val="-5"/>
        </w:rPr>
        <w:t> </w:t>
      </w:r>
      <w:r>
        <w:rPr/>
        <w:t>fail</w:t>
      </w:r>
      <w:r>
        <w:rPr>
          <w:spacing w:val="-4"/>
        </w:rPr>
        <w:t> </w:t>
      </w:r>
      <w:r>
        <w:rPr/>
        <w:t>to</w:t>
      </w:r>
      <w:r>
        <w:rPr>
          <w:spacing w:val="-9"/>
        </w:rPr>
        <w:t> </w:t>
      </w:r>
      <w:r>
        <w:rPr/>
        <w:t>fulfill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comply</w:t>
      </w:r>
      <w:r>
        <w:rPr>
          <w:spacing w:val="-3"/>
        </w:rPr>
        <w:t> </w:t>
      </w:r>
      <w:r>
        <w:rPr/>
        <w:t>with</w:t>
      </w:r>
      <w:r>
        <w:rPr>
          <w:spacing w:val="-6"/>
        </w:rPr>
        <w:t> </w:t>
      </w:r>
      <w:r>
        <w:rPr/>
        <w:t>all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any</w:t>
      </w:r>
      <w:r>
        <w:rPr>
          <w:spacing w:val="1"/>
        </w:rPr>
        <w:t> </w:t>
      </w:r>
      <w:r>
        <w:rPr/>
        <w:t>of the</w:t>
      </w:r>
      <w:r>
        <w:rPr>
          <w:spacing w:val="-1"/>
        </w:rPr>
        <w:t> </w:t>
      </w:r>
      <w:r>
        <w:rPr/>
        <w:t>terms</w:t>
      </w:r>
      <w:r>
        <w:rPr>
          <w:spacing w:val="-2"/>
        </w:rPr>
        <w:t> </w:t>
      </w:r>
      <w:r>
        <w:rPr/>
        <w:t>and conditions</w:t>
      </w:r>
      <w:r>
        <w:rPr>
          <w:spacing w:val="1"/>
        </w:rPr>
        <w:t> </w:t>
      </w:r>
      <w:r>
        <w:rPr/>
        <w:t>contained in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said</w:t>
      </w:r>
      <w:r>
        <w:rPr>
          <w:spacing w:val="1"/>
        </w:rPr>
        <w:t> </w:t>
      </w:r>
      <w:r>
        <w:rPr/>
        <w:t>Bidding</w:t>
      </w:r>
      <w:r>
        <w:rPr>
          <w:spacing w:val="-3"/>
        </w:rPr>
        <w:t> </w:t>
      </w:r>
      <w:r>
        <w:rPr/>
        <w:t>Documents.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25"/>
        </w:numPr>
        <w:tabs>
          <w:tab w:pos="1581" w:val="left" w:leader="none"/>
        </w:tabs>
        <w:spacing w:line="276" w:lineRule="auto" w:before="0" w:after="0"/>
        <w:ind w:left="1580" w:right="155" w:hanging="360"/>
        <w:jc w:val="both"/>
        <w:rPr>
          <w:sz w:val="22"/>
        </w:rPr>
      </w:pP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written</w:t>
      </w:r>
      <w:r>
        <w:rPr>
          <w:spacing w:val="-5"/>
          <w:sz w:val="22"/>
        </w:rPr>
        <w:t> </w:t>
      </w:r>
      <w:r>
        <w:rPr>
          <w:sz w:val="22"/>
        </w:rPr>
        <w:t>demand</w:t>
      </w:r>
      <w:r>
        <w:rPr>
          <w:spacing w:val="-7"/>
          <w:sz w:val="22"/>
        </w:rPr>
        <w:t> </w:t>
      </w:r>
      <w:r>
        <w:rPr>
          <w:sz w:val="22"/>
        </w:rPr>
        <w:t>made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Authority</w:t>
      </w:r>
      <w:r>
        <w:rPr>
          <w:spacing w:val="-3"/>
          <w:sz w:val="22"/>
        </w:rPr>
        <w:t> </w:t>
      </w:r>
      <w:r>
        <w:rPr>
          <w:sz w:val="22"/>
        </w:rPr>
        <w:t>stating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Bidder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default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due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faithful</w:t>
      </w:r>
      <w:r>
        <w:rPr>
          <w:spacing w:val="-48"/>
          <w:sz w:val="22"/>
        </w:rPr>
        <w:t> </w:t>
      </w:r>
      <w:r>
        <w:rPr>
          <w:sz w:val="22"/>
        </w:rPr>
        <w:t>fulfillment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compliance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terms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conditions</w:t>
      </w:r>
      <w:r>
        <w:rPr>
          <w:spacing w:val="-2"/>
          <w:sz w:val="22"/>
        </w:rPr>
        <w:t> </w:t>
      </w:r>
      <w:r>
        <w:rPr>
          <w:sz w:val="22"/>
        </w:rPr>
        <w:t>contained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Bidding</w:t>
      </w:r>
      <w:r>
        <w:rPr>
          <w:spacing w:val="-5"/>
          <w:sz w:val="22"/>
        </w:rPr>
        <w:t> </w:t>
      </w:r>
      <w:r>
        <w:rPr>
          <w:sz w:val="22"/>
        </w:rPr>
        <w:t>Documents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8"/>
          <w:sz w:val="22"/>
        </w:rPr>
        <w:t> </w:t>
      </w:r>
      <w:r>
        <w:rPr>
          <w:sz w:val="22"/>
        </w:rPr>
        <w:t>final, conclusive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binding on the</w:t>
      </w:r>
      <w:r>
        <w:rPr>
          <w:spacing w:val="-1"/>
          <w:sz w:val="22"/>
        </w:rPr>
        <w:t> </w:t>
      </w:r>
      <w:r>
        <w:rPr>
          <w:sz w:val="22"/>
        </w:rPr>
        <w:t>Bank.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25"/>
        </w:numPr>
        <w:tabs>
          <w:tab w:pos="1581" w:val="left" w:leader="none"/>
        </w:tabs>
        <w:spacing w:line="276" w:lineRule="auto" w:before="1" w:after="0"/>
        <w:ind w:left="1580" w:right="154" w:hanging="360"/>
        <w:jc w:val="both"/>
        <w:rPr>
          <w:sz w:val="22"/>
        </w:rPr>
      </w:pPr>
      <w:r>
        <w:rPr>
          <w:sz w:val="22"/>
        </w:rPr>
        <w:t>We, the Bank, do hereby unconditionally undertake to pay the amounts due and payable under this</w:t>
      </w:r>
      <w:r>
        <w:rPr>
          <w:spacing w:val="1"/>
          <w:sz w:val="22"/>
        </w:rPr>
        <w:t> </w:t>
      </w:r>
      <w:r>
        <w:rPr>
          <w:sz w:val="22"/>
        </w:rPr>
        <w:t>Guarantee without any demur, reservation, recourse, contest or protest and without any reference to</w:t>
      </w:r>
      <w:r>
        <w:rPr>
          <w:spacing w:val="-47"/>
          <w:sz w:val="22"/>
        </w:rPr>
        <w:t> </w:t>
      </w:r>
      <w:r>
        <w:rPr>
          <w:sz w:val="22"/>
        </w:rPr>
        <w:t>the Bidder or any other person and irrespective of whether the claim of Authority is disputed by the</w:t>
      </w:r>
      <w:r>
        <w:rPr>
          <w:spacing w:val="1"/>
          <w:sz w:val="22"/>
        </w:rPr>
        <w:t> </w:t>
      </w:r>
      <w:r>
        <w:rPr>
          <w:sz w:val="22"/>
        </w:rPr>
        <w:t>Bidder or not, merely on the first demand from Authority stating that the amount claimed is due to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Authority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by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reason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failure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Bidder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5"/>
          <w:sz w:val="22"/>
        </w:rPr>
        <w:t> </w:t>
      </w:r>
      <w:r>
        <w:rPr>
          <w:sz w:val="22"/>
        </w:rPr>
        <w:t>fulfill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comply</w:t>
      </w:r>
      <w:r>
        <w:rPr>
          <w:spacing w:val="-13"/>
          <w:sz w:val="22"/>
        </w:rPr>
        <w:t> </w:t>
      </w:r>
      <w:r>
        <w:rPr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terms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conditions</w:t>
      </w:r>
      <w:r>
        <w:rPr>
          <w:spacing w:val="-13"/>
          <w:sz w:val="22"/>
        </w:rPr>
        <w:t> </w:t>
      </w:r>
      <w:r>
        <w:rPr>
          <w:sz w:val="22"/>
        </w:rPr>
        <w:t>contained</w:t>
      </w:r>
      <w:r>
        <w:rPr>
          <w:spacing w:val="1"/>
          <w:sz w:val="22"/>
        </w:rPr>
        <w:t> </w:t>
      </w:r>
      <w:r>
        <w:rPr>
          <w:sz w:val="22"/>
        </w:rPr>
        <w:t>in the Bidding Documents. Any such demand made on the Bank shall be conclusive as regards amount</w:t>
      </w:r>
      <w:r>
        <w:rPr>
          <w:spacing w:val="-47"/>
          <w:sz w:val="22"/>
        </w:rPr>
        <w:t> </w:t>
      </w:r>
      <w:r>
        <w:rPr>
          <w:sz w:val="22"/>
        </w:rPr>
        <w:t>due and payable by the Bank under this Guarantee. However, our liability under this Guarantee shall</w:t>
      </w:r>
      <w:r>
        <w:rPr>
          <w:spacing w:val="1"/>
          <w:sz w:val="22"/>
        </w:rPr>
        <w:t> </w:t>
      </w:r>
      <w:r>
        <w:rPr>
          <w:sz w:val="22"/>
        </w:rPr>
        <w:t>be restricted</w:t>
      </w:r>
      <w:r>
        <w:rPr>
          <w:spacing w:val="1"/>
          <w:sz w:val="22"/>
        </w:rPr>
        <w:t> </w:t>
      </w:r>
      <w:r>
        <w:rPr>
          <w:sz w:val="22"/>
        </w:rPr>
        <w:t>to an</w:t>
      </w:r>
      <w:r>
        <w:rPr>
          <w:spacing w:val="1"/>
          <w:sz w:val="22"/>
        </w:rPr>
        <w:t> </w:t>
      </w:r>
      <w:r>
        <w:rPr>
          <w:sz w:val="22"/>
        </w:rPr>
        <w:t>amount not exceeding Rs.*****</w:t>
      </w:r>
      <w:r>
        <w:rPr>
          <w:spacing w:val="1"/>
          <w:sz w:val="22"/>
        </w:rPr>
        <w:t> </w:t>
      </w:r>
      <w:r>
        <w:rPr>
          <w:sz w:val="22"/>
        </w:rPr>
        <w:t>(Rupees</w:t>
      </w:r>
      <w:r>
        <w:rPr>
          <w:spacing w:val="1"/>
          <w:sz w:val="22"/>
        </w:rPr>
        <w:t> </w:t>
      </w:r>
      <w:r>
        <w:rPr>
          <w:sz w:val="22"/>
        </w:rPr>
        <w:t>******</w:t>
      </w:r>
      <w:r>
        <w:rPr>
          <w:spacing w:val="1"/>
          <w:sz w:val="22"/>
        </w:rPr>
        <w:t> </w:t>
      </w:r>
      <w:r>
        <w:rPr>
          <w:sz w:val="22"/>
        </w:rPr>
        <w:t>only). Any payments</w:t>
      </w:r>
      <w:r>
        <w:rPr>
          <w:spacing w:val="1"/>
          <w:sz w:val="22"/>
        </w:rPr>
        <w:t> </w:t>
      </w:r>
      <w:r>
        <w:rPr>
          <w:sz w:val="22"/>
        </w:rPr>
        <w:t>made</w:t>
      </w:r>
      <w:r>
        <w:rPr>
          <w:spacing w:val="1"/>
          <w:sz w:val="22"/>
        </w:rPr>
        <w:t> </w:t>
      </w:r>
      <w:r>
        <w:rPr>
          <w:sz w:val="22"/>
        </w:rPr>
        <w:t>hereunder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free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clear</w:t>
      </w:r>
      <w:r>
        <w:rPr>
          <w:spacing w:val="-4"/>
          <w:sz w:val="22"/>
        </w:rPr>
        <w:t> </w:t>
      </w:r>
      <w:r>
        <w:rPr>
          <w:sz w:val="22"/>
        </w:rPr>
        <w:t>of,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without</w:t>
      </w:r>
      <w:r>
        <w:rPr>
          <w:spacing w:val="-7"/>
          <w:sz w:val="22"/>
        </w:rPr>
        <w:t> </w:t>
      </w:r>
      <w:r>
        <w:rPr>
          <w:sz w:val="22"/>
        </w:rPr>
        <w:t>deductions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account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taxes,</w:t>
      </w:r>
      <w:r>
        <w:rPr>
          <w:spacing w:val="-7"/>
          <w:sz w:val="22"/>
        </w:rPr>
        <w:t> </w:t>
      </w:r>
      <w:r>
        <w:rPr>
          <w:sz w:val="22"/>
        </w:rPr>
        <w:t>levies</w:t>
      </w:r>
      <w:r>
        <w:rPr>
          <w:spacing w:val="-4"/>
          <w:sz w:val="22"/>
        </w:rPr>
        <w:t> </w:t>
      </w:r>
      <w:r>
        <w:rPr>
          <w:sz w:val="22"/>
        </w:rPr>
        <w:t>imposts,</w:t>
      </w:r>
      <w:r>
        <w:rPr>
          <w:spacing w:val="1"/>
          <w:sz w:val="22"/>
        </w:rPr>
        <w:t> </w:t>
      </w:r>
      <w:r>
        <w:rPr>
          <w:sz w:val="22"/>
        </w:rPr>
        <w:t>duties, charges, fees, deductions, or withholding of any</w:t>
      </w:r>
      <w:r>
        <w:rPr>
          <w:spacing w:val="1"/>
          <w:sz w:val="22"/>
        </w:rPr>
        <w:t> </w:t>
      </w:r>
      <w:r>
        <w:rPr>
          <w:sz w:val="22"/>
        </w:rPr>
        <w:t>nature</w:t>
      </w:r>
      <w:r>
        <w:rPr>
          <w:spacing w:val="1"/>
          <w:sz w:val="22"/>
        </w:rPr>
        <w:t> </w:t>
      </w:r>
      <w:r>
        <w:rPr>
          <w:sz w:val="22"/>
        </w:rPr>
        <w:t>whatsoever</w:t>
      </w:r>
      <w:r>
        <w:rPr>
          <w:spacing w:val="1"/>
          <w:sz w:val="22"/>
        </w:rPr>
        <w:t> </w:t>
      </w:r>
      <w:r>
        <w:rPr>
          <w:sz w:val="22"/>
        </w:rPr>
        <w:t>and by</w:t>
      </w:r>
      <w:r>
        <w:rPr>
          <w:spacing w:val="1"/>
          <w:sz w:val="22"/>
        </w:rPr>
        <w:t> </w:t>
      </w:r>
      <w:r>
        <w:rPr>
          <w:sz w:val="22"/>
        </w:rPr>
        <w:t>whomsoever</w:t>
      </w:r>
      <w:r>
        <w:rPr>
          <w:spacing w:val="1"/>
          <w:sz w:val="22"/>
        </w:rPr>
        <w:t> </w:t>
      </w:r>
      <w:r>
        <w:rPr>
          <w:sz w:val="22"/>
        </w:rPr>
        <w:t>imposed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where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withholding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payments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required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law,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Bank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comply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-47"/>
          <w:sz w:val="22"/>
        </w:rPr>
        <w:t> </w:t>
      </w:r>
      <w:r>
        <w:rPr>
          <w:sz w:val="22"/>
        </w:rPr>
        <w:t>withholding obligations and shall pay such additional amount in respect of such payment such that</w:t>
      </w:r>
      <w:r>
        <w:rPr>
          <w:spacing w:val="1"/>
          <w:sz w:val="22"/>
        </w:rPr>
        <w:t> </w:t>
      </w:r>
      <w:r>
        <w:rPr>
          <w:sz w:val="22"/>
        </w:rPr>
        <w:t>Authority receives full</w:t>
      </w:r>
      <w:r>
        <w:rPr>
          <w:spacing w:val="-2"/>
          <w:sz w:val="22"/>
        </w:rPr>
        <w:t> </w:t>
      </w:r>
      <w:r>
        <w:rPr>
          <w:sz w:val="22"/>
        </w:rPr>
        <w:t>amount due</w:t>
      </w:r>
      <w:r>
        <w:rPr>
          <w:spacing w:val="-1"/>
          <w:sz w:val="22"/>
        </w:rPr>
        <w:t> </w:t>
      </w:r>
      <w:r>
        <w:rPr>
          <w:sz w:val="22"/>
        </w:rPr>
        <w:t>hereunder as if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withholding</w:t>
      </w:r>
      <w:r>
        <w:rPr>
          <w:spacing w:val="-4"/>
          <w:sz w:val="22"/>
        </w:rPr>
        <w:t> </w:t>
      </w:r>
      <w:r>
        <w:rPr>
          <w:sz w:val="22"/>
        </w:rPr>
        <w:t>occurred.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25"/>
        </w:numPr>
        <w:tabs>
          <w:tab w:pos="1581" w:val="left" w:leader="none"/>
        </w:tabs>
        <w:spacing w:line="276" w:lineRule="auto" w:before="172" w:after="0"/>
        <w:ind w:left="1580" w:right="159" w:hanging="360"/>
        <w:jc w:val="both"/>
        <w:rPr>
          <w:sz w:val="22"/>
        </w:rPr>
      </w:pPr>
      <w:r>
        <w:rPr>
          <w:sz w:val="22"/>
        </w:rPr>
        <w:t>This</w:t>
      </w:r>
      <w:r>
        <w:rPr>
          <w:spacing w:val="-8"/>
          <w:sz w:val="22"/>
        </w:rPr>
        <w:t> </w:t>
      </w:r>
      <w:r>
        <w:rPr>
          <w:sz w:val="22"/>
        </w:rPr>
        <w:t>Guarantee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irrevocable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remain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full</w:t>
      </w:r>
      <w:r>
        <w:rPr>
          <w:spacing w:val="-9"/>
          <w:sz w:val="22"/>
        </w:rPr>
        <w:t> </w:t>
      </w:r>
      <w:r>
        <w:rPr>
          <w:sz w:val="22"/>
        </w:rPr>
        <w:t>force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period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180</w:t>
      </w:r>
      <w:r>
        <w:rPr>
          <w:spacing w:val="-10"/>
          <w:sz w:val="22"/>
        </w:rPr>
        <w:t> </w:t>
      </w:r>
      <w:r>
        <w:rPr>
          <w:sz w:val="22"/>
        </w:rPr>
        <w:t>(one</w:t>
      </w:r>
      <w:r>
        <w:rPr>
          <w:spacing w:val="-9"/>
          <w:sz w:val="22"/>
        </w:rPr>
        <w:t> </w:t>
      </w:r>
      <w:r>
        <w:rPr>
          <w:sz w:val="22"/>
        </w:rPr>
        <w:t>hundred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eighty</w:t>
      </w:r>
      <w:r>
        <w:rPr>
          <w:spacing w:val="-47"/>
          <w:sz w:val="22"/>
        </w:rPr>
        <w:t> </w:t>
      </w:r>
      <w:r>
        <w:rPr>
          <w:sz w:val="22"/>
        </w:rPr>
        <w:t>days)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Bid</w:t>
      </w:r>
      <w:r>
        <w:rPr>
          <w:spacing w:val="2"/>
          <w:sz w:val="22"/>
        </w:rPr>
        <w:t> </w:t>
      </w:r>
      <w:r>
        <w:rPr>
          <w:sz w:val="22"/>
        </w:rPr>
        <w:t>Due Date</w:t>
      </w:r>
      <w:r>
        <w:rPr>
          <w:spacing w:val="3"/>
          <w:sz w:val="22"/>
        </w:rPr>
        <w:t> </w:t>
      </w:r>
      <w:r>
        <w:rPr>
          <w:sz w:val="22"/>
        </w:rPr>
        <w:t>(as</w:t>
      </w:r>
      <w:r>
        <w:rPr>
          <w:spacing w:val="2"/>
          <w:sz w:val="22"/>
        </w:rPr>
        <w:t> </w:t>
      </w:r>
      <w:r>
        <w:rPr>
          <w:sz w:val="22"/>
        </w:rPr>
        <w:t>defined</w:t>
      </w:r>
      <w:r>
        <w:rPr>
          <w:spacing w:val="4"/>
          <w:sz w:val="22"/>
        </w:rPr>
        <w:t> </w:t>
      </w:r>
      <w:r>
        <w:rPr>
          <w:sz w:val="22"/>
        </w:rPr>
        <w:t>in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RFP)</w:t>
      </w:r>
      <w:r>
        <w:rPr>
          <w:spacing w:val="3"/>
          <w:sz w:val="22"/>
        </w:rPr>
        <w:t> </w:t>
      </w:r>
      <w:r>
        <w:rPr>
          <w:sz w:val="22"/>
        </w:rPr>
        <w:t>inclusive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claim</w:t>
      </w:r>
      <w:r>
        <w:rPr>
          <w:spacing w:val="2"/>
          <w:sz w:val="22"/>
        </w:rPr>
        <w:t> </w:t>
      </w:r>
      <w:r>
        <w:rPr>
          <w:sz w:val="22"/>
        </w:rPr>
        <w:t>period</w:t>
      </w:r>
      <w:r>
        <w:rPr>
          <w:spacing w:val="2"/>
          <w:sz w:val="22"/>
        </w:rPr>
        <w:t> </w:t>
      </w:r>
      <w:r>
        <w:rPr>
          <w:sz w:val="22"/>
        </w:rPr>
        <w:t>of 60</w:t>
      </w:r>
      <w:r>
        <w:rPr>
          <w:spacing w:val="2"/>
          <w:sz w:val="22"/>
        </w:rPr>
        <w:t> </w:t>
      </w:r>
      <w:r>
        <w:rPr>
          <w:sz w:val="22"/>
        </w:rPr>
        <w:t>(sixty)</w:t>
      </w:r>
      <w:r>
        <w:rPr>
          <w:spacing w:val="2"/>
          <w:sz w:val="22"/>
        </w:rPr>
        <w:t> </w:t>
      </w:r>
      <w:r>
        <w:rPr>
          <w:sz w:val="22"/>
        </w:rPr>
        <w:t>days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for</w:t>
      </w:r>
    </w:p>
    <w:p>
      <w:pPr>
        <w:spacing w:after="0" w:line="276" w:lineRule="auto"/>
        <w:jc w:val="both"/>
        <w:rPr>
          <w:sz w:val="22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BodyText"/>
        <w:spacing w:line="278" w:lineRule="auto" w:before="46"/>
        <w:ind w:left="1580" w:right="120"/>
      </w:pPr>
      <w:r>
        <w:rPr/>
        <w:t>such</w:t>
      </w:r>
      <w:r>
        <w:rPr>
          <w:spacing w:val="20"/>
        </w:rPr>
        <w:t> </w:t>
      </w:r>
      <w:r>
        <w:rPr/>
        <w:t>extended</w:t>
      </w:r>
      <w:r>
        <w:rPr>
          <w:spacing w:val="24"/>
        </w:rPr>
        <w:t> </w:t>
      </w:r>
      <w:r>
        <w:rPr/>
        <w:t>period</w:t>
      </w:r>
      <w:r>
        <w:rPr>
          <w:spacing w:val="23"/>
        </w:rPr>
        <w:t> </w:t>
      </w:r>
      <w:r>
        <w:rPr/>
        <w:t>as</w:t>
      </w:r>
      <w:r>
        <w:rPr>
          <w:spacing w:val="21"/>
        </w:rPr>
        <w:t> </w:t>
      </w:r>
      <w:r>
        <w:rPr/>
        <w:t>required</w:t>
      </w:r>
      <w:r>
        <w:rPr>
          <w:spacing w:val="20"/>
        </w:rPr>
        <w:t> </w:t>
      </w:r>
      <w:r>
        <w:rPr/>
        <w:t>by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Bidding</w:t>
      </w:r>
      <w:r>
        <w:rPr>
          <w:spacing w:val="20"/>
        </w:rPr>
        <w:t> </w:t>
      </w:r>
      <w:r>
        <w:rPr/>
        <w:t>Documents,</w:t>
      </w:r>
      <w:r>
        <w:rPr>
          <w:spacing w:val="23"/>
        </w:rPr>
        <w:t> </w:t>
      </w:r>
      <w:r>
        <w:rPr/>
        <w:t>and</w:t>
      </w:r>
      <w:r>
        <w:rPr>
          <w:spacing w:val="22"/>
        </w:rPr>
        <w:t> </w:t>
      </w:r>
      <w:r>
        <w:rPr/>
        <w:t>agreed</w:t>
      </w:r>
      <w:r>
        <w:rPr>
          <w:spacing w:val="23"/>
        </w:rPr>
        <w:t> </w:t>
      </w:r>
      <w:r>
        <w:rPr/>
        <w:t>to</w:t>
      </w:r>
      <w:r>
        <w:rPr>
          <w:spacing w:val="20"/>
        </w:rPr>
        <w:t> </w:t>
      </w:r>
      <w:r>
        <w:rPr/>
        <w:t>by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Bank,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shall</w:t>
      </w:r>
      <w:r>
        <w:rPr>
          <w:spacing w:val="-47"/>
        </w:rPr>
        <w:t> </w:t>
      </w:r>
      <w:r>
        <w:rPr/>
        <w:t>continue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enforceable</w:t>
      </w:r>
      <w:r>
        <w:rPr>
          <w:spacing w:val="-5"/>
        </w:rPr>
        <w:t> </w:t>
      </w:r>
      <w:r>
        <w:rPr/>
        <w:t>till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amounts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Guarantee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1"/>
        </w:rPr>
        <w:t> </w:t>
      </w:r>
      <w:r>
        <w:rPr/>
        <w:t>paid.</w:t>
      </w:r>
    </w:p>
    <w:p>
      <w:pPr>
        <w:pStyle w:val="ListParagraph"/>
        <w:numPr>
          <w:ilvl w:val="0"/>
          <w:numId w:val="25"/>
        </w:numPr>
        <w:tabs>
          <w:tab w:pos="1581" w:val="left" w:leader="none"/>
        </w:tabs>
        <w:spacing w:line="276" w:lineRule="auto" w:before="195" w:after="0"/>
        <w:ind w:left="1580" w:right="152" w:hanging="360"/>
        <w:jc w:val="both"/>
        <w:rPr>
          <w:sz w:val="22"/>
        </w:rPr>
      </w:pPr>
      <w:r>
        <w:rPr>
          <w:sz w:val="22"/>
        </w:rPr>
        <w:t>We,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Bank,</w:t>
      </w:r>
      <w:r>
        <w:rPr>
          <w:spacing w:val="-5"/>
          <w:sz w:val="22"/>
        </w:rPr>
        <w:t> </w:t>
      </w:r>
      <w:r>
        <w:rPr>
          <w:sz w:val="22"/>
        </w:rPr>
        <w:t>further</w:t>
      </w:r>
      <w:r>
        <w:rPr>
          <w:spacing w:val="-3"/>
          <w:sz w:val="22"/>
        </w:rPr>
        <w:t> </w:t>
      </w:r>
      <w:r>
        <w:rPr>
          <w:sz w:val="22"/>
        </w:rPr>
        <w:t>agree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Authority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sole</w:t>
      </w:r>
      <w:r>
        <w:rPr>
          <w:spacing w:val="-5"/>
          <w:sz w:val="22"/>
        </w:rPr>
        <w:t> </w:t>
      </w:r>
      <w:r>
        <w:rPr>
          <w:sz w:val="22"/>
        </w:rPr>
        <w:t>judge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decide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whether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Bidder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47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default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due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faithful</w:t>
      </w:r>
      <w:r>
        <w:rPr>
          <w:spacing w:val="-7"/>
          <w:sz w:val="22"/>
        </w:rPr>
        <w:t> </w:t>
      </w:r>
      <w:r>
        <w:rPr>
          <w:sz w:val="22"/>
        </w:rPr>
        <w:t>fulfillment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compliance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terms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conditions</w:t>
      </w:r>
      <w:r>
        <w:rPr>
          <w:spacing w:val="-8"/>
          <w:sz w:val="22"/>
        </w:rPr>
        <w:t> </w:t>
      </w:r>
      <w:r>
        <w:rPr>
          <w:sz w:val="22"/>
        </w:rPr>
        <w:t>contained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Bidding</w:t>
      </w:r>
      <w:r>
        <w:rPr>
          <w:spacing w:val="-6"/>
          <w:sz w:val="22"/>
        </w:rPr>
        <w:t> </w:t>
      </w:r>
      <w:r>
        <w:rPr>
          <w:sz w:val="22"/>
        </w:rPr>
        <w:t>Documents,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decision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Authority</w:t>
      </w:r>
      <w:r>
        <w:rPr>
          <w:spacing w:val="-8"/>
          <w:sz w:val="22"/>
        </w:rPr>
        <w:t> </w:t>
      </w:r>
      <w:r>
        <w:rPr>
          <w:sz w:val="22"/>
        </w:rPr>
        <w:t>that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Bidder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default</w:t>
      </w:r>
      <w:r>
        <w:rPr>
          <w:spacing w:val="-8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aforesaid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final</w:t>
      </w:r>
      <w:r>
        <w:rPr>
          <w:spacing w:val="1"/>
          <w:sz w:val="22"/>
        </w:rPr>
        <w:t> </w:t>
      </w:r>
      <w:r>
        <w:rPr>
          <w:sz w:val="22"/>
        </w:rPr>
        <w:t>and binding on us, notwithstanding any differences between Authority and the Bidder or any dispute</w:t>
      </w:r>
      <w:r>
        <w:rPr>
          <w:spacing w:val="1"/>
          <w:sz w:val="22"/>
        </w:rPr>
        <w:t> </w:t>
      </w:r>
      <w:r>
        <w:rPr>
          <w:sz w:val="22"/>
        </w:rPr>
        <w:t>pending</w:t>
      </w:r>
      <w:r>
        <w:rPr>
          <w:spacing w:val="-3"/>
          <w:sz w:val="22"/>
        </w:rPr>
        <w:t> </w:t>
      </w:r>
      <w:r>
        <w:rPr>
          <w:sz w:val="22"/>
        </w:rPr>
        <w:t>before any</w:t>
      </w:r>
      <w:r>
        <w:rPr>
          <w:spacing w:val="-1"/>
          <w:sz w:val="22"/>
        </w:rPr>
        <w:t> </w:t>
      </w:r>
      <w:r>
        <w:rPr>
          <w:sz w:val="22"/>
        </w:rPr>
        <w:t>court, tribunal,</w:t>
      </w:r>
      <w:r>
        <w:rPr>
          <w:spacing w:val="-2"/>
          <w:sz w:val="22"/>
        </w:rPr>
        <w:t> </w:t>
      </w:r>
      <w:r>
        <w:rPr>
          <w:sz w:val="22"/>
        </w:rPr>
        <w:t>arbitrator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any other</w:t>
      </w:r>
      <w:r>
        <w:rPr>
          <w:spacing w:val="1"/>
          <w:sz w:val="22"/>
        </w:rPr>
        <w:t> </w:t>
      </w:r>
      <w:r>
        <w:rPr>
          <w:sz w:val="22"/>
        </w:rPr>
        <w:t>authority.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25"/>
        </w:numPr>
        <w:tabs>
          <w:tab w:pos="1581" w:val="left" w:leader="none"/>
        </w:tabs>
        <w:spacing w:line="278" w:lineRule="auto" w:before="0" w:after="0"/>
        <w:ind w:left="1580" w:right="161" w:hanging="360"/>
        <w:jc w:val="both"/>
        <w:rPr>
          <w:sz w:val="22"/>
        </w:rPr>
      </w:pPr>
      <w:r>
        <w:rPr>
          <w:sz w:val="22"/>
        </w:rPr>
        <w:t>The Guarantee shall not be affected by any change in the constitution or winding up of the Bidder 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Bank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absorption,</w:t>
      </w:r>
      <w:r>
        <w:rPr>
          <w:spacing w:val="-4"/>
          <w:sz w:val="22"/>
        </w:rPr>
        <w:t> </w:t>
      </w:r>
      <w:r>
        <w:rPr>
          <w:sz w:val="22"/>
        </w:rPr>
        <w:t>merger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amalgamation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Bidder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Bank</w:t>
      </w:r>
      <w:r>
        <w:rPr>
          <w:spacing w:val="-1"/>
          <w:sz w:val="22"/>
        </w:rPr>
        <w:t> </w:t>
      </w:r>
      <w:r>
        <w:rPr>
          <w:sz w:val="22"/>
        </w:rPr>
        <w:t>with any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person.</w:t>
      </w:r>
    </w:p>
    <w:p>
      <w:pPr>
        <w:pStyle w:val="ListParagraph"/>
        <w:numPr>
          <w:ilvl w:val="0"/>
          <w:numId w:val="25"/>
        </w:numPr>
        <w:tabs>
          <w:tab w:pos="1581" w:val="left" w:leader="none"/>
        </w:tabs>
        <w:spacing w:line="276" w:lineRule="auto" w:before="196" w:after="0"/>
        <w:ind w:left="1580" w:right="153" w:hanging="360"/>
        <w:jc w:val="both"/>
        <w:rPr>
          <w:sz w:val="22"/>
        </w:rPr>
      </w:pP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order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give</w:t>
      </w:r>
      <w:r>
        <w:rPr>
          <w:spacing w:val="-9"/>
          <w:sz w:val="22"/>
        </w:rPr>
        <w:t> </w:t>
      </w:r>
      <w:r>
        <w:rPr>
          <w:sz w:val="22"/>
        </w:rPr>
        <w:t>full</w:t>
      </w:r>
      <w:r>
        <w:rPr>
          <w:spacing w:val="-11"/>
          <w:sz w:val="22"/>
        </w:rPr>
        <w:t> </w:t>
      </w:r>
      <w:r>
        <w:rPr>
          <w:sz w:val="22"/>
        </w:rPr>
        <w:t>effect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this</w:t>
      </w:r>
      <w:r>
        <w:rPr>
          <w:spacing w:val="-10"/>
          <w:sz w:val="22"/>
        </w:rPr>
        <w:t> </w:t>
      </w:r>
      <w:r>
        <w:rPr>
          <w:sz w:val="22"/>
        </w:rPr>
        <w:t>Guarantee,</w:t>
      </w:r>
      <w:r>
        <w:rPr>
          <w:spacing w:val="-9"/>
          <w:sz w:val="22"/>
        </w:rPr>
        <w:t> </w:t>
      </w:r>
      <w:r>
        <w:rPr>
          <w:sz w:val="22"/>
        </w:rPr>
        <w:t>Authority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10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entitled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treat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Bank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principal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debtor.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Authority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13"/>
          <w:sz w:val="22"/>
        </w:rPr>
        <w:t> </w:t>
      </w:r>
      <w:r>
        <w:rPr>
          <w:sz w:val="22"/>
        </w:rPr>
        <w:t>have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fullest</w:t>
      </w:r>
      <w:r>
        <w:rPr>
          <w:spacing w:val="-12"/>
          <w:sz w:val="22"/>
        </w:rPr>
        <w:t> </w:t>
      </w:r>
      <w:r>
        <w:rPr>
          <w:sz w:val="22"/>
        </w:rPr>
        <w:t>liberty</w:t>
      </w:r>
      <w:r>
        <w:rPr>
          <w:spacing w:val="-11"/>
          <w:sz w:val="22"/>
        </w:rPr>
        <w:t> </w:t>
      </w:r>
      <w:r>
        <w:rPr>
          <w:sz w:val="22"/>
        </w:rPr>
        <w:t>without</w:t>
      </w:r>
      <w:r>
        <w:rPr>
          <w:spacing w:val="-12"/>
          <w:sz w:val="22"/>
        </w:rPr>
        <w:t> </w:t>
      </w:r>
      <w:r>
        <w:rPr>
          <w:sz w:val="22"/>
        </w:rPr>
        <w:t>affecting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any</w:t>
      </w:r>
      <w:r>
        <w:rPr>
          <w:spacing w:val="-11"/>
          <w:sz w:val="22"/>
        </w:rPr>
        <w:t> </w:t>
      </w:r>
      <w:r>
        <w:rPr>
          <w:sz w:val="22"/>
        </w:rPr>
        <w:t>way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liability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Bank</w:t>
      </w:r>
      <w:r>
        <w:rPr>
          <w:spacing w:val="-11"/>
          <w:sz w:val="22"/>
        </w:rPr>
        <w:t> </w:t>
      </w:r>
      <w:r>
        <w:rPr>
          <w:sz w:val="22"/>
        </w:rPr>
        <w:t>under</w:t>
      </w:r>
      <w:r>
        <w:rPr>
          <w:spacing w:val="-47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Guarantee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time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time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vary any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terms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conditions</w:t>
      </w:r>
      <w:r>
        <w:rPr>
          <w:spacing w:val="-2"/>
          <w:sz w:val="22"/>
        </w:rPr>
        <w:t> </w:t>
      </w:r>
      <w:r>
        <w:rPr>
          <w:sz w:val="22"/>
        </w:rPr>
        <w:t>contained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said</w:t>
      </w:r>
      <w:r>
        <w:rPr>
          <w:spacing w:val="-3"/>
          <w:sz w:val="22"/>
        </w:rPr>
        <w:t> </w:t>
      </w:r>
      <w:r>
        <w:rPr>
          <w:sz w:val="22"/>
        </w:rPr>
        <w:t>Bidding</w:t>
      </w:r>
      <w:r>
        <w:rPr>
          <w:spacing w:val="-47"/>
          <w:sz w:val="22"/>
        </w:rPr>
        <w:t> </w:t>
      </w:r>
      <w:r>
        <w:rPr>
          <w:sz w:val="22"/>
        </w:rPr>
        <w:t>Documents or to extend time for submission of the bids or the bid validity period or the period for</w:t>
      </w:r>
      <w:r>
        <w:rPr>
          <w:spacing w:val="1"/>
          <w:sz w:val="22"/>
        </w:rPr>
        <w:t> </w:t>
      </w:r>
      <w:r>
        <w:rPr>
          <w:sz w:val="22"/>
        </w:rPr>
        <w:t>conveying</w:t>
      </w:r>
      <w:r>
        <w:rPr>
          <w:spacing w:val="-9"/>
          <w:sz w:val="22"/>
        </w:rPr>
        <w:t> </w:t>
      </w:r>
      <w:r>
        <w:rPr>
          <w:sz w:val="22"/>
        </w:rPr>
        <w:t>acceptance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letter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award</w:t>
      </w:r>
      <w:r>
        <w:rPr>
          <w:spacing w:val="-9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Bidder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period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11"/>
          <w:sz w:val="22"/>
        </w:rPr>
        <w:t> </w:t>
      </w:r>
      <w:r>
        <w:rPr>
          <w:sz w:val="22"/>
        </w:rPr>
        <w:t>fulfillment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compliance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48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terms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conditions</w:t>
      </w:r>
      <w:r>
        <w:rPr>
          <w:spacing w:val="-5"/>
          <w:sz w:val="22"/>
        </w:rPr>
        <w:t> </w:t>
      </w:r>
      <w:r>
        <w:rPr>
          <w:sz w:val="22"/>
        </w:rPr>
        <w:t>contained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said</w:t>
      </w:r>
      <w:r>
        <w:rPr>
          <w:spacing w:val="-4"/>
          <w:sz w:val="22"/>
        </w:rPr>
        <w:t> </w:t>
      </w:r>
      <w:r>
        <w:rPr>
          <w:sz w:val="22"/>
        </w:rPr>
        <w:t>Bidding</w:t>
      </w:r>
      <w:r>
        <w:rPr>
          <w:spacing w:val="-5"/>
          <w:sz w:val="22"/>
        </w:rPr>
        <w:t> </w:t>
      </w:r>
      <w:r>
        <w:rPr>
          <w:sz w:val="22"/>
        </w:rPr>
        <w:t>Documents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said</w:t>
      </w:r>
      <w:r>
        <w:rPr>
          <w:spacing w:val="-4"/>
          <w:sz w:val="22"/>
        </w:rPr>
        <w:t> </w:t>
      </w:r>
      <w:r>
        <w:rPr>
          <w:sz w:val="22"/>
        </w:rPr>
        <w:t>Bidder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7"/>
          <w:sz w:val="22"/>
        </w:rPr>
        <w:t> </w:t>
      </w:r>
      <w:r>
        <w:rPr>
          <w:sz w:val="22"/>
        </w:rPr>
        <w:t>postpone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time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from</w:t>
      </w:r>
      <w:r>
        <w:rPr>
          <w:spacing w:val="-7"/>
          <w:sz w:val="22"/>
        </w:rPr>
        <w:t> </w:t>
      </w:r>
      <w:r>
        <w:rPr>
          <w:sz w:val="22"/>
        </w:rPr>
        <w:t>time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time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powers</w:t>
      </w:r>
      <w:r>
        <w:rPr>
          <w:spacing w:val="-5"/>
          <w:sz w:val="22"/>
        </w:rPr>
        <w:t> </w:t>
      </w:r>
      <w:r>
        <w:rPr>
          <w:sz w:val="22"/>
        </w:rPr>
        <w:t>exercisable</w:t>
      </w:r>
      <w:r>
        <w:rPr>
          <w:spacing w:val="-9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it</w:t>
      </w:r>
      <w:r>
        <w:rPr>
          <w:spacing w:val="-6"/>
          <w:sz w:val="22"/>
        </w:rPr>
        <w:t> </w:t>
      </w:r>
      <w:r>
        <w:rPr>
          <w:sz w:val="22"/>
        </w:rPr>
        <w:t>against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said</w:t>
      </w:r>
      <w:r>
        <w:rPr>
          <w:spacing w:val="-7"/>
          <w:sz w:val="22"/>
        </w:rPr>
        <w:t> </w:t>
      </w:r>
      <w:r>
        <w:rPr>
          <w:sz w:val="22"/>
        </w:rPr>
        <w:t>Bidder</w:t>
      </w:r>
      <w:r>
        <w:rPr>
          <w:spacing w:val="-47"/>
          <w:sz w:val="22"/>
        </w:rPr>
        <w:t> </w:t>
      </w:r>
      <w:r>
        <w:rPr>
          <w:sz w:val="22"/>
        </w:rPr>
        <w:t>and either to enforce or forbear from enforcing any of the terms and conditions contained in the said</w:t>
      </w:r>
      <w:r>
        <w:rPr>
          <w:spacing w:val="1"/>
          <w:sz w:val="22"/>
        </w:rPr>
        <w:t> </w:t>
      </w:r>
      <w:r>
        <w:rPr>
          <w:sz w:val="22"/>
        </w:rPr>
        <w:t>Bidding Documents or the securities available to Authority, and the Bank shall not be released from its</w:t>
      </w:r>
      <w:r>
        <w:rPr>
          <w:spacing w:val="-47"/>
          <w:sz w:val="22"/>
        </w:rPr>
        <w:t> </w:t>
      </w:r>
      <w:r>
        <w:rPr>
          <w:sz w:val="22"/>
        </w:rPr>
        <w:t>liability under these presents by any exercise by Authority of the liberty with reference to the matters</w:t>
      </w:r>
      <w:r>
        <w:rPr>
          <w:spacing w:val="1"/>
          <w:sz w:val="22"/>
        </w:rPr>
        <w:t> </w:t>
      </w:r>
      <w:r>
        <w:rPr>
          <w:sz w:val="22"/>
        </w:rPr>
        <w:t>aforesaid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reason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being</w:t>
      </w:r>
      <w:r>
        <w:rPr>
          <w:spacing w:val="-4"/>
          <w:sz w:val="22"/>
        </w:rPr>
        <w:t> </w:t>
      </w:r>
      <w:r>
        <w:rPr>
          <w:sz w:val="22"/>
        </w:rPr>
        <w:t>given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said</w:t>
      </w:r>
      <w:r>
        <w:rPr>
          <w:spacing w:val="-6"/>
          <w:sz w:val="22"/>
        </w:rPr>
        <w:t> </w:t>
      </w:r>
      <w:r>
        <w:rPr>
          <w:sz w:val="22"/>
        </w:rPr>
        <w:t>Bidder or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forbearance, act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omission</w:t>
      </w:r>
      <w:r>
        <w:rPr>
          <w:spacing w:val="-48"/>
          <w:sz w:val="22"/>
        </w:rPr>
        <w:t> </w:t>
      </w:r>
      <w:r>
        <w:rPr>
          <w:sz w:val="22"/>
        </w:rPr>
        <w:t>on the part of Authority or any indulgence by Authority to the said Bidder or by any change in the</w:t>
      </w:r>
      <w:r>
        <w:rPr>
          <w:spacing w:val="1"/>
          <w:sz w:val="22"/>
        </w:rPr>
        <w:t> </w:t>
      </w:r>
      <w:r>
        <w:rPr>
          <w:sz w:val="22"/>
        </w:rPr>
        <w:t>constitution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Authority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its</w:t>
      </w:r>
      <w:r>
        <w:rPr>
          <w:spacing w:val="-9"/>
          <w:sz w:val="22"/>
        </w:rPr>
        <w:t> </w:t>
      </w:r>
      <w:r>
        <w:rPr>
          <w:sz w:val="22"/>
        </w:rPr>
        <w:t>absorption,</w:t>
      </w:r>
      <w:r>
        <w:rPr>
          <w:spacing w:val="-8"/>
          <w:sz w:val="22"/>
        </w:rPr>
        <w:t> </w:t>
      </w:r>
      <w:r>
        <w:rPr>
          <w:sz w:val="22"/>
        </w:rPr>
        <w:t>merger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amalgamation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10"/>
          <w:sz w:val="22"/>
        </w:rPr>
        <w:t> </w:t>
      </w:r>
      <w:r>
        <w:rPr>
          <w:sz w:val="22"/>
        </w:rPr>
        <w:t>other</w:t>
      </w:r>
      <w:r>
        <w:rPr>
          <w:spacing w:val="-9"/>
          <w:sz w:val="22"/>
        </w:rPr>
        <w:t> </w:t>
      </w:r>
      <w:r>
        <w:rPr>
          <w:sz w:val="22"/>
        </w:rPr>
        <w:t>person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other</w:t>
      </w:r>
      <w:r>
        <w:rPr>
          <w:spacing w:val="-47"/>
          <w:sz w:val="22"/>
        </w:rPr>
        <w:t> </w:t>
      </w:r>
      <w:r>
        <w:rPr>
          <w:sz w:val="22"/>
        </w:rPr>
        <w:t>matter or thing whatsoever which under the law relating to sureties would but for this provision have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effect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releasing the</w:t>
      </w:r>
      <w:r>
        <w:rPr>
          <w:spacing w:val="-1"/>
          <w:sz w:val="22"/>
        </w:rPr>
        <w:t> </w:t>
      </w:r>
      <w:r>
        <w:rPr>
          <w:sz w:val="22"/>
        </w:rPr>
        <w:t>Bank</w:t>
      </w:r>
      <w:r>
        <w:rPr>
          <w:spacing w:val="-1"/>
          <w:sz w:val="22"/>
        </w:rPr>
        <w:t> </w:t>
      </w:r>
      <w:r>
        <w:rPr>
          <w:sz w:val="22"/>
        </w:rPr>
        <w:t>from its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liability.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25"/>
        </w:numPr>
        <w:tabs>
          <w:tab w:pos="1581" w:val="left" w:leader="none"/>
        </w:tabs>
        <w:spacing w:line="276" w:lineRule="auto" w:before="0" w:after="0"/>
        <w:ind w:left="1580" w:right="162" w:hanging="360"/>
        <w:jc w:val="both"/>
        <w:rPr>
          <w:sz w:val="22"/>
        </w:rPr>
      </w:pPr>
      <w:r>
        <w:rPr>
          <w:sz w:val="22"/>
        </w:rPr>
        <w:t>Any notice by way of request, demand or otherwise hereunder shall be sufficiently given or made if</w:t>
      </w:r>
      <w:r>
        <w:rPr>
          <w:spacing w:val="1"/>
          <w:sz w:val="22"/>
        </w:rPr>
        <w:t> </w:t>
      </w:r>
      <w:r>
        <w:rPr>
          <w:sz w:val="22"/>
        </w:rPr>
        <w:t>addressed to the Bank and sent by courier or by registered mail to the Bank at the address set forth</w:t>
      </w:r>
      <w:r>
        <w:rPr>
          <w:spacing w:val="1"/>
          <w:sz w:val="22"/>
        </w:rPr>
        <w:t> </w:t>
      </w:r>
      <w:r>
        <w:rPr>
          <w:sz w:val="22"/>
        </w:rPr>
        <w:t>herein.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25"/>
        </w:numPr>
        <w:tabs>
          <w:tab w:pos="1581" w:val="left" w:leader="none"/>
        </w:tabs>
        <w:spacing w:line="276" w:lineRule="auto" w:before="0" w:after="0"/>
        <w:ind w:left="1580" w:right="158" w:hanging="360"/>
        <w:jc w:val="both"/>
        <w:rPr>
          <w:sz w:val="22"/>
        </w:rPr>
      </w:pPr>
      <w:r>
        <w:rPr>
          <w:sz w:val="22"/>
        </w:rPr>
        <w:t>We undertake to make the payment on receipt of your notice of claim on us addressed to [name of</w:t>
      </w:r>
      <w:r>
        <w:rPr>
          <w:spacing w:val="1"/>
          <w:sz w:val="22"/>
        </w:rPr>
        <w:t> </w:t>
      </w:r>
      <w:r>
        <w:rPr>
          <w:sz w:val="22"/>
        </w:rPr>
        <w:t>Bank along with branch address] and delivered at our above branch which shall be deemed to have</w:t>
      </w:r>
      <w:r>
        <w:rPr>
          <w:spacing w:val="1"/>
          <w:sz w:val="22"/>
        </w:rPr>
        <w:t> </w:t>
      </w:r>
      <w:r>
        <w:rPr>
          <w:sz w:val="22"/>
        </w:rPr>
        <w:t>been duly</w:t>
      </w:r>
      <w:r>
        <w:rPr>
          <w:spacing w:val="1"/>
          <w:sz w:val="22"/>
        </w:rPr>
        <w:t> </w:t>
      </w:r>
      <w:r>
        <w:rPr>
          <w:sz w:val="22"/>
        </w:rPr>
        <w:t>authorized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receive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said</w:t>
      </w:r>
      <w:r>
        <w:rPr>
          <w:spacing w:val="1"/>
          <w:sz w:val="22"/>
        </w:rPr>
        <w:t> </w:t>
      </w:r>
      <w:r>
        <w:rPr>
          <w:sz w:val="22"/>
        </w:rPr>
        <w:t>notice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claim.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25"/>
        </w:numPr>
        <w:tabs>
          <w:tab w:pos="1581" w:val="left" w:leader="none"/>
        </w:tabs>
        <w:spacing w:line="276" w:lineRule="auto" w:before="0" w:after="0"/>
        <w:ind w:left="1580" w:right="155" w:hanging="360"/>
        <w:jc w:val="both"/>
        <w:rPr>
          <w:sz w:val="22"/>
        </w:rPr>
      </w:pPr>
      <w:r>
        <w:rPr>
          <w:sz w:val="22"/>
        </w:rPr>
        <w:t>It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necessary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Authority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proceed</w:t>
      </w:r>
      <w:r>
        <w:rPr>
          <w:spacing w:val="-6"/>
          <w:sz w:val="22"/>
        </w:rPr>
        <w:t> </w:t>
      </w:r>
      <w:r>
        <w:rPr>
          <w:sz w:val="22"/>
        </w:rPr>
        <w:t>against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said</w:t>
      </w:r>
      <w:r>
        <w:rPr>
          <w:spacing w:val="-6"/>
          <w:sz w:val="22"/>
        </w:rPr>
        <w:t> </w:t>
      </w:r>
      <w:r>
        <w:rPr>
          <w:sz w:val="22"/>
        </w:rPr>
        <w:t>Bidder</w:t>
      </w:r>
      <w:r>
        <w:rPr>
          <w:spacing w:val="-5"/>
          <w:sz w:val="22"/>
        </w:rPr>
        <w:t> </w:t>
      </w:r>
      <w:r>
        <w:rPr>
          <w:sz w:val="22"/>
        </w:rPr>
        <w:t>before</w:t>
      </w:r>
      <w:r>
        <w:rPr>
          <w:spacing w:val="-7"/>
          <w:sz w:val="22"/>
        </w:rPr>
        <w:t> </w:t>
      </w:r>
      <w:r>
        <w:rPr>
          <w:sz w:val="22"/>
        </w:rPr>
        <w:t>proceeding</w:t>
      </w:r>
      <w:r>
        <w:rPr>
          <w:spacing w:val="-7"/>
          <w:sz w:val="22"/>
        </w:rPr>
        <w:t> </w:t>
      </w:r>
      <w:r>
        <w:rPr>
          <w:sz w:val="22"/>
        </w:rPr>
        <w:t>against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Bank and the Guarantee herein contained shall be enforceable against the Bank, notwithstanding any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security</w:t>
      </w:r>
      <w:r>
        <w:rPr>
          <w:spacing w:val="-4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Authority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obtained</w:t>
      </w:r>
      <w:r>
        <w:rPr>
          <w:spacing w:val="-4"/>
          <w:sz w:val="22"/>
        </w:rPr>
        <w:t> </w:t>
      </w:r>
      <w:r>
        <w:rPr>
          <w:sz w:val="22"/>
        </w:rPr>
        <w:t>from the</w:t>
      </w:r>
      <w:r>
        <w:rPr>
          <w:spacing w:val="-6"/>
          <w:sz w:val="22"/>
        </w:rPr>
        <w:t> </w:t>
      </w:r>
      <w:r>
        <w:rPr>
          <w:sz w:val="22"/>
        </w:rPr>
        <w:t>said</w:t>
      </w:r>
      <w:r>
        <w:rPr>
          <w:spacing w:val="-3"/>
          <w:sz w:val="22"/>
        </w:rPr>
        <w:t> </w:t>
      </w:r>
      <w:r>
        <w:rPr>
          <w:sz w:val="22"/>
        </w:rPr>
        <w:t>Bidder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person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which</w:t>
      </w:r>
      <w:r>
        <w:rPr>
          <w:spacing w:val="-47"/>
          <w:sz w:val="22"/>
        </w:rPr>
        <w:t> </w:t>
      </w:r>
      <w:r>
        <w:rPr>
          <w:sz w:val="22"/>
        </w:rPr>
        <w:t>shall,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time</w:t>
      </w:r>
      <w:r>
        <w:rPr>
          <w:spacing w:val="1"/>
          <w:sz w:val="22"/>
        </w:rPr>
        <w:t> </w:t>
      </w:r>
      <w:r>
        <w:rPr>
          <w:sz w:val="22"/>
        </w:rPr>
        <w:t>when</w:t>
      </w:r>
      <w:r>
        <w:rPr>
          <w:spacing w:val="1"/>
          <w:sz w:val="22"/>
        </w:rPr>
        <w:t> </w:t>
      </w:r>
      <w:r>
        <w:rPr>
          <w:sz w:val="22"/>
        </w:rPr>
        <w:t>proceedings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taken</w:t>
      </w:r>
      <w:r>
        <w:rPr>
          <w:spacing w:val="1"/>
          <w:sz w:val="22"/>
        </w:rPr>
        <w:t> </w:t>
      </w:r>
      <w:r>
        <w:rPr>
          <w:sz w:val="22"/>
        </w:rPr>
        <w:t>against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Bank</w:t>
      </w:r>
      <w:r>
        <w:rPr>
          <w:spacing w:val="1"/>
          <w:sz w:val="22"/>
        </w:rPr>
        <w:t> </w:t>
      </w:r>
      <w:r>
        <w:rPr>
          <w:sz w:val="22"/>
        </w:rPr>
        <w:t>hereunder,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outstanding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unrealized.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25"/>
        </w:numPr>
        <w:tabs>
          <w:tab w:pos="1581" w:val="left" w:leader="none"/>
        </w:tabs>
        <w:spacing w:line="278" w:lineRule="auto" w:before="1" w:after="0"/>
        <w:ind w:left="1580" w:right="157" w:hanging="360"/>
        <w:jc w:val="both"/>
        <w:rPr>
          <w:sz w:val="22"/>
        </w:rPr>
      </w:pPr>
      <w:r>
        <w:rPr>
          <w:sz w:val="22"/>
        </w:rPr>
        <w:t>We, the Bank, further undertake not to revoke this Guarantee during its currency except with the</w:t>
      </w:r>
      <w:r>
        <w:rPr>
          <w:spacing w:val="1"/>
          <w:sz w:val="22"/>
        </w:rPr>
        <w:t> </w:t>
      </w:r>
      <w:r>
        <w:rPr>
          <w:sz w:val="22"/>
        </w:rPr>
        <w:t>previous express consent of</w:t>
      </w:r>
      <w:r>
        <w:rPr>
          <w:spacing w:val="1"/>
          <w:sz w:val="22"/>
        </w:rPr>
        <w:t> </w:t>
      </w:r>
      <w:r>
        <w:rPr>
          <w:sz w:val="22"/>
        </w:rPr>
        <w:t>Authority in writing.</w:t>
      </w:r>
    </w:p>
    <w:p>
      <w:pPr>
        <w:pStyle w:val="ListParagraph"/>
        <w:numPr>
          <w:ilvl w:val="0"/>
          <w:numId w:val="25"/>
        </w:numPr>
        <w:tabs>
          <w:tab w:pos="1581" w:val="left" w:leader="none"/>
        </w:tabs>
        <w:spacing w:line="276" w:lineRule="auto" w:before="195" w:after="0"/>
        <w:ind w:left="1580" w:right="156" w:hanging="360"/>
        <w:jc w:val="both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Bank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declares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that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it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has</w:t>
      </w:r>
      <w:r>
        <w:rPr>
          <w:spacing w:val="-10"/>
          <w:sz w:val="22"/>
        </w:rPr>
        <w:t> </w:t>
      </w:r>
      <w:r>
        <w:rPr>
          <w:sz w:val="22"/>
        </w:rPr>
        <w:t>power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issue</w:t>
      </w:r>
      <w:r>
        <w:rPr>
          <w:spacing w:val="-10"/>
          <w:sz w:val="22"/>
        </w:rPr>
        <w:t> </w:t>
      </w:r>
      <w:r>
        <w:rPr>
          <w:sz w:val="22"/>
        </w:rPr>
        <w:t>this</w:t>
      </w:r>
      <w:r>
        <w:rPr>
          <w:spacing w:val="-9"/>
          <w:sz w:val="22"/>
        </w:rPr>
        <w:t> </w:t>
      </w:r>
      <w:r>
        <w:rPr>
          <w:sz w:val="22"/>
        </w:rPr>
        <w:t>Guarantee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discharge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obligations</w:t>
      </w:r>
      <w:r>
        <w:rPr>
          <w:spacing w:val="-8"/>
          <w:sz w:val="22"/>
        </w:rPr>
        <w:t> </w:t>
      </w:r>
      <w:r>
        <w:rPr>
          <w:sz w:val="22"/>
        </w:rPr>
        <w:t>contemplated</w:t>
      </w:r>
      <w:r>
        <w:rPr>
          <w:spacing w:val="-48"/>
          <w:sz w:val="22"/>
        </w:rPr>
        <w:t> </w:t>
      </w:r>
      <w:r>
        <w:rPr>
          <w:sz w:val="22"/>
        </w:rPr>
        <w:t>herein, the undersigned is duly authorized and has full power to execute this Guarantee for and on</w:t>
      </w:r>
      <w:r>
        <w:rPr>
          <w:spacing w:val="1"/>
          <w:sz w:val="22"/>
        </w:rPr>
        <w:t> </w:t>
      </w:r>
      <w:r>
        <w:rPr>
          <w:sz w:val="22"/>
        </w:rPr>
        <w:t>behalf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Bank.</w:t>
      </w:r>
    </w:p>
    <w:p>
      <w:pPr>
        <w:spacing w:after="0" w:line="276" w:lineRule="auto"/>
        <w:jc w:val="both"/>
        <w:rPr>
          <w:sz w:val="22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ListParagraph"/>
        <w:numPr>
          <w:ilvl w:val="0"/>
          <w:numId w:val="25"/>
        </w:numPr>
        <w:tabs>
          <w:tab w:pos="1581" w:val="left" w:leader="none"/>
        </w:tabs>
        <w:spacing w:line="276" w:lineRule="auto" w:before="46" w:after="0"/>
        <w:ind w:left="1580" w:right="152" w:hanging="360"/>
        <w:jc w:val="both"/>
        <w:rPr>
          <w:sz w:val="22"/>
        </w:rPr>
      </w:pPr>
      <w:r>
        <w:rPr>
          <w:sz w:val="22"/>
        </w:rPr>
        <w:t>For the avoidance of doubt, the Bank’s liability under this Guarantee shall be restricted to Rs. ****</w:t>
      </w:r>
      <w:r>
        <w:rPr>
          <w:spacing w:val="1"/>
          <w:sz w:val="22"/>
        </w:rPr>
        <w:t> </w:t>
      </w:r>
      <w:r>
        <w:rPr>
          <w:sz w:val="22"/>
        </w:rPr>
        <w:t>(Rupees</w:t>
      </w:r>
      <w:r>
        <w:rPr>
          <w:spacing w:val="-8"/>
          <w:sz w:val="22"/>
        </w:rPr>
        <w:t> </w:t>
      </w:r>
      <w:r>
        <w:rPr>
          <w:sz w:val="22"/>
        </w:rPr>
        <w:t>****</w:t>
      </w:r>
      <w:r>
        <w:rPr>
          <w:spacing w:val="-8"/>
          <w:sz w:val="22"/>
        </w:rPr>
        <w:t> </w:t>
      </w:r>
      <w:r>
        <w:rPr>
          <w:sz w:val="22"/>
        </w:rPr>
        <w:t>only).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Bank</w:t>
      </w:r>
      <w:r>
        <w:rPr>
          <w:spacing w:val="-8"/>
          <w:sz w:val="22"/>
        </w:rPr>
        <w:t> </w:t>
      </w:r>
      <w:r>
        <w:rPr>
          <w:sz w:val="22"/>
        </w:rPr>
        <w:t>shall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liable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pay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said</w:t>
      </w:r>
      <w:r>
        <w:rPr>
          <w:spacing w:val="-8"/>
          <w:sz w:val="22"/>
        </w:rPr>
        <w:t> </w:t>
      </w:r>
      <w:r>
        <w:rPr>
          <w:sz w:val="22"/>
        </w:rPr>
        <w:t>amount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part</w:t>
      </w:r>
      <w:r>
        <w:rPr>
          <w:spacing w:val="-8"/>
          <w:sz w:val="22"/>
        </w:rPr>
        <w:t> </w:t>
      </w:r>
      <w:r>
        <w:rPr>
          <w:sz w:val="22"/>
        </w:rPr>
        <w:t>thereof</w:t>
      </w:r>
      <w:r>
        <w:rPr>
          <w:spacing w:val="-8"/>
          <w:sz w:val="22"/>
        </w:rPr>
        <w:t> </w:t>
      </w:r>
      <w:r>
        <w:rPr>
          <w:sz w:val="22"/>
        </w:rPr>
        <w:t>only</w:t>
      </w:r>
      <w:r>
        <w:rPr>
          <w:spacing w:val="-7"/>
          <w:sz w:val="22"/>
        </w:rPr>
        <w:t> </w:t>
      </w:r>
      <w:r>
        <w:rPr>
          <w:sz w:val="22"/>
        </w:rPr>
        <w:t>if</w:t>
      </w:r>
      <w:r>
        <w:rPr>
          <w:spacing w:val="-7"/>
          <w:sz w:val="22"/>
        </w:rPr>
        <w:t> </w:t>
      </w:r>
      <w:r>
        <w:rPr>
          <w:sz w:val="22"/>
        </w:rPr>
        <w:t>Authority</w:t>
      </w:r>
      <w:r>
        <w:rPr>
          <w:spacing w:val="-48"/>
          <w:sz w:val="22"/>
        </w:rPr>
        <w:t> </w:t>
      </w:r>
      <w:r>
        <w:rPr>
          <w:sz w:val="22"/>
        </w:rPr>
        <w:t>serves a written claim on the Bank in accordance with paragraph 9 hereof, on or before [*** (indicate</w:t>
      </w:r>
      <w:r>
        <w:rPr>
          <w:spacing w:val="1"/>
          <w:sz w:val="22"/>
        </w:rPr>
        <w:t> </w:t>
      </w:r>
      <w:r>
        <w:rPr>
          <w:sz w:val="22"/>
        </w:rPr>
        <w:t>date</w:t>
      </w:r>
      <w:r>
        <w:rPr>
          <w:spacing w:val="-2"/>
          <w:sz w:val="22"/>
        </w:rPr>
        <w:t> </w:t>
      </w:r>
      <w:r>
        <w:rPr>
          <w:sz w:val="22"/>
        </w:rPr>
        <w:t>falling 180</w:t>
      </w:r>
      <w:r>
        <w:rPr>
          <w:spacing w:val="-2"/>
          <w:sz w:val="22"/>
        </w:rPr>
        <w:t> </w:t>
      </w:r>
      <w:r>
        <w:rPr>
          <w:sz w:val="22"/>
        </w:rPr>
        <w:t>days after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Bid</w:t>
      </w:r>
      <w:r>
        <w:rPr>
          <w:spacing w:val="1"/>
          <w:sz w:val="22"/>
        </w:rPr>
        <w:t> </w:t>
      </w:r>
      <w:r>
        <w:rPr>
          <w:sz w:val="22"/>
        </w:rPr>
        <w:t>Due</w:t>
      </w:r>
      <w:r>
        <w:rPr>
          <w:spacing w:val="-3"/>
          <w:sz w:val="22"/>
        </w:rPr>
        <w:t> </w:t>
      </w:r>
      <w:r>
        <w:rPr>
          <w:sz w:val="22"/>
        </w:rPr>
        <w:t>Date)].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25"/>
        </w:numPr>
        <w:tabs>
          <w:tab w:pos="1581" w:val="left" w:leader="none"/>
        </w:tabs>
        <w:spacing w:line="278" w:lineRule="auto" w:before="0" w:after="0"/>
        <w:ind w:left="1580" w:right="161" w:hanging="360"/>
        <w:jc w:val="both"/>
        <w:rPr>
          <w:sz w:val="22"/>
        </w:rPr>
      </w:pPr>
      <w:r>
        <w:rPr>
          <w:sz w:val="22"/>
        </w:rPr>
        <w:t>Authority may assign this Guarantee to any person and in such case Authority shall inform the Bank in</w:t>
      </w:r>
      <w:r>
        <w:rPr>
          <w:spacing w:val="1"/>
          <w:sz w:val="22"/>
        </w:rPr>
        <w:t> </w:t>
      </w:r>
      <w:r>
        <w:rPr>
          <w:sz w:val="22"/>
        </w:rPr>
        <w:t>writing. This</w:t>
      </w:r>
      <w:r>
        <w:rPr>
          <w:spacing w:val="-2"/>
          <w:sz w:val="22"/>
        </w:rPr>
        <w:t> </w:t>
      </w:r>
      <w:r>
        <w:rPr>
          <w:sz w:val="22"/>
        </w:rPr>
        <w:t>Guarantee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assigned</w:t>
      </w:r>
      <w:r>
        <w:rPr>
          <w:spacing w:val="-2"/>
          <w:sz w:val="22"/>
        </w:rPr>
        <w:t> </w:t>
      </w:r>
      <w:r>
        <w:rPr>
          <w:sz w:val="22"/>
        </w:rPr>
        <w:t>or transferred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Bank.</w:t>
      </w:r>
    </w:p>
    <w:p>
      <w:pPr>
        <w:pStyle w:val="ListParagraph"/>
        <w:numPr>
          <w:ilvl w:val="0"/>
          <w:numId w:val="25"/>
        </w:numPr>
        <w:tabs>
          <w:tab w:pos="1581" w:val="left" w:leader="none"/>
        </w:tabs>
        <w:spacing w:line="276" w:lineRule="auto" w:before="196" w:after="0"/>
        <w:ind w:left="1580" w:right="158" w:hanging="360"/>
        <w:jc w:val="both"/>
        <w:rPr>
          <w:sz w:val="22"/>
        </w:rPr>
      </w:pPr>
      <w:r>
        <w:rPr>
          <w:sz w:val="22"/>
        </w:rPr>
        <w:t>This Guarantee shall be governed by and construed in accordance with the laws of India and shall be</w:t>
      </w:r>
      <w:r>
        <w:rPr>
          <w:spacing w:val="1"/>
          <w:sz w:val="22"/>
        </w:rPr>
        <w:t> </w:t>
      </w:r>
      <w:r>
        <w:rPr>
          <w:sz w:val="22"/>
        </w:rPr>
        <w:t>subject</w:t>
      </w:r>
      <w:r>
        <w:rPr>
          <w:spacing w:val="-2"/>
          <w:sz w:val="22"/>
        </w:rPr>
        <w:t> </w:t>
      </w:r>
      <w:r>
        <w:rPr>
          <w:sz w:val="22"/>
        </w:rPr>
        <w:t>to the</w:t>
      </w:r>
      <w:r>
        <w:rPr>
          <w:spacing w:val="-2"/>
          <w:sz w:val="22"/>
        </w:rPr>
        <w:t> </w:t>
      </w:r>
      <w:r>
        <w:rPr>
          <w:sz w:val="22"/>
        </w:rPr>
        <w:t>exclusive</w:t>
      </w:r>
      <w:r>
        <w:rPr>
          <w:spacing w:val="-1"/>
          <w:sz w:val="22"/>
        </w:rPr>
        <w:t> </w:t>
      </w:r>
      <w:r>
        <w:rPr>
          <w:sz w:val="22"/>
        </w:rPr>
        <w:t>jurisdiction of the</w:t>
      </w:r>
      <w:r>
        <w:rPr>
          <w:spacing w:val="-1"/>
          <w:sz w:val="22"/>
        </w:rPr>
        <w:t> </w:t>
      </w:r>
      <w:r>
        <w:rPr>
          <w:sz w:val="22"/>
        </w:rPr>
        <w:t>High Court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Maharashtra.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4480" w:val="left" w:leader="dot"/>
        </w:tabs>
        <w:spacing w:before="173"/>
        <w:ind w:left="860"/>
      </w:pPr>
      <w:r>
        <w:rPr/>
        <w:t>Signed</w:t>
      </w:r>
      <w:r>
        <w:rPr>
          <w:spacing w:val="-1"/>
        </w:rPr>
        <w:t> </w:t>
      </w:r>
      <w:r>
        <w:rPr/>
        <w:t>and Delivered</w:t>
      </w:r>
      <w:r>
        <w:rPr>
          <w:spacing w:val="-2"/>
        </w:rPr>
        <w:t> </w:t>
      </w:r>
      <w:r>
        <w:rPr/>
        <w:t>by</w:t>
      </w:r>
      <w:r>
        <w:rPr>
          <w:rFonts w:ascii="Times New Roman"/>
        </w:rPr>
        <w:tab/>
      </w:r>
      <w:r>
        <w:rPr/>
        <w:t>Bank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5882" w:val="left" w:leader="dot"/>
        </w:tabs>
        <w:ind w:left="860"/>
      </w:pP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hand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Mr.</w:t>
      </w:r>
      <w:r>
        <w:rPr>
          <w:spacing w:val="-1"/>
        </w:rPr>
        <w:t> </w:t>
      </w:r>
      <w:r>
        <w:rPr/>
        <w:t>/Ms.</w:t>
      </w:r>
      <w:r>
        <w:rPr>
          <w:spacing w:val="-1"/>
        </w:rPr>
        <w:t> </w:t>
      </w:r>
      <w:r>
        <w:rPr/>
        <w:t>……………………..,</w:t>
      </w:r>
      <w:r>
        <w:rPr>
          <w:spacing w:val="-1"/>
        </w:rPr>
        <w:t> </w:t>
      </w:r>
      <w:r>
        <w:rPr/>
        <w:t>its</w:t>
      </w:r>
      <w:r>
        <w:rPr>
          <w:rFonts w:ascii="Times New Roman" w:hAnsi="Times New Roman"/>
        </w:rPr>
        <w:tab/>
      </w:r>
      <w:r>
        <w:rPr/>
        <w:t>and</w:t>
      </w:r>
      <w:r>
        <w:rPr>
          <w:spacing w:val="1"/>
        </w:rPr>
        <w:t> </w:t>
      </w:r>
      <w:r>
        <w:rPr/>
        <w:t>authorized</w:t>
      </w:r>
      <w:r>
        <w:rPr>
          <w:spacing w:val="-4"/>
        </w:rPr>
        <w:t> </w:t>
      </w:r>
      <w:r>
        <w:rPr/>
        <w:t>official.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right="157"/>
        <w:jc w:val="right"/>
      </w:pPr>
      <w:r>
        <w:rPr/>
        <w:t>(Signature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Authorized</w:t>
      </w:r>
      <w:r>
        <w:rPr>
          <w:spacing w:val="-2"/>
        </w:rPr>
        <w:t> </w:t>
      </w:r>
      <w:r>
        <w:rPr/>
        <w:t>Signatory)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right="158"/>
        <w:jc w:val="right"/>
      </w:pPr>
      <w:r>
        <w:rPr/>
        <w:t>(Official</w:t>
      </w:r>
      <w:r>
        <w:rPr>
          <w:spacing w:val="-8"/>
        </w:rPr>
        <w:t> </w:t>
      </w:r>
      <w:r>
        <w:rPr/>
        <w:t>Seal)</w:t>
      </w:r>
    </w:p>
    <w:p>
      <w:pPr>
        <w:spacing w:after="0"/>
        <w:jc w:val="right"/>
        <w:sectPr>
          <w:pgSz w:w="11910" w:h="16850"/>
          <w:pgMar w:header="721" w:footer="738" w:top="1380" w:bottom="920" w:left="580" w:right="560"/>
        </w:sectPr>
      </w:pPr>
    </w:p>
    <w:p>
      <w:pPr>
        <w:tabs>
          <w:tab w:pos="2300" w:val="left" w:leader="none"/>
        </w:tabs>
        <w:spacing w:before="48"/>
        <w:ind w:left="860" w:right="0" w:firstLine="0"/>
        <w:jc w:val="both"/>
        <w:rPr>
          <w:rFonts w:ascii="Calibri"/>
          <w:b/>
          <w:sz w:val="24"/>
        </w:rPr>
      </w:pPr>
      <w:bookmarkStart w:name="_bookmark78" w:id="147"/>
      <w:bookmarkEnd w:id="147"/>
      <w:r>
        <w:rPr/>
      </w:r>
      <w:r>
        <w:rPr>
          <w:rFonts w:ascii="Calibri"/>
          <w:b/>
          <w:color w:val="001F5F"/>
          <w:sz w:val="24"/>
        </w:rPr>
        <w:t>FORM</w:t>
      </w:r>
      <w:r>
        <w:rPr>
          <w:rFonts w:ascii="Calibri"/>
          <w:b/>
          <w:color w:val="001F5F"/>
          <w:spacing w:val="-2"/>
          <w:sz w:val="24"/>
        </w:rPr>
        <w:t> </w:t>
      </w:r>
      <w:r>
        <w:rPr>
          <w:rFonts w:ascii="Calibri"/>
          <w:b/>
          <w:color w:val="001F5F"/>
          <w:sz w:val="24"/>
        </w:rPr>
        <w:t>6.</w:t>
        <w:tab/>
        <w:t>POWER</w:t>
      </w:r>
      <w:r>
        <w:rPr>
          <w:rFonts w:ascii="Calibri"/>
          <w:b/>
          <w:color w:val="001F5F"/>
          <w:spacing w:val="-2"/>
          <w:sz w:val="24"/>
        </w:rPr>
        <w:t> </w:t>
      </w:r>
      <w:r>
        <w:rPr>
          <w:rFonts w:ascii="Calibri"/>
          <w:b/>
          <w:color w:val="001F5F"/>
          <w:sz w:val="24"/>
        </w:rPr>
        <w:t>OF</w:t>
      </w:r>
      <w:r>
        <w:rPr>
          <w:rFonts w:ascii="Calibri"/>
          <w:b/>
          <w:color w:val="001F5F"/>
          <w:spacing w:val="-4"/>
          <w:sz w:val="24"/>
        </w:rPr>
        <w:t> </w:t>
      </w:r>
      <w:r>
        <w:rPr>
          <w:rFonts w:ascii="Calibri"/>
          <w:b/>
          <w:color w:val="001F5F"/>
          <w:sz w:val="24"/>
        </w:rPr>
        <w:t>ATTORNEY</w:t>
      </w:r>
      <w:r>
        <w:rPr>
          <w:rFonts w:ascii="Calibri"/>
          <w:b/>
          <w:color w:val="001F5F"/>
          <w:spacing w:val="-2"/>
          <w:sz w:val="24"/>
        </w:rPr>
        <w:t> </w:t>
      </w:r>
      <w:r>
        <w:rPr>
          <w:rFonts w:ascii="Calibri"/>
          <w:b/>
          <w:color w:val="001F5F"/>
          <w:sz w:val="24"/>
        </w:rPr>
        <w:t>FOR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SIGNING</w:t>
      </w:r>
      <w:r>
        <w:rPr>
          <w:rFonts w:ascii="Calibri"/>
          <w:b/>
          <w:color w:val="001F5F"/>
          <w:spacing w:val="-1"/>
          <w:sz w:val="24"/>
        </w:rPr>
        <w:t> </w:t>
      </w:r>
      <w:r>
        <w:rPr>
          <w:rFonts w:ascii="Calibri"/>
          <w:b/>
          <w:color w:val="001F5F"/>
          <w:sz w:val="24"/>
        </w:rPr>
        <w:t>OF</w:t>
      </w:r>
      <w:r>
        <w:rPr>
          <w:rFonts w:ascii="Calibri"/>
          <w:b/>
          <w:color w:val="001F5F"/>
          <w:spacing w:val="-2"/>
          <w:sz w:val="24"/>
        </w:rPr>
        <w:t> </w:t>
      </w:r>
      <w:r>
        <w:rPr>
          <w:rFonts w:ascii="Calibri"/>
          <w:b/>
          <w:color w:val="001F5F"/>
          <w:sz w:val="24"/>
        </w:rPr>
        <w:t>BIDS</w:t>
      </w:r>
    </w:p>
    <w:p>
      <w:pPr>
        <w:pStyle w:val="BodyText"/>
        <w:spacing w:line="276" w:lineRule="auto" w:before="55"/>
        <w:ind w:left="4936" w:right="2178" w:hanging="1993"/>
      </w:pPr>
      <w:r>
        <w:rPr/>
        <w:t>[To be executed on </w:t>
      </w:r>
      <w:r>
        <w:rPr>
          <w:shd w:fill="FFFF00" w:color="auto" w:val="clear"/>
        </w:rPr>
        <w:t>Non Judicial stamp paper of Rs. 500/-</w:t>
      </w:r>
      <w:r>
        <w:rPr/>
        <w:t> value]</w:t>
      </w:r>
      <w:r>
        <w:rPr>
          <w:spacing w:val="-47"/>
        </w:rPr>
        <w:t> </w:t>
      </w:r>
      <w:r>
        <w:rPr/>
        <w:t>Power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Attorney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304" w:val="left" w:leader="none"/>
          <w:tab w:pos="3129" w:val="left" w:leader="none"/>
        </w:tabs>
        <w:ind w:left="860" w:right="154"/>
        <w:jc w:val="both"/>
      </w:pPr>
      <w:r>
        <w:rPr/>
        <w:t>Know all men by these presents, We, [Insert full legal name of the bidding entity], having registered office at</w:t>
      </w:r>
      <w:r>
        <w:rPr>
          <w:spacing w:val="1"/>
        </w:rPr>
        <w:t> </w:t>
      </w:r>
      <w:r>
        <w:rPr/>
        <w:t>[Insert registered office address] (hereinafter referred to as the "Principal”') do hereby constitute, nominate,</w:t>
      </w:r>
      <w:r>
        <w:rPr>
          <w:spacing w:val="1"/>
        </w:rPr>
        <w:t> </w:t>
      </w:r>
      <w:r>
        <w:rPr/>
        <w:t>appoint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authorize</w:t>
      </w:r>
      <w:r>
        <w:rPr>
          <w:spacing w:val="-7"/>
        </w:rPr>
        <w:t> </w:t>
      </w:r>
      <w:r>
        <w:rPr/>
        <w:t>[Insert</w:t>
      </w:r>
      <w:r>
        <w:rPr>
          <w:spacing w:val="-6"/>
        </w:rPr>
        <w:t> </w:t>
      </w:r>
      <w:r>
        <w:rPr/>
        <w:t>full</w:t>
      </w:r>
      <w:r>
        <w:rPr>
          <w:spacing w:val="-7"/>
        </w:rPr>
        <w:t> </w:t>
      </w:r>
      <w:r>
        <w:rPr/>
        <w:t>name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authorized</w:t>
      </w:r>
      <w:r>
        <w:rPr>
          <w:spacing w:val="-8"/>
        </w:rPr>
        <w:t> </w:t>
      </w:r>
      <w:r>
        <w:rPr/>
        <w:t>signatory]</w:t>
      </w:r>
      <w:r>
        <w:rPr>
          <w:spacing w:val="-6"/>
        </w:rPr>
        <w:t> </w:t>
      </w:r>
      <w:r>
        <w:rPr/>
        <w:t>son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[Insert</w:t>
      </w:r>
      <w:r>
        <w:rPr>
          <w:spacing w:val="-6"/>
        </w:rPr>
        <w:t> </w:t>
      </w:r>
      <w:r>
        <w:rPr/>
        <w:t>father’s</w:t>
      </w:r>
      <w:r>
        <w:rPr>
          <w:spacing w:val="-5"/>
        </w:rPr>
        <w:t> </w:t>
      </w:r>
      <w:r>
        <w:rPr/>
        <w:t>name]</w:t>
      </w:r>
      <w:r>
        <w:rPr>
          <w:spacing w:val="-7"/>
        </w:rPr>
        <w:t> </w:t>
      </w:r>
      <w:r>
        <w:rPr/>
        <w:t>presently</w:t>
      </w:r>
      <w:r>
        <w:rPr>
          <w:spacing w:val="-7"/>
        </w:rPr>
        <w:t> </w:t>
      </w:r>
      <w:r>
        <w:rPr/>
        <w:t>residing</w:t>
      </w:r>
      <w:r>
        <w:rPr>
          <w:spacing w:val="-47"/>
        </w:rPr>
        <w:t> </w:t>
      </w:r>
      <w:r>
        <w:rPr/>
        <w:t>at</w:t>
      </w:r>
      <w:r>
        <w:rPr>
          <w:spacing w:val="-9"/>
        </w:rPr>
        <w:t> </w:t>
      </w:r>
      <w:r>
        <w:rPr/>
        <w:t>[Insert</w:t>
      </w:r>
      <w:r>
        <w:rPr>
          <w:spacing w:val="-9"/>
        </w:rPr>
        <w:t> </w:t>
      </w:r>
      <w:r>
        <w:rPr/>
        <w:t>address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authorized</w:t>
      </w:r>
      <w:r>
        <w:rPr>
          <w:spacing w:val="-9"/>
        </w:rPr>
        <w:t> </w:t>
      </w:r>
      <w:r>
        <w:rPr/>
        <w:t>signatory]</w:t>
      </w:r>
      <w:r>
        <w:rPr>
          <w:spacing w:val="-10"/>
        </w:rPr>
        <w:t> </w:t>
      </w: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11"/>
        </w:rPr>
        <w:t> </w:t>
      </w:r>
      <w:r>
        <w:rPr/>
        <w:t>presently</w:t>
      </w:r>
      <w:r>
        <w:rPr>
          <w:spacing w:val="-8"/>
        </w:rPr>
        <w:t> </w:t>
      </w:r>
      <w:r>
        <w:rPr/>
        <w:t>employed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us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holding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position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[Insert</w:t>
      </w:r>
      <w:r>
        <w:rPr>
          <w:spacing w:val="-47"/>
        </w:rPr>
        <w:t> </w:t>
      </w:r>
      <w:r>
        <w:rPr/>
        <w:t>position / designation of the authorized signatory] as our true and lawful attorney (hereinafter referred to as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"Authorized</w:t>
      </w:r>
      <w:r>
        <w:rPr>
          <w:spacing w:val="-10"/>
        </w:rPr>
        <w:t> </w:t>
      </w:r>
      <w:r>
        <w:rPr/>
        <w:t>Attorney”)</w:t>
      </w:r>
      <w:r>
        <w:rPr>
          <w:spacing w:val="-12"/>
        </w:rPr>
        <w:t> </w:t>
      </w:r>
      <w:r>
        <w:rPr/>
        <w:t>to</w:t>
      </w:r>
      <w:r>
        <w:rPr>
          <w:spacing w:val="-8"/>
        </w:rPr>
        <w:t> </w:t>
      </w:r>
      <w:r>
        <w:rPr/>
        <w:t>do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our</w:t>
      </w:r>
      <w:r>
        <w:rPr>
          <w:spacing w:val="-10"/>
        </w:rPr>
        <w:t> </w:t>
      </w:r>
      <w:r>
        <w:rPr/>
        <w:t>name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our</w:t>
      </w:r>
      <w:r>
        <w:rPr>
          <w:spacing w:val="-9"/>
        </w:rPr>
        <w:t> </w:t>
      </w:r>
      <w:r>
        <w:rPr/>
        <w:t>behalf,</w:t>
      </w:r>
      <w:r>
        <w:rPr>
          <w:spacing w:val="-7"/>
        </w:rPr>
        <w:t> </w:t>
      </w:r>
      <w:r>
        <w:rPr/>
        <w:t>all</w:t>
      </w:r>
      <w:r>
        <w:rPr>
          <w:spacing w:val="-11"/>
        </w:rPr>
        <w:t> </w:t>
      </w:r>
      <w:r>
        <w:rPr/>
        <w:t>such</w:t>
      </w:r>
      <w:r>
        <w:rPr>
          <w:spacing w:val="-8"/>
        </w:rPr>
        <w:t> </w:t>
      </w:r>
      <w:r>
        <w:rPr/>
        <w:t>acts,</w:t>
      </w:r>
      <w:r>
        <w:rPr>
          <w:spacing w:val="-9"/>
        </w:rPr>
        <w:t> </w:t>
      </w:r>
      <w:r>
        <w:rPr/>
        <w:t>deeds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things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/>
        <w:t>are</w:t>
      </w:r>
      <w:r>
        <w:rPr>
          <w:spacing w:val="-8"/>
        </w:rPr>
        <w:t> </w:t>
      </w:r>
      <w:r>
        <w:rPr/>
        <w:t>necessary</w:t>
      </w:r>
      <w:r>
        <w:rPr>
          <w:spacing w:val="-47"/>
        </w:rPr>
        <w:t> </w:t>
      </w:r>
      <w:r>
        <w:rPr/>
        <w:t>or required in connection with or incidental to the submission of our proposal in response to the RFP bearing</w:t>
      </w:r>
      <w:r>
        <w:rPr>
          <w:spacing w:val="1"/>
        </w:rPr>
        <w:t> </w:t>
      </w:r>
      <w:r>
        <w:rPr/>
        <w:t>number</w:t>
      </w:r>
      <w:r>
        <w:rPr>
          <w:u w:val="single"/>
        </w:rPr>
        <w:tab/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Selection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Energy</w:t>
      </w:r>
      <w:r>
        <w:rPr>
          <w:spacing w:val="-8"/>
        </w:rPr>
        <w:t> </w:t>
      </w:r>
      <w:r>
        <w:rPr>
          <w:spacing w:val="-1"/>
        </w:rPr>
        <w:t>Service</w:t>
      </w:r>
      <w:r>
        <w:rPr>
          <w:spacing w:val="-8"/>
        </w:rPr>
        <w:t> </w:t>
      </w:r>
      <w:r>
        <w:rPr>
          <w:spacing w:val="-1"/>
        </w:rPr>
        <w:t>Company</w:t>
      </w:r>
      <w:r>
        <w:rPr>
          <w:spacing w:val="-8"/>
        </w:rPr>
        <w:t> </w:t>
      </w:r>
      <w:r>
        <w:rPr/>
        <w:t>(ESCO)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/>
        <w:t>Implementing</w:t>
      </w:r>
      <w:r>
        <w:rPr>
          <w:spacing w:val="-12"/>
        </w:rPr>
        <w:t> </w:t>
      </w:r>
      <w:r>
        <w:rPr/>
        <w:t>Energy</w:t>
      </w:r>
      <w:r>
        <w:rPr>
          <w:spacing w:val="-9"/>
        </w:rPr>
        <w:t> </w:t>
      </w:r>
      <w:r>
        <w:rPr/>
        <w:t>Efficient</w:t>
      </w:r>
      <w:r>
        <w:rPr>
          <w:spacing w:val="-7"/>
        </w:rPr>
        <w:t> </w:t>
      </w:r>
      <w:r>
        <w:rPr/>
        <w:t>Street</w:t>
      </w:r>
      <w:r>
        <w:rPr>
          <w:spacing w:val="-7"/>
        </w:rPr>
        <w:t> </w:t>
      </w:r>
      <w:r>
        <w:rPr/>
        <w:t>Lights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Centralized</w:t>
      </w:r>
      <w:r>
        <w:rPr>
          <w:spacing w:val="-3"/>
        </w:rPr>
        <w:t> </w:t>
      </w:r>
      <w:r>
        <w:rPr/>
        <w:t>Control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Monitoring</w:t>
      </w:r>
      <w:r>
        <w:rPr>
          <w:spacing w:val="-5"/>
        </w:rPr>
        <w:t> </w:t>
      </w:r>
      <w:r>
        <w:rPr/>
        <w:t>System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Solapur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PPP</w:t>
      </w:r>
      <w:r>
        <w:rPr>
          <w:spacing w:val="-4"/>
        </w:rPr>
        <w:t> </w:t>
      </w:r>
      <w:r>
        <w:rPr/>
        <w:t>Mode.</w:t>
      </w:r>
      <w:r>
        <w:rPr>
          <w:spacing w:val="-2"/>
        </w:rPr>
        <w:t> </w:t>
      </w:r>
      <w:r>
        <w:rPr/>
        <w:t>(the</w:t>
      </w:r>
      <w:r>
        <w:rPr>
          <w:spacing w:val="-8"/>
        </w:rPr>
        <w:t> </w:t>
      </w:r>
      <w:r>
        <w:rPr/>
        <w:t>“Project”),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as</w:t>
      </w:r>
      <w:r>
        <w:rPr>
          <w:spacing w:val="-6"/>
        </w:rPr>
        <w:t> </w:t>
      </w:r>
      <w:r>
        <w:rPr/>
        <w:t>is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where</w:t>
      </w:r>
      <w:r>
        <w:rPr>
          <w:spacing w:val="-7"/>
        </w:rPr>
        <w:t> </w:t>
      </w:r>
      <w:r>
        <w:rPr/>
        <w:t>is</w:t>
      </w:r>
      <w:r>
        <w:rPr>
          <w:spacing w:val="1"/>
        </w:rPr>
        <w:t> </w:t>
      </w:r>
      <w:r>
        <w:rPr/>
        <w:t>basis, and for implementing necessary augmentations in the Infrastructure while ensuring uninterrupted IT</w:t>
      </w:r>
      <w:r>
        <w:rPr>
          <w:spacing w:val="1"/>
        </w:rPr>
        <w:t> </w:t>
      </w:r>
      <w:r>
        <w:rPr/>
        <w:t>operations’</w:t>
      </w:r>
      <w:r>
        <w:rPr>
          <w:spacing w:val="-6"/>
        </w:rPr>
        <w:t> </w:t>
      </w:r>
      <w:r>
        <w:rPr/>
        <w:t>dated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6"/>
        </w:rPr>
        <w:t> </w:t>
      </w:r>
      <w:r>
        <w:rPr/>
        <w:t>including</w:t>
      </w:r>
      <w:r>
        <w:rPr>
          <w:spacing w:val="-7"/>
        </w:rPr>
        <w:t> </w:t>
      </w:r>
      <w:r>
        <w:rPr/>
        <w:t>but</w:t>
      </w:r>
      <w:r>
        <w:rPr>
          <w:spacing w:val="-7"/>
        </w:rPr>
        <w:t> </w:t>
      </w:r>
      <w:r>
        <w:rPr/>
        <w:t>not</w:t>
      </w:r>
      <w:r>
        <w:rPr>
          <w:spacing w:val="-5"/>
        </w:rPr>
        <w:t> </w:t>
      </w:r>
      <w:r>
        <w:rPr/>
        <w:t>limited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signing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submission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/>
        <w:t>applications,</w:t>
      </w:r>
      <w:r>
        <w:rPr>
          <w:spacing w:val="-6"/>
        </w:rPr>
        <w:t> </w:t>
      </w:r>
      <w:r>
        <w:rPr/>
        <w:t>proposals</w:t>
      </w:r>
      <w:r>
        <w:rPr>
          <w:spacing w:val="-4"/>
        </w:rPr>
        <w:t> </w:t>
      </w:r>
      <w:r>
        <w:rPr/>
        <w:t>and</w:t>
      </w:r>
      <w:r>
        <w:rPr>
          <w:spacing w:val="-47"/>
        </w:rPr>
        <w:t> </w:t>
      </w:r>
      <w:r>
        <w:rPr/>
        <w:t>other documents and writings, participating in pre-Bid and other conferences and providing information/</w:t>
      </w:r>
      <w:r>
        <w:rPr>
          <w:spacing w:val="1"/>
        </w:rPr>
        <w:t> </w:t>
      </w:r>
      <w:r>
        <w:rPr>
          <w:spacing w:val="-1"/>
        </w:rPr>
        <w:t>responses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Municipal</w:t>
      </w:r>
      <w:r>
        <w:rPr>
          <w:spacing w:val="-12"/>
        </w:rPr>
        <w:t> </w:t>
      </w:r>
      <w:r>
        <w:rPr>
          <w:spacing w:val="-1"/>
        </w:rPr>
        <w:t>Commissioner,</w:t>
      </w:r>
      <w:r>
        <w:rPr>
          <w:spacing w:val="-11"/>
        </w:rPr>
        <w:t> </w:t>
      </w:r>
      <w:r>
        <w:rPr/>
        <w:t>Solapur</w:t>
      </w:r>
      <w:r>
        <w:rPr>
          <w:spacing w:val="-11"/>
        </w:rPr>
        <w:t> </w:t>
      </w:r>
      <w:r>
        <w:rPr/>
        <w:t>Municipal</w:t>
      </w:r>
      <w:r>
        <w:rPr>
          <w:spacing w:val="-9"/>
        </w:rPr>
        <w:t> </w:t>
      </w:r>
      <w:r>
        <w:rPr/>
        <w:t>Corporation</w:t>
      </w:r>
      <w:r>
        <w:rPr>
          <w:spacing w:val="-9"/>
        </w:rPr>
        <w:t> </w:t>
      </w:r>
      <w:r>
        <w:rPr/>
        <w:t>,</w:t>
      </w:r>
      <w:r>
        <w:rPr>
          <w:spacing w:val="-11"/>
        </w:rPr>
        <w:t> </w:t>
      </w:r>
      <w:r>
        <w:rPr/>
        <w:t>representing</w:t>
      </w:r>
      <w:r>
        <w:rPr>
          <w:spacing w:val="-9"/>
        </w:rPr>
        <w:t> </w:t>
      </w:r>
      <w:r>
        <w:rPr/>
        <w:t>us</w:t>
      </w:r>
      <w:r>
        <w:rPr>
          <w:spacing w:val="-8"/>
        </w:rPr>
        <w:t> </w:t>
      </w:r>
      <w:r>
        <w:rPr/>
        <w:t>in</w:t>
      </w:r>
      <w:r>
        <w:rPr>
          <w:spacing w:val="-11"/>
        </w:rPr>
        <w:t> </w:t>
      </w:r>
      <w:r>
        <w:rPr/>
        <w:t>all</w:t>
      </w:r>
      <w:r>
        <w:rPr>
          <w:spacing w:val="-10"/>
        </w:rPr>
        <w:t> </w:t>
      </w:r>
      <w:r>
        <w:rPr/>
        <w:t>matters</w:t>
      </w:r>
      <w:r>
        <w:rPr>
          <w:spacing w:val="-10"/>
        </w:rPr>
        <w:t> </w:t>
      </w:r>
      <w:r>
        <w:rPr/>
        <w:t>before</w:t>
      </w:r>
      <w:r>
        <w:rPr>
          <w:spacing w:val="-48"/>
        </w:rPr>
        <w:t> </w:t>
      </w:r>
      <w:r>
        <w:rPr/>
        <w:t>the</w:t>
      </w:r>
      <w:r>
        <w:rPr>
          <w:spacing w:val="-10"/>
        </w:rPr>
        <w:t> </w:t>
      </w:r>
      <w:r>
        <w:rPr/>
        <w:t>SMC,</w:t>
      </w:r>
      <w:r>
        <w:rPr>
          <w:spacing w:val="-10"/>
        </w:rPr>
        <w:t> </w:t>
      </w:r>
      <w:r>
        <w:rPr/>
        <w:t>signing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execution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all</w:t>
      </w:r>
      <w:r>
        <w:rPr>
          <w:spacing w:val="-10"/>
        </w:rPr>
        <w:t> </w:t>
      </w:r>
      <w:r>
        <w:rPr/>
        <w:t>contracts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undertakings/declarations</w:t>
      </w:r>
      <w:r>
        <w:rPr>
          <w:spacing w:val="-8"/>
        </w:rPr>
        <w:t> </w:t>
      </w:r>
      <w:r>
        <w:rPr/>
        <w:t>consequent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acceptance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our</w:t>
      </w:r>
      <w:r>
        <w:rPr>
          <w:spacing w:val="-47"/>
        </w:rPr>
        <w:t> </w:t>
      </w:r>
      <w:r>
        <w:rPr/>
        <w:t>Proposal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generally</w:t>
      </w:r>
      <w:r>
        <w:rPr>
          <w:spacing w:val="-6"/>
        </w:rPr>
        <w:t> </w:t>
      </w:r>
      <w:r>
        <w:rPr/>
        <w:t>dealing</w:t>
      </w:r>
      <w:r>
        <w:rPr>
          <w:spacing w:val="-5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SMC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all</w:t>
      </w:r>
      <w:r>
        <w:rPr>
          <w:spacing w:val="-7"/>
        </w:rPr>
        <w:t> </w:t>
      </w:r>
      <w:r>
        <w:rPr/>
        <w:t>matters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connection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or</w:t>
      </w:r>
      <w:r>
        <w:rPr>
          <w:spacing w:val="-5"/>
        </w:rPr>
        <w:t> </w:t>
      </w:r>
      <w:r>
        <w:rPr/>
        <w:t>relating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arising</w:t>
      </w:r>
      <w:r>
        <w:rPr>
          <w:spacing w:val="-8"/>
        </w:rPr>
        <w:t> </w:t>
      </w:r>
      <w:r>
        <w:rPr/>
        <w:t>out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our</w:t>
      </w:r>
      <w:r>
        <w:rPr>
          <w:spacing w:val="-47"/>
        </w:rPr>
        <w:t> </w:t>
      </w:r>
      <w:r>
        <w:rPr>
          <w:spacing w:val="-1"/>
        </w:rPr>
        <w:t>Proposal</w:t>
      </w:r>
      <w:r>
        <w:rPr>
          <w:spacing w:val="-13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said</w:t>
      </w:r>
      <w:r>
        <w:rPr>
          <w:spacing w:val="-9"/>
        </w:rPr>
        <w:t> </w:t>
      </w:r>
      <w:r>
        <w:rPr>
          <w:spacing w:val="-1"/>
        </w:rPr>
        <w:t>assignment</w:t>
      </w:r>
      <w:r>
        <w:rPr>
          <w:spacing w:val="-10"/>
        </w:rPr>
        <w:t> </w:t>
      </w:r>
      <w:r>
        <w:rPr>
          <w:spacing w:val="-1"/>
        </w:rPr>
        <w:t>and/or</w:t>
      </w:r>
      <w:r>
        <w:rPr>
          <w:spacing w:val="-9"/>
        </w:rPr>
        <w:t> </w:t>
      </w:r>
      <w:r>
        <w:rPr/>
        <w:t>upon</w:t>
      </w:r>
      <w:r>
        <w:rPr>
          <w:spacing w:val="-9"/>
        </w:rPr>
        <w:t> </w:t>
      </w:r>
      <w:r>
        <w:rPr/>
        <w:t>award</w:t>
      </w:r>
      <w:r>
        <w:rPr>
          <w:spacing w:val="-9"/>
        </w:rPr>
        <w:t> </w:t>
      </w:r>
      <w:r>
        <w:rPr/>
        <w:t>thereof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us</w:t>
      </w:r>
      <w:r>
        <w:rPr>
          <w:spacing w:val="-9"/>
        </w:rPr>
        <w:t> </w:t>
      </w:r>
      <w:r>
        <w:rPr/>
        <w:t>till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execution</w:t>
      </w:r>
      <w:r>
        <w:rPr>
          <w:spacing w:val="-11"/>
        </w:rPr>
        <w:t> </w:t>
      </w:r>
      <w:r>
        <w:rPr/>
        <w:t>of</w:t>
      </w:r>
      <w:r>
        <w:rPr>
          <w:spacing w:val="-8"/>
        </w:rPr>
        <w:t> </w:t>
      </w:r>
      <w:r>
        <w:rPr/>
        <w:t>appropriate</w:t>
      </w:r>
      <w:r>
        <w:rPr>
          <w:spacing w:val="-10"/>
        </w:rPr>
        <w:t> </w:t>
      </w:r>
      <w:r>
        <w:rPr/>
        <w:t>Agreement/s</w:t>
      </w:r>
      <w:r>
        <w:rPr>
          <w:spacing w:val="1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SMC.</w:t>
      </w:r>
    </w:p>
    <w:p>
      <w:pPr>
        <w:pStyle w:val="BodyText"/>
        <w:spacing w:line="360" w:lineRule="auto"/>
        <w:ind w:left="860" w:right="159"/>
        <w:jc w:val="both"/>
      </w:pPr>
      <w:r>
        <w:rPr/>
        <w:t>AND,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hereby</w:t>
      </w:r>
      <w:r>
        <w:rPr>
          <w:spacing w:val="-3"/>
        </w:rPr>
        <w:t> </w:t>
      </w:r>
      <w:r>
        <w:rPr/>
        <w:t>agree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ratify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confirm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acts,</w:t>
      </w:r>
      <w:r>
        <w:rPr>
          <w:spacing w:val="-5"/>
        </w:rPr>
        <w:t> </w:t>
      </w:r>
      <w:r>
        <w:rPr/>
        <w:t>deeds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things</w:t>
      </w:r>
      <w:r>
        <w:rPr>
          <w:spacing w:val="-6"/>
        </w:rPr>
        <w:t> </w:t>
      </w:r>
      <w:r>
        <w:rPr/>
        <w:t>lawfully</w:t>
      </w:r>
      <w:r>
        <w:rPr>
          <w:spacing w:val="-5"/>
        </w:rPr>
        <w:t> </w:t>
      </w:r>
      <w:r>
        <w:rPr/>
        <w:t>done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caused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4"/>
        </w:rPr>
        <w:t> </w:t>
      </w:r>
      <w:r>
        <w:rPr/>
        <w:t>done</w:t>
      </w:r>
      <w:r>
        <w:rPr>
          <w:spacing w:val="-8"/>
        </w:rPr>
        <w:t> </w:t>
      </w:r>
      <w:r>
        <w:rPr/>
        <w:t>by</w:t>
      </w:r>
      <w:r>
        <w:rPr>
          <w:spacing w:val="-47"/>
        </w:rPr>
        <w:t> </w:t>
      </w:r>
      <w:r>
        <w:rPr/>
        <w:t>our said Authorized Attorney pursuant to and in exercise of the powers conferred by this deed of Power of</w:t>
      </w:r>
      <w:r>
        <w:rPr>
          <w:spacing w:val="1"/>
        </w:rPr>
        <w:t> </w:t>
      </w:r>
      <w:r>
        <w:rPr/>
        <w:t>Attorney and that all acts, deeds and things done by our said Authorized Attorney in exercise of the powers</w:t>
      </w:r>
      <w:r>
        <w:rPr>
          <w:spacing w:val="1"/>
        </w:rPr>
        <w:t> </w:t>
      </w:r>
      <w:r>
        <w:rPr/>
        <w:t>hereby</w:t>
      </w:r>
      <w:r>
        <w:rPr>
          <w:spacing w:val="-1"/>
        </w:rPr>
        <w:t> </w:t>
      </w:r>
      <w:r>
        <w:rPr/>
        <w:t>conferred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always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deemed to</w:t>
      </w:r>
      <w:r>
        <w:rPr>
          <w:spacing w:val="-3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2"/>
        </w:rPr>
        <w:t> </w:t>
      </w:r>
      <w:r>
        <w:rPr/>
        <w:t>done</w:t>
      </w:r>
      <w:r>
        <w:rPr>
          <w:spacing w:val="-4"/>
        </w:rPr>
        <w:t> </w:t>
      </w:r>
      <w:r>
        <w:rPr/>
        <w:t>by</w:t>
      </w:r>
      <w:r>
        <w:rPr>
          <w:spacing w:val="-1"/>
        </w:rPr>
        <w:t> </w:t>
      </w:r>
      <w:r>
        <w:rPr/>
        <w:t>us.</w:t>
      </w:r>
    </w:p>
    <w:p>
      <w:pPr>
        <w:pStyle w:val="BodyText"/>
        <w:tabs>
          <w:tab w:pos="6863" w:val="left" w:leader="dot"/>
        </w:tabs>
        <w:spacing w:line="360" w:lineRule="auto"/>
        <w:ind w:left="860" w:right="161"/>
        <w:jc w:val="both"/>
      </w:pPr>
      <w:r>
        <w:rPr/>
        <w:t>IN WITNESS WFIEREOF WE, </w:t>
      </w:r>
      <w:r>
        <w:rPr>
          <w:u w:val="single"/>
        </w:rPr>
        <w:t>                                                             </w:t>
      </w:r>
      <w:r>
        <w:rPr>
          <w:spacing w:val="1"/>
        </w:rPr>
        <w:t> </w:t>
      </w:r>
      <w:r>
        <w:rPr/>
        <w:t>THE ABOVE NAMED PRINCIPAL HAVE</w:t>
      </w:r>
      <w:r>
        <w:rPr>
          <w:spacing w:val="1"/>
        </w:rPr>
        <w:t> </w:t>
      </w:r>
      <w:r>
        <w:rPr/>
        <w:t>EXECUTED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POWER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ATTORNEY</w:t>
      </w:r>
      <w:r>
        <w:rPr>
          <w:spacing w:val="-1"/>
        </w:rPr>
        <w:t> </w:t>
      </w:r>
      <w:r>
        <w:rPr/>
        <w:t>ON</w:t>
      </w:r>
      <w:r>
        <w:rPr>
          <w:spacing w:val="-4"/>
        </w:rPr>
        <w:t> </w:t>
      </w:r>
      <w:r>
        <w:rPr/>
        <w:t>THIS</w:t>
      </w:r>
      <w:r>
        <w:rPr>
          <w:spacing w:val="-1"/>
        </w:rPr>
        <w:t> </w:t>
      </w:r>
      <w:r>
        <w:rPr/>
        <w:t>DAY</w:t>
      </w:r>
      <w:r>
        <w:rPr>
          <w:spacing w:val="-2"/>
        </w:rPr>
        <w:t> </w:t>
      </w:r>
      <w:r>
        <w:rPr/>
        <w:t>OF</w:t>
        <w:tab/>
        <w:t>,</w:t>
      </w:r>
      <w:r>
        <w:rPr>
          <w:spacing w:val="4"/>
        </w:rPr>
        <w:t> </w:t>
      </w:r>
      <w:r>
        <w:rPr/>
        <w:t>2017</w:t>
      </w:r>
    </w:p>
    <w:p>
      <w:pPr>
        <w:pStyle w:val="BodyText"/>
        <w:tabs>
          <w:tab w:pos="3481" w:val="left" w:leader="none"/>
        </w:tabs>
        <w:ind w:left="1499"/>
        <w:jc w:val="center"/>
      </w:pPr>
      <w:r>
        <w:rPr/>
        <w:t>For</w:t>
      </w:r>
      <w:r>
        <w:rPr>
          <w:u w:val="single"/>
        </w:rPr>
        <w:t> </w:t>
        <w:tab/>
      </w:r>
    </w:p>
    <w:p>
      <w:pPr>
        <w:pStyle w:val="BodyText"/>
        <w:spacing w:line="276" w:lineRule="auto" w:before="41"/>
        <w:ind w:left="7329" w:right="155" w:hanging="548"/>
        <w:jc w:val="right"/>
      </w:pPr>
      <w:r>
        <w:rPr/>
        <w:t>(Signature, name, designation and address)</w:t>
      </w:r>
      <w:r>
        <w:rPr>
          <w:spacing w:val="-47"/>
        </w:rPr>
        <w:t> </w:t>
      </w:r>
      <w:r>
        <w:rPr/>
        <w:t>[Please</w:t>
      </w:r>
      <w:r>
        <w:rPr>
          <w:spacing w:val="-2"/>
        </w:rPr>
        <w:t> </w:t>
      </w:r>
      <w:r>
        <w:rPr/>
        <w:t>put</w:t>
      </w:r>
      <w:r>
        <w:rPr>
          <w:spacing w:val="-1"/>
        </w:rPr>
        <w:t> </w:t>
      </w:r>
      <w:r>
        <w:rPr/>
        <w:t>company</w:t>
      </w:r>
      <w:r>
        <w:rPr>
          <w:spacing w:val="-2"/>
        </w:rPr>
        <w:t> </w:t>
      </w:r>
      <w:r>
        <w:rPr/>
        <w:t>seal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required]</w:t>
      </w:r>
    </w:p>
    <w:p>
      <w:pPr>
        <w:pStyle w:val="BodyText"/>
        <w:spacing w:line="268" w:lineRule="exact"/>
        <w:ind w:right="154"/>
        <w:jc w:val="right"/>
      </w:pPr>
      <w:r>
        <w:rPr/>
        <w:t>[Notarize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signatures]</w:t>
      </w:r>
    </w:p>
    <w:p>
      <w:pPr>
        <w:pStyle w:val="BodyText"/>
        <w:spacing w:before="42"/>
        <w:ind w:left="860"/>
      </w:pPr>
      <w:r>
        <w:rPr>
          <w:u w:val="single"/>
        </w:rPr>
        <w:t>Witnesses</w:t>
      </w:r>
      <w:r>
        <w:rPr/>
        <w:t>:</w:t>
      </w:r>
    </w:p>
    <w:p>
      <w:pPr>
        <w:pStyle w:val="BodyText"/>
        <w:spacing w:before="41"/>
        <w:ind w:left="860"/>
      </w:pPr>
      <w:r>
        <w:rPr/>
        <w:t>1.</w:t>
      </w:r>
    </w:p>
    <w:p>
      <w:pPr>
        <w:pStyle w:val="BodyText"/>
        <w:spacing w:line="276" w:lineRule="auto" w:before="39"/>
        <w:ind w:left="860" w:right="6064"/>
      </w:pPr>
      <w:r>
        <w:rPr/>
        <w:t>(Signature, name, designation and address)</w:t>
      </w:r>
      <w:r>
        <w:rPr>
          <w:spacing w:val="-47"/>
        </w:rPr>
        <w:t> </w:t>
      </w:r>
      <w:r>
        <w:rPr/>
        <w:t>2.</w:t>
      </w:r>
    </w:p>
    <w:p>
      <w:pPr>
        <w:pStyle w:val="BodyText"/>
        <w:spacing w:before="1"/>
        <w:ind w:left="860"/>
      </w:pPr>
      <w:r>
        <w:rPr/>
        <w:t>(Signature,</w:t>
      </w:r>
      <w:r>
        <w:rPr>
          <w:spacing w:val="-4"/>
        </w:rPr>
        <w:t> </w:t>
      </w:r>
      <w:r>
        <w:rPr/>
        <w:t>name,</w:t>
      </w:r>
      <w:r>
        <w:rPr>
          <w:spacing w:val="-3"/>
        </w:rPr>
        <w:t> </w:t>
      </w:r>
      <w:r>
        <w:rPr/>
        <w:t>designation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address)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57"/>
        <w:ind w:right="153"/>
        <w:jc w:val="right"/>
      </w:pPr>
      <w:r>
        <w:rPr/>
        <w:t>Accepted</w:t>
      </w:r>
      <w:r>
        <w:rPr>
          <w:spacing w:val="-4"/>
        </w:rPr>
        <w:t> </w:t>
      </w:r>
      <w:r>
        <w:rPr/>
        <w:t>by: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455.380005pt;margin-top:14.203911pt;width:104.2pt;height:.1pt;mso-position-horizontal-relative:page;mso-position-vertical-relative:paragraph;z-index:-15727616;mso-wrap-distance-left:0;mso-wrap-distance-right:0" coordorigin="9108,284" coordsize="2084,0" path="m9108,284l11191,284e" filled="false" stroked="true" strokeweight=".563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1"/>
        <w:ind w:left="4355"/>
      </w:pPr>
      <w:r>
        <w:rPr/>
        <w:t>(Signature,</w:t>
      </w:r>
      <w:r>
        <w:rPr>
          <w:spacing w:val="-5"/>
        </w:rPr>
        <w:t> </w:t>
      </w:r>
      <w:r>
        <w:rPr/>
        <w:t>name,</w:t>
      </w:r>
      <w:r>
        <w:rPr>
          <w:spacing w:val="-4"/>
        </w:rPr>
        <w:t> </w:t>
      </w:r>
      <w:r>
        <w:rPr/>
        <w:t>designation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address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Authorized</w:t>
      </w:r>
      <w:r>
        <w:rPr>
          <w:spacing w:val="-1"/>
        </w:rPr>
        <w:t> </w:t>
      </w:r>
      <w:r>
        <w:rPr/>
        <w:t>Attorney)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56"/>
        <w:ind w:left="860"/>
      </w:pPr>
      <w:r>
        <w:rPr/>
        <w:t>[Notarize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signatures]</w:t>
      </w:r>
    </w:p>
    <w:p>
      <w:pPr>
        <w:spacing w:after="0"/>
        <w:sectPr>
          <w:pgSz w:w="11910" w:h="16850"/>
          <w:pgMar w:header="721" w:footer="738" w:top="1380" w:bottom="920" w:left="580" w:right="560"/>
        </w:sectPr>
      </w:pPr>
    </w:p>
    <w:p>
      <w:pPr>
        <w:tabs>
          <w:tab w:pos="2300" w:val="left" w:leader="none"/>
        </w:tabs>
        <w:spacing w:before="48"/>
        <w:ind w:left="860" w:right="0" w:firstLine="0"/>
        <w:jc w:val="both"/>
        <w:rPr>
          <w:rFonts w:ascii="Calibri"/>
          <w:b/>
          <w:sz w:val="24"/>
        </w:rPr>
      </w:pPr>
      <w:bookmarkStart w:name="_bookmark79" w:id="148"/>
      <w:bookmarkEnd w:id="148"/>
      <w:r>
        <w:rPr/>
      </w:r>
      <w:r>
        <w:rPr>
          <w:rFonts w:ascii="Calibri"/>
          <w:b/>
          <w:color w:val="001F5F"/>
          <w:sz w:val="24"/>
        </w:rPr>
        <w:t>FORM</w:t>
      </w:r>
      <w:r>
        <w:rPr>
          <w:rFonts w:ascii="Calibri"/>
          <w:b/>
          <w:color w:val="001F5F"/>
          <w:spacing w:val="-2"/>
          <w:sz w:val="24"/>
        </w:rPr>
        <w:t> </w:t>
      </w:r>
      <w:r>
        <w:rPr>
          <w:rFonts w:ascii="Calibri"/>
          <w:b/>
          <w:color w:val="001F5F"/>
          <w:sz w:val="24"/>
        </w:rPr>
        <w:t>7.</w:t>
        <w:tab/>
        <w:t>POWER</w:t>
      </w:r>
      <w:r>
        <w:rPr>
          <w:rFonts w:ascii="Calibri"/>
          <w:b/>
          <w:color w:val="001F5F"/>
          <w:spacing w:val="-1"/>
          <w:sz w:val="24"/>
        </w:rPr>
        <w:t> </w:t>
      </w:r>
      <w:r>
        <w:rPr>
          <w:rFonts w:ascii="Calibri"/>
          <w:b/>
          <w:color w:val="001F5F"/>
          <w:sz w:val="24"/>
        </w:rPr>
        <w:t>OF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ATTORNEY</w:t>
      </w:r>
      <w:r>
        <w:rPr>
          <w:rFonts w:ascii="Calibri"/>
          <w:b/>
          <w:color w:val="001F5F"/>
          <w:spacing w:val="-4"/>
          <w:sz w:val="24"/>
        </w:rPr>
        <w:t> </w:t>
      </w:r>
      <w:r>
        <w:rPr>
          <w:rFonts w:ascii="Calibri"/>
          <w:b/>
          <w:color w:val="001F5F"/>
          <w:sz w:val="24"/>
        </w:rPr>
        <w:t>FOR</w:t>
      </w:r>
      <w:r>
        <w:rPr>
          <w:rFonts w:ascii="Calibri"/>
          <w:b/>
          <w:color w:val="001F5F"/>
          <w:spacing w:val="-2"/>
          <w:sz w:val="24"/>
        </w:rPr>
        <w:t> </w:t>
      </w:r>
      <w:r>
        <w:rPr>
          <w:rFonts w:ascii="Calibri"/>
          <w:b/>
          <w:color w:val="001F5F"/>
          <w:sz w:val="24"/>
        </w:rPr>
        <w:t>LEAD</w:t>
      </w:r>
      <w:r>
        <w:rPr>
          <w:rFonts w:ascii="Calibri"/>
          <w:b/>
          <w:color w:val="001F5F"/>
          <w:spacing w:val="-2"/>
          <w:sz w:val="24"/>
        </w:rPr>
        <w:t> </w:t>
      </w:r>
      <w:r>
        <w:rPr>
          <w:rFonts w:ascii="Calibri"/>
          <w:b/>
          <w:color w:val="001F5F"/>
          <w:sz w:val="24"/>
        </w:rPr>
        <w:t>MEMBER</w:t>
      </w:r>
      <w:r>
        <w:rPr>
          <w:rFonts w:ascii="Calibri"/>
          <w:b/>
          <w:color w:val="001F5F"/>
          <w:spacing w:val="-1"/>
          <w:sz w:val="24"/>
        </w:rPr>
        <w:t> </w:t>
      </w:r>
      <w:r>
        <w:rPr>
          <w:rFonts w:ascii="Calibri"/>
          <w:b/>
          <w:color w:val="001F5F"/>
          <w:sz w:val="24"/>
        </w:rPr>
        <w:t>OF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THE CONSORTIUM</w:t>
      </w:r>
    </w:p>
    <w:p>
      <w:pPr>
        <w:pStyle w:val="BodyText"/>
        <w:spacing w:line="456" w:lineRule="auto" w:before="58"/>
        <w:ind w:left="4749" w:right="1562" w:hanging="2293"/>
      </w:pPr>
      <w:r>
        <w:rPr/>
        <w:t>(On Non – judicial stamp paper of Rs 100/-</w:t>
      </w:r>
      <w:r>
        <w:rPr>
          <w:spacing w:val="1"/>
        </w:rPr>
        <w:t> </w:t>
      </w:r>
      <w:r>
        <w:rPr/>
        <w:t>duly attested by notary public)</w:t>
      </w:r>
      <w:r>
        <w:rPr>
          <w:spacing w:val="-47"/>
        </w:rPr>
        <w:t> </w:t>
      </w:r>
      <w:r>
        <w:rPr/>
        <w:t>POWER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ATTORNEY</w:t>
      </w:r>
    </w:p>
    <w:p>
      <w:pPr>
        <w:pStyle w:val="BodyText"/>
        <w:spacing w:line="276" w:lineRule="auto"/>
        <w:ind w:left="860" w:right="156"/>
        <w:jc w:val="both"/>
      </w:pPr>
      <w:r>
        <w:rPr/>
        <w:t>Whereas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/>
        <w:t>Authority</w:t>
      </w:r>
      <w:r>
        <w:rPr>
          <w:spacing w:val="-12"/>
        </w:rPr>
        <w:t> </w:t>
      </w:r>
      <w:r>
        <w:rPr/>
        <w:t>has</w:t>
      </w:r>
      <w:r>
        <w:rPr>
          <w:spacing w:val="-11"/>
        </w:rPr>
        <w:t> </w:t>
      </w:r>
      <w:r>
        <w:rPr/>
        <w:t>invited</w:t>
      </w:r>
      <w:r>
        <w:rPr>
          <w:spacing w:val="-9"/>
        </w:rPr>
        <w:t> </w:t>
      </w:r>
      <w:r>
        <w:rPr/>
        <w:t>applications</w:t>
      </w:r>
      <w:r>
        <w:rPr>
          <w:spacing w:val="-11"/>
        </w:rPr>
        <w:t> </w:t>
      </w:r>
      <w:r>
        <w:rPr/>
        <w:t>from</w:t>
      </w:r>
      <w:r>
        <w:rPr>
          <w:spacing w:val="-9"/>
        </w:rPr>
        <w:t> </w:t>
      </w:r>
      <w:r>
        <w:rPr/>
        <w:t>interested</w:t>
      </w:r>
      <w:r>
        <w:rPr>
          <w:spacing w:val="-10"/>
        </w:rPr>
        <w:t> </w:t>
      </w:r>
      <w:r>
        <w:rPr/>
        <w:t>parties</w:t>
      </w:r>
      <w:r>
        <w:rPr>
          <w:spacing w:val="-11"/>
        </w:rPr>
        <w:t> </w:t>
      </w:r>
      <w:r>
        <w:rPr/>
        <w:t>for</w:t>
      </w:r>
      <w:r>
        <w:rPr>
          <w:spacing w:val="-9"/>
        </w:rPr>
        <w:t> </w:t>
      </w:r>
      <w:r>
        <w:rPr/>
        <w:t>Selection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Energy</w:t>
      </w:r>
      <w:r>
        <w:rPr>
          <w:spacing w:val="-11"/>
        </w:rPr>
        <w:t> </w:t>
      </w:r>
      <w:r>
        <w:rPr/>
        <w:t>Service</w:t>
      </w:r>
      <w:r>
        <w:rPr>
          <w:spacing w:val="-10"/>
        </w:rPr>
        <w:t> </w:t>
      </w:r>
      <w:r>
        <w:rPr/>
        <w:t>Company</w:t>
      </w:r>
      <w:r>
        <w:rPr>
          <w:spacing w:val="-48"/>
        </w:rPr>
        <w:t> </w:t>
      </w:r>
      <w:r>
        <w:rPr/>
        <w:t>(ESCO) for Implementing Energy Efficient Street Lights and Centralized Control and Monitoring System for</w:t>
      </w:r>
      <w:r>
        <w:rPr>
          <w:spacing w:val="1"/>
        </w:rPr>
        <w:t> </w:t>
      </w:r>
      <w:r>
        <w:rPr/>
        <w:t>Solapur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PPP</w:t>
      </w:r>
      <w:r>
        <w:rPr>
          <w:spacing w:val="-3"/>
        </w:rPr>
        <w:t> </w:t>
      </w:r>
      <w:r>
        <w:rPr/>
        <w:t>Mode</w:t>
      </w:r>
      <w:r>
        <w:rPr>
          <w:spacing w:val="-1"/>
        </w:rPr>
        <w:t> </w:t>
      </w:r>
      <w:r>
        <w:rPr/>
        <w:t>called the</w:t>
      </w:r>
      <w:r>
        <w:rPr>
          <w:spacing w:val="-3"/>
        </w:rPr>
        <w:t> </w:t>
      </w:r>
      <w:r>
        <w:rPr/>
        <w:t>“Project”</w:t>
      </w:r>
      <w:r>
        <w:rPr>
          <w:spacing w:val="-3"/>
        </w:rPr>
        <w:t> </w:t>
      </w:r>
      <w:r>
        <w:rPr/>
        <w:t>for a</w:t>
      </w:r>
      <w:r>
        <w:rPr>
          <w:spacing w:val="-4"/>
        </w:rPr>
        <w:t> </w:t>
      </w:r>
      <w:r>
        <w:rPr/>
        <w:t>specified Concession</w:t>
      </w:r>
      <w:r>
        <w:rPr>
          <w:spacing w:val="-3"/>
        </w:rPr>
        <w:t> </w:t>
      </w:r>
      <w:r>
        <w:rPr/>
        <w:t>period</w:t>
      </w:r>
      <w:r>
        <w:rPr>
          <w:spacing w:val="-3"/>
        </w:rPr>
        <w:t> </w:t>
      </w:r>
      <w:r>
        <w:rPr/>
        <w:t>(the</w:t>
      </w:r>
      <w:r>
        <w:rPr>
          <w:spacing w:val="-5"/>
        </w:rPr>
        <w:t> </w:t>
      </w:r>
      <w:r>
        <w:rPr/>
        <w:t>“Concession Period”).</w:t>
      </w:r>
    </w:p>
    <w:p>
      <w:pPr>
        <w:pStyle w:val="BodyText"/>
        <w:tabs>
          <w:tab w:pos="4844" w:val="left" w:leader="none"/>
        </w:tabs>
        <w:spacing w:line="276" w:lineRule="auto" w:before="196"/>
        <w:ind w:left="860" w:right="155"/>
        <w:jc w:val="both"/>
      </w:pPr>
      <w:r>
        <w:rPr/>
        <w:t>Whereas,</w:t>
      </w:r>
      <w:r>
        <w:rPr>
          <w:spacing w:val="-11"/>
        </w:rPr>
        <w:t> </w:t>
      </w:r>
      <w:r>
        <w:rPr/>
        <w:t>M/s</w:t>
      </w:r>
      <w:r>
        <w:rPr>
          <w:u w:val="single"/>
        </w:rPr>
        <w:t>       </w:t>
      </w:r>
      <w:r>
        <w:rPr>
          <w:spacing w:val="39"/>
          <w:u w:val="single"/>
        </w:rPr>
        <w:t> </w:t>
      </w:r>
      <w:r>
        <w:rPr/>
        <w:t>M/s</w:t>
      </w:r>
      <w:r>
        <w:rPr>
          <w:u w:val="single"/>
        </w:rPr>
        <w:t>          </w:t>
      </w:r>
      <w:r>
        <w:rPr>
          <w:spacing w:val="4"/>
          <w:u w:val="single"/>
        </w:rPr>
        <w:t> </w:t>
      </w:r>
      <w:r>
        <w:rPr/>
        <w:t>,</w:t>
      </w:r>
      <w:r>
        <w:rPr>
          <w:spacing w:val="-8"/>
        </w:rPr>
        <w:t> </w:t>
      </w:r>
      <w:r>
        <w:rPr/>
        <w:t>and</w:t>
      </w:r>
      <w:r>
        <w:rPr>
          <w:spacing w:val="-11"/>
        </w:rPr>
        <w:t> </w:t>
      </w:r>
      <w:r>
        <w:rPr/>
        <w:t>M/s</w:t>
      </w:r>
      <w:r>
        <w:rPr>
          <w:u w:val="single"/>
        </w:rPr>
        <w:tab/>
      </w:r>
      <w:r>
        <w:rPr>
          <w:spacing w:val="-1"/>
        </w:rPr>
        <w:t>(the</w:t>
      </w:r>
      <w:r>
        <w:rPr>
          <w:spacing w:val="-12"/>
        </w:rPr>
        <w:t> </w:t>
      </w:r>
      <w:r>
        <w:rPr>
          <w:spacing w:val="-1"/>
        </w:rPr>
        <w:t>respective</w:t>
      </w:r>
      <w:r>
        <w:rPr>
          <w:spacing w:val="-8"/>
        </w:rPr>
        <w:t> </w:t>
      </w:r>
      <w:r>
        <w:rPr>
          <w:spacing w:val="-1"/>
        </w:rPr>
        <w:t>names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Members</w:t>
      </w:r>
      <w:r>
        <w:rPr>
          <w:spacing w:val="-8"/>
        </w:rPr>
        <w:t> </w:t>
      </w:r>
      <w:r>
        <w:rPr/>
        <w:t>along</w:t>
      </w:r>
      <w:r>
        <w:rPr>
          <w:spacing w:val="-8"/>
        </w:rPr>
        <w:t> </w:t>
      </w:r>
      <w:r>
        <w:rPr/>
        <w:t>with</w:t>
      </w:r>
      <w:r>
        <w:rPr>
          <w:spacing w:val="-10"/>
        </w:rPr>
        <w:t> </w:t>
      </w:r>
      <w:r>
        <w:rPr/>
        <w:t>address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their</w:t>
      </w:r>
      <w:r>
        <w:rPr>
          <w:spacing w:val="-47"/>
        </w:rPr>
        <w:t> </w:t>
      </w:r>
      <w:r>
        <w:rPr/>
        <w:t>registered offices) have formed a Consortium and are interested in bidding for the Project and implementing</w:t>
      </w:r>
      <w:r>
        <w:rPr>
          <w:spacing w:val="1"/>
        </w:rPr>
        <w:t> </w:t>
      </w:r>
      <w:r>
        <w:rPr/>
        <w:t>the Project in</w:t>
      </w:r>
      <w:r>
        <w:rPr>
          <w:spacing w:val="1"/>
        </w:rPr>
        <w:t> </w:t>
      </w:r>
      <w:r>
        <w:rPr/>
        <w:t>accordance with the terms and conditions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 Request for Proposal (RFP), Concession</w:t>
      </w:r>
      <w:r>
        <w:rPr>
          <w:spacing w:val="1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connected</w:t>
      </w:r>
      <w:r>
        <w:rPr>
          <w:spacing w:val="1"/>
        </w:rPr>
        <w:t> </w:t>
      </w:r>
      <w:r>
        <w:rPr/>
        <w:t>documents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respect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Project,</w:t>
      </w:r>
      <w:r>
        <w:rPr>
          <w:spacing w:val="1"/>
        </w:rPr>
        <w:t> </w:t>
      </w:r>
      <w:r>
        <w:rPr/>
        <w:t>and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/>
        <w:ind w:left="860" w:right="157"/>
        <w:jc w:val="both"/>
      </w:pPr>
      <w:r>
        <w:rPr/>
        <w:t>Whereas, it is necessary under the RFP for the members of the Consortium to designate one of them as the</w:t>
      </w:r>
      <w:r>
        <w:rPr>
          <w:spacing w:val="1"/>
        </w:rPr>
        <w:t> </w:t>
      </w:r>
      <w:r>
        <w:rPr/>
        <w:t>Lead Member and its said employees, as with all necessary power and authority to do for and on behalf of the</w:t>
      </w:r>
      <w:r>
        <w:rPr>
          <w:spacing w:val="-47"/>
        </w:rPr>
        <w:t> </w:t>
      </w:r>
      <w:r>
        <w:rPr/>
        <w:t>Consortium, all acts, deeds and things as may be necessary in connection with the Consortium’s bid for the</w:t>
      </w:r>
      <w:r>
        <w:rPr>
          <w:spacing w:val="1"/>
        </w:rPr>
        <w:t> </w:t>
      </w:r>
      <w:r>
        <w:rPr/>
        <w:t>Project and to appoint one of them as the Lead Member who, acting jointly, would have all necessary power</w:t>
      </w:r>
      <w:r>
        <w:rPr>
          <w:spacing w:val="1"/>
        </w:rPr>
        <w:t> </w:t>
      </w:r>
      <w:r>
        <w:rPr/>
        <w:t>and authority to do all acts, deeds and things on behalf of the Consortium, as may be necessary in connection</w:t>
      </w:r>
      <w:r>
        <w:rPr>
          <w:spacing w:val="1"/>
        </w:rPr>
        <w:t> </w:t>
      </w:r>
      <w:r>
        <w:rPr/>
        <w:t>with the Consortium’s bid for the Project. The Lead Member is hereby authorized to delegate the said powers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of its employees</w:t>
      </w:r>
      <w:r>
        <w:rPr>
          <w:spacing w:val="-2"/>
        </w:rPr>
        <w:t> </w:t>
      </w:r>
      <w:r>
        <w:rPr/>
        <w:t>duly approved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Directors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Lead</w:t>
      </w:r>
      <w:r>
        <w:rPr>
          <w:spacing w:val="-3"/>
        </w:rPr>
        <w:t> </w:t>
      </w:r>
      <w:r>
        <w:rPr/>
        <w:t>Member.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860"/>
        <w:jc w:val="both"/>
      </w:pPr>
      <w:r>
        <w:rPr/>
        <w:t>NOW</w:t>
      </w:r>
      <w:r>
        <w:rPr>
          <w:spacing w:val="-2"/>
        </w:rPr>
        <w:t> </w:t>
      </w:r>
      <w:r>
        <w:rPr/>
        <w:t>THIS</w:t>
      </w:r>
      <w:r>
        <w:rPr>
          <w:spacing w:val="-4"/>
        </w:rPr>
        <w:t> </w:t>
      </w:r>
      <w:r>
        <w:rPr/>
        <w:t>POWER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ATTORNEY</w:t>
      </w:r>
      <w:r>
        <w:rPr>
          <w:spacing w:val="-2"/>
        </w:rPr>
        <w:t> </w:t>
      </w:r>
      <w:r>
        <w:rPr/>
        <w:t>WITNESSETH</w:t>
      </w:r>
      <w:r>
        <w:rPr>
          <w:spacing w:val="-2"/>
        </w:rPr>
        <w:t> </w:t>
      </w:r>
      <w:r>
        <w:rPr/>
        <w:t>THAT: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4442" w:val="left" w:leader="none"/>
        </w:tabs>
        <w:spacing w:line="276" w:lineRule="auto"/>
        <w:ind w:left="860" w:right="156"/>
        <w:jc w:val="both"/>
      </w:pPr>
      <w:r>
        <w:rPr/>
        <w:t>We,</w:t>
      </w:r>
      <w:r>
        <w:rPr>
          <w:spacing w:val="27"/>
        </w:rPr>
        <w:t> </w:t>
      </w:r>
      <w:r>
        <w:rPr/>
        <w:t>M/s</w:t>
      </w:r>
      <w:r>
        <w:rPr>
          <w:u w:val="single"/>
        </w:rPr>
        <w:t>       </w:t>
      </w:r>
      <w:r>
        <w:rPr>
          <w:spacing w:val="38"/>
          <w:u w:val="single"/>
        </w:rPr>
        <w:t> </w:t>
      </w:r>
      <w:r>
        <w:rPr/>
        <w:t>M/s</w:t>
      </w:r>
      <w:r>
        <w:rPr>
          <w:u w:val="single"/>
        </w:rPr>
        <w:t>         </w:t>
      </w:r>
      <w:r>
        <w:rPr>
          <w:spacing w:val="45"/>
          <w:u w:val="single"/>
        </w:rPr>
        <w:t> </w:t>
      </w:r>
      <w:r>
        <w:rPr/>
        <w:t>,</w:t>
      </w:r>
      <w:r>
        <w:rPr>
          <w:spacing w:val="28"/>
        </w:rPr>
        <w:t> </w:t>
      </w:r>
      <w:r>
        <w:rPr/>
        <w:t>and</w:t>
      </w:r>
      <w:r>
        <w:rPr>
          <w:spacing w:val="26"/>
        </w:rPr>
        <w:t> </w:t>
      </w:r>
      <w:r>
        <w:rPr/>
        <w:t>M/s</w:t>
      </w:r>
      <w:r>
        <w:rPr>
          <w:u w:val="single"/>
        </w:rPr>
        <w:tab/>
      </w:r>
      <w:r>
        <w:rPr/>
        <w:t>(the</w:t>
      </w:r>
      <w:r>
        <w:rPr>
          <w:spacing w:val="21"/>
        </w:rPr>
        <w:t> </w:t>
      </w:r>
      <w:r>
        <w:rPr/>
        <w:t>respective</w:t>
      </w:r>
      <w:r>
        <w:rPr>
          <w:spacing w:val="25"/>
        </w:rPr>
        <w:t> </w:t>
      </w:r>
      <w:r>
        <w:rPr/>
        <w:t>names</w:t>
      </w:r>
      <w:r>
        <w:rPr>
          <w:spacing w:val="25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Members</w:t>
      </w:r>
      <w:r>
        <w:rPr>
          <w:spacing w:val="25"/>
        </w:rPr>
        <w:t> </w:t>
      </w:r>
      <w:r>
        <w:rPr/>
        <w:t>along</w:t>
      </w:r>
      <w:r>
        <w:rPr>
          <w:spacing w:val="25"/>
        </w:rPr>
        <w:t> </w:t>
      </w:r>
      <w:r>
        <w:rPr/>
        <w:t>with</w:t>
      </w:r>
      <w:r>
        <w:rPr>
          <w:spacing w:val="25"/>
        </w:rPr>
        <w:t> </w:t>
      </w:r>
      <w:r>
        <w:rPr/>
        <w:t>address</w:t>
      </w:r>
      <w:r>
        <w:rPr>
          <w:spacing w:val="24"/>
        </w:rPr>
        <w:t> </w:t>
      </w:r>
      <w:r>
        <w:rPr/>
        <w:t>of</w:t>
      </w:r>
      <w:r>
        <w:rPr>
          <w:spacing w:val="27"/>
        </w:rPr>
        <w:t> </w:t>
      </w:r>
      <w:r>
        <w:rPr/>
        <w:t>their</w:t>
      </w:r>
      <w:r>
        <w:rPr>
          <w:spacing w:val="-48"/>
        </w:rPr>
        <w:t> </w:t>
      </w:r>
      <w:r>
        <w:rPr/>
        <w:t>registered offices) do hereby designate M/s</w:t>
      </w:r>
      <w:r>
        <w:rPr>
          <w:spacing w:val="1"/>
        </w:rPr>
        <w:t> </w:t>
      </w:r>
      <w:r>
        <w:rPr/>
        <w:t>(name along with address of the registered office) being one of</w:t>
      </w:r>
      <w:r>
        <w:rPr>
          <w:spacing w:val="1"/>
        </w:rPr>
        <w:t> </w:t>
      </w:r>
      <w:r>
        <w:rPr/>
        <w:t>the members of the Consortium, as the Lead Member of the Consortium, to do on behalf of the Consortium,</w:t>
      </w:r>
      <w:r>
        <w:rPr>
          <w:spacing w:val="1"/>
        </w:rPr>
        <w:t> </w:t>
      </w:r>
      <w:r>
        <w:rPr/>
        <w:t>all or any of the acts, deed or things necessary or incidental to the Consortium’s bid for the Project, including</w:t>
      </w:r>
      <w:r>
        <w:rPr>
          <w:spacing w:val="1"/>
        </w:rPr>
        <w:t> </w:t>
      </w:r>
      <w:r>
        <w:rPr/>
        <w:t>submission of Bid, participating in conference, responding to queries, submission of information / documents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generally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represent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Consortium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all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/>
        <w:t>dealings</w:t>
      </w:r>
      <w:r>
        <w:rPr>
          <w:spacing w:val="-10"/>
        </w:rPr>
        <w:t> </w:t>
      </w:r>
      <w:r>
        <w:rPr/>
        <w:t>with</w:t>
      </w:r>
      <w:r>
        <w:rPr>
          <w:spacing w:val="24"/>
        </w:rPr>
        <w:t> </w:t>
      </w:r>
      <w:r>
        <w:rPr/>
        <w:t>,</w:t>
      </w:r>
      <w:r>
        <w:rPr>
          <w:spacing w:val="-9"/>
        </w:rPr>
        <w:t> </w:t>
      </w:r>
      <w:r>
        <w:rPr/>
        <w:t>any</w:t>
      </w:r>
      <w:r>
        <w:rPr>
          <w:spacing w:val="-10"/>
        </w:rPr>
        <w:t> </w:t>
      </w:r>
      <w:r>
        <w:rPr/>
        <w:t>other</w:t>
      </w:r>
      <w:r>
        <w:rPr>
          <w:spacing w:val="-10"/>
        </w:rPr>
        <w:t> </w:t>
      </w:r>
      <w:r>
        <w:rPr/>
        <w:t>Government</w:t>
      </w:r>
      <w:r>
        <w:rPr>
          <w:spacing w:val="-11"/>
        </w:rPr>
        <w:t> </w:t>
      </w:r>
      <w:r>
        <w:rPr/>
        <w:t>Agency</w:t>
      </w:r>
      <w:r>
        <w:rPr>
          <w:spacing w:val="-9"/>
        </w:rPr>
        <w:t> </w:t>
      </w:r>
      <w:r>
        <w:rPr/>
        <w:t>or</w:t>
      </w:r>
      <w:r>
        <w:rPr>
          <w:spacing w:val="-11"/>
        </w:rPr>
        <w:t> </w:t>
      </w:r>
      <w:r>
        <w:rPr/>
        <w:t>any</w:t>
      </w:r>
      <w:r>
        <w:rPr>
          <w:spacing w:val="-12"/>
        </w:rPr>
        <w:t> </w:t>
      </w:r>
      <w:r>
        <w:rPr/>
        <w:t>person,</w:t>
      </w:r>
      <w:r>
        <w:rPr>
          <w:spacing w:val="-47"/>
        </w:rPr>
        <w:t> </w:t>
      </w:r>
      <w:r>
        <w:rPr/>
        <w:t>in connection with Project until culmination of the process of bidding and thereafter till the Concession</w:t>
      </w:r>
      <w:r>
        <w:rPr>
          <w:spacing w:val="1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is entered</w:t>
      </w:r>
      <w:r>
        <w:rPr>
          <w:spacing w:val="-1"/>
        </w:rPr>
        <w:t> </w:t>
      </w:r>
      <w:r>
        <w:rPr/>
        <w:t>into</w:t>
      </w:r>
      <w:r>
        <w:rPr>
          <w:spacing w:val="-3"/>
        </w:rPr>
        <w:t> </w:t>
      </w:r>
      <w:r>
        <w:rPr/>
        <w:t>with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/>
        <w:ind w:left="860" w:right="156"/>
        <w:jc w:val="both"/>
      </w:pPr>
      <w:r>
        <w:rPr/>
        <w:t>We hereby agree to ratify all acts, deeds and things lawfully done by Lead Member our said attorney pursuant</w:t>
      </w:r>
      <w:r>
        <w:rPr>
          <w:spacing w:val="-47"/>
        </w:rPr>
        <w:t> </w:t>
      </w:r>
      <w:r>
        <w:rPr/>
        <w:t>to this Power of Attorney and that all acts, deeds and things done by our aforesaid attorney, shall be deemed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1"/>
        </w:rPr>
        <w:t> </w:t>
      </w:r>
      <w:r>
        <w:rPr/>
        <w:t>done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us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2300" w:val="left" w:leader="none"/>
        </w:tabs>
        <w:spacing w:line="453" w:lineRule="auto"/>
        <w:ind w:left="860" w:right="7246"/>
      </w:pPr>
      <w:r>
        <w:rPr/>
        <w:t>Dated this</w:t>
        <w:tab/>
        <w:t>day</w:t>
      </w:r>
      <w:r>
        <w:rPr>
          <w:spacing w:val="-3"/>
        </w:rPr>
        <w:t> </w:t>
      </w:r>
      <w:r>
        <w:rPr/>
        <w:t>of</w:t>
      </w:r>
      <w:r>
        <w:rPr>
          <w:spacing w:val="14"/>
        </w:rPr>
        <w:t> </w:t>
      </w:r>
      <w:r>
        <w:rPr/>
        <w:t>200_.</w:t>
      </w:r>
      <w:r>
        <w:rPr>
          <w:spacing w:val="-47"/>
        </w:rPr>
        <w:t> </w:t>
      </w:r>
      <w:r>
        <w:rPr/>
        <w:t>[Executant(s)]</w:t>
      </w:r>
    </w:p>
    <w:p>
      <w:pPr>
        <w:pStyle w:val="BodyText"/>
        <w:spacing w:before="3"/>
        <w:ind w:left="860"/>
      </w:pPr>
      <w:r>
        <w:rPr/>
        <w:t>(To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executed by all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members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Consortium)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581" w:val="left" w:leader="none"/>
        </w:tabs>
        <w:spacing w:line="240" w:lineRule="auto" w:before="0" w:after="0"/>
        <w:ind w:left="1580" w:right="162" w:hanging="360"/>
        <w:jc w:val="both"/>
        <w:rPr>
          <w:rFonts w:ascii="Symbol" w:hAnsi="Symbol"/>
          <w:sz w:val="22"/>
        </w:rPr>
      </w:pPr>
      <w:r>
        <w:rPr>
          <w:sz w:val="22"/>
        </w:rPr>
        <w:t>The mode of execution of the Power of Attorney should be in accordance with the procedure, if any,</w:t>
      </w:r>
      <w:r>
        <w:rPr>
          <w:spacing w:val="1"/>
          <w:sz w:val="22"/>
        </w:rPr>
        <w:t> </w:t>
      </w:r>
      <w:r>
        <w:rPr>
          <w:sz w:val="22"/>
        </w:rPr>
        <w:t>laid down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applicable</w:t>
      </w:r>
      <w:r>
        <w:rPr>
          <w:spacing w:val="-2"/>
          <w:sz w:val="22"/>
        </w:rPr>
        <w:t> </w:t>
      </w:r>
      <w:r>
        <w:rPr>
          <w:sz w:val="22"/>
        </w:rPr>
        <w:t>law.</w:t>
      </w:r>
    </w:p>
    <w:p>
      <w:pPr>
        <w:pStyle w:val="ListParagraph"/>
        <w:numPr>
          <w:ilvl w:val="0"/>
          <w:numId w:val="26"/>
        </w:numPr>
        <w:tabs>
          <w:tab w:pos="1581" w:val="left" w:leader="none"/>
          <w:tab w:pos="9463" w:val="left" w:leader="none"/>
        </w:tabs>
        <w:spacing w:line="240" w:lineRule="auto" w:before="2" w:after="0"/>
        <w:ind w:left="1580" w:right="154" w:hanging="360"/>
        <w:jc w:val="both"/>
        <w:rPr>
          <w:rFonts w:ascii="Symbol" w:hAnsi="Symbol"/>
          <w:i/>
          <w:sz w:val="24"/>
        </w:rPr>
      </w:pPr>
      <w:r>
        <w:rPr>
          <w:sz w:val="22"/>
        </w:rPr>
        <w:t>Also wherever required, the executant(s) should submit for verification the certified documents such</w:t>
      </w:r>
      <w:r>
        <w:rPr>
          <w:spacing w:val="1"/>
          <w:sz w:val="22"/>
        </w:rPr>
        <w:t> </w:t>
      </w:r>
      <w:r>
        <w:rPr>
          <w:sz w:val="22"/>
        </w:rPr>
        <w:t>as resolution/ Power of attorney in favour of the person executing this Power of attorney for the</w:t>
      </w:r>
      <w:r>
        <w:rPr>
          <w:spacing w:val="1"/>
          <w:sz w:val="22"/>
        </w:rPr>
        <w:t> </w:t>
      </w:r>
      <w:r>
        <w:rPr>
          <w:sz w:val="22"/>
        </w:rPr>
        <w:t>designation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power</w:t>
      </w:r>
      <w:r>
        <w:rPr>
          <w:spacing w:val="-1"/>
          <w:sz w:val="22"/>
        </w:rPr>
        <w:t> </w:t>
      </w:r>
      <w:r>
        <w:rPr>
          <w:sz w:val="22"/>
        </w:rPr>
        <w:t>hereunder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behalf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Bidder.</w:t>
        <w:tab/>
      </w:r>
      <w:r>
        <w:rPr>
          <w:i/>
          <w:sz w:val="24"/>
        </w:rPr>
        <w:t> </w:t>
      </w:r>
    </w:p>
    <w:p>
      <w:pPr>
        <w:spacing w:after="0" w:line="240" w:lineRule="auto"/>
        <w:jc w:val="both"/>
        <w:rPr>
          <w:rFonts w:ascii="Symbol" w:hAnsi="Symbol"/>
          <w:sz w:val="24"/>
        </w:rPr>
        <w:sectPr>
          <w:pgSz w:w="11910" w:h="16850"/>
          <w:pgMar w:header="721" w:footer="738" w:top="1380" w:bottom="920" w:left="580" w:right="560"/>
        </w:sectPr>
      </w:pPr>
    </w:p>
    <w:p>
      <w:pPr>
        <w:tabs>
          <w:tab w:pos="2300" w:val="left" w:leader="none"/>
        </w:tabs>
        <w:spacing w:before="48"/>
        <w:ind w:left="860" w:right="0" w:firstLine="0"/>
        <w:jc w:val="left"/>
        <w:rPr>
          <w:rFonts w:ascii="Calibri"/>
          <w:b/>
          <w:sz w:val="24"/>
        </w:rPr>
      </w:pPr>
      <w:bookmarkStart w:name="_bookmark80" w:id="149"/>
      <w:bookmarkEnd w:id="149"/>
      <w:r>
        <w:rPr/>
      </w:r>
      <w:r>
        <w:rPr>
          <w:rFonts w:ascii="Calibri"/>
          <w:b/>
          <w:color w:val="001F5F"/>
          <w:sz w:val="24"/>
        </w:rPr>
        <w:t>FORM</w:t>
      </w:r>
      <w:r>
        <w:rPr>
          <w:rFonts w:ascii="Calibri"/>
          <w:b/>
          <w:color w:val="001F5F"/>
          <w:spacing w:val="-2"/>
          <w:sz w:val="24"/>
        </w:rPr>
        <w:t> </w:t>
      </w:r>
      <w:r>
        <w:rPr>
          <w:rFonts w:ascii="Calibri"/>
          <w:b/>
          <w:color w:val="001F5F"/>
          <w:sz w:val="24"/>
        </w:rPr>
        <w:t>8.</w:t>
        <w:tab/>
        <w:t>FORMAT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OF</w:t>
      </w:r>
      <w:r>
        <w:rPr>
          <w:rFonts w:ascii="Calibri"/>
          <w:b/>
          <w:color w:val="001F5F"/>
          <w:spacing w:val="-6"/>
          <w:sz w:val="24"/>
        </w:rPr>
        <w:t> </w:t>
      </w:r>
      <w:r>
        <w:rPr>
          <w:rFonts w:ascii="Calibri"/>
          <w:b/>
          <w:color w:val="001F5F"/>
          <w:sz w:val="24"/>
        </w:rPr>
        <w:t>TECHNICAL</w:t>
      </w:r>
      <w:r>
        <w:rPr>
          <w:rFonts w:ascii="Calibri"/>
          <w:b/>
          <w:color w:val="001F5F"/>
          <w:spacing w:val="-6"/>
          <w:sz w:val="24"/>
        </w:rPr>
        <w:t> </w:t>
      </w:r>
      <w:r>
        <w:rPr>
          <w:rFonts w:ascii="Calibri"/>
          <w:b/>
          <w:color w:val="001F5F"/>
          <w:sz w:val="24"/>
        </w:rPr>
        <w:t>CAPACITY</w:t>
      </w:r>
      <w:r>
        <w:rPr>
          <w:rFonts w:ascii="Calibri"/>
          <w:b/>
          <w:color w:val="001F5F"/>
          <w:spacing w:val="-4"/>
          <w:sz w:val="24"/>
        </w:rPr>
        <w:t> </w:t>
      </w:r>
      <w:r>
        <w:rPr>
          <w:rFonts w:ascii="Calibri"/>
          <w:b/>
          <w:color w:val="001F5F"/>
          <w:sz w:val="24"/>
        </w:rPr>
        <w:t>EVALUATION</w:t>
      </w:r>
    </w:p>
    <w:p>
      <w:pPr>
        <w:pStyle w:val="BodyText"/>
        <w:spacing w:before="58"/>
        <w:ind w:left="701"/>
        <w:jc w:val="center"/>
      </w:pPr>
      <w:r>
        <w:rPr/>
        <w:t>(Refer</w:t>
      </w:r>
      <w:r>
        <w:rPr>
          <w:spacing w:val="-1"/>
        </w:rPr>
        <w:t> </w:t>
      </w:r>
      <w:r>
        <w:rPr/>
        <w:t>Clause</w:t>
      </w:r>
      <w:r>
        <w:rPr>
          <w:spacing w:val="-2"/>
        </w:rPr>
        <w:t> </w:t>
      </w:r>
      <w:hyperlink w:history="true" w:anchor="_bookmark55">
        <w:r>
          <w:rPr/>
          <w:t>3.4.4</w:t>
        </w:r>
      </w:hyperlink>
      <w:r>
        <w:rPr/>
        <w:t>)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/>
        <w:ind w:left="699"/>
        <w:jc w:val="center"/>
      </w:pPr>
      <w:r>
        <w:rPr/>
        <w:t>The</w:t>
      </w:r>
      <w:r>
        <w:rPr>
          <w:spacing w:val="23"/>
        </w:rPr>
        <w:t> </w:t>
      </w:r>
      <w:r>
        <w:rPr/>
        <w:t>Bidder</w:t>
      </w:r>
      <w:r>
        <w:rPr>
          <w:spacing w:val="24"/>
        </w:rPr>
        <w:t> </w:t>
      </w:r>
      <w:r>
        <w:rPr/>
        <w:t>shall</w:t>
      </w:r>
      <w:r>
        <w:rPr>
          <w:spacing w:val="24"/>
        </w:rPr>
        <w:t> </w:t>
      </w:r>
      <w:r>
        <w:rPr/>
        <w:t>provide</w:t>
      </w:r>
      <w:r>
        <w:rPr>
          <w:spacing w:val="23"/>
        </w:rPr>
        <w:t> </w:t>
      </w:r>
      <w:r>
        <w:rPr/>
        <w:t>details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similar</w:t>
      </w:r>
      <w:r>
        <w:rPr>
          <w:spacing w:val="24"/>
        </w:rPr>
        <w:t> </w:t>
      </w:r>
      <w:r>
        <w:rPr/>
        <w:t>assignments</w:t>
      </w:r>
      <w:r>
        <w:rPr>
          <w:spacing w:val="25"/>
        </w:rPr>
        <w:t> </w:t>
      </w:r>
      <w:r>
        <w:rPr/>
        <w:t>for</w:t>
      </w:r>
      <w:r>
        <w:rPr>
          <w:spacing w:val="24"/>
        </w:rPr>
        <w:t> </w:t>
      </w:r>
      <w:r>
        <w:rPr/>
        <w:t>which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Bidder</w:t>
      </w:r>
      <w:r>
        <w:rPr>
          <w:spacing w:val="24"/>
        </w:rPr>
        <w:t> </w:t>
      </w:r>
      <w:r>
        <w:rPr/>
        <w:t>was</w:t>
      </w:r>
      <w:r>
        <w:rPr>
          <w:spacing w:val="25"/>
        </w:rPr>
        <w:t> </w:t>
      </w:r>
      <w:r>
        <w:rPr/>
        <w:t>legally</w:t>
      </w:r>
      <w:r>
        <w:rPr>
          <w:spacing w:val="25"/>
        </w:rPr>
        <w:t> </w:t>
      </w:r>
      <w:r>
        <w:rPr/>
        <w:t>contracted.</w:t>
      </w:r>
      <w:r>
        <w:rPr>
          <w:spacing w:val="23"/>
        </w:rPr>
        <w:t> </w:t>
      </w:r>
      <w:r>
        <w:rPr/>
        <w:t>Similar</w:t>
      </w:r>
      <w:r>
        <w:rPr>
          <w:spacing w:val="-46"/>
        </w:rPr>
        <w:t> </w:t>
      </w:r>
      <w:r>
        <w:rPr/>
        <w:t>assignments</w:t>
      </w:r>
      <w:r>
        <w:rPr>
          <w:spacing w:val="-2"/>
        </w:rPr>
        <w:t> </w:t>
      </w:r>
      <w:r>
        <w:rPr/>
        <w:t>include</w:t>
      </w:r>
      <w:r>
        <w:rPr>
          <w:spacing w:val="-3"/>
        </w:rPr>
        <w:t> </w:t>
      </w:r>
      <w:r>
        <w:rPr/>
        <w:t>energy</w:t>
      </w:r>
      <w:r>
        <w:rPr>
          <w:spacing w:val="-3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contract</w:t>
      </w:r>
      <w:r>
        <w:rPr>
          <w:spacing w:val="-5"/>
        </w:rPr>
        <w:t> </w:t>
      </w:r>
      <w:r>
        <w:rPr/>
        <w:t>projects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equipment</w:t>
      </w:r>
      <w:r>
        <w:rPr>
          <w:spacing w:val="-5"/>
        </w:rPr>
        <w:t> </w:t>
      </w:r>
      <w:r>
        <w:rPr/>
        <w:t>supply</w:t>
      </w:r>
      <w:r>
        <w:rPr>
          <w:spacing w:val="-3"/>
        </w:rPr>
        <w:t> </w:t>
      </w:r>
      <w:r>
        <w:rPr/>
        <w:t>projects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similar</w:t>
      </w:r>
      <w:r>
        <w:rPr>
          <w:spacing w:val="-4"/>
        </w:rPr>
        <w:t> </w:t>
      </w:r>
      <w:r>
        <w:rPr/>
        <w:t>nature.</w:t>
      </w: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2"/>
        <w:gridCol w:w="706"/>
        <w:gridCol w:w="523"/>
        <w:gridCol w:w="892"/>
        <w:gridCol w:w="384"/>
        <w:gridCol w:w="5196"/>
      </w:tblGrid>
      <w:tr>
        <w:trPr>
          <w:trHeight w:val="268" w:hRule="atLeast"/>
        </w:trPr>
        <w:tc>
          <w:tcPr>
            <w:tcW w:w="9733" w:type="dxa"/>
            <w:gridSpan w:val="6"/>
          </w:tcPr>
          <w:p>
            <w:pPr>
              <w:pStyle w:val="TableParagraph"/>
              <w:spacing w:line="248" w:lineRule="exact"/>
              <w:ind w:left="2186" w:right="2170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[Name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Bidder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/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or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Consortium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member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(as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applicable)]</w:t>
            </w:r>
          </w:p>
        </w:tc>
      </w:tr>
      <w:tr>
        <w:trPr>
          <w:trHeight w:val="563" w:hRule="atLeast"/>
        </w:trPr>
        <w:tc>
          <w:tcPr>
            <w:tcW w:w="4537" w:type="dxa"/>
            <w:gridSpan w:val="5"/>
          </w:tcPr>
          <w:p>
            <w:pPr>
              <w:pStyle w:val="TableParagraph"/>
              <w:spacing w:before="119"/>
              <w:ind w:left="107"/>
              <w:rPr>
                <w:sz w:val="22"/>
              </w:rPr>
            </w:pPr>
            <w:r>
              <w:rPr>
                <w:sz w:val="22"/>
              </w:rPr>
              <w:t>GENERAL</w:t>
            </w:r>
          </w:p>
        </w:tc>
        <w:tc>
          <w:tcPr>
            <w:tcW w:w="51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537" w:type="dxa"/>
            <w:gridSpan w:val="5"/>
          </w:tcPr>
          <w:p>
            <w:pPr>
              <w:pStyle w:val="TableParagraph"/>
              <w:spacing w:before="119"/>
              <w:ind w:left="107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Project</w:t>
            </w:r>
          </w:p>
        </w:tc>
        <w:tc>
          <w:tcPr>
            <w:tcW w:w="51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4" w:hRule="atLeast"/>
        </w:trPr>
        <w:tc>
          <w:tcPr>
            <w:tcW w:w="4537" w:type="dxa"/>
            <w:gridSpan w:val="5"/>
          </w:tcPr>
          <w:p>
            <w:pPr>
              <w:pStyle w:val="TableParagraph"/>
              <w:spacing w:before="119"/>
              <w:ind w:left="107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Client</w:t>
            </w:r>
          </w:p>
        </w:tc>
        <w:tc>
          <w:tcPr>
            <w:tcW w:w="51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06" w:hRule="atLeast"/>
        </w:trPr>
        <w:tc>
          <w:tcPr>
            <w:tcW w:w="4537" w:type="dxa"/>
            <w:gridSpan w:val="5"/>
          </w:tcPr>
          <w:p>
            <w:pPr>
              <w:pStyle w:val="TableParagraph"/>
              <w:spacing w:line="288" w:lineRule="auto" w:before="119"/>
              <w:ind w:left="107" w:right="89"/>
              <w:jc w:val="both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Client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exact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key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handled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Client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site</w:t>
            </w:r>
          </w:p>
        </w:tc>
        <w:tc>
          <w:tcPr>
            <w:tcW w:w="51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537" w:type="dxa"/>
            <w:gridSpan w:val="5"/>
          </w:tcPr>
          <w:p>
            <w:pPr>
              <w:pStyle w:val="TableParagraph"/>
              <w:spacing w:before="119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PROJECT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RELATED</w:t>
            </w:r>
          </w:p>
        </w:tc>
        <w:tc>
          <w:tcPr>
            <w:tcW w:w="51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537" w:type="dxa"/>
            <w:gridSpan w:val="5"/>
          </w:tcPr>
          <w:p>
            <w:pPr>
              <w:pStyle w:val="TableParagraph"/>
              <w:spacing w:before="119"/>
              <w:ind w:left="107"/>
              <w:rPr>
                <w:sz w:val="22"/>
              </w:rPr>
            </w:pPr>
            <w:r>
              <w:rPr>
                <w:sz w:val="22"/>
              </w:rPr>
              <w:t>Description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Project</w:t>
            </w:r>
          </w:p>
        </w:tc>
        <w:tc>
          <w:tcPr>
            <w:tcW w:w="51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3" w:hRule="atLeast"/>
        </w:trPr>
        <w:tc>
          <w:tcPr>
            <w:tcW w:w="4537" w:type="dxa"/>
            <w:gridSpan w:val="5"/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z w:val="22"/>
              </w:rPr>
              <w:t>Scope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</w:tc>
        <w:tc>
          <w:tcPr>
            <w:tcW w:w="51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85" w:hRule="atLeast"/>
        </w:trPr>
        <w:tc>
          <w:tcPr>
            <w:tcW w:w="2032" w:type="dxa"/>
            <w:tcBorders>
              <w:right w:val="nil"/>
            </w:tcBorders>
          </w:tcPr>
          <w:p>
            <w:pPr>
              <w:pStyle w:val="TableParagraph"/>
              <w:spacing w:line="288" w:lineRule="auto" w:before="119"/>
              <w:ind w:left="107"/>
              <w:rPr>
                <w:sz w:val="22"/>
              </w:rPr>
            </w:pPr>
            <w:r>
              <w:rPr>
                <w:sz w:val="22"/>
              </w:rPr>
              <w:t>Number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Street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Luminaires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supplied</w:t>
            </w:r>
          </w:p>
        </w:tc>
        <w:tc>
          <w:tcPr>
            <w:tcW w:w="70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9"/>
              <w:ind w:left="100"/>
              <w:rPr>
                <w:sz w:val="22"/>
              </w:rPr>
            </w:pPr>
            <w:r>
              <w:rPr>
                <w:sz w:val="22"/>
              </w:rPr>
              <w:t>Lights</w:t>
            </w:r>
          </w:p>
        </w:tc>
        <w:tc>
          <w:tcPr>
            <w:tcW w:w="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9"/>
              <w:ind w:left="101"/>
              <w:rPr>
                <w:sz w:val="22"/>
              </w:rPr>
            </w:pPr>
            <w:r>
              <w:rPr>
                <w:sz w:val="22"/>
              </w:rPr>
              <w:t>and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9"/>
              <w:ind w:left="101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384" w:type="dxa"/>
            <w:tcBorders>
              <w:left w:val="nil"/>
            </w:tcBorders>
          </w:tcPr>
          <w:p>
            <w:pPr>
              <w:pStyle w:val="TableParagraph"/>
              <w:spacing w:before="119"/>
              <w:ind w:left="104"/>
              <w:rPr>
                <w:sz w:val="22"/>
              </w:rPr>
            </w:pPr>
            <w:r>
              <w:rPr>
                <w:sz w:val="22"/>
              </w:rPr>
              <w:t>of</w:t>
            </w:r>
          </w:p>
        </w:tc>
        <w:tc>
          <w:tcPr>
            <w:tcW w:w="51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537" w:type="dxa"/>
            <w:gridSpan w:val="5"/>
          </w:tcPr>
          <w:p>
            <w:pPr>
              <w:pStyle w:val="TableParagraph"/>
              <w:spacing w:before="119"/>
              <w:ind w:left="107"/>
              <w:rPr>
                <w:sz w:val="22"/>
              </w:rPr>
            </w:pPr>
            <w:r>
              <w:rPr>
                <w:sz w:val="22"/>
              </w:rPr>
              <w:t>Status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Project</w:t>
            </w:r>
          </w:p>
        </w:tc>
        <w:tc>
          <w:tcPr>
            <w:tcW w:w="51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3" w:hRule="atLeast"/>
        </w:trPr>
        <w:tc>
          <w:tcPr>
            <w:tcW w:w="4537" w:type="dxa"/>
            <w:gridSpan w:val="5"/>
          </w:tcPr>
          <w:p>
            <w:pPr>
              <w:pStyle w:val="TableParagraph"/>
              <w:spacing w:before="119"/>
              <w:ind w:left="107"/>
              <w:rPr>
                <w:sz w:val="22"/>
              </w:rPr>
            </w:pPr>
            <w:r>
              <w:rPr>
                <w:sz w:val="22"/>
              </w:rPr>
              <w:t>Minimum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Energy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Savings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Achieved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(%)</w:t>
            </w:r>
          </w:p>
        </w:tc>
        <w:tc>
          <w:tcPr>
            <w:tcW w:w="51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537" w:type="dxa"/>
            <w:gridSpan w:val="5"/>
          </w:tcPr>
          <w:p>
            <w:pPr>
              <w:pStyle w:val="TableParagraph"/>
              <w:spacing w:before="119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OTHER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DETAILS</w:t>
            </w:r>
          </w:p>
        </w:tc>
        <w:tc>
          <w:tcPr>
            <w:tcW w:w="51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537" w:type="dxa"/>
            <w:gridSpan w:val="5"/>
          </w:tcPr>
          <w:p>
            <w:pPr>
              <w:pStyle w:val="TableParagraph"/>
              <w:spacing w:before="119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Project (In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Crore)</w:t>
            </w:r>
          </w:p>
        </w:tc>
        <w:tc>
          <w:tcPr>
            <w:tcW w:w="51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85" w:hRule="atLeast"/>
        </w:trPr>
        <w:tc>
          <w:tcPr>
            <w:tcW w:w="4537" w:type="dxa"/>
            <w:gridSpan w:val="5"/>
          </w:tcPr>
          <w:p>
            <w:pPr>
              <w:pStyle w:val="TableParagraph"/>
              <w:spacing w:line="288" w:lineRule="auto" w:before="121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cost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Concessionaire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Rs. Crore)</w:t>
            </w:r>
          </w:p>
        </w:tc>
        <w:tc>
          <w:tcPr>
            <w:tcW w:w="51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85" w:hRule="atLeast"/>
        </w:trPr>
        <w:tc>
          <w:tcPr>
            <w:tcW w:w="4537" w:type="dxa"/>
            <w:gridSpan w:val="5"/>
          </w:tcPr>
          <w:p>
            <w:pPr>
              <w:pStyle w:val="TableParagraph"/>
              <w:spacing w:line="290" w:lineRule="auto" w:before="119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Duration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project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(no.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months,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start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date,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completion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status)</w:t>
            </w:r>
          </w:p>
        </w:tc>
        <w:tc>
          <w:tcPr>
            <w:tcW w:w="51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85" w:hRule="atLeast"/>
        </w:trPr>
        <w:tc>
          <w:tcPr>
            <w:tcW w:w="4537" w:type="dxa"/>
            <w:gridSpan w:val="5"/>
          </w:tcPr>
          <w:p>
            <w:pPr>
              <w:pStyle w:val="TableParagraph"/>
              <w:spacing w:line="288" w:lineRule="auto" w:before="119"/>
              <w:ind w:left="107"/>
              <w:rPr>
                <w:sz w:val="22"/>
              </w:rPr>
            </w:pPr>
            <w:r>
              <w:rPr>
                <w:sz w:val="22"/>
              </w:rPr>
              <w:t>Letter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client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indicate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successful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completion/status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projects</w:t>
            </w:r>
          </w:p>
        </w:tc>
        <w:tc>
          <w:tcPr>
            <w:tcW w:w="51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537" w:type="dxa"/>
            <w:gridSpan w:val="5"/>
          </w:tcPr>
          <w:p>
            <w:pPr>
              <w:pStyle w:val="TableParagraph"/>
              <w:spacing w:before="119"/>
              <w:ind w:left="107"/>
              <w:rPr>
                <w:sz w:val="22"/>
              </w:rPr>
            </w:pPr>
            <w:r>
              <w:rPr>
                <w:sz w:val="22"/>
              </w:rPr>
              <w:t>Current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Status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Project</w:t>
            </w:r>
          </w:p>
        </w:tc>
        <w:tc>
          <w:tcPr>
            <w:tcW w:w="5196" w:type="dxa"/>
          </w:tcPr>
          <w:p>
            <w:pPr>
              <w:pStyle w:val="TableParagraph"/>
              <w:spacing w:line="265" w:lineRule="exact"/>
              <w:ind w:left="112"/>
              <w:rPr>
                <w:sz w:val="22"/>
              </w:rPr>
            </w:pPr>
            <w:r>
              <w:rPr>
                <w:sz w:val="22"/>
              </w:rPr>
              <w:t>Operational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Not-Operational</w:t>
            </w:r>
          </w:p>
        </w:tc>
      </w:tr>
    </w:tbl>
    <w:p>
      <w:pPr>
        <w:spacing w:after="0" w:line="265" w:lineRule="exact"/>
        <w:rPr>
          <w:sz w:val="22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BodyText"/>
        <w:spacing w:before="48"/>
        <w:ind w:left="860"/>
      </w:pPr>
      <w:r>
        <w:rPr/>
        <w:t>Instructions: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1221" w:val="left" w:leader="none"/>
        </w:tabs>
        <w:spacing w:line="240" w:lineRule="auto" w:before="0" w:after="0"/>
        <w:ind w:left="1220" w:right="154" w:hanging="360"/>
        <w:jc w:val="both"/>
        <w:rPr>
          <w:sz w:val="22"/>
        </w:rPr>
      </w:pPr>
      <w:r>
        <w:rPr>
          <w:sz w:val="22"/>
        </w:rPr>
        <w:t>Bidders are expected to provide information in respect of Projects in this Format. The Projects cited must</w:t>
      </w:r>
      <w:r>
        <w:rPr>
          <w:spacing w:val="1"/>
          <w:sz w:val="22"/>
        </w:rPr>
        <w:t> </w:t>
      </w:r>
      <w:r>
        <w:rPr>
          <w:sz w:val="22"/>
        </w:rPr>
        <w:t>comply with the eligibility criteria specified in Clause </w:t>
      </w:r>
      <w:hyperlink w:history="true" w:anchor="_bookmark55">
        <w:r>
          <w:rPr>
            <w:sz w:val="22"/>
          </w:rPr>
          <w:t>3.4.4 </w:t>
        </w:r>
      </w:hyperlink>
      <w:r>
        <w:rPr>
          <w:sz w:val="22"/>
        </w:rPr>
        <w:t>of the RFP, as the case may be. Information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section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intended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serve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backup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information</w:t>
      </w:r>
      <w:r>
        <w:rPr>
          <w:spacing w:val="-6"/>
          <w:sz w:val="22"/>
        </w:rPr>
        <w:t> </w:t>
      </w:r>
      <w:r>
        <w:rPr>
          <w:sz w:val="22"/>
        </w:rPr>
        <w:t>provided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Bid.</w:t>
      </w:r>
      <w:r>
        <w:rPr>
          <w:spacing w:val="-5"/>
          <w:sz w:val="22"/>
        </w:rPr>
        <w:t> </w:t>
      </w:r>
      <w:r>
        <w:rPr>
          <w:sz w:val="22"/>
        </w:rPr>
        <w:t>Bidders</w:t>
      </w:r>
      <w:r>
        <w:rPr>
          <w:spacing w:val="-6"/>
          <w:sz w:val="22"/>
        </w:rPr>
        <w:t> </w:t>
      </w:r>
      <w:r>
        <w:rPr>
          <w:sz w:val="22"/>
        </w:rPr>
        <w:t>should</w:t>
      </w:r>
      <w:r>
        <w:rPr>
          <w:spacing w:val="-47"/>
          <w:sz w:val="22"/>
        </w:rPr>
        <w:t> </w:t>
      </w:r>
      <w:r>
        <w:rPr>
          <w:sz w:val="22"/>
        </w:rPr>
        <w:t>also</w:t>
      </w:r>
      <w:r>
        <w:rPr>
          <w:spacing w:val="-2"/>
          <w:sz w:val="22"/>
        </w:rPr>
        <w:t> </w:t>
      </w:r>
      <w:r>
        <w:rPr>
          <w:sz w:val="22"/>
        </w:rPr>
        <w:t>refer</w:t>
      </w:r>
      <w:r>
        <w:rPr>
          <w:spacing w:val="-2"/>
          <w:sz w:val="22"/>
        </w:rPr>
        <w:t> </w:t>
      </w:r>
      <w:r>
        <w:rPr>
          <w:sz w:val="22"/>
        </w:rPr>
        <w:t>to the</w:t>
      </w:r>
      <w:r>
        <w:rPr>
          <w:spacing w:val="-1"/>
          <w:sz w:val="22"/>
        </w:rPr>
        <w:t> </w:t>
      </w:r>
      <w:r>
        <w:rPr>
          <w:sz w:val="22"/>
        </w:rPr>
        <w:t>instructions below.</w:t>
      </w:r>
    </w:p>
    <w:p>
      <w:pPr>
        <w:pStyle w:val="ListParagraph"/>
        <w:numPr>
          <w:ilvl w:val="0"/>
          <w:numId w:val="27"/>
        </w:numPr>
        <w:tabs>
          <w:tab w:pos="1221" w:val="left" w:leader="none"/>
        </w:tabs>
        <w:spacing w:line="240" w:lineRule="auto" w:before="1" w:after="0"/>
        <w:ind w:left="1220" w:right="0" w:hanging="361"/>
        <w:jc w:val="both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separate</w:t>
      </w:r>
      <w:r>
        <w:rPr>
          <w:spacing w:val="-4"/>
          <w:sz w:val="22"/>
        </w:rPr>
        <w:t> </w:t>
      </w:r>
      <w:r>
        <w:rPr>
          <w:sz w:val="22"/>
        </w:rPr>
        <w:t>sheet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filled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each</w:t>
      </w:r>
      <w:r>
        <w:rPr>
          <w:spacing w:val="-1"/>
          <w:sz w:val="22"/>
        </w:rPr>
        <w:t> </w:t>
      </w:r>
      <w:r>
        <w:rPr>
          <w:sz w:val="22"/>
        </w:rPr>
        <w:t>Project.</w:t>
      </w:r>
    </w:p>
    <w:p>
      <w:pPr>
        <w:pStyle w:val="ListParagraph"/>
        <w:numPr>
          <w:ilvl w:val="0"/>
          <w:numId w:val="27"/>
        </w:numPr>
        <w:tabs>
          <w:tab w:pos="1221" w:val="left" w:leader="none"/>
        </w:tabs>
        <w:spacing w:line="240" w:lineRule="auto" w:before="0" w:after="0"/>
        <w:ind w:left="1220" w:right="156" w:hanging="360"/>
        <w:jc w:val="both"/>
        <w:rPr>
          <w:sz w:val="22"/>
        </w:rPr>
      </w:pPr>
      <w:r>
        <w:rPr>
          <w:sz w:val="22"/>
        </w:rPr>
        <w:t>Experience for any activity relating to a Project shall not be claimed by 2 (two) or more Members of the</w:t>
      </w:r>
      <w:r>
        <w:rPr>
          <w:spacing w:val="1"/>
          <w:sz w:val="22"/>
        </w:rPr>
        <w:t> </w:t>
      </w:r>
      <w:r>
        <w:rPr>
          <w:sz w:val="22"/>
        </w:rPr>
        <w:t>Consortium. In other words, no double counting by a Consortium in respect of the same experience 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permitted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manner</w:t>
      </w:r>
      <w:r>
        <w:rPr>
          <w:spacing w:val="1"/>
          <w:sz w:val="22"/>
        </w:rPr>
        <w:t> </w:t>
      </w:r>
      <w:r>
        <w:rPr>
          <w:sz w:val="22"/>
        </w:rPr>
        <w:t>whatsoever.</w:t>
      </w:r>
    </w:p>
    <w:p>
      <w:pPr>
        <w:pStyle w:val="ListParagraph"/>
        <w:numPr>
          <w:ilvl w:val="0"/>
          <w:numId w:val="27"/>
        </w:numPr>
        <w:tabs>
          <w:tab w:pos="1221" w:val="left" w:leader="none"/>
        </w:tabs>
        <w:spacing w:line="240" w:lineRule="auto" w:before="0" w:after="0"/>
        <w:ind w:left="1220" w:right="159" w:hanging="360"/>
        <w:jc w:val="both"/>
        <w:rPr>
          <w:sz w:val="22"/>
        </w:rPr>
      </w:pPr>
      <w:r>
        <w:rPr>
          <w:sz w:val="22"/>
        </w:rPr>
        <w:t>Certificate from the Government Instrumentality/Statutory Authority regarding Bidders experience works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in the</w:t>
      </w:r>
      <w:r>
        <w:rPr>
          <w:spacing w:val="-1"/>
          <w:sz w:val="22"/>
        </w:rPr>
        <w:t> </w:t>
      </w:r>
      <w:r>
        <w:rPr>
          <w:sz w:val="22"/>
        </w:rPr>
        <w:t>following</w:t>
      </w:r>
      <w:r>
        <w:rPr>
          <w:spacing w:val="-2"/>
          <w:sz w:val="22"/>
        </w:rPr>
        <w:t> </w:t>
      </w:r>
      <w:r>
        <w:rPr>
          <w:sz w:val="22"/>
        </w:rPr>
        <w:t>format.</w:t>
      </w:r>
    </w:p>
    <w:p>
      <w:pPr>
        <w:pStyle w:val="BodyText"/>
        <w:ind w:left="1215"/>
        <w:rPr>
          <w:sz w:val="20"/>
        </w:rPr>
      </w:pPr>
      <w:r>
        <w:rPr>
          <w:sz w:val="20"/>
        </w:rPr>
        <w:pict>
          <v:shape style="width:469.5pt;height:222.8pt;mso-position-horizontal-relative:char;mso-position-vertical-relative:line" type="#_x0000_t202" filled="false" stroked="true" strokeweight=".42pt" strokecolor="#000000">
            <w10:anchorlock/>
            <v:textbox inset="0,0,0,0">
              <w:txbxContent>
                <w:p>
                  <w:pPr>
                    <w:pStyle w:val="BodyText"/>
                    <w:spacing w:before="79"/>
                    <w:ind w:left="152"/>
                  </w:pPr>
                  <w:r>
                    <w:rPr>
                      <w:spacing w:val="-2"/>
                    </w:rPr>
                    <w:t>Certificate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2"/>
                    </w:rPr>
                    <w:t>from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Government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Instrumentality/Statutory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Authority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1"/>
                    </w:rPr>
                    <w:t>regarding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1"/>
                    </w:rPr>
                    <w:t>experience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works</w:t>
                  </w:r>
                </w:p>
                <w:p>
                  <w:pPr>
                    <w:pStyle w:val="BodyText"/>
                    <w:spacing w:before="6"/>
                    <w:rPr>
                      <w:sz w:val="19"/>
                    </w:rPr>
                  </w:pPr>
                </w:p>
                <w:p>
                  <w:pPr>
                    <w:pStyle w:val="BodyText"/>
                    <w:tabs>
                      <w:tab w:pos="3305" w:val="left" w:leader="dot"/>
                    </w:tabs>
                    <w:ind w:left="152"/>
                  </w:pPr>
                  <w:r>
                    <w:rPr/>
                    <w:t>This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certify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rFonts w:ascii="Times New Roman"/>
                    </w:rPr>
                    <w:tab/>
                  </w:r>
                  <w:r>
                    <w:rPr>
                      <w:spacing w:val="-1"/>
                    </w:rPr>
                    <w:t>(name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Bidding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Company/Member)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executed/is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executing</w:t>
                  </w:r>
                </w:p>
                <w:p>
                  <w:pPr>
                    <w:pStyle w:val="BodyText"/>
                    <w:tabs>
                      <w:tab w:pos="4144" w:val="left" w:leader="dot"/>
                    </w:tabs>
                    <w:spacing w:before="44"/>
                    <w:ind w:left="152"/>
                  </w:pPr>
                  <w:r>
                    <w:rPr/>
                    <w:t>………………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(name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 project)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(name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 Government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Authority).</w:t>
                  </w:r>
                </w:p>
                <w:p>
                  <w:pPr>
                    <w:pStyle w:val="BodyText"/>
                    <w:spacing w:before="6"/>
                    <w:rPr>
                      <w:sz w:val="19"/>
                    </w:rPr>
                  </w:pPr>
                </w:p>
                <w:p>
                  <w:pPr>
                    <w:pStyle w:val="BodyText"/>
                    <w:ind w:left="152"/>
                  </w:pPr>
                  <w:r>
                    <w:rPr/>
                    <w:t>We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further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certify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total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luminaires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installed/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installed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under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project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is</w:t>
                  </w:r>
                </w:p>
                <w:p>
                  <w:pPr>
                    <w:pStyle w:val="BodyText"/>
                    <w:spacing w:before="41"/>
                    <w:ind w:left="152"/>
                  </w:pPr>
                  <w:r>
                    <w:rPr/>
                    <w:t>…………….</w:t>
                  </w:r>
                </w:p>
                <w:p>
                  <w:pPr>
                    <w:pStyle w:val="BodyText"/>
                    <w:spacing w:before="5"/>
                    <w:rPr>
                      <w:sz w:val="19"/>
                    </w:rPr>
                  </w:pPr>
                </w:p>
                <w:p>
                  <w:pPr>
                    <w:pStyle w:val="BodyText"/>
                    <w:tabs>
                      <w:tab w:pos="3810" w:val="left" w:leader="dot"/>
                    </w:tabs>
                    <w:spacing w:before="1"/>
                    <w:ind w:left="152"/>
                  </w:pPr>
                  <w:r>
                    <w:rPr/>
                    <w:t>The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project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commenced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(date)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construction/installation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project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ended</w:t>
                  </w:r>
                </w:p>
                <w:p>
                  <w:pPr>
                    <w:pStyle w:val="BodyText"/>
                    <w:spacing w:before="41"/>
                    <w:ind w:left="152"/>
                  </w:pPr>
                  <w:r>
                    <w:rPr/>
                    <w:t>on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…..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(date).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Project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operation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since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….(date)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(name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Bidding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Company</w:t>
                  </w:r>
                </w:p>
                <w:p>
                  <w:pPr>
                    <w:pStyle w:val="BodyText"/>
                    <w:tabs>
                      <w:tab w:pos="5084" w:val="left" w:leader="dot"/>
                    </w:tabs>
                    <w:spacing w:before="43"/>
                    <w:ind w:left="152"/>
                  </w:pPr>
                  <w:r>
                    <w:rPr/>
                    <w:t>/Member)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achieved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minimum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energy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savings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%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our project.</w:t>
                  </w:r>
                </w:p>
                <w:p>
                  <w:pPr>
                    <w:pStyle w:val="BodyText"/>
                    <w:spacing w:before="9"/>
                    <w:rPr>
                      <w:sz w:val="19"/>
                    </w:rPr>
                  </w:pPr>
                </w:p>
                <w:p>
                  <w:pPr>
                    <w:pStyle w:val="BodyText"/>
                    <w:ind w:left="152"/>
                  </w:pPr>
                  <w:r>
                    <w:rPr/>
                    <w:t>We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satisfied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by 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work undertaken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Bidder/Member.</w:t>
                  </w:r>
                </w:p>
                <w:p>
                  <w:pPr>
                    <w:pStyle w:val="BodyText"/>
                    <w:spacing w:before="8"/>
                    <w:rPr>
                      <w:sz w:val="19"/>
                    </w:rPr>
                  </w:pPr>
                </w:p>
                <w:p>
                  <w:pPr>
                    <w:pStyle w:val="BodyText"/>
                    <w:ind w:left="152"/>
                  </w:pPr>
                  <w:r>
                    <w:rPr/>
                    <w:t>……………………….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…………………………</w:t>
                  </w:r>
                </w:p>
              </w:txbxContent>
            </v:textbox>
            <v:stroke linestyle="thinThin"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50"/>
          <w:pgMar w:header="721" w:footer="738" w:top="1380" w:bottom="920" w:left="580" w:right="560"/>
        </w:sectPr>
      </w:pPr>
    </w:p>
    <w:p>
      <w:pPr>
        <w:tabs>
          <w:tab w:pos="2300" w:val="left" w:leader="none"/>
        </w:tabs>
        <w:spacing w:before="48"/>
        <w:ind w:left="860" w:right="0" w:firstLine="0"/>
        <w:jc w:val="left"/>
        <w:rPr>
          <w:rFonts w:ascii="Calibri"/>
          <w:b/>
          <w:sz w:val="24"/>
        </w:rPr>
      </w:pPr>
      <w:bookmarkStart w:name="_bookmark81" w:id="150"/>
      <w:bookmarkEnd w:id="150"/>
      <w:r>
        <w:rPr/>
      </w:r>
      <w:r>
        <w:rPr>
          <w:rFonts w:ascii="Calibri"/>
          <w:b/>
          <w:color w:val="001F5F"/>
          <w:sz w:val="24"/>
        </w:rPr>
        <w:t>FORM</w:t>
      </w:r>
      <w:r>
        <w:rPr>
          <w:rFonts w:ascii="Calibri"/>
          <w:b/>
          <w:color w:val="001F5F"/>
          <w:spacing w:val="-2"/>
          <w:sz w:val="24"/>
        </w:rPr>
        <w:t> </w:t>
      </w:r>
      <w:r>
        <w:rPr>
          <w:rFonts w:ascii="Calibri"/>
          <w:b/>
          <w:color w:val="001F5F"/>
          <w:sz w:val="24"/>
        </w:rPr>
        <w:t>9.</w:t>
        <w:tab/>
        <w:t>UNDERTAKING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ON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TOTAL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RESPONSIBILITY</w:t>
      </w:r>
    </w:p>
    <w:p>
      <w:pPr>
        <w:pStyle w:val="BodyText"/>
        <w:spacing w:line="456" w:lineRule="auto" w:before="58"/>
        <w:ind w:left="860" w:right="9471"/>
      </w:pPr>
      <w:r>
        <w:rPr/>
        <w:t>No.</w:t>
      </w:r>
      <w:r>
        <w:rPr>
          <w:spacing w:val="1"/>
        </w:rPr>
        <w:t> </w:t>
      </w:r>
      <w:r>
        <w:rPr/>
        <w:t>Date</w:t>
      </w:r>
      <w:r>
        <w:rPr>
          <w:spacing w:val="-47"/>
        </w:rPr>
        <w:t> </w:t>
      </w:r>
      <w:r>
        <w:rPr/>
        <w:t>To:</w:t>
      </w:r>
    </w:p>
    <w:p>
      <w:pPr>
        <w:pStyle w:val="BodyText"/>
        <w:spacing w:line="267" w:lineRule="exact"/>
        <w:ind w:left="860"/>
      </w:pPr>
      <w:r>
        <w:rPr/>
        <w:t>Dear Sir,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860"/>
      </w:pPr>
      <w:r>
        <w:rPr/>
        <w:t>Sub:</w:t>
      </w:r>
      <w:r>
        <w:rPr>
          <w:spacing w:val="-7"/>
        </w:rPr>
        <w:t> </w:t>
      </w:r>
      <w:r>
        <w:rPr/>
        <w:t>Self</w:t>
      </w:r>
      <w:r>
        <w:rPr>
          <w:spacing w:val="-3"/>
        </w:rPr>
        <w:t> </w:t>
      </w:r>
      <w:r>
        <w:rPr/>
        <w:t>certificate</w:t>
      </w:r>
      <w:r>
        <w:rPr>
          <w:spacing w:val="-6"/>
        </w:rPr>
        <w:t> </w:t>
      </w:r>
      <w:r>
        <w:rPr/>
        <w:t>regarding</w:t>
      </w:r>
      <w:r>
        <w:rPr>
          <w:spacing w:val="-4"/>
        </w:rPr>
        <w:t> </w:t>
      </w:r>
      <w:r>
        <w:rPr/>
        <w:t>Total</w:t>
      </w:r>
      <w:r>
        <w:rPr>
          <w:spacing w:val="-5"/>
        </w:rPr>
        <w:t> </w:t>
      </w:r>
      <w:r>
        <w:rPr/>
        <w:t>Responsibility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76" w:lineRule="auto"/>
        <w:ind w:left="860" w:right="155"/>
        <w:jc w:val="both"/>
      </w:pPr>
      <w:r>
        <w:rPr/>
        <w:t>This is to certify that we undertake total responsibility for the successful and defect free implementation and</w:t>
      </w:r>
      <w:r>
        <w:rPr>
          <w:spacing w:val="1"/>
        </w:rPr>
        <w:t> </w:t>
      </w:r>
      <w:r>
        <w:rPr/>
        <w:t>operation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proposed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solution,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RFP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Solapur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Corporation Ltd.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1"/>
        <w:ind w:left="860"/>
      </w:pPr>
      <w:r>
        <w:rPr/>
        <w:t>Thanking</w:t>
      </w:r>
      <w:r>
        <w:rPr>
          <w:spacing w:val="-3"/>
        </w:rPr>
        <w:t> </w:t>
      </w:r>
      <w:r>
        <w:rPr/>
        <w:t>you,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860"/>
      </w:pPr>
      <w:r>
        <w:rPr/>
        <w:t>Yours</w:t>
      </w:r>
      <w:r>
        <w:rPr>
          <w:spacing w:val="-4"/>
        </w:rPr>
        <w:t> </w:t>
      </w:r>
      <w:r>
        <w:rPr/>
        <w:t>faithfully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3020" w:val="left" w:leader="none"/>
        </w:tabs>
        <w:spacing w:line="453" w:lineRule="auto"/>
        <w:ind w:left="860" w:right="4005"/>
      </w:pPr>
      <w:r>
        <w:rPr/>
        <w:t>(Signature of the Authorized signatory of the Bidding Organisation)</w:t>
      </w:r>
      <w:r>
        <w:rPr>
          <w:spacing w:val="-47"/>
        </w:rPr>
        <w:t> </w:t>
      </w:r>
      <w:r>
        <w:rPr/>
        <w:t>Name</w:t>
        <w:tab/>
        <w:t>:</w:t>
      </w:r>
    </w:p>
    <w:p>
      <w:pPr>
        <w:pStyle w:val="BodyText"/>
        <w:tabs>
          <w:tab w:pos="3020" w:val="left" w:leader="none"/>
        </w:tabs>
        <w:spacing w:before="3"/>
        <w:ind w:left="860"/>
      </w:pPr>
      <w:r>
        <w:rPr/>
        <w:t>Designation</w:t>
        <w:tab/>
        <w:t>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3020" w:val="left" w:leader="none"/>
        </w:tabs>
        <w:ind w:left="860"/>
      </w:pPr>
      <w:r>
        <w:rPr/>
        <w:t>Date</w:t>
        <w:tab/>
        <w:t>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3020" w:val="left" w:leader="none"/>
        </w:tabs>
        <w:ind w:left="860"/>
      </w:pPr>
      <w:r>
        <w:rPr/>
        <w:t>Time</w:t>
        <w:tab/>
        <w:t>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3020" w:val="left" w:leader="none"/>
        </w:tabs>
        <w:ind w:left="860"/>
      </w:pPr>
      <w:r>
        <w:rPr/>
        <w:t>Seal</w:t>
        <w:tab/>
        <w:t>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3020" w:val="left" w:leader="none"/>
        </w:tabs>
        <w:ind w:left="860"/>
      </w:pPr>
      <w:r>
        <w:rPr/>
        <w:t>Business</w:t>
      </w:r>
      <w:r>
        <w:rPr>
          <w:spacing w:val="-2"/>
        </w:rPr>
        <w:t> </w:t>
      </w:r>
      <w:r>
        <w:rPr/>
        <w:t>Address</w:t>
        <w:tab/>
        <w:t>:</w:t>
      </w:r>
    </w:p>
    <w:p>
      <w:pPr>
        <w:spacing w:after="0"/>
        <w:sectPr>
          <w:pgSz w:w="11910" w:h="16850"/>
          <w:pgMar w:header="721" w:footer="738" w:top="1380" w:bottom="920" w:left="580" w:right="560"/>
        </w:sectPr>
      </w:pPr>
    </w:p>
    <w:p>
      <w:pPr>
        <w:tabs>
          <w:tab w:pos="2300" w:val="left" w:leader="none"/>
        </w:tabs>
        <w:spacing w:before="48"/>
        <w:ind w:left="860" w:right="0" w:firstLine="0"/>
        <w:jc w:val="left"/>
        <w:rPr>
          <w:rFonts w:ascii="Calibri"/>
          <w:b/>
          <w:sz w:val="24"/>
        </w:rPr>
      </w:pPr>
      <w:bookmarkStart w:name="_bookmark82" w:id="151"/>
      <w:bookmarkEnd w:id="151"/>
      <w:r>
        <w:rPr/>
      </w:r>
      <w:r>
        <w:rPr>
          <w:rFonts w:ascii="Calibri"/>
          <w:b/>
          <w:color w:val="001F5F"/>
          <w:sz w:val="24"/>
        </w:rPr>
        <w:t>FORM</w:t>
      </w:r>
      <w:r>
        <w:rPr>
          <w:rFonts w:ascii="Calibri"/>
          <w:b/>
          <w:color w:val="001F5F"/>
          <w:spacing w:val="-1"/>
          <w:sz w:val="24"/>
        </w:rPr>
        <w:t> </w:t>
      </w:r>
      <w:r>
        <w:rPr>
          <w:rFonts w:ascii="Calibri"/>
          <w:b/>
          <w:color w:val="001F5F"/>
          <w:sz w:val="24"/>
        </w:rPr>
        <w:t>10.</w:t>
        <w:tab/>
        <w:t>DECLARATION FOR</w:t>
      </w:r>
      <w:r>
        <w:rPr>
          <w:rFonts w:ascii="Calibri"/>
          <w:b/>
          <w:color w:val="001F5F"/>
          <w:spacing w:val="-4"/>
          <w:sz w:val="24"/>
        </w:rPr>
        <w:t> </w:t>
      </w:r>
      <w:r>
        <w:rPr>
          <w:rFonts w:ascii="Calibri"/>
          <w:b/>
          <w:color w:val="001F5F"/>
          <w:sz w:val="24"/>
        </w:rPr>
        <w:t>OPENING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OF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OFFICE</w:t>
      </w:r>
      <w:r>
        <w:rPr>
          <w:rFonts w:ascii="Calibri"/>
          <w:b/>
          <w:color w:val="001F5F"/>
          <w:spacing w:val="-4"/>
          <w:sz w:val="24"/>
        </w:rPr>
        <w:t> </w:t>
      </w:r>
      <w:r>
        <w:rPr>
          <w:rFonts w:ascii="Calibri"/>
          <w:b/>
          <w:color w:val="001F5F"/>
          <w:sz w:val="24"/>
        </w:rPr>
        <w:t>IN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SOLAPUR</w:t>
      </w:r>
    </w:p>
    <w:p>
      <w:pPr>
        <w:pStyle w:val="BodyText"/>
        <w:spacing w:before="58"/>
        <w:ind w:left="860"/>
      </w:pPr>
      <w:r>
        <w:rPr/>
        <w:t>Place: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60"/>
      </w:pPr>
      <w:r>
        <w:rPr/>
        <w:t>Date: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860"/>
      </w:pPr>
      <w:r>
        <w:rPr/>
        <w:t>To,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73" w:lineRule="auto" w:before="1"/>
        <w:ind w:left="860" w:right="7194"/>
      </w:pPr>
      <w:r>
        <w:rPr/>
        <w:t>Municipal Commissioner</w:t>
      </w:r>
      <w:r>
        <w:rPr>
          <w:spacing w:val="1"/>
        </w:rPr>
        <w:t> </w:t>
      </w:r>
      <w:r>
        <w:rPr/>
        <w:t>Solapur</w:t>
      </w:r>
      <w:r>
        <w:rPr>
          <w:spacing w:val="-7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Corporation</w:t>
      </w:r>
    </w:p>
    <w:p>
      <w:pPr>
        <w:pStyle w:val="BodyText"/>
        <w:spacing w:line="276" w:lineRule="auto" w:before="4"/>
        <w:ind w:left="860" w:right="5521"/>
      </w:pPr>
      <w:r>
        <w:rPr/>
        <w:t>Indrabhuvan, Dr. Ambedkar Chowk, Railway Lines</w:t>
      </w:r>
      <w:r>
        <w:rPr>
          <w:spacing w:val="-47"/>
        </w:rPr>
        <w:t> </w:t>
      </w:r>
      <w:r>
        <w:rPr/>
        <w:t>Solapur</w:t>
      </w:r>
      <w:r>
        <w:rPr>
          <w:spacing w:val="-3"/>
        </w:rPr>
        <w:t> </w:t>
      </w:r>
      <w:r>
        <w:rPr/>
        <w:t>413001</w:t>
      </w:r>
    </w:p>
    <w:p>
      <w:pPr>
        <w:pStyle w:val="BodyText"/>
        <w:spacing w:before="2"/>
        <w:ind w:left="860"/>
      </w:pPr>
      <w:r>
        <w:rPr/>
        <w:t>Maharashtra,</w:t>
      </w:r>
      <w:r>
        <w:rPr>
          <w:spacing w:val="-3"/>
        </w:rPr>
        <w:t> </w:t>
      </w:r>
      <w:r>
        <w:rPr/>
        <w:t>India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78" w:lineRule="auto"/>
        <w:ind w:left="860" w:right="120"/>
      </w:pPr>
      <w:r>
        <w:rPr/>
        <w:t>Ref:</w:t>
      </w:r>
      <w:r>
        <w:rPr>
          <w:spacing w:val="7"/>
        </w:rPr>
        <w:t> </w:t>
      </w:r>
      <w:r>
        <w:rPr/>
        <w:t>“Selection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Energy</w:t>
      </w:r>
      <w:r>
        <w:rPr>
          <w:spacing w:val="9"/>
        </w:rPr>
        <w:t> </w:t>
      </w:r>
      <w:r>
        <w:rPr/>
        <w:t>Service</w:t>
      </w:r>
      <w:r>
        <w:rPr>
          <w:spacing w:val="8"/>
        </w:rPr>
        <w:t> </w:t>
      </w:r>
      <w:r>
        <w:rPr/>
        <w:t>Company</w:t>
      </w:r>
      <w:r>
        <w:rPr>
          <w:spacing w:val="8"/>
        </w:rPr>
        <w:t> </w:t>
      </w:r>
      <w:r>
        <w:rPr/>
        <w:t>(ESCO)</w:t>
      </w:r>
      <w:r>
        <w:rPr>
          <w:spacing w:val="8"/>
        </w:rPr>
        <w:t> </w:t>
      </w:r>
      <w:r>
        <w:rPr/>
        <w:t>for</w:t>
      </w:r>
      <w:r>
        <w:rPr>
          <w:spacing w:val="8"/>
        </w:rPr>
        <w:t> </w:t>
      </w:r>
      <w:r>
        <w:rPr/>
        <w:t>Implementing</w:t>
      </w:r>
      <w:r>
        <w:rPr>
          <w:spacing w:val="7"/>
        </w:rPr>
        <w:t> </w:t>
      </w:r>
      <w:r>
        <w:rPr/>
        <w:t>Energy</w:t>
      </w:r>
      <w:r>
        <w:rPr>
          <w:spacing w:val="9"/>
        </w:rPr>
        <w:t> </w:t>
      </w:r>
      <w:r>
        <w:rPr/>
        <w:t>Efficient</w:t>
      </w:r>
      <w:r>
        <w:rPr>
          <w:spacing w:val="7"/>
        </w:rPr>
        <w:t> </w:t>
      </w:r>
      <w:r>
        <w:rPr/>
        <w:t>Street</w:t>
      </w:r>
      <w:r>
        <w:rPr>
          <w:spacing w:val="7"/>
        </w:rPr>
        <w:t> </w:t>
      </w:r>
      <w:r>
        <w:rPr/>
        <w:t>Lights</w:t>
      </w:r>
      <w:r>
        <w:rPr>
          <w:spacing w:val="8"/>
        </w:rPr>
        <w:t> </w:t>
      </w:r>
      <w:r>
        <w:rPr/>
        <w:t>and</w:t>
      </w:r>
      <w:r>
        <w:rPr>
          <w:spacing w:val="-47"/>
        </w:rPr>
        <w:t> </w:t>
      </w:r>
      <w:r>
        <w:rPr/>
        <w:t>Centralized Control and</w:t>
      </w:r>
      <w:r>
        <w:rPr>
          <w:spacing w:val="1"/>
        </w:rPr>
        <w:t> </w:t>
      </w:r>
      <w:r>
        <w:rPr/>
        <w:t>Monitoring</w:t>
      </w:r>
      <w:r>
        <w:rPr>
          <w:spacing w:val="-2"/>
        </w:rPr>
        <w:t> </w:t>
      </w:r>
      <w:r>
        <w:rPr/>
        <w:t>System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Solapur</w:t>
      </w:r>
      <w:r>
        <w:rPr>
          <w:spacing w:val="-1"/>
        </w:rPr>
        <w:t> </w:t>
      </w:r>
      <w:r>
        <w:rPr/>
        <w:t>on PPP</w:t>
      </w:r>
      <w:r>
        <w:rPr>
          <w:spacing w:val="-1"/>
        </w:rPr>
        <w:t> </w:t>
      </w:r>
      <w:r>
        <w:rPr/>
        <w:t>Mode”.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"/>
        <w:ind w:left="860"/>
      </w:pPr>
      <w:r>
        <w:rPr>
          <w:spacing w:val="-1"/>
        </w:rPr>
        <w:t>Bid</w:t>
      </w:r>
      <w:r>
        <w:rPr>
          <w:spacing w:val="-10"/>
        </w:rPr>
        <w:t> </w:t>
      </w:r>
      <w:r>
        <w:rPr>
          <w:spacing w:val="-1"/>
        </w:rPr>
        <w:t>Reference</w:t>
      </w:r>
      <w:r>
        <w:rPr>
          <w:spacing w:val="-9"/>
        </w:rPr>
        <w:t> </w:t>
      </w:r>
      <w:r>
        <w:rPr/>
        <w:t>No: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453" w:lineRule="auto"/>
        <w:ind w:left="860" w:right="5521"/>
      </w:pPr>
      <w:r>
        <w:rPr/>
        <w:t>Sub:</w:t>
      </w:r>
      <w:r>
        <w:rPr>
          <w:spacing w:val="-4"/>
        </w:rPr>
        <w:t> </w:t>
      </w:r>
      <w:r>
        <w:rPr/>
        <w:t>Undertaking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Open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Office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Solapur</w:t>
      </w:r>
      <w:r>
        <w:rPr>
          <w:spacing w:val="-46"/>
        </w:rPr>
        <w:t> </w:t>
      </w:r>
      <w:r>
        <w:rPr/>
        <w:t>Dear Sir,</w:t>
      </w:r>
    </w:p>
    <w:p>
      <w:pPr>
        <w:pStyle w:val="BodyText"/>
        <w:spacing w:before="2"/>
        <w:ind w:left="860"/>
      </w:pPr>
      <w:r>
        <w:rPr/>
        <w:t>We</w:t>
      </w:r>
      <w:r>
        <w:rPr>
          <w:spacing w:val="-2"/>
        </w:rPr>
        <w:t> </w:t>
      </w:r>
      <w:r>
        <w:rPr/>
        <w:t>here</w:t>
      </w:r>
      <w:r>
        <w:rPr>
          <w:spacing w:val="-1"/>
        </w:rPr>
        <w:t> </w:t>
      </w:r>
      <w:r>
        <w:rPr/>
        <w:t>by undertake</w:t>
      </w:r>
      <w:r>
        <w:rPr>
          <w:spacing w:val="-2"/>
        </w:rPr>
        <w:t> </w:t>
      </w:r>
      <w:r>
        <w:rPr/>
        <w:t>that: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860"/>
      </w:pPr>
      <w:r>
        <w:rPr/>
        <w:t>We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open</w:t>
      </w:r>
      <w:r>
        <w:rPr>
          <w:spacing w:val="-4"/>
        </w:rPr>
        <w:t> </w:t>
      </w:r>
      <w:r>
        <w:rPr/>
        <w:t>an</w:t>
      </w:r>
      <w:r>
        <w:rPr>
          <w:spacing w:val="-1"/>
        </w:rPr>
        <w:t> </w:t>
      </w:r>
      <w:r>
        <w:rPr/>
        <w:t>office</w:t>
      </w:r>
      <w:r>
        <w:rPr>
          <w:spacing w:val="-3"/>
        </w:rPr>
        <w:t> </w:t>
      </w:r>
      <w:r>
        <w:rPr/>
        <w:t>in</w:t>
      </w:r>
      <w:r>
        <w:rPr>
          <w:spacing w:val="1"/>
        </w:rPr>
        <w:t> </w:t>
      </w:r>
      <w:r>
        <w:rPr/>
        <w:t>Solapur within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month in case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declared</w:t>
      </w:r>
      <w:r>
        <w:rPr>
          <w:spacing w:val="-3"/>
        </w:rPr>
        <w:t> </w:t>
      </w:r>
      <w:r>
        <w:rPr/>
        <w:t>successful</w:t>
      </w:r>
      <w:r>
        <w:rPr>
          <w:spacing w:val="-1"/>
        </w:rPr>
        <w:t> </w:t>
      </w:r>
      <w:r>
        <w:rPr/>
        <w:t>in the</w:t>
      </w:r>
      <w:r>
        <w:rPr>
          <w:spacing w:val="-2"/>
        </w:rPr>
        <w:t> </w:t>
      </w:r>
      <w:r>
        <w:rPr/>
        <w:t>Bidding</w:t>
      </w:r>
      <w:r>
        <w:rPr>
          <w:spacing w:val="-1"/>
        </w:rPr>
        <w:t> </w:t>
      </w:r>
      <w:r>
        <w:rPr/>
        <w:t>Process.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78" w:lineRule="auto"/>
        <w:ind w:left="860" w:right="120"/>
      </w:pPr>
      <w:r>
        <w:rPr/>
        <w:t>We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carefully</w:t>
      </w:r>
      <w:r>
        <w:rPr>
          <w:spacing w:val="1"/>
        </w:rPr>
        <w:t> </w:t>
      </w:r>
      <w:r>
        <w:rPr/>
        <w:t>read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understood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entire tender</w:t>
      </w:r>
      <w:r>
        <w:rPr>
          <w:spacing w:val="1"/>
        </w:rPr>
        <w:t> </w:t>
      </w:r>
      <w:r>
        <w:rPr/>
        <w:t>document.</w:t>
      </w:r>
      <w:r>
        <w:rPr>
          <w:spacing w:val="1"/>
        </w:rPr>
        <w:t> </w:t>
      </w:r>
      <w:r>
        <w:rPr/>
        <w:t>We do agree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terms</w:t>
      </w:r>
      <w:r>
        <w:rPr>
          <w:spacing w:val="1"/>
        </w:rPr>
        <w:t> </w:t>
      </w:r>
      <w:r>
        <w:rPr/>
        <w:t>and</w:t>
      </w:r>
      <w:r>
        <w:rPr>
          <w:spacing w:val="-47"/>
        </w:rPr>
        <w:t> </w:t>
      </w:r>
      <w:r>
        <w:rPr/>
        <w:t>conditions</w:t>
      </w:r>
      <w:r>
        <w:rPr>
          <w:spacing w:val="-2"/>
        </w:rPr>
        <w:t> </w:t>
      </w:r>
      <w:r>
        <w:rPr/>
        <w:t>mentioned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RFP.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860"/>
      </w:pPr>
      <w:r>
        <w:rPr/>
        <w:t>Yours</w:t>
      </w:r>
      <w:r>
        <w:rPr>
          <w:spacing w:val="-5"/>
        </w:rPr>
        <w:t> </w:t>
      </w:r>
      <w:r>
        <w:rPr/>
        <w:t>faithfully,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4"/>
        <w:ind w:left="860"/>
      </w:pPr>
      <w:r>
        <w:rPr/>
        <w:t>Signature: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860"/>
      </w:pPr>
      <w:r>
        <w:rPr/>
        <w:t>Name: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860"/>
      </w:pPr>
      <w:r>
        <w:rPr/>
        <w:t>Designation: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860"/>
      </w:pPr>
      <w:r>
        <w:rPr/>
        <w:t>Address: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860"/>
      </w:pPr>
      <w:r>
        <w:rPr/>
        <w:t>Date: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860"/>
      </w:pPr>
      <w:r>
        <w:rPr/>
        <w:t>Company</w:t>
      </w:r>
      <w:r>
        <w:rPr>
          <w:spacing w:val="-4"/>
        </w:rPr>
        <w:t> </w:t>
      </w:r>
      <w:r>
        <w:rPr/>
        <w:t>Seal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spacing w:before="0"/>
        <w:ind w:left="0" w:right="3228" w:firstLine="0"/>
        <w:jc w:val="center"/>
        <w:rPr>
          <w:i/>
          <w:sz w:val="24"/>
        </w:rPr>
      </w:pPr>
      <w:r>
        <w:rPr>
          <w:i/>
          <w:sz w:val="24"/>
        </w:rPr>
        <w:t> </w:t>
      </w:r>
    </w:p>
    <w:p>
      <w:pPr>
        <w:spacing w:after="0"/>
        <w:jc w:val="center"/>
        <w:rPr>
          <w:sz w:val="24"/>
        </w:rPr>
        <w:sectPr>
          <w:pgSz w:w="11910" w:h="16850"/>
          <w:pgMar w:header="721" w:footer="738" w:top="1380" w:bottom="920" w:left="580" w:right="560"/>
        </w:sectPr>
      </w:pPr>
    </w:p>
    <w:p>
      <w:pPr>
        <w:tabs>
          <w:tab w:pos="2300" w:val="left" w:leader="none"/>
        </w:tabs>
        <w:spacing w:before="48"/>
        <w:ind w:left="860" w:right="0" w:firstLine="0"/>
        <w:jc w:val="left"/>
        <w:rPr>
          <w:rFonts w:ascii="Calibri"/>
          <w:b/>
          <w:sz w:val="24"/>
        </w:rPr>
      </w:pPr>
      <w:bookmarkStart w:name="_bookmark83" w:id="152"/>
      <w:bookmarkEnd w:id="152"/>
      <w:r>
        <w:rPr/>
      </w:r>
      <w:r>
        <w:rPr>
          <w:rFonts w:ascii="Calibri"/>
          <w:b/>
          <w:color w:val="001F5F"/>
          <w:sz w:val="24"/>
        </w:rPr>
        <w:t>FORM</w:t>
      </w:r>
      <w:r>
        <w:rPr>
          <w:rFonts w:ascii="Calibri"/>
          <w:b/>
          <w:color w:val="001F5F"/>
          <w:spacing w:val="-1"/>
          <w:sz w:val="24"/>
        </w:rPr>
        <w:t> </w:t>
      </w:r>
      <w:r>
        <w:rPr>
          <w:rFonts w:ascii="Calibri"/>
          <w:b/>
          <w:color w:val="001F5F"/>
          <w:sz w:val="24"/>
        </w:rPr>
        <w:t>11.</w:t>
        <w:tab/>
        <w:t>DECLARATION</w:t>
      </w:r>
      <w:r>
        <w:rPr>
          <w:rFonts w:ascii="Calibri"/>
          <w:b/>
          <w:color w:val="001F5F"/>
          <w:spacing w:val="-4"/>
          <w:sz w:val="24"/>
        </w:rPr>
        <w:t> </w:t>
      </w:r>
      <w:r>
        <w:rPr>
          <w:rFonts w:ascii="Calibri"/>
          <w:b/>
          <w:color w:val="001F5F"/>
          <w:sz w:val="24"/>
        </w:rPr>
        <w:t>THAT</w:t>
      </w:r>
      <w:r>
        <w:rPr>
          <w:rFonts w:ascii="Calibri"/>
          <w:b/>
          <w:color w:val="001F5F"/>
          <w:spacing w:val="-3"/>
          <w:sz w:val="24"/>
        </w:rPr>
        <w:t> </w:t>
      </w:r>
      <w:r>
        <w:rPr>
          <w:rFonts w:ascii="Calibri"/>
          <w:b/>
          <w:color w:val="001F5F"/>
          <w:sz w:val="24"/>
        </w:rPr>
        <w:t>THE</w:t>
      </w:r>
      <w:r>
        <w:rPr>
          <w:rFonts w:ascii="Calibri"/>
          <w:b/>
          <w:color w:val="001F5F"/>
          <w:spacing w:val="1"/>
          <w:sz w:val="24"/>
        </w:rPr>
        <w:t> </w:t>
      </w:r>
      <w:r>
        <w:rPr>
          <w:rFonts w:ascii="Calibri"/>
          <w:b/>
          <w:color w:val="001F5F"/>
          <w:sz w:val="24"/>
        </w:rPr>
        <w:t>BIDER</w:t>
      </w:r>
      <w:r>
        <w:rPr>
          <w:rFonts w:ascii="Calibri"/>
          <w:b/>
          <w:color w:val="001F5F"/>
          <w:spacing w:val="-2"/>
          <w:sz w:val="24"/>
        </w:rPr>
        <w:t> </w:t>
      </w:r>
      <w:r>
        <w:rPr>
          <w:rFonts w:ascii="Calibri"/>
          <w:b/>
          <w:color w:val="001F5F"/>
          <w:sz w:val="24"/>
        </w:rPr>
        <w:t>HAS</w:t>
      </w:r>
      <w:r>
        <w:rPr>
          <w:rFonts w:ascii="Calibri"/>
          <w:b/>
          <w:color w:val="001F5F"/>
          <w:spacing w:val="-5"/>
          <w:sz w:val="24"/>
        </w:rPr>
        <w:t> </w:t>
      </w:r>
      <w:r>
        <w:rPr>
          <w:rFonts w:ascii="Calibri"/>
          <w:b/>
          <w:color w:val="001F5F"/>
          <w:sz w:val="24"/>
        </w:rPr>
        <w:t>NOT</w:t>
      </w:r>
      <w:r>
        <w:rPr>
          <w:rFonts w:ascii="Calibri"/>
          <w:b/>
          <w:color w:val="001F5F"/>
          <w:spacing w:val="-1"/>
          <w:sz w:val="24"/>
        </w:rPr>
        <w:t> </w:t>
      </w:r>
      <w:r>
        <w:rPr>
          <w:rFonts w:ascii="Calibri"/>
          <w:b/>
          <w:color w:val="001F5F"/>
          <w:sz w:val="24"/>
        </w:rPr>
        <w:t>BEEN</w:t>
      </w:r>
      <w:r>
        <w:rPr>
          <w:rFonts w:ascii="Calibri"/>
          <w:b/>
          <w:color w:val="001F5F"/>
          <w:spacing w:val="-4"/>
          <w:sz w:val="24"/>
        </w:rPr>
        <w:t> </w:t>
      </w:r>
      <w:r>
        <w:rPr>
          <w:rFonts w:ascii="Calibri"/>
          <w:b/>
          <w:color w:val="001F5F"/>
          <w:sz w:val="24"/>
        </w:rPr>
        <w:t>BLACKLISTED</w:t>
      </w:r>
    </w:p>
    <w:p>
      <w:pPr>
        <w:pStyle w:val="BodyText"/>
        <w:spacing w:line="456" w:lineRule="auto" w:before="58"/>
        <w:ind w:left="860" w:right="1562"/>
      </w:pPr>
      <w:r>
        <w:rPr/>
        <w:t>(To be submitted on the </w:t>
      </w:r>
      <w:r>
        <w:rPr>
          <w:shd w:fill="FFFF00" w:color="auto" w:val="clear"/>
        </w:rPr>
        <w:t>Rs. 100/- Non Judicial Stamp Paper</w:t>
      </w:r>
      <w:r>
        <w:rPr/>
        <w:t> of the responding Concessionaire)</w:t>
      </w:r>
      <w:r>
        <w:rPr>
          <w:spacing w:val="-47"/>
        </w:rPr>
        <w:t> </w:t>
      </w:r>
      <w:r>
        <w:rPr/>
        <w:t>Place:</w:t>
      </w:r>
    </w:p>
    <w:p>
      <w:pPr>
        <w:pStyle w:val="BodyText"/>
        <w:spacing w:line="268" w:lineRule="exact"/>
        <w:ind w:left="860"/>
      </w:pPr>
      <w:r>
        <w:rPr/>
        <w:t>Date: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860"/>
      </w:pPr>
      <w:r>
        <w:rPr/>
        <w:t>To,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73" w:lineRule="auto"/>
        <w:ind w:left="860" w:right="7194"/>
      </w:pPr>
      <w:r>
        <w:rPr/>
        <w:t>Municipal Commissioner</w:t>
      </w:r>
      <w:r>
        <w:rPr>
          <w:spacing w:val="1"/>
        </w:rPr>
        <w:t> </w:t>
      </w:r>
      <w:r>
        <w:rPr/>
        <w:t>Solapur</w:t>
      </w:r>
      <w:r>
        <w:rPr>
          <w:spacing w:val="-7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Corporation</w:t>
      </w:r>
    </w:p>
    <w:p>
      <w:pPr>
        <w:pStyle w:val="BodyText"/>
        <w:spacing w:line="278" w:lineRule="auto" w:before="4"/>
        <w:ind w:left="860" w:right="5521"/>
      </w:pPr>
      <w:r>
        <w:rPr/>
        <w:t>Indrabhuvan, Dr. Ambedkar Chowk, Railway Lines</w:t>
      </w:r>
      <w:r>
        <w:rPr>
          <w:spacing w:val="-47"/>
        </w:rPr>
        <w:t> </w:t>
      </w:r>
      <w:r>
        <w:rPr/>
        <w:t>Solapur</w:t>
      </w:r>
      <w:r>
        <w:rPr>
          <w:spacing w:val="-3"/>
        </w:rPr>
        <w:t> </w:t>
      </w:r>
      <w:r>
        <w:rPr/>
        <w:t>413001</w:t>
      </w:r>
    </w:p>
    <w:p>
      <w:pPr>
        <w:pStyle w:val="BodyText"/>
        <w:spacing w:line="265" w:lineRule="exact"/>
        <w:ind w:left="860"/>
      </w:pPr>
      <w:r>
        <w:rPr/>
        <w:t>Maharashtra,</w:t>
      </w:r>
      <w:r>
        <w:rPr>
          <w:spacing w:val="-3"/>
        </w:rPr>
        <w:t> </w:t>
      </w:r>
      <w:r>
        <w:rPr/>
        <w:t>India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860"/>
        <w:jc w:val="both"/>
      </w:pPr>
      <w:r>
        <w:rPr/>
        <w:t>Ref:</w:t>
      </w:r>
      <w:r>
        <w:rPr>
          <w:spacing w:val="-5"/>
        </w:rPr>
        <w:t> </w:t>
      </w:r>
      <w:r>
        <w:rPr/>
        <w:t>RFP</w:t>
      </w:r>
      <w:r>
        <w:rPr>
          <w:spacing w:val="-4"/>
        </w:rPr>
        <w:t> </w:t>
      </w:r>
      <w:r>
        <w:rPr/>
        <w:t>Notification</w:t>
      </w:r>
      <w:r>
        <w:rPr>
          <w:spacing w:val="-3"/>
        </w:rPr>
        <w:t> </w:t>
      </w:r>
      <w:r>
        <w:rPr/>
        <w:t>no  </w:t>
      </w:r>
      <w:r>
        <w:rPr>
          <w:spacing w:val="46"/>
        </w:rPr>
        <w:t> </w:t>
      </w:r>
      <w:r>
        <w:rPr/>
        <w:t>dated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453" w:lineRule="auto"/>
        <w:ind w:left="860" w:right="4650"/>
        <w:jc w:val="both"/>
      </w:pPr>
      <w:r>
        <w:rPr/>
        <w:t>Subject:</w:t>
      </w:r>
      <w:r>
        <w:rPr>
          <w:spacing w:val="-8"/>
        </w:rPr>
        <w:t> </w:t>
      </w:r>
      <w:r>
        <w:rPr/>
        <w:t>Declaration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Concessionaire</w:t>
      </w:r>
      <w:r>
        <w:rPr>
          <w:spacing w:val="-6"/>
        </w:rPr>
        <w:t> </w:t>
      </w:r>
      <w:r>
        <w:rPr/>
        <w:t>being</w:t>
      </w:r>
      <w:r>
        <w:rPr>
          <w:spacing w:val="-5"/>
        </w:rPr>
        <w:t> </w:t>
      </w:r>
      <w:r>
        <w:rPr/>
        <w:t>not</w:t>
      </w:r>
      <w:r>
        <w:rPr>
          <w:spacing w:val="-8"/>
        </w:rPr>
        <w:t> </w:t>
      </w:r>
      <w:r>
        <w:rPr/>
        <w:t>blacklisted</w:t>
      </w:r>
      <w:r>
        <w:rPr>
          <w:spacing w:val="-47"/>
        </w:rPr>
        <w:t> </w:t>
      </w:r>
      <w:r>
        <w:rPr/>
        <w:t>Dear Sir,</w:t>
      </w:r>
    </w:p>
    <w:p>
      <w:pPr>
        <w:pStyle w:val="BodyText"/>
        <w:spacing w:line="276" w:lineRule="auto"/>
        <w:ind w:left="860" w:right="155"/>
        <w:jc w:val="both"/>
      </w:pPr>
      <w:r>
        <w:rPr/>
        <w:t>We confirm that our Company / Members of our Consortium, is not blacklisted in any manner whatsoever by</w:t>
      </w:r>
      <w:r>
        <w:rPr>
          <w:spacing w:val="1"/>
        </w:rPr>
        <w:t> </w:t>
      </w:r>
      <w:r>
        <w:rPr/>
        <w:t>any of the State/Union Territory and/or Central Government or Local Government in India on any ground</w:t>
      </w:r>
      <w:r>
        <w:rPr>
          <w:spacing w:val="1"/>
        </w:rPr>
        <w:t> </w:t>
      </w:r>
      <w:r>
        <w:rPr/>
        <w:t>including but not limited to indulgence in corrupt practice, fraudulent practice, coercive practice, undesirable</w:t>
      </w:r>
      <w:r>
        <w:rPr>
          <w:spacing w:val="1"/>
        </w:rPr>
        <w:t> </w:t>
      </w:r>
      <w:r>
        <w:rPr/>
        <w:t>practice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restrictive</w:t>
      </w:r>
      <w:r>
        <w:rPr>
          <w:spacing w:val="-1"/>
        </w:rPr>
        <w:t> </w:t>
      </w:r>
      <w:r>
        <w:rPr/>
        <w:t>practice.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180" w:val="left" w:leader="none"/>
        </w:tabs>
        <w:ind w:left="860"/>
        <w:jc w:val="both"/>
      </w:pPr>
      <w:r>
        <w:rPr/>
        <w:t>Place</w:t>
        <w:tab/>
        <w:t>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5180" w:val="left" w:leader="none"/>
        </w:tabs>
        <w:ind w:left="860"/>
        <w:jc w:val="both"/>
      </w:pPr>
      <w:r>
        <w:rPr/>
        <w:t>Date</w:t>
        <w:tab/>
        <w:t>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5180" w:val="left" w:leader="none"/>
        </w:tabs>
        <w:ind w:left="860"/>
        <w:jc w:val="both"/>
      </w:pPr>
      <w:r>
        <w:rPr/>
        <w:t>Concessionaire’s</w:t>
      </w:r>
      <w:r>
        <w:rPr>
          <w:spacing w:val="-5"/>
        </w:rPr>
        <w:t> </w:t>
      </w:r>
      <w:r>
        <w:rPr/>
        <w:t>Company</w:t>
      </w:r>
      <w:r>
        <w:rPr>
          <w:spacing w:val="-4"/>
        </w:rPr>
        <w:t> </w:t>
      </w:r>
      <w:r>
        <w:rPr/>
        <w:t>Seal</w:t>
        <w:tab/>
        <w:t>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5180" w:val="left" w:leader="none"/>
        </w:tabs>
        <w:spacing w:line="453" w:lineRule="auto"/>
        <w:ind w:left="860" w:right="5525"/>
      </w:pPr>
      <w:r>
        <w:rPr/>
        <w:t>Authorized</w:t>
      </w:r>
      <w:r>
        <w:rPr>
          <w:spacing w:val="-1"/>
        </w:rPr>
        <w:t> </w:t>
      </w:r>
      <w:r>
        <w:rPr/>
        <w:t>Signatory’s</w:t>
      </w:r>
      <w:r>
        <w:rPr>
          <w:spacing w:val="-3"/>
        </w:rPr>
        <w:t> </w:t>
      </w:r>
      <w:r>
        <w:rPr/>
        <w:t>Signature</w:t>
        <w:tab/>
      </w:r>
      <w:r>
        <w:rPr>
          <w:spacing w:val="-1"/>
        </w:rPr>
        <w:t>:</w:t>
      </w:r>
      <w:r>
        <w:rPr>
          <w:spacing w:val="-47"/>
        </w:rPr>
        <w:t> </w:t>
      </w:r>
      <w:r>
        <w:rPr/>
        <w:t>Authorized</w:t>
      </w:r>
      <w:r>
        <w:rPr>
          <w:spacing w:val="-1"/>
        </w:rPr>
        <w:t> </w:t>
      </w:r>
      <w:r>
        <w:rPr/>
        <w:t>Signatory’s</w:t>
      </w:r>
      <w:r>
        <w:rPr>
          <w:spacing w:val="-3"/>
        </w:rPr>
        <w:t> </w:t>
      </w:r>
      <w:r>
        <w:rPr/>
        <w:t>Name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Designation:</w:t>
      </w:r>
    </w:p>
    <w:p>
      <w:pPr>
        <w:spacing w:after="0" w:line="453" w:lineRule="auto"/>
        <w:sectPr>
          <w:pgSz w:w="11910" w:h="16850"/>
          <w:pgMar w:header="721" w:footer="738" w:top="1380" w:bottom="920" w:left="580" w:right="560"/>
        </w:sectPr>
      </w:pPr>
    </w:p>
    <w:p>
      <w:pPr>
        <w:tabs>
          <w:tab w:pos="3020" w:val="left" w:leader="none"/>
        </w:tabs>
        <w:spacing w:before="49"/>
        <w:ind w:left="860" w:right="0" w:firstLine="0"/>
        <w:jc w:val="left"/>
        <w:rPr>
          <w:rFonts w:ascii="Calibri"/>
          <w:b/>
          <w:sz w:val="28"/>
        </w:rPr>
      </w:pPr>
      <w:bookmarkStart w:name="_bookmark84" w:id="153"/>
      <w:bookmarkEnd w:id="153"/>
      <w:r>
        <w:rPr/>
      </w:r>
      <w:r>
        <w:rPr>
          <w:rFonts w:ascii="Calibri"/>
          <w:b/>
          <w:color w:val="001F5F"/>
          <w:sz w:val="28"/>
        </w:rPr>
        <w:t>APPENDIX</w:t>
      </w:r>
      <w:r>
        <w:rPr>
          <w:rFonts w:ascii="Calibri"/>
          <w:b/>
          <w:color w:val="001F5F"/>
          <w:spacing w:val="-3"/>
          <w:sz w:val="28"/>
        </w:rPr>
        <w:t> </w:t>
      </w:r>
      <w:r>
        <w:rPr>
          <w:rFonts w:ascii="Calibri"/>
          <w:b/>
          <w:color w:val="001F5F"/>
          <w:sz w:val="28"/>
        </w:rPr>
        <w:t>II.</w:t>
        <w:tab/>
        <w:t>FINANCIAL</w:t>
      </w:r>
      <w:r>
        <w:rPr>
          <w:rFonts w:ascii="Calibri"/>
          <w:b/>
          <w:color w:val="001F5F"/>
          <w:spacing w:val="-4"/>
          <w:sz w:val="28"/>
        </w:rPr>
        <w:t> </w:t>
      </w:r>
      <w:r>
        <w:rPr>
          <w:rFonts w:ascii="Calibri"/>
          <w:b/>
          <w:color w:val="001F5F"/>
          <w:sz w:val="28"/>
        </w:rPr>
        <w:t>PROPOSAL</w:t>
      </w:r>
      <w:r>
        <w:rPr>
          <w:rFonts w:ascii="Calibri"/>
          <w:b/>
          <w:color w:val="001F5F"/>
          <w:spacing w:val="-5"/>
          <w:sz w:val="28"/>
        </w:rPr>
        <w:t> </w:t>
      </w:r>
      <w:r>
        <w:rPr>
          <w:rFonts w:ascii="Calibri"/>
          <w:b/>
          <w:color w:val="001F5F"/>
          <w:sz w:val="28"/>
        </w:rPr>
        <w:t>TEMPLATE</w:t>
      </w:r>
    </w:p>
    <w:p>
      <w:pPr>
        <w:spacing w:after="0"/>
        <w:jc w:val="left"/>
        <w:rPr>
          <w:rFonts w:ascii="Calibri"/>
          <w:sz w:val="28"/>
        </w:rPr>
        <w:sectPr>
          <w:pgSz w:w="11910" w:h="16850"/>
          <w:pgMar w:header="721" w:footer="738" w:top="1380" w:bottom="920" w:left="580" w:right="560"/>
        </w:sectPr>
      </w:pPr>
    </w:p>
    <w:p>
      <w:pPr>
        <w:tabs>
          <w:tab w:pos="2300" w:val="left" w:leader="none"/>
        </w:tabs>
        <w:spacing w:before="48"/>
        <w:ind w:left="860" w:right="0" w:firstLine="0"/>
        <w:jc w:val="left"/>
        <w:rPr>
          <w:rFonts w:ascii="Calibri"/>
          <w:b/>
          <w:sz w:val="24"/>
        </w:rPr>
      </w:pPr>
      <w:bookmarkStart w:name="_bookmark85" w:id="154"/>
      <w:bookmarkEnd w:id="154"/>
      <w:r>
        <w:rPr/>
      </w:r>
      <w:r>
        <w:rPr>
          <w:rFonts w:ascii="Calibri"/>
          <w:b/>
          <w:color w:val="001F5F"/>
          <w:sz w:val="24"/>
        </w:rPr>
        <w:t>FORM</w:t>
      </w:r>
      <w:r>
        <w:rPr>
          <w:rFonts w:ascii="Calibri"/>
          <w:b/>
          <w:color w:val="001F5F"/>
          <w:spacing w:val="-1"/>
          <w:sz w:val="24"/>
        </w:rPr>
        <w:t> </w:t>
      </w:r>
      <w:r>
        <w:rPr>
          <w:rFonts w:ascii="Calibri"/>
          <w:b/>
          <w:color w:val="001F5F"/>
          <w:sz w:val="24"/>
        </w:rPr>
        <w:t>12.</w:t>
        <w:tab/>
        <w:t>FINANCIAL</w:t>
      </w:r>
      <w:r>
        <w:rPr>
          <w:rFonts w:ascii="Calibri"/>
          <w:b/>
          <w:color w:val="001F5F"/>
          <w:spacing w:val="-1"/>
          <w:sz w:val="24"/>
        </w:rPr>
        <w:t> </w:t>
      </w:r>
      <w:r>
        <w:rPr>
          <w:rFonts w:ascii="Calibri"/>
          <w:b/>
          <w:color w:val="001F5F"/>
          <w:sz w:val="24"/>
        </w:rPr>
        <w:t>BID</w:t>
      </w:r>
    </w:p>
    <w:p>
      <w:pPr>
        <w:pStyle w:val="BodyText"/>
        <w:spacing w:before="58"/>
        <w:ind w:left="1950"/>
      </w:pPr>
      <w:r>
        <w:rPr/>
        <w:t>[TO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LETTER</w:t>
      </w:r>
      <w:r>
        <w:rPr>
          <w:spacing w:val="-2"/>
        </w:rPr>
        <w:t> </w:t>
      </w:r>
      <w:r>
        <w:rPr/>
        <w:t>HEAD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BIDDER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AUTHORISED</w:t>
      </w:r>
      <w:r>
        <w:rPr>
          <w:spacing w:val="-3"/>
        </w:rPr>
        <w:t> </w:t>
      </w:r>
      <w:r>
        <w:rPr/>
        <w:t>SIGNATORY]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60"/>
      </w:pPr>
      <w:r>
        <w:rPr/>
        <w:t>To: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73" w:lineRule="auto"/>
        <w:ind w:left="860" w:right="7194"/>
      </w:pPr>
      <w:r>
        <w:rPr/>
        <w:t>Municipal Commissioner</w:t>
      </w:r>
      <w:r>
        <w:rPr>
          <w:spacing w:val="1"/>
        </w:rPr>
        <w:t> </w:t>
      </w:r>
      <w:r>
        <w:rPr/>
        <w:t>Solapur</w:t>
      </w:r>
      <w:r>
        <w:rPr>
          <w:spacing w:val="-7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Corporation</w:t>
      </w:r>
    </w:p>
    <w:p>
      <w:pPr>
        <w:pStyle w:val="BodyText"/>
        <w:spacing w:line="276" w:lineRule="auto" w:before="5"/>
        <w:ind w:left="860" w:right="5521"/>
      </w:pPr>
      <w:r>
        <w:rPr/>
        <w:t>Indrabhuvan, Dr. Ambedkar Chowk, Railway Lines</w:t>
      </w:r>
      <w:r>
        <w:rPr>
          <w:spacing w:val="-47"/>
        </w:rPr>
        <w:t> </w:t>
      </w:r>
      <w:r>
        <w:rPr/>
        <w:t>Solapur</w:t>
      </w:r>
      <w:r>
        <w:rPr>
          <w:spacing w:val="-3"/>
        </w:rPr>
        <w:t> </w:t>
      </w:r>
      <w:r>
        <w:rPr/>
        <w:t>413001</w:t>
      </w:r>
    </w:p>
    <w:p>
      <w:pPr>
        <w:pStyle w:val="BodyText"/>
        <w:spacing w:before="1"/>
        <w:ind w:left="860"/>
      </w:pPr>
      <w:r>
        <w:rPr/>
        <w:t>Maharashtra,</w:t>
      </w:r>
      <w:r>
        <w:rPr>
          <w:spacing w:val="-3"/>
        </w:rPr>
        <w:t> </w:t>
      </w:r>
      <w:r>
        <w:rPr/>
        <w:t>India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78" w:lineRule="auto"/>
        <w:ind w:left="860" w:right="120"/>
      </w:pPr>
      <w:r>
        <w:rPr>
          <w:spacing w:val="-1"/>
        </w:rPr>
        <w:t>Subject:</w:t>
      </w:r>
      <w:r>
        <w:rPr>
          <w:spacing w:val="-10"/>
        </w:rPr>
        <w:t> </w:t>
      </w:r>
      <w:r>
        <w:rPr>
          <w:spacing w:val="-1"/>
        </w:rPr>
        <w:t>Commercial</w:t>
      </w:r>
      <w:r>
        <w:rPr>
          <w:spacing w:val="-9"/>
        </w:rPr>
        <w:t> </w:t>
      </w:r>
      <w:r>
        <w:rPr>
          <w:spacing w:val="-1"/>
        </w:rPr>
        <w:t>Proposal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Selection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Energy</w:t>
      </w:r>
      <w:r>
        <w:rPr>
          <w:spacing w:val="-10"/>
        </w:rPr>
        <w:t> </w:t>
      </w:r>
      <w:r>
        <w:rPr>
          <w:spacing w:val="-1"/>
        </w:rPr>
        <w:t>Service</w:t>
      </w:r>
      <w:r>
        <w:rPr>
          <w:spacing w:val="-10"/>
        </w:rPr>
        <w:t> </w:t>
      </w:r>
      <w:r>
        <w:rPr>
          <w:spacing w:val="-1"/>
        </w:rPr>
        <w:t>Company</w:t>
      </w:r>
      <w:r>
        <w:rPr>
          <w:spacing w:val="-8"/>
        </w:rPr>
        <w:t> </w:t>
      </w:r>
      <w:r>
        <w:rPr>
          <w:spacing w:val="-1"/>
        </w:rPr>
        <w:t>(ESCO)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-1"/>
        </w:rPr>
        <w:t>Implementing</w:t>
      </w:r>
      <w:r>
        <w:rPr>
          <w:spacing w:val="-10"/>
        </w:rPr>
        <w:t> </w:t>
      </w:r>
      <w:r>
        <w:rPr>
          <w:spacing w:val="-1"/>
        </w:rPr>
        <w:t>Energy</w:t>
      </w:r>
      <w:r>
        <w:rPr>
          <w:spacing w:val="-9"/>
        </w:rPr>
        <w:t> </w:t>
      </w:r>
      <w:r>
        <w:rPr>
          <w:spacing w:val="-1"/>
        </w:rPr>
        <w:t>Efficient</w:t>
      </w:r>
      <w:r>
        <w:rPr>
          <w:spacing w:val="-46"/>
        </w:rPr>
        <w:t> </w:t>
      </w:r>
      <w:r>
        <w:rPr/>
        <w:t>Street</w:t>
      </w:r>
      <w:r>
        <w:rPr>
          <w:spacing w:val="-5"/>
        </w:rPr>
        <w:t> </w:t>
      </w:r>
      <w:r>
        <w:rPr/>
        <w:t>Lights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Centralized</w:t>
      </w:r>
      <w:r>
        <w:rPr>
          <w:spacing w:val="-6"/>
        </w:rPr>
        <w:t> </w:t>
      </w:r>
      <w:r>
        <w:rPr/>
        <w:t>Control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Monitoring</w:t>
      </w:r>
      <w:r>
        <w:rPr>
          <w:spacing w:val="-5"/>
        </w:rPr>
        <w:t> </w:t>
      </w:r>
      <w:r>
        <w:rPr/>
        <w:t>System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Solapur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PPP</w:t>
      </w:r>
      <w:r>
        <w:rPr>
          <w:spacing w:val="-5"/>
        </w:rPr>
        <w:t> </w:t>
      </w:r>
      <w:r>
        <w:rPr/>
        <w:t>Mode.</w:t>
      </w:r>
    </w:p>
    <w:p>
      <w:pPr>
        <w:pStyle w:val="BodyText"/>
        <w:spacing w:before="198"/>
        <w:ind w:left="860"/>
      </w:pPr>
      <w:r>
        <w:rPr/>
        <w:t>Dear Sir,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76" w:lineRule="auto"/>
        <w:ind w:left="860" w:right="152"/>
        <w:jc w:val="both"/>
      </w:pPr>
      <w:r>
        <w:rPr/>
        <w:t>We, the undersigned, offer to provide services as Energy Service Company (ESCO) for Implementing Energy</w:t>
      </w:r>
      <w:r>
        <w:rPr>
          <w:spacing w:val="1"/>
        </w:rPr>
        <w:t> </w:t>
      </w:r>
      <w:r>
        <w:rPr/>
        <w:t>Efficient Street Lights and Centralized Control and Monitoring System for Solapur on PPP Mode in accordance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your Request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Proposal</w:t>
      </w:r>
      <w:r>
        <w:rPr>
          <w:spacing w:val="-2"/>
        </w:rPr>
        <w:t> </w:t>
      </w:r>
      <w:r>
        <w:rPr/>
        <w:t>dated</w:t>
      </w:r>
      <w:r>
        <w:rPr>
          <w:spacing w:val="1"/>
        </w:rPr>
        <w:t> </w:t>
      </w:r>
      <w:r>
        <w:rPr/>
        <w:t>&lt;Date&gt;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Proposal</w:t>
      </w:r>
      <w:r>
        <w:rPr>
          <w:spacing w:val="-4"/>
        </w:rPr>
        <w:t> </w:t>
      </w:r>
      <w:r>
        <w:rPr/>
        <w:t>(Technical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Proposals).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1"/>
        <w:ind w:left="860"/>
      </w:pPr>
      <w:r>
        <w:rPr/>
        <w:t>We</w:t>
      </w:r>
      <w:r>
        <w:rPr>
          <w:spacing w:val="-2"/>
        </w:rPr>
        <w:t> </w:t>
      </w:r>
      <w:r>
        <w:rPr/>
        <w:t>hereby</w:t>
      </w:r>
      <w:r>
        <w:rPr>
          <w:spacing w:val="-3"/>
        </w:rPr>
        <w:t> </w:t>
      </w:r>
      <w:r>
        <w:rPr/>
        <w:t>confirm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27"/>
        </w:numPr>
        <w:tabs>
          <w:tab w:pos="1581" w:val="left" w:leader="none"/>
        </w:tabs>
        <w:spacing w:line="278" w:lineRule="auto" w:before="1" w:after="0"/>
        <w:ind w:left="1580" w:right="161" w:hanging="360"/>
        <w:jc w:val="both"/>
        <w:rPr>
          <w:sz w:val="22"/>
        </w:rPr>
      </w:pPr>
      <w:r>
        <w:rPr>
          <w:sz w:val="22"/>
        </w:rPr>
        <w:t>This Financial Bid is being submitted by [name of Bidder] in accordance with the conditions stipulated</w:t>
      </w:r>
      <w:r>
        <w:rPr>
          <w:spacing w:val="1"/>
          <w:sz w:val="22"/>
        </w:rPr>
        <w:t> </w:t>
      </w:r>
      <w:r>
        <w:rPr>
          <w:sz w:val="22"/>
        </w:rPr>
        <w:t>in the</w:t>
      </w:r>
      <w:r>
        <w:rPr>
          <w:spacing w:val="-2"/>
          <w:sz w:val="22"/>
        </w:rPr>
        <w:t> </w:t>
      </w:r>
      <w:r>
        <w:rPr>
          <w:sz w:val="22"/>
        </w:rPr>
        <w:t>RFP.</w:t>
      </w:r>
    </w:p>
    <w:p>
      <w:pPr>
        <w:pStyle w:val="ListParagraph"/>
        <w:numPr>
          <w:ilvl w:val="1"/>
          <w:numId w:val="27"/>
        </w:numPr>
        <w:tabs>
          <w:tab w:pos="1581" w:val="left" w:leader="none"/>
        </w:tabs>
        <w:spacing w:line="276" w:lineRule="auto" w:before="195" w:after="0"/>
        <w:ind w:left="1580" w:right="154" w:hanging="360"/>
        <w:jc w:val="both"/>
        <w:rPr>
          <w:sz w:val="22"/>
        </w:rPr>
      </w:pPr>
      <w:r>
        <w:rPr>
          <w:sz w:val="22"/>
        </w:rPr>
        <w:t>We have examined in detail and understand and agree to abide by all terms and conditions stipulated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RFP</w:t>
      </w:r>
      <w:r>
        <w:rPr>
          <w:spacing w:val="-11"/>
          <w:sz w:val="22"/>
        </w:rPr>
        <w:t> </w:t>
      </w:r>
      <w:r>
        <w:rPr>
          <w:sz w:val="22"/>
        </w:rPr>
        <w:t>Documents</w:t>
      </w:r>
      <w:r>
        <w:rPr>
          <w:spacing w:val="-10"/>
          <w:sz w:val="22"/>
        </w:rPr>
        <w:t> </w:t>
      </w:r>
      <w:r>
        <w:rPr>
          <w:sz w:val="22"/>
        </w:rPr>
        <w:t>issued</w:t>
      </w:r>
      <w:r>
        <w:rPr>
          <w:spacing w:val="-11"/>
          <w:sz w:val="22"/>
        </w:rPr>
        <w:t> </w:t>
      </w:r>
      <w:r>
        <w:rPr>
          <w:sz w:val="22"/>
        </w:rPr>
        <w:t>by</w:t>
      </w:r>
      <w:r>
        <w:rPr>
          <w:spacing w:val="-10"/>
          <w:sz w:val="22"/>
        </w:rPr>
        <w:t> </w:t>
      </w:r>
      <w:r>
        <w:rPr>
          <w:sz w:val="22"/>
        </w:rPr>
        <w:t>SMC,</w:t>
      </w:r>
      <w:r>
        <w:rPr>
          <w:spacing w:val="-10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z w:val="22"/>
        </w:rPr>
        <w:t>amended,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any</w:t>
      </w:r>
      <w:r>
        <w:rPr>
          <w:spacing w:val="-10"/>
          <w:sz w:val="22"/>
        </w:rPr>
        <w:t> </w:t>
      </w:r>
      <w:r>
        <w:rPr>
          <w:sz w:val="22"/>
        </w:rPr>
        <w:t>subsequent</w:t>
      </w:r>
      <w:r>
        <w:rPr>
          <w:spacing w:val="-10"/>
          <w:sz w:val="22"/>
        </w:rPr>
        <w:t> </w:t>
      </w:r>
      <w:r>
        <w:rPr>
          <w:sz w:val="22"/>
        </w:rPr>
        <w:t>communication</w:t>
      </w:r>
      <w:r>
        <w:rPr>
          <w:spacing w:val="-11"/>
          <w:sz w:val="22"/>
        </w:rPr>
        <w:t> </w:t>
      </w:r>
      <w:r>
        <w:rPr>
          <w:sz w:val="22"/>
        </w:rPr>
        <w:t>sent</w:t>
      </w:r>
      <w:r>
        <w:rPr>
          <w:spacing w:val="-10"/>
          <w:sz w:val="22"/>
        </w:rPr>
        <w:t> </w:t>
      </w:r>
      <w:r>
        <w:rPr>
          <w:sz w:val="22"/>
        </w:rPr>
        <w:t>by</w:t>
      </w:r>
      <w:r>
        <w:rPr>
          <w:spacing w:val="-12"/>
          <w:sz w:val="22"/>
        </w:rPr>
        <w:t> </w:t>
      </w:r>
      <w:r>
        <w:rPr>
          <w:sz w:val="22"/>
        </w:rPr>
        <w:t>SMC.</w:t>
      </w:r>
      <w:r>
        <w:rPr>
          <w:spacing w:val="-47"/>
          <w:sz w:val="22"/>
        </w:rPr>
        <w:t> </w:t>
      </w:r>
      <w:r>
        <w:rPr>
          <w:sz w:val="22"/>
        </w:rPr>
        <w:t>Our Financial Bid is consistent with all requirements of submission stated in the RFP and in any</w:t>
      </w:r>
      <w:r>
        <w:rPr>
          <w:spacing w:val="1"/>
          <w:sz w:val="22"/>
        </w:rPr>
        <w:t> </w:t>
      </w:r>
      <w:r>
        <w:rPr>
          <w:sz w:val="22"/>
        </w:rPr>
        <w:t>subsequent</w:t>
      </w:r>
      <w:r>
        <w:rPr>
          <w:spacing w:val="-4"/>
          <w:sz w:val="22"/>
        </w:rPr>
        <w:t> </w:t>
      </w:r>
      <w:r>
        <w:rPr>
          <w:sz w:val="22"/>
        </w:rPr>
        <w:t>communication</w:t>
      </w:r>
      <w:r>
        <w:rPr>
          <w:spacing w:val="1"/>
          <w:sz w:val="22"/>
        </w:rPr>
        <w:t> </w:t>
      </w:r>
      <w:r>
        <w:rPr>
          <w:sz w:val="22"/>
        </w:rPr>
        <w:t>sent</w:t>
      </w:r>
      <w:r>
        <w:rPr>
          <w:spacing w:val="-2"/>
          <w:sz w:val="22"/>
        </w:rPr>
        <w:t> </w:t>
      </w:r>
      <w:r>
        <w:rPr>
          <w:sz w:val="22"/>
        </w:rPr>
        <w:t>by SMC.</w:t>
      </w:r>
      <w:r>
        <w:rPr>
          <w:spacing w:val="-1"/>
          <w:sz w:val="22"/>
        </w:rPr>
        <w:t> </w:t>
      </w:r>
      <w:r>
        <w:rPr>
          <w:sz w:val="22"/>
        </w:rPr>
        <w:t>Our</w:t>
      </w:r>
      <w:r>
        <w:rPr>
          <w:spacing w:val="-2"/>
          <w:sz w:val="22"/>
        </w:rPr>
        <w:t> </w:t>
      </w:r>
      <w:r>
        <w:rPr>
          <w:sz w:val="22"/>
        </w:rPr>
        <w:t>Financial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1"/>
          <w:sz w:val="22"/>
        </w:rPr>
        <w:t> </w:t>
      </w:r>
      <w:r>
        <w:rPr>
          <w:sz w:val="22"/>
        </w:rPr>
        <w:t>is as</w:t>
      </w:r>
      <w:r>
        <w:rPr>
          <w:spacing w:val="-3"/>
          <w:sz w:val="22"/>
        </w:rPr>
        <w:t> </w:t>
      </w:r>
      <w:r>
        <w:rPr>
          <w:sz w:val="22"/>
        </w:rPr>
        <w:t>follows:</w:t>
      </w:r>
    </w:p>
    <w:p>
      <w:pPr>
        <w:pStyle w:val="BodyText"/>
        <w:spacing w:before="8"/>
        <w:rPr>
          <w:sz w:val="16"/>
        </w:rPr>
      </w:pPr>
    </w:p>
    <w:tbl>
      <w:tblPr>
        <w:tblW w:w="0" w:type="auto"/>
        <w:jc w:val="left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018"/>
        <w:gridCol w:w="1938"/>
        <w:gridCol w:w="1890"/>
        <w:gridCol w:w="2274"/>
      </w:tblGrid>
      <w:tr>
        <w:trPr>
          <w:trHeight w:val="537" w:hRule="atLeast"/>
        </w:trPr>
        <w:tc>
          <w:tcPr>
            <w:tcW w:w="622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Sr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3018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Parameter</w:t>
            </w:r>
          </w:p>
        </w:tc>
        <w:tc>
          <w:tcPr>
            <w:tcW w:w="1938" w:type="dxa"/>
          </w:tcPr>
          <w:p>
            <w:pPr>
              <w:pStyle w:val="TableParagraph"/>
              <w:spacing w:line="265" w:lineRule="exact"/>
              <w:ind w:left="106"/>
              <w:rPr>
                <w:sz w:val="22"/>
              </w:rPr>
            </w:pPr>
            <w:r>
              <w:rPr>
                <w:sz w:val="22"/>
              </w:rPr>
              <w:t>Unit</w:t>
            </w:r>
          </w:p>
        </w:tc>
        <w:tc>
          <w:tcPr>
            <w:tcW w:w="189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Percentage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2274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pacing w:val="-1"/>
                <w:sz w:val="22"/>
              </w:rPr>
              <w:t>Percentage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Words</w:t>
            </w:r>
          </w:p>
        </w:tc>
      </w:tr>
      <w:tr>
        <w:trPr>
          <w:trHeight w:val="268" w:hRule="atLeast"/>
        </w:trPr>
        <w:tc>
          <w:tcPr>
            <w:tcW w:w="622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01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Guaranteed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Energy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Savings</w:t>
            </w:r>
          </w:p>
        </w:tc>
        <w:tc>
          <w:tcPr>
            <w:tcW w:w="1938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(%)</w:t>
            </w:r>
          </w:p>
        </w:tc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22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01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Shared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Energy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Savings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(%)</w:t>
            </w:r>
          </w:p>
        </w:tc>
        <w:tc>
          <w:tcPr>
            <w:tcW w:w="1938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(%)</w:t>
            </w:r>
          </w:p>
        </w:tc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622" w:type="dxa"/>
          </w:tcPr>
          <w:p>
            <w:pPr>
              <w:pStyle w:val="TableParagraph"/>
              <w:spacing w:before="131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018" w:type="dxa"/>
          </w:tcPr>
          <w:p>
            <w:pPr>
              <w:pStyle w:val="TableParagraph"/>
              <w:tabs>
                <w:tab w:pos="1205" w:val="left" w:leader="none"/>
              </w:tabs>
              <w:spacing w:line="266" w:lineRule="exact"/>
              <w:ind w:left="107"/>
              <w:rPr>
                <w:sz w:val="22"/>
              </w:rPr>
            </w:pPr>
            <w:r>
              <w:rPr>
                <w:sz w:val="22"/>
              </w:rPr>
              <w:t>Operation</w:t>
              <w:tab/>
              <w:t>and</w:t>
            </w:r>
            <w:r>
              <w:rPr>
                <w:spacing w:val="99"/>
                <w:sz w:val="22"/>
              </w:rPr>
              <w:t> </w:t>
            </w:r>
            <w:r>
              <w:rPr>
                <w:sz w:val="22"/>
              </w:rPr>
              <w:t>Maintenance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Costs</w:t>
            </w:r>
          </w:p>
        </w:tc>
        <w:tc>
          <w:tcPr>
            <w:tcW w:w="1938" w:type="dxa"/>
          </w:tcPr>
          <w:p>
            <w:pPr>
              <w:pStyle w:val="TableParagraph"/>
              <w:spacing w:line="266" w:lineRule="exact"/>
              <w:ind w:left="106"/>
              <w:rPr>
                <w:sz w:val="22"/>
              </w:rPr>
            </w:pPr>
            <w:r>
              <w:rPr>
                <w:sz w:val="22"/>
              </w:rPr>
              <w:t>(INR/Pole/Year)</w:t>
            </w:r>
          </w:p>
        </w:tc>
        <w:tc>
          <w:tcPr>
            <w:tcW w:w="4164" w:type="dxa"/>
            <w:gridSpan w:val="2"/>
          </w:tcPr>
          <w:p>
            <w:pPr>
              <w:pStyle w:val="TableParagraph"/>
              <w:spacing w:line="266" w:lineRule="exact"/>
              <w:ind w:left="105"/>
              <w:rPr>
                <w:sz w:val="22"/>
              </w:rPr>
            </w:pPr>
            <w:r>
              <w:rPr>
                <w:sz w:val="22"/>
              </w:rPr>
              <w:t>(To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filled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Separate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BOQ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EXCEL</w:t>
            </w:r>
          </w:p>
          <w:p>
            <w:pPr>
              <w:pStyle w:val="TableParagraph"/>
              <w:spacing w:line="252" w:lineRule="exact"/>
              <w:ind w:left="105"/>
              <w:rPr>
                <w:sz w:val="22"/>
              </w:rPr>
            </w:pPr>
            <w:r>
              <w:rPr>
                <w:sz w:val="22"/>
              </w:rPr>
              <w:t>Format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enclosed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tender online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only)</w:t>
            </w:r>
          </w:p>
        </w:tc>
      </w:tr>
    </w:tbl>
    <w:p>
      <w:pPr>
        <w:pStyle w:val="ListParagraph"/>
        <w:numPr>
          <w:ilvl w:val="1"/>
          <w:numId w:val="27"/>
        </w:numPr>
        <w:tabs>
          <w:tab w:pos="1581" w:val="left" w:leader="none"/>
        </w:tabs>
        <w:spacing w:line="240" w:lineRule="auto" w:before="119" w:after="0"/>
        <w:ind w:left="1580" w:right="0" w:hanging="361"/>
        <w:jc w:val="left"/>
        <w:rPr>
          <w:sz w:val="22"/>
        </w:rPr>
      </w:pPr>
      <w:r>
        <w:rPr>
          <w:sz w:val="22"/>
        </w:rPr>
        <w:t>We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solely</w:t>
      </w:r>
      <w:r>
        <w:rPr>
          <w:spacing w:val="-2"/>
          <w:sz w:val="22"/>
        </w:rPr>
        <w:t> </w:t>
      </w:r>
      <w:r>
        <w:rPr>
          <w:sz w:val="22"/>
        </w:rPr>
        <w:t>responsible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any errors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omissions</w:t>
      </w:r>
      <w:r>
        <w:rPr>
          <w:spacing w:val="-1"/>
          <w:sz w:val="22"/>
        </w:rPr>
        <w:t> </w:t>
      </w:r>
      <w:r>
        <w:rPr>
          <w:sz w:val="22"/>
        </w:rPr>
        <w:t>in our</w:t>
      </w:r>
      <w:r>
        <w:rPr>
          <w:spacing w:val="-1"/>
          <w:sz w:val="22"/>
        </w:rPr>
        <w:t> </w:t>
      </w:r>
      <w:r>
        <w:rPr>
          <w:sz w:val="22"/>
        </w:rPr>
        <w:t>Financial</w:t>
      </w:r>
      <w:r>
        <w:rPr>
          <w:spacing w:val="-3"/>
          <w:sz w:val="22"/>
        </w:rPr>
        <w:t> </w:t>
      </w:r>
      <w:r>
        <w:rPr>
          <w:sz w:val="22"/>
        </w:rPr>
        <w:t>Bid.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7"/>
        </w:numPr>
        <w:tabs>
          <w:tab w:pos="1581" w:val="left" w:leader="none"/>
        </w:tabs>
        <w:spacing w:line="278" w:lineRule="auto" w:before="0" w:after="0"/>
        <w:ind w:left="1580" w:right="161" w:hanging="360"/>
        <w:jc w:val="both"/>
        <w:rPr>
          <w:sz w:val="22"/>
        </w:rPr>
      </w:pPr>
      <w:r>
        <w:rPr>
          <w:sz w:val="22"/>
        </w:rPr>
        <w:t>Our Financial Proposal shall be binding upon us subject to the modifications resulting from Contract</w:t>
      </w:r>
      <w:r>
        <w:rPr>
          <w:spacing w:val="1"/>
          <w:sz w:val="22"/>
        </w:rPr>
        <w:t> </w:t>
      </w:r>
      <w:r>
        <w:rPr>
          <w:sz w:val="22"/>
        </w:rPr>
        <w:t>negotiations,</w:t>
      </w:r>
      <w:r>
        <w:rPr>
          <w:spacing w:val="-2"/>
          <w:sz w:val="22"/>
        </w:rPr>
        <w:t> </w:t>
      </w:r>
      <w:r>
        <w:rPr>
          <w:sz w:val="22"/>
        </w:rPr>
        <w:t>up to</w:t>
      </w:r>
      <w:r>
        <w:rPr>
          <w:spacing w:val="-4"/>
          <w:sz w:val="22"/>
        </w:rPr>
        <w:t> </w:t>
      </w:r>
      <w:r>
        <w:rPr>
          <w:sz w:val="22"/>
        </w:rPr>
        <w:t>expiration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validity</w:t>
      </w:r>
      <w:r>
        <w:rPr>
          <w:spacing w:val="1"/>
          <w:sz w:val="22"/>
        </w:rPr>
        <w:t> </w:t>
      </w:r>
      <w:r>
        <w:rPr>
          <w:sz w:val="22"/>
        </w:rPr>
        <w:t>period 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Proposal,</w:t>
      </w:r>
      <w:r>
        <w:rPr>
          <w:spacing w:val="1"/>
          <w:sz w:val="22"/>
        </w:rPr>
        <w:t> </w:t>
      </w:r>
      <w:r>
        <w:rPr>
          <w:sz w:val="22"/>
        </w:rPr>
        <w:t>i.e., [Date].</w:t>
      </w:r>
    </w:p>
    <w:p>
      <w:pPr>
        <w:pStyle w:val="ListParagraph"/>
        <w:numPr>
          <w:ilvl w:val="1"/>
          <w:numId w:val="27"/>
        </w:numPr>
        <w:tabs>
          <w:tab w:pos="1581" w:val="left" w:leader="none"/>
        </w:tabs>
        <w:spacing w:line="240" w:lineRule="auto" w:before="198" w:after="0"/>
        <w:ind w:left="1580" w:right="0" w:hanging="361"/>
        <w:jc w:val="left"/>
        <w:rPr>
          <w:sz w:val="22"/>
        </w:rPr>
      </w:pPr>
      <w:r>
        <w:rPr>
          <w:sz w:val="22"/>
        </w:rPr>
        <w:t>We</w:t>
      </w:r>
      <w:r>
        <w:rPr>
          <w:spacing w:val="-2"/>
          <w:sz w:val="22"/>
        </w:rPr>
        <w:t> </w:t>
      </w:r>
      <w:r>
        <w:rPr>
          <w:sz w:val="22"/>
        </w:rPr>
        <w:t>understand</w:t>
      </w:r>
      <w:r>
        <w:rPr>
          <w:spacing w:val="-3"/>
          <w:sz w:val="22"/>
        </w:rPr>
        <w:t> </w:t>
      </w:r>
      <w:r>
        <w:rPr>
          <w:sz w:val="22"/>
        </w:rPr>
        <w:t>you are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bound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accept any</w:t>
      </w:r>
      <w:r>
        <w:rPr>
          <w:spacing w:val="-3"/>
          <w:sz w:val="22"/>
        </w:rPr>
        <w:t> </w:t>
      </w:r>
      <w:r>
        <w:rPr>
          <w:sz w:val="22"/>
        </w:rPr>
        <w:t>Proposal</w:t>
      </w:r>
      <w:r>
        <w:rPr>
          <w:spacing w:val="-1"/>
          <w:sz w:val="22"/>
        </w:rPr>
        <w:t> </w:t>
      </w:r>
      <w:r>
        <w:rPr>
          <w:sz w:val="22"/>
        </w:rPr>
        <w:t>you receive.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27"/>
        </w:numPr>
        <w:tabs>
          <w:tab w:pos="1581" w:val="left" w:leader="none"/>
        </w:tabs>
        <w:spacing w:line="278" w:lineRule="auto" w:before="1" w:after="0"/>
        <w:ind w:left="1580" w:right="153" w:hanging="360"/>
        <w:jc w:val="both"/>
        <w:rPr>
          <w:sz w:val="22"/>
        </w:rPr>
      </w:pPr>
      <w:r>
        <w:rPr>
          <w:sz w:val="22"/>
        </w:rPr>
        <w:t>We have provided the Unit Rates for undertaking Infrastructure Development Works as per </w:t>
      </w:r>
      <w:hyperlink w:history="true" w:anchor="_bookmark89">
        <w:r>
          <w:rPr>
            <w:sz w:val="22"/>
          </w:rPr>
          <w:t>APPENDIX</w:t>
        </w:r>
      </w:hyperlink>
      <w:r>
        <w:rPr>
          <w:spacing w:val="-47"/>
          <w:sz w:val="22"/>
        </w:rPr>
        <w:t> </w:t>
      </w:r>
      <w:hyperlink w:history="true" w:anchor="_bookmark89">
        <w:r>
          <w:rPr>
            <w:sz w:val="22"/>
          </w:rPr>
          <w:t>VI.</w:t>
        </w:r>
      </w:hyperlink>
    </w:p>
    <w:p>
      <w:pPr>
        <w:pStyle w:val="ListParagraph"/>
        <w:numPr>
          <w:ilvl w:val="1"/>
          <w:numId w:val="27"/>
        </w:numPr>
        <w:tabs>
          <w:tab w:pos="1581" w:val="left" w:leader="none"/>
        </w:tabs>
        <w:spacing w:line="276" w:lineRule="auto" w:before="195" w:after="0"/>
        <w:ind w:left="1580" w:right="158" w:hanging="360"/>
        <w:jc w:val="both"/>
        <w:rPr>
          <w:sz w:val="22"/>
        </w:rPr>
      </w:pPr>
      <w:r>
        <w:rPr>
          <w:sz w:val="22"/>
        </w:rPr>
        <w:t>We hereby declare that our Bid is made in good faith, without collusion or fraud and the information</w:t>
      </w:r>
      <w:r>
        <w:rPr>
          <w:spacing w:val="1"/>
          <w:sz w:val="22"/>
        </w:rPr>
        <w:t> </w:t>
      </w:r>
      <w:r>
        <w:rPr>
          <w:sz w:val="22"/>
        </w:rPr>
        <w:t>contained 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Bid</w:t>
      </w:r>
      <w:r>
        <w:rPr>
          <w:spacing w:val="1"/>
          <w:sz w:val="22"/>
        </w:rPr>
        <w:t> </w:t>
      </w:r>
      <w:r>
        <w:rPr>
          <w:sz w:val="22"/>
        </w:rPr>
        <w:t>is true</w:t>
      </w:r>
      <w:r>
        <w:rPr>
          <w:spacing w:val="-4"/>
          <w:sz w:val="22"/>
        </w:rPr>
        <w:t> </w:t>
      </w:r>
      <w:r>
        <w:rPr>
          <w:sz w:val="22"/>
        </w:rPr>
        <w:t>and correct 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best of our</w:t>
      </w:r>
      <w:r>
        <w:rPr>
          <w:spacing w:val="-1"/>
          <w:sz w:val="22"/>
        </w:rPr>
        <w:t> </w:t>
      </w:r>
      <w:r>
        <w:rPr>
          <w:sz w:val="22"/>
        </w:rPr>
        <w:t>knowledge</w:t>
      </w:r>
      <w:r>
        <w:rPr>
          <w:spacing w:val="-1"/>
          <w:sz w:val="22"/>
        </w:rPr>
        <w:t> </w:t>
      </w:r>
      <w:r>
        <w:rPr>
          <w:sz w:val="22"/>
        </w:rPr>
        <w:t>and belief.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860"/>
      </w:pPr>
      <w:r>
        <w:rPr/>
        <w:t>Duly authorized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sign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bid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and on</w:t>
      </w:r>
      <w:r>
        <w:rPr>
          <w:spacing w:val="-1"/>
        </w:rPr>
        <w:t> </w:t>
      </w:r>
      <w:r>
        <w:rPr/>
        <w:t>behalf of</w:t>
      </w:r>
      <w:r>
        <w:rPr>
          <w:spacing w:val="-1"/>
        </w:rPr>
        <w:t> </w:t>
      </w:r>
      <w:r>
        <w:rPr/>
        <w:t>……………</w:t>
      </w:r>
    </w:p>
    <w:p>
      <w:pPr>
        <w:pStyle w:val="BodyText"/>
        <w:spacing w:before="1"/>
        <w:ind w:left="860"/>
      </w:pPr>
      <w:r>
        <w:rPr/>
        <w:t>[Signature]</w:t>
      </w:r>
    </w:p>
    <w:p>
      <w:pPr>
        <w:spacing w:after="0"/>
        <w:sectPr>
          <w:pgSz w:w="11910" w:h="16850"/>
          <w:pgMar w:header="721" w:footer="738" w:top="1380" w:bottom="920" w:left="580" w:right="560"/>
        </w:sectPr>
      </w:pPr>
    </w:p>
    <w:p>
      <w:pPr>
        <w:pStyle w:val="BodyText"/>
        <w:spacing w:before="46"/>
        <w:ind w:left="860"/>
      </w:pPr>
      <w:r>
        <w:rPr/>
        <w:t>Name:</w:t>
      </w:r>
    </w:p>
    <w:p>
      <w:pPr>
        <w:pStyle w:val="BodyText"/>
        <w:ind w:left="860"/>
      </w:pPr>
      <w:r>
        <w:rPr/>
        <w:t>Title:</w:t>
      </w:r>
    </w:p>
    <w:p>
      <w:pPr>
        <w:pStyle w:val="BodyText"/>
        <w:ind w:left="860"/>
      </w:pPr>
      <w:r>
        <w:rPr/>
        <w:t>Date:</w:t>
      </w:r>
    </w:p>
    <w:p>
      <w:pPr>
        <w:pStyle w:val="BodyText"/>
        <w:spacing w:before="1"/>
        <w:ind w:left="860"/>
      </w:pPr>
      <w:r>
        <w:rPr/>
        <w:t>Place:</w:t>
      </w:r>
    </w:p>
    <w:p>
      <w:pPr>
        <w:pStyle w:val="BodyText"/>
        <w:ind w:left="860"/>
      </w:pPr>
      <w:r>
        <w:rPr>
          <w:u w:val="single"/>
        </w:rPr>
        <w:t>[Name,</w:t>
      </w:r>
      <w:r>
        <w:rPr>
          <w:spacing w:val="-3"/>
          <w:u w:val="single"/>
        </w:rPr>
        <w:t> </w:t>
      </w:r>
      <w:r>
        <w:rPr>
          <w:u w:val="single"/>
        </w:rPr>
        <w:t>signature</w:t>
      </w:r>
      <w:r>
        <w:rPr>
          <w:spacing w:val="-2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title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1"/>
          <w:u w:val="single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Authorized Person</w:t>
      </w:r>
      <w:r>
        <w:rPr>
          <w:spacing w:val="-1"/>
          <w:u w:val="single"/>
        </w:rPr>
        <w:t> </w:t>
      </w:r>
      <w:r>
        <w:rPr>
          <w:u w:val="single"/>
        </w:rPr>
        <w:t>in</w:t>
      </w:r>
      <w:r>
        <w:rPr>
          <w:spacing w:val="-2"/>
          <w:u w:val="single"/>
        </w:rPr>
        <w:t> </w:t>
      </w:r>
      <w:r>
        <w:rPr>
          <w:u w:val="single"/>
        </w:rPr>
        <w:t>whose</w:t>
      </w:r>
      <w:r>
        <w:rPr>
          <w:spacing w:val="-4"/>
          <w:u w:val="single"/>
        </w:rPr>
        <w:t> </w:t>
      </w:r>
      <w:r>
        <w:rPr>
          <w:u w:val="single"/>
        </w:rPr>
        <w:t>name</w:t>
      </w:r>
      <w:r>
        <w:rPr>
          <w:spacing w:val="-2"/>
          <w:u w:val="single"/>
        </w:rPr>
        <w:t> </w:t>
      </w:r>
      <w:r>
        <w:rPr>
          <w:u w:val="single"/>
        </w:rPr>
        <w:t>a</w:t>
      </w:r>
      <w:r>
        <w:rPr>
          <w:spacing w:val="-1"/>
          <w:u w:val="single"/>
        </w:rPr>
        <w:t> </w:t>
      </w:r>
      <w:r>
        <w:rPr>
          <w:u w:val="single"/>
        </w:rPr>
        <w:t>power of</w:t>
      </w:r>
      <w:r>
        <w:rPr>
          <w:spacing w:val="-1"/>
          <w:u w:val="single"/>
        </w:rPr>
        <w:t> </w:t>
      </w:r>
      <w:r>
        <w:rPr>
          <w:u w:val="single"/>
        </w:rPr>
        <w:t>attorney was</w:t>
      </w:r>
      <w:r>
        <w:rPr>
          <w:spacing w:val="-1"/>
          <w:u w:val="single"/>
        </w:rPr>
        <w:t> </w:t>
      </w:r>
      <w:r>
        <w:rPr>
          <w:u w:val="single"/>
        </w:rPr>
        <w:t>issued.]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76" w:lineRule="auto" w:before="56"/>
        <w:ind w:left="860" w:right="155"/>
        <w:jc w:val="both"/>
      </w:pPr>
      <w:r>
        <w:rPr/>
        <w:t>Note: The quoted rates online in the Price Bid shall be inclusive of all taxes, duties, etc. and applicable Goods</w:t>
      </w:r>
      <w:r>
        <w:rPr>
          <w:spacing w:val="1"/>
        </w:rPr>
        <w:t> </w:t>
      </w:r>
      <w:r>
        <w:rPr/>
        <w:t>and Services Tax (GST) and no claim in this context shall be entertained. Bidders shall not be paid any extra</w:t>
      </w:r>
      <w:r>
        <w:rPr>
          <w:spacing w:val="1"/>
        </w:rPr>
        <w:t> </w:t>
      </w:r>
      <w:r>
        <w:rPr/>
        <w:t>amount due to increase in any type of Government Taxes including excise duty during implementation of</w:t>
      </w:r>
      <w:r>
        <w:rPr>
          <w:spacing w:val="1"/>
        </w:rPr>
        <w:t> </w:t>
      </w:r>
      <w:r>
        <w:rPr/>
        <w:t>contract.</w:t>
      </w:r>
      <w:r>
        <w:rPr>
          <w:spacing w:val="-3"/>
        </w:rPr>
        <w:t> </w:t>
      </w:r>
      <w:r>
        <w:rPr/>
        <w:t>Any</w:t>
      </w:r>
      <w:r>
        <w:rPr>
          <w:spacing w:val="1"/>
        </w:rPr>
        <w:t> </w:t>
      </w:r>
      <w:r>
        <w:rPr/>
        <w:t>variations</w:t>
      </w:r>
      <w:r>
        <w:rPr>
          <w:spacing w:val="-1"/>
        </w:rPr>
        <w:t> </w:t>
      </w:r>
      <w:r>
        <w:rPr/>
        <w:t>in taxes</w:t>
      </w:r>
      <w:r>
        <w:rPr>
          <w:spacing w:val="-1"/>
        </w:rPr>
        <w:t> </w:t>
      </w:r>
      <w:r>
        <w:rPr/>
        <w:t>etc.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borne</w:t>
      </w:r>
      <w:r>
        <w:rPr>
          <w:spacing w:val="-1"/>
        </w:rPr>
        <w:t> </w:t>
      </w:r>
      <w:r>
        <w:rPr/>
        <w:t>by the</w:t>
      </w:r>
      <w:r>
        <w:rPr>
          <w:spacing w:val="-1"/>
        </w:rPr>
        <w:t> </w:t>
      </w:r>
      <w:r>
        <w:rPr/>
        <w:t>Bidder.</w:t>
      </w:r>
    </w:p>
    <w:p>
      <w:pPr>
        <w:spacing w:after="0" w:line="276" w:lineRule="auto"/>
        <w:jc w:val="both"/>
        <w:sectPr>
          <w:pgSz w:w="11910" w:h="16850"/>
          <w:pgMar w:header="721" w:footer="738" w:top="1380" w:bottom="920" w:left="580" w:right="560"/>
        </w:sectPr>
      </w:pPr>
    </w:p>
    <w:p>
      <w:pPr>
        <w:pStyle w:val="BodyText"/>
        <w:rPr>
          <w:sz w:val="24"/>
        </w:rPr>
      </w:pPr>
    </w:p>
    <w:p>
      <w:pPr>
        <w:tabs>
          <w:tab w:pos="2300" w:val="left" w:leader="none"/>
        </w:tabs>
        <w:spacing w:before="44"/>
        <w:ind w:left="140" w:right="0" w:firstLine="0"/>
        <w:jc w:val="left"/>
        <w:rPr>
          <w:rFonts w:ascii="Calibri"/>
          <w:b/>
          <w:sz w:val="28"/>
        </w:rPr>
      </w:pPr>
      <w:bookmarkStart w:name="_bookmark86" w:id="155"/>
      <w:bookmarkEnd w:id="155"/>
      <w:r>
        <w:rPr/>
      </w:r>
      <w:r>
        <w:rPr>
          <w:rFonts w:ascii="Calibri"/>
          <w:b/>
          <w:color w:val="001F5F"/>
          <w:sz w:val="28"/>
        </w:rPr>
        <w:t>APPENDIX</w:t>
      </w:r>
      <w:r>
        <w:rPr>
          <w:rFonts w:ascii="Calibri"/>
          <w:b/>
          <w:color w:val="001F5F"/>
          <w:spacing w:val="-3"/>
          <w:sz w:val="28"/>
        </w:rPr>
        <w:t> </w:t>
      </w:r>
      <w:r>
        <w:rPr>
          <w:rFonts w:ascii="Calibri"/>
          <w:b/>
          <w:color w:val="001F5F"/>
          <w:sz w:val="28"/>
        </w:rPr>
        <w:t>III.</w:t>
        <w:tab/>
        <w:t>FORMAT</w:t>
      </w:r>
      <w:r>
        <w:rPr>
          <w:rFonts w:ascii="Calibri"/>
          <w:b/>
          <w:color w:val="001F5F"/>
          <w:spacing w:val="-1"/>
          <w:sz w:val="28"/>
        </w:rPr>
        <w:t> </w:t>
      </w:r>
      <w:r>
        <w:rPr>
          <w:rFonts w:ascii="Calibri"/>
          <w:b/>
          <w:color w:val="001F5F"/>
          <w:sz w:val="28"/>
        </w:rPr>
        <w:t>FOR</w:t>
      </w:r>
      <w:r>
        <w:rPr>
          <w:rFonts w:ascii="Calibri"/>
          <w:b/>
          <w:color w:val="001F5F"/>
          <w:spacing w:val="-2"/>
          <w:sz w:val="28"/>
        </w:rPr>
        <w:t> </w:t>
      </w:r>
      <w:r>
        <w:rPr>
          <w:rFonts w:ascii="Calibri"/>
          <w:b/>
          <w:color w:val="001F5F"/>
          <w:sz w:val="28"/>
        </w:rPr>
        <w:t>JOINT</w:t>
      </w:r>
      <w:r>
        <w:rPr>
          <w:rFonts w:ascii="Calibri"/>
          <w:b/>
          <w:color w:val="001F5F"/>
          <w:spacing w:val="-5"/>
          <w:sz w:val="28"/>
        </w:rPr>
        <w:t> </w:t>
      </w:r>
      <w:r>
        <w:rPr>
          <w:rFonts w:ascii="Calibri"/>
          <w:b/>
          <w:color w:val="001F5F"/>
          <w:sz w:val="28"/>
        </w:rPr>
        <w:t>BIDDING</w:t>
      </w:r>
      <w:r>
        <w:rPr>
          <w:rFonts w:ascii="Calibri"/>
          <w:b/>
          <w:color w:val="001F5F"/>
          <w:spacing w:val="-1"/>
          <w:sz w:val="28"/>
        </w:rPr>
        <w:t> </w:t>
      </w:r>
      <w:r>
        <w:rPr>
          <w:rFonts w:ascii="Calibri"/>
          <w:b/>
          <w:color w:val="001F5F"/>
          <w:sz w:val="28"/>
        </w:rPr>
        <w:t>ARRANGEMENT</w:t>
      </w:r>
    </w:p>
    <w:p>
      <w:pPr>
        <w:pStyle w:val="BodyText"/>
        <w:spacing w:before="4"/>
        <w:rPr>
          <w:rFonts w:ascii="Calibri"/>
          <w:b/>
          <w:sz w:val="29"/>
        </w:rPr>
      </w:pPr>
    </w:p>
    <w:p>
      <w:pPr>
        <w:spacing w:before="0"/>
        <w:ind w:left="34" w:right="0" w:firstLine="0"/>
        <w:jc w:val="center"/>
        <w:rPr>
          <w:i/>
          <w:sz w:val="24"/>
        </w:rPr>
      </w:pPr>
      <w:r>
        <w:rPr>
          <w:i/>
          <w:sz w:val="24"/>
        </w:rPr>
        <w:t>[To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executed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appropriate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value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stamp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paper] 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BodyText"/>
        <w:spacing w:line="276" w:lineRule="auto" w:before="1"/>
        <w:ind w:left="4888" w:right="4901"/>
        <w:jc w:val="center"/>
      </w:pPr>
      <w:r>
        <w:rPr>
          <w:spacing w:val="-2"/>
        </w:rPr>
        <w:t>Agreement</w:t>
      </w:r>
      <w:r>
        <w:rPr>
          <w:spacing w:val="-47"/>
        </w:rPr>
        <w:t> </w:t>
      </w:r>
      <w:r>
        <w:rPr/>
        <w:t>Between</w:t>
      </w:r>
    </w:p>
    <w:p>
      <w:pPr>
        <w:spacing w:line="268" w:lineRule="exact" w:before="0"/>
        <w:ind w:left="1499" w:right="1511" w:firstLine="0"/>
        <w:jc w:val="center"/>
        <w:rPr>
          <w:i/>
          <w:sz w:val="22"/>
        </w:rPr>
      </w:pPr>
      <w:r>
        <w:rPr>
          <w:i/>
          <w:sz w:val="22"/>
        </w:rPr>
        <w:t>[First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Member]</w:t>
      </w:r>
    </w:p>
    <w:p>
      <w:pPr>
        <w:pStyle w:val="BodyText"/>
        <w:spacing w:before="41"/>
        <w:ind w:left="1499" w:right="1515"/>
        <w:jc w:val="center"/>
      </w:pPr>
      <w:r>
        <w:rPr/>
        <w:t>And</w:t>
      </w:r>
    </w:p>
    <w:p>
      <w:pPr>
        <w:spacing w:before="43"/>
        <w:ind w:left="1499" w:right="1514" w:firstLine="0"/>
        <w:jc w:val="center"/>
        <w:rPr>
          <w:i/>
          <w:sz w:val="22"/>
        </w:rPr>
      </w:pPr>
      <w:r>
        <w:rPr>
          <w:i/>
          <w:sz w:val="22"/>
        </w:rPr>
        <w:t>[Second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Member]</w:t>
      </w:r>
    </w:p>
    <w:p>
      <w:pPr>
        <w:pStyle w:val="BodyText"/>
        <w:spacing w:before="9"/>
        <w:rPr>
          <w:i/>
          <w:sz w:val="19"/>
        </w:rPr>
      </w:pPr>
    </w:p>
    <w:p>
      <w:pPr>
        <w:tabs>
          <w:tab w:pos="3380" w:val="left" w:leader="none"/>
        </w:tabs>
        <w:spacing w:before="0"/>
        <w:ind w:left="140" w:right="0" w:firstLine="0"/>
        <w:jc w:val="left"/>
        <w:rPr>
          <w:i/>
          <w:sz w:val="22"/>
        </w:rPr>
      </w:pPr>
      <w:r>
        <w:rPr>
          <w:i/>
          <w:w w:val="100"/>
          <w:sz w:val="22"/>
        </w:rPr>
        <w:t> </w:t>
      </w:r>
      <w:r>
        <w:rPr>
          <w:i/>
          <w:sz w:val="22"/>
        </w:rPr>
        <w:tab/>
      </w:r>
      <w:r>
        <w:rPr>
          <w:i/>
          <w:spacing w:val="-1"/>
          <w:sz w:val="22"/>
        </w:rPr>
        <w:t>(For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Implementing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Street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Lighting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Project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Solapur) </w:t>
      </w:r>
    </w:p>
    <w:p>
      <w:pPr>
        <w:pStyle w:val="BodyText"/>
        <w:spacing w:before="6"/>
        <w:rPr>
          <w:i/>
          <w:sz w:val="19"/>
        </w:rPr>
      </w:pPr>
    </w:p>
    <w:p>
      <w:pPr>
        <w:pStyle w:val="BodyText"/>
        <w:tabs>
          <w:tab w:pos="9633" w:val="left" w:leader="hyphen"/>
        </w:tabs>
        <w:ind w:left="140"/>
      </w:pPr>
      <w:r>
        <w:rPr/>
        <w:t>THIS</w:t>
      </w:r>
      <w:r>
        <w:rPr>
          <w:spacing w:val="9"/>
        </w:rPr>
        <w:t> </w:t>
      </w:r>
      <w:r>
        <w:rPr/>
        <w:t>JOING</w:t>
      </w:r>
      <w:r>
        <w:rPr>
          <w:spacing w:val="8"/>
        </w:rPr>
        <w:t> </w:t>
      </w:r>
      <w:r>
        <w:rPr/>
        <w:t>AGREEMENT</w:t>
      </w:r>
      <w:r>
        <w:rPr>
          <w:spacing w:val="6"/>
        </w:rPr>
        <w:t> </w:t>
      </w:r>
      <w:r>
        <w:rPr/>
        <w:t>(hereinafter</w:t>
      </w:r>
      <w:r>
        <w:rPr>
          <w:spacing w:val="9"/>
        </w:rPr>
        <w:t> </w:t>
      </w:r>
      <w:r>
        <w:rPr/>
        <w:t>called</w:t>
      </w:r>
      <w:r>
        <w:rPr>
          <w:spacing w:val="9"/>
        </w:rPr>
        <w:t> </w:t>
      </w:r>
      <w:r>
        <w:rPr/>
        <w:t>“Joint</w:t>
      </w:r>
      <w:r>
        <w:rPr>
          <w:spacing w:val="5"/>
        </w:rPr>
        <w:t> </w:t>
      </w:r>
      <w:r>
        <w:rPr/>
        <w:t>Bidding</w:t>
      </w:r>
      <w:r>
        <w:rPr>
          <w:spacing w:val="6"/>
        </w:rPr>
        <w:t> </w:t>
      </w:r>
      <w:r>
        <w:rPr/>
        <w:t>Agreement”)</w:t>
      </w:r>
      <w:r>
        <w:rPr>
          <w:spacing w:val="10"/>
        </w:rPr>
        <w:t> </w:t>
      </w:r>
      <w:r>
        <w:rPr/>
        <w:t>made</w:t>
      </w:r>
      <w:r>
        <w:rPr>
          <w:spacing w:val="7"/>
        </w:rPr>
        <w:t> </w:t>
      </w:r>
      <w:r>
        <w:rPr/>
        <w:t>and</w:t>
      </w:r>
      <w:r>
        <w:rPr>
          <w:spacing w:val="8"/>
        </w:rPr>
        <w:t> </w:t>
      </w:r>
      <w:r>
        <w:rPr/>
        <w:t>entered</w:t>
      </w:r>
      <w:r>
        <w:rPr>
          <w:spacing w:val="8"/>
        </w:rPr>
        <w:t> </w:t>
      </w:r>
      <w:r>
        <w:rPr/>
        <w:t>into</w:t>
      </w:r>
      <w:r>
        <w:rPr>
          <w:spacing w:val="8"/>
        </w:rPr>
        <w:t> </w:t>
      </w:r>
      <w:r>
        <w:rPr/>
        <w:t>this</w:t>
      </w:r>
      <w:r>
        <w:rPr>
          <w:rFonts w:ascii="Times New Roman" w:hAnsi="Times New Roman"/>
        </w:rPr>
        <w:tab/>
      </w:r>
      <w:r>
        <w:rPr/>
        <w:t>day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</w:p>
    <w:p>
      <w:pPr>
        <w:pStyle w:val="BodyText"/>
        <w:tabs>
          <w:tab w:pos="1616" w:val="left" w:leader="hyphen"/>
        </w:tabs>
        <w:spacing w:before="43"/>
        <w:ind w:left="140"/>
      </w:pPr>
      <w:r>
        <w:rPr/>
        <w:t>month</w:t>
      </w:r>
      <w:r>
        <w:rPr>
          <w:spacing w:val="-2"/>
        </w:rPr>
        <w:t> </w:t>
      </w:r>
      <w:r>
        <w:rPr/>
        <w:t>of</w:t>
        <w:tab/>
        <w:t>2017, by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amongst: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500" w:val="left" w:leader="none"/>
          <w:tab w:pos="1217" w:val="left" w:leader="dot"/>
        </w:tabs>
        <w:spacing w:line="267" w:lineRule="exact" w:before="0" w:after="0"/>
        <w:ind w:left="500" w:right="0" w:hanging="360"/>
        <w:jc w:val="left"/>
        <w:rPr>
          <w:sz w:val="22"/>
        </w:rPr>
      </w:pPr>
      <w:r>
        <w:rPr>
          <w:sz w:val="22"/>
        </w:rPr>
        <w:t>{</w:t>
      </w:r>
      <w:r>
        <w:rPr>
          <w:rFonts w:ascii="Times New Roman"/>
          <w:sz w:val="22"/>
        </w:rPr>
        <w:tab/>
      </w:r>
      <w:r>
        <w:rPr>
          <w:sz w:val="22"/>
        </w:rPr>
        <w:t>Limited,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company</w:t>
      </w:r>
      <w:r>
        <w:rPr>
          <w:spacing w:val="1"/>
          <w:sz w:val="22"/>
        </w:rPr>
        <w:t> </w:t>
      </w:r>
      <w:r>
        <w:rPr>
          <w:sz w:val="22"/>
        </w:rPr>
        <w:t>incorporated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(Indian)</w:t>
      </w:r>
      <w:r>
        <w:rPr>
          <w:spacing w:val="4"/>
          <w:sz w:val="22"/>
        </w:rPr>
        <w:t> </w:t>
      </w:r>
      <w:r>
        <w:rPr>
          <w:sz w:val="22"/>
        </w:rPr>
        <w:t>Companies</w:t>
      </w:r>
      <w:r>
        <w:rPr>
          <w:spacing w:val="1"/>
          <w:sz w:val="22"/>
        </w:rPr>
        <w:t> </w:t>
      </w:r>
      <w:r>
        <w:rPr>
          <w:sz w:val="22"/>
        </w:rPr>
        <w:t>Act,</w:t>
      </w:r>
      <w:r>
        <w:rPr>
          <w:spacing w:val="1"/>
          <w:sz w:val="22"/>
        </w:rPr>
        <w:t> </w:t>
      </w:r>
      <w:r>
        <w:rPr>
          <w:sz w:val="22"/>
        </w:rPr>
        <w:t>1956}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having</w:t>
      </w:r>
      <w:r>
        <w:rPr>
          <w:spacing w:val="3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registered office</w:t>
      </w:r>
    </w:p>
    <w:p>
      <w:pPr>
        <w:pStyle w:val="BodyText"/>
        <w:tabs>
          <w:tab w:pos="1361" w:val="left" w:leader="dot"/>
        </w:tabs>
        <w:spacing w:line="267" w:lineRule="exact"/>
        <w:ind w:left="500"/>
      </w:pPr>
      <w:r>
        <w:rPr/>
        <w:t>at</w:t>
      </w:r>
      <w:r>
        <w:rPr>
          <w:rFonts w:ascii="Times New Roman" w:hAnsi="Times New Roman"/>
        </w:rPr>
        <w:tab/>
      </w:r>
      <w:r>
        <w:rPr/>
        <w:t>(hereinafter</w:t>
      </w:r>
      <w:r>
        <w:rPr>
          <w:spacing w:val="-8"/>
        </w:rPr>
        <w:t> </w:t>
      </w:r>
      <w:r>
        <w:rPr/>
        <w:t>referred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the</w:t>
      </w:r>
      <w:r>
        <w:rPr>
          <w:spacing w:val="-10"/>
        </w:rPr>
        <w:t> </w:t>
      </w:r>
      <w:r>
        <w:rPr/>
        <w:t>“First</w:t>
      </w:r>
      <w:r>
        <w:rPr>
          <w:spacing w:val="-9"/>
        </w:rPr>
        <w:t> </w:t>
      </w:r>
      <w:r>
        <w:rPr/>
        <w:t>Part”</w:t>
      </w:r>
      <w:r>
        <w:rPr>
          <w:spacing w:val="-8"/>
        </w:rPr>
        <w:t> </w:t>
      </w:r>
      <w:r>
        <w:rPr/>
        <w:t>which</w:t>
      </w:r>
      <w:r>
        <w:rPr>
          <w:spacing w:val="-7"/>
        </w:rPr>
        <w:t> </w:t>
      </w:r>
      <w:r>
        <w:rPr/>
        <w:t>expression</w:t>
      </w:r>
      <w:r>
        <w:rPr>
          <w:spacing w:val="-9"/>
        </w:rPr>
        <w:t> </w:t>
      </w:r>
      <w:r>
        <w:rPr/>
        <w:t>shall,</w:t>
      </w:r>
      <w:r>
        <w:rPr>
          <w:spacing w:val="-7"/>
        </w:rPr>
        <w:t> </w:t>
      </w:r>
      <w:r>
        <w:rPr/>
        <w:t>unless</w:t>
      </w:r>
      <w:r>
        <w:rPr>
          <w:spacing w:val="-8"/>
        </w:rPr>
        <w:t> </w:t>
      </w:r>
      <w:r>
        <w:rPr/>
        <w:t>repugnant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/>
        <w:t>context</w:t>
      </w:r>
      <w:r>
        <w:rPr>
          <w:spacing w:val="-9"/>
        </w:rPr>
        <w:t> </w:t>
      </w:r>
      <w:r>
        <w:rPr/>
        <w:t>include</w:t>
      </w:r>
    </w:p>
    <w:p>
      <w:pPr>
        <w:pStyle w:val="BodyText"/>
        <w:spacing w:line="456" w:lineRule="auto"/>
        <w:ind w:left="190" w:right="6935" w:firstLine="309"/>
      </w:pPr>
      <w:r>
        <w:rPr/>
        <w:t>its successors and permitted assigns);</w:t>
      </w:r>
      <w:r>
        <w:rPr>
          <w:spacing w:val="-47"/>
        </w:rPr>
        <w:t> </w:t>
      </w:r>
      <w:r>
        <w:rPr/>
        <w:t>AND</w:t>
      </w:r>
    </w:p>
    <w:p>
      <w:pPr>
        <w:pStyle w:val="ListParagraph"/>
        <w:numPr>
          <w:ilvl w:val="0"/>
          <w:numId w:val="28"/>
        </w:numPr>
        <w:tabs>
          <w:tab w:pos="308" w:val="left" w:leader="none"/>
          <w:tab w:pos="1164" w:val="left" w:leader="dot"/>
        </w:tabs>
        <w:spacing w:line="266" w:lineRule="exact" w:before="0" w:after="0"/>
        <w:ind w:left="307" w:right="0" w:hanging="168"/>
        <w:jc w:val="left"/>
        <w:rPr>
          <w:sz w:val="22"/>
        </w:rPr>
      </w:pPr>
      <w:r>
        <w:rPr>
          <w:sz w:val="22"/>
        </w:rPr>
        <w:t>Limited,</w:t>
      </w:r>
      <w:r>
        <w:rPr>
          <w:spacing w:val="18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limited</w:t>
      </w:r>
      <w:r>
        <w:rPr>
          <w:spacing w:val="18"/>
          <w:sz w:val="22"/>
        </w:rPr>
        <w:t> </w:t>
      </w:r>
      <w:r>
        <w:rPr>
          <w:sz w:val="22"/>
        </w:rPr>
        <w:t>liability</w:t>
      </w:r>
      <w:r>
        <w:rPr>
          <w:spacing w:val="17"/>
          <w:sz w:val="22"/>
        </w:rPr>
        <w:t> </w:t>
      </w:r>
      <w:r>
        <w:rPr>
          <w:sz w:val="22"/>
        </w:rPr>
        <w:t>company</w:t>
      </w:r>
      <w:r>
        <w:rPr>
          <w:spacing w:val="16"/>
          <w:sz w:val="22"/>
        </w:rPr>
        <w:t> </w:t>
      </w:r>
      <w:r>
        <w:rPr>
          <w:sz w:val="22"/>
        </w:rPr>
        <w:t>incorporated</w:t>
      </w:r>
      <w:r>
        <w:rPr>
          <w:spacing w:val="17"/>
          <w:sz w:val="22"/>
        </w:rPr>
        <w:t> </w:t>
      </w:r>
      <w:r>
        <w:rPr>
          <w:sz w:val="22"/>
        </w:rPr>
        <w:t>under</w:t>
      </w:r>
      <w:r>
        <w:rPr>
          <w:spacing w:val="18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(Indian)</w:t>
      </w:r>
      <w:r>
        <w:rPr>
          <w:spacing w:val="16"/>
          <w:sz w:val="22"/>
        </w:rPr>
        <w:t> </w:t>
      </w:r>
      <w:r>
        <w:rPr>
          <w:sz w:val="22"/>
        </w:rPr>
        <w:t>Companies</w:t>
      </w:r>
      <w:r>
        <w:rPr>
          <w:spacing w:val="17"/>
          <w:sz w:val="22"/>
        </w:rPr>
        <w:t> </w:t>
      </w:r>
      <w:r>
        <w:rPr>
          <w:sz w:val="22"/>
        </w:rPr>
        <w:t>Act,</w:t>
      </w:r>
      <w:r>
        <w:rPr>
          <w:spacing w:val="16"/>
          <w:sz w:val="22"/>
        </w:rPr>
        <w:t> </w:t>
      </w:r>
      <w:r>
        <w:rPr>
          <w:sz w:val="22"/>
        </w:rPr>
        <w:t>1956}</w:t>
      </w:r>
      <w:r>
        <w:rPr>
          <w:spacing w:val="17"/>
          <w:sz w:val="22"/>
        </w:rPr>
        <w:t> </w:t>
      </w:r>
      <w:r>
        <w:rPr>
          <w:sz w:val="22"/>
        </w:rPr>
        <w:t>and</w:t>
      </w:r>
      <w:r>
        <w:rPr>
          <w:spacing w:val="16"/>
          <w:sz w:val="22"/>
        </w:rPr>
        <w:t> </w:t>
      </w:r>
      <w:r>
        <w:rPr>
          <w:sz w:val="22"/>
        </w:rPr>
        <w:t>having</w:t>
      </w:r>
      <w:r>
        <w:rPr>
          <w:spacing w:val="16"/>
          <w:sz w:val="22"/>
        </w:rPr>
        <w:t> </w:t>
      </w:r>
      <w:r>
        <w:rPr>
          <w:sz w:val="22"/>
        </w:rPr>
        <w:t>its</w:t>
      </w:r>
    </w:p>
    <w:p>
      <w:pPr>
        <w:pStyle w:val="BodyText"/>
        <w:tabs>
          <w:tab w:pos="2910" w:val="left" w:leader="dot"/>
        </w:tabs>
        <w:spacing w:before="1"/>
        <w:ind w:left="500"/>
      </w:pPr>
      <w:r>
        <w:rPr/>
        <w:t>registered</w:t>
      </w:r>
      <w:r>
        <w:rPr>
          <w:spacing w:val="8"/>
        </w:rPr>
        <w:t> </w:t>
      </w:r>
      <w:r>
        <w:rPr/>
        <w:t>office</w:t>
      </w:r>
      <w:r>
        <w:rPr>
          <w:spacing w:val="8"/>
        </w:rPr>
        <w:t> </w:t>
      </w:r>
      <w:r>
        <w:rPr/>
        <w:t>at</w:t>
      </w:r>
      <w:r>
        <w:rPr>
          <w:rFonts w:ascii="Times New Roman" w:hAnsi="Times New Roman"/>
        </w:rPr>
        <w:tab/>
      </w:r>
      <w:r>
        <w:rPr/>
        <w:t>(hereinafter</w:t>
      </w:r>
      <w:r>
        <w:rPr>
          <w:spacing w:val="5"/>
        </w:rPr>
        <w:t> </w:t>
      </w:r>
      <w:r>
        <w:rPr/>
        <w:t>referred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/>
        <w:t>as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“Second</w:t>
      </w:r>
      <w:r>
        <w:rPr>
          <w:spacing w:val="5"/>
        </w:rPr>
        <w:t> </w:t>
      </w:r>
      <w:r>
        <w:rPr/>
        <w:t>Part”</w:t>
      </w:r>
      <w:r>
        <w:rPr>
          <w:spacing w:val="8"/>
        </w:rPr>
        <w:t> </w:t>
      </w:r>
      <w:r>
        <w:rPr/>
        <w:t>which</w:t>
      </w:r>
      <w:r>
        <w:rPr>
          <w:spacing w:val="7"/>
        </w:rPr>
        <w:t> </w:t>
      </w:r>
      <w:r>
        <w:rPr/>
        <w:t>expression</w:t>
      </w:r>
      <w:r>
        <w:rPr>
          <w:spacing w:val="4"/>
        </w:rPr>
        <w:t> </w:t>
      </w:r>
      <w:r>
        <w:rPr/>
        <w:t>shall,</w:t>
      </w:r>
      <w:r>
        <w:rPr>
          <w:spacing w:val="8"/>
        </w:rPr>
        <w:t> </w:t>
      </w:r>
      <w:r>
        <w:rPr/>
        <w:t>unless</w:t>
      </w:r>
      <w:r>
        <w:rPr>
          <w:spacing w:val="6"/>
        </w:rPr>
        <w:t> </w:t>
      </w:r>
      <w:r>
        <w:rPr/>
        <w:t>repugnant</w:t>
      </w:r>
    </w:p>
    <w:p>
      <w:pPr>
        <w:pStyle w:val="BodyText"/>
        <w:spacing w:line="456" w:lineRule="auto"/>
        <w:ind w:left="190" w:right="4944" w:firstLine="309"/>
      </w:pPr>
      <w:r>
        <w:rPr/>
        <w:t>to the context include its successors and permitted assigns);</w:t>
      </w:r>
      <w:r>
        <w:rPr>
          <w:spacing w:val="-47"/>
        </w:rPr>
        <w:t> </w:t>
      </w:r>
      <w:r>
        <w:rPr/>
        <w:t>AND</w:t>
      </w:r>
    </w:p>
    <w:p>
      <w:pPr>
        <w:pStyle w:val="ListParagraph"/>
        <w:numPr>
          <w:ilvl w:val="0"/>
          <w:numId w:val="28"/>
        </w:numPr>
        <w:tabs>
          <w:tab w:pos="308" w:val="left" w:leader="none"/>
          <w:tab w:pos="1164" w:val="left" w:leader="dot"/>
        </w:tabs>
        <w:spacing w:line="266" w:lineRule="exact" w:before="0" w:after="0"/>
        <w:ind w:left="307" w:right="0" w:hanging="168"/>
        <w:jc w:val="left"/>
        <w:rPr>
          <w:sz w:val="22"/>
        </w:rPr>
      </w:pPr>
      <w:r>
        <w:rPr>
          <w:sz w:val="22"/>
        </w:rPr>
        <w:t>Limited,</w:t>
      </w:r>
      <w:r>
        <w:rPr>
          <w:spacing w:val="18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limited</w:t>
      </w:r>
      <w:r>
        <w:rPr>
          <w:spacing w:val="18"/>
          <w:sz w:val="22"/>
        </w:rPr>
        <w:t> </w:t>
      </w:r>
      <w:r>
        <w:rPr>
          <w:sz w:val="22"/>
        </w:rPr>
        <w:t>liability</w:t>
      </w:r>
      <w:r>
        <w:rPr>
          <w:spacing w:val="18"/>
          <w:sz w:val="22"/>
        </w:rPr>
        <w:t> </w:t>
      </w:r>
      <w:r>
        <w:rPr>
          <w:sz w:val="22"/>
        </w:rPr>
        <w:t>company</w:t>
      </w:r>
      <w:r>
        <w:rPr>
          <w:spacing w:val="16"/>
          <w:sz w:val="22"/>
        </w:rPr>
        <w:t> </w:t>
      </w:r>
      <w:r>
        <w:rPr>
          <w:sz w:val="22"/>
        </w:rPr>
        <w:t>incorporated</w:t>
      </w:r>
      <w:r>
        <w:rPr>
          <w:spacing w:val="18"/>
          <w:sz w:val="22"/>
        </w:rPr>
        <w:t> </w:t>
      </w:r>
      <w:r>
        <w:rPr>
          <w:sz w:val="22"/>
        </w:rPr>
        <w:t>under</w:t>
      </w:r>
      <w:r>
        <w:rPr>
          <w:spacing w:val="18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(Indian)</w:t>
      </w:r>
      <w:r>
        <w:rPr>
          <w:spacing w:val="16"/>
          <w:sz w:val="22"/>
        </w:rPr>
        <w:t> </w:t>
      </w:r>
      <w:r>
        <w:rPr>
          <w:sz w:val="22"/>
        </w:rPr>
        <w:t>Companies</w:t>
      </w:r>
      <w:r>
        <w:rPr>
          <w:spacing w:val="18"/>
          <w:sz w:val="22"/>
        </w:rPr>
        <w:t> </w:t>
      </w:r>
      <w:r>
        <w:rPr>
          <w:sz w:val="22"/>
        </w:rPr>
        <w:t>Act,</w:t>
      </w:r>
      <w:r>
        <w:rPr>
          <w:spacing w:val="16"/>
          <w:sz w:val="22"/>
        </w:rPr>
        <w:t> </w:t>
      </w:r>
      <w:r>
        <w:rPr>
          <w:sz w:val="22"/>
        </w:rPr>
        <w:t>1956}</w:t>
      </w:r>
      <w:r>
        <w:rPr>
          <w:spacing w:val="18"/>
          <w:sz w:val="22"/>
        </w:rPr>
        <w:t> </w:t>
      </w:r>
      <w:r>
        <w:rPr>
          <w:sz w:val="22"/>
        </w:rPr>
        <w:t>and</w:t>
      </w:r>
      <w:r>
        <w:rPr>
          <w:spacing w:val="16"/>
          <w:sz w:val="22"/>
        </w:rPr>
        <w:t> </w:t>
      </w:r>
      <w:r>
        <w:rPr>
          <w:sz w:val="22"/>
        </w:rPr>
        <w:t>having</w:t>
      </w:r>
      <w:r>
        <w:rPr>
          <w:spacing w:val="17"/>
          <w:sz w:val="22"/>
        </w:rPr>
        <w:t> </w:t>
      </w:r>
      <w:r>
        <w:rPr>
          <w:sz w:val="22"/>
        </w:rPr>
        <w:t>its</w:t>
      </w:r>
    </w:p>
    <w:p>
      <w:pPr>
        <w:pStyle w:val="BodyText"/>
        <w:tabs>
          <w:tab w:pos="2893" w:val="left" w:leader="dot"/>
        </w:tabs>
        <w:spacing w:before="1"/>
        <w:ind w:left="500"/>
      </w:pPr>
      <w:r>
        <w:rPr/>
        <w:t>registered</w:t>
      </w:r>
      <w:r>
        <w:rPr>
          <w:spacing w:val="5"/>
        </w:rPr>
        <w:t> </w:t>
      </w:r>
      <w:r>
        <w:rPr/>
        <w:t>office</w:t>
      </w:r>
      <w:r>
        <w:rPr>
          <w:spacing w:val="5"/>
        </w:rPr>
        <w:t> </w:t>
      </w:r>
      <w:r>
        <w:rPr/>
        <w:t>at</w:t>
      </w:r>
      <w:r>
        <w:rPr>
          <w:rFonts w:ascii="Times New Roman" w:hAnsi="Times New Roman"/>
        </w:rPr>
        <w:tab/>
      </w:r>
      <w:r>
        <w:rPr/>
        <w:t>(hereinafter</w:t>
      </w:r>
      <w:r>
        <w:rPr>
          <w:spacing w:val="1"/>
        </w:rPr>
        <w:t> </w:t>
      </w:r>
      <w:r>
        <w:rPr/>
        <w:t>referred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4"/>
        </w:rPr>
        <w:t> </w:t>
      </w:r>
      <w:r>
        <w:rPr/>
        <w:t>“Third</w:t>
      </w:r>
      <w:r>
        <w:rPr>
          <w:spacing w:val="-2"/>
        </w:rPr>
        <w:t> </w:t>
      </w:r>
      <w:r>
        <w:rPr/>
        <w:t>Part”</w:t>
      </w:r>
      <w:r>
        <w:rPr>
          <w:spacing w:val="4"/>
        </w:rPr>
        <w:t> </w:t>
      </w:r>
      <w:r>
        <w:rPr/>
        <w:t>which</w:t>
      </w:r>
      <w:r>
        <w:rPr>
          <w:spacing w:val="6"/>
        </w:rPr>
        <w:t> </w:t>
      </w:r>
      <w:r>
        <w:rPr/>
        <w:t>expression</w:t>
      </w:r>
      <w:r>
        <w:rPr>
          <w:spacing w:val="3"/>
        </w:rPr>
        <w:t> </w:t>
      </w:r>
      <w:r>
        <w:rPr/>
        <w:t>shall,</w:t>
      </w:r>
      <w:r>
        <w:rPr>
          <w:spacing w:val="4"/>
        </w:rPr>
        <w:t> </w:t>
      </w:r>
      <w:r>
        <w:rPr/>
        <w:t>unless</w:t>
      </w:r>
      <w:r>
        <w:rPr>
          <w:spacing w:val="3"/>
        </w:rPr>
        <w:t> </w:t>
      </w:r>
      <w:r>
        <w:rPr/>
        <w:t>repugnant</w:t>
      </w:r>
      <w:r>
        <w:rPr>
          <w:spacing w:val="5"/>
        </w:rPr>
        <w:t> </w:t>
      </w:r>
      <w:r>
        <w:rPr/>
        <w:t>to</w:t>
      </w:r>
    </w:p>
    <w:p>
      <w:pPr>
        <w:pStyle w:val="BodyText"/>
        <w:ind w:left="500"/>
      </w:pPr>
      <w:r>
        <w:rPr/>
        <w:t>the</w:t>
      </w:r>
      <w:r>
        <w:rPr>
          <w:spacing w:val="-5"/>
        </w:rPr>
        <w:t> </w:t>
      </w:r>
      <w:r>
        <w:rPr/>
        <w:t>context</w:t>
      </w:r>
      <w:r>
        <w:rPr>
          <w:spacing w:val="-2"/>
        </w:rPr>
        <w:t> </w:t>
      </w:r>
      <w:r>
        <w:rPr/>
        <w:t>include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/>
        <w:t>successors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permitted</w:t>
      </w:r>
      <w:r>
        <w:rPr>
          <w:spacing w:val="-1"/>
        </w:rPr>
        <w:t> </w:t>
      </w:r>
      <w:r>
        <w:rPr/>
        <w:t>assigns);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/>
        <w:ind w:left="140" w:right="120"/>
      </w:pPr>
      <w:r>
        <w:rPr/>
        <w:t>The</w:t>
      </w:r>
      <w:r>
        <w:rPr>
          <w:spacing w:val="7"/>
        </w:rPr>
        <w:t> </w:t>
      </w:r>
      <w:r>
        <w:rPr/>
        <w:t>above</w:t>
      </w:r>
      <w:r>
        <w:rPr>
          <w:spacing w:val="7"/>
        </w:rPr>
        <w:t> </w:t>
      </w:r>
      <w:r>
        <w:rPr/>
        <w:t>mentioned</w:t>
      </w:r>
      <w:r>
        <w:rPr>
          <w:spacing w:val="8"/>
        </w:rPr>
        <w:t> </w:t>
      </w:r>
      <w:r>
        <w:rPr/>
        <w:t>parties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7"/>
        </w:rPr>
        <w:t> </w:t>
      </w:r>
      <w:r>
        <w:rPr/>
        <w:t>FIRST,</w:t>
      </w:r>
      <w:r>
        <w:rPr>
          <w:spacing w:val="10"/>
        </w:rPr>
        <w:t> </w:t>
      </w:r>
      <w:r>
        <w:rPr/>
        <w:t>SECOND</w:t>
      </w:r>
      <w:r>
        <w:rPr>
          <w:spacing w:val="9"/>
        </w:rPr>
        <w:t> </w:t>
      </w:r>
      <w:r>
        <w:rPr/>
        <w:t>and,</w:t>
      </w:r>
      <w:r>
        <w:rPr>
          <w:spacing w:val="10"/>
        </w:rPr>
        <w:t> </w:t>
      </w:r>
      <w:r>
        <w:rPr/>
        <w:t>THIRD</w:t>
      </w:r>
      <w:r>
        <w:rPr>
          <w:spacing w:val="8"/>
        </w:rPr>
        <w:t> </w:t>
      </w:r>
      <w:r>
        <w:rPr/>
        <w:t>PART</w:t>
      </w:r>
      <w:r>
        <w:rPr>
          <w:spacing w:val="8"/>
        </w:rPr>
        <w:t> </w:t>
      </w:r>
      <w:r>
        <w:rPr/>
        <w:t>are</w:t>
      </w:r>
      <w:r>
        <w:rPr>
          <w:spacing w:val="8"/>
        </w:rPr>
        <w:t> </w:t>
      </w:r>
      <w:r>
        <w:rPr/>
        <w:t>collectively</w:t>
      </w:r>
      <w:r>
        <w:rPr>
          <w:spacing w:val="10"/>
        </w:rPr>
        <w:t> </w:t>
      </w:r>
      <w:r>
        <w:rPr/>
        <w:t>referred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/>
        <w:t>as</w:t>
      </w:r>
      <w:r>
        <w:rPr>
          <w:spacing w:val="9"/>
        </w:rPr>
        <w:t> </w:t>
      </w:r>
      <w:r>
        <w:rPr/>
        <w:t>the</w:t>
      </w:r>
      <w:r>
        <w:rPr>
          <w:spacing w:val="7"/>
        </w:rPr>
        <w:t> </w:t>
      </w:r>
      <w:r>
        <w:rPr/>
        <w:t>“Parties”</w:t>
      </w:r>
      <w:r>
        <w:rPr>
          <w:spacing w:val="9"/>
        </w:rPr>
        <w:t> </w:t>
      </w:r>
      <w:r>
        <w:rPr/>
        <w:t>and</w:t>
      </w:r>
      <w:r>
        <w:rPr>
          <w:spacing w:val="-47"/>
        </w:rPr>
        <w:t> </w:t>
      </w:r>
      <w:r>
        <w:rPr/>
        <w:t>each</w:t>
      </w:r>
      <w:r>
        <w:rPr>
          <w:spacing w:val="-1"/>
        </w:rPr>
        <w:t> </w:t>
      </w:r>
      <w:r>
        <w:rPr/>
        <w:t>is individually</w:t>
      </w:r>
      <w:r>
        <w:rPr>
          <w:spacing w:val="-1"/>
        </w:rPr>
        <w:t> </w:t>
      </w:r>
      <w:r>
        <w:rPr/>
        <w:t>referred</w:t>
      </w:r>
      <w:r>
        <w:rPr>
          <w:spacing w:val="-3"/>
        </w:rPr>
        <w:t> </w:t>
      </w:r>
      <w:r>
        <w:rPr/>
        <w:t>to as a</w:t>
      </w:r>
      <w:r>
        <w:rPr>
          <w:spacing w:val="-2"/>
        </w:rPr>
        <w:t> </w:t>
      </w:r>
      <w:r>
        <w:rPr/>
        <w:t>“Party”.</w:t>
      </w:r>
      <w:r>
        <w:rPr>
          <w:spacing w:val="2"/>
        </w:rPr>
        <w:t> </w:t>
      </w:r>
      <w:r>
        <w:rPr/>
        <w:t>WHEREAS,</w:t>
      </w:r>
    </w:p>
    <w:p>
      <w:pPr>
        <w:pStyle w:val="BodyText"/>
        <w:spacing w:before="4"/>
        <w:rPr>
          <w:sz w:val="16"/>
        </w:rPr>
      </w:pPr>
    </w:p>
    <w:p>
      <w:pPr>
        <w:spacing w:before="0"/>
        <w:ind w:left="500" w:right="106" w:hanging="360"/>
        <w:jc w:val="both"/>
        <w:rPr>
          <w:sz w:val="22"/>
        </w:rPr>
      </w:pPr>
      <w:r>
        <w:rPr>
          <w:spacing w:val="-1"/>
          <w:sz w:val="22"/>
        </w:rPr>
        <w:t>(a.)</w:t>
      </w:r>
      <w:r>
        <w:rPr>
          <w:spacing w:val="21"/>
          <w:sz w:val="22"/>
        </w:rPr>
        <w:t> </w:t>
      </w:r>
      <w:r>
        <w:rPr>
          <w:i/>
          <w:spacing w:val="-1"/>
          <w:sz w:val="22"/>
        </w:rPr>
        <w:t>[Name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of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the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Client]</w:t>
      </w:r>
      <w:r>
        <w:rPr>
          <w:i/>
          <w:spacing w:val="-11"/>
          <w:sz w:val="22"/>
        </w:rPr>
        <w:t> </w:t>
      </w:r>
      <w:r>
        <w:rPr>
          <w:spacing w:val="-1"/>
          <w:sz w:val="22"/>
        </w:rPr>
        <w:t>represented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by</w:t>
      </w:r>
      <w:r>
        <w:rPr>
          <w:spacing w:val="-10"/>
          <w:sz w:val="22"/>
        </w:rPr>
        <w:t> </w:t>
      </w:r>
      <w:r>
        <w:rPr>
          <w:i/>
          <w:spacing w:val="-1"/>
          <w:sz w:val="22"/>
        </w:rPr>
        <w:t>[Name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of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the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person/officer]</w:t>
      </w:r>
      <w:r>
        <w:rPr>
          <w:i/>
          <w:spacing w:val="-9"/>
          <w:sz w:val="22"/>
        </w:rPr>
        <w:t> </w:t>
      </w:r>
      <w:r>
        <w:rPr>
          <w:spacing w:val="-1"/>
          <w:sz w:val="22"/>
        </w:rPr>
        <w:t>(hereinafter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called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“Client”)</w:t>
      </w:r>
      <w:r>
        <w:rPr>
          <w:spacing w:val="-11"/>
          <w:sz w:val="22"/>
        </w:rPr>
        <w:t> </w:t>
      </w:r>
      <w:r>
        <w:rPr>
          <w:sz w:val="22"/>
        </w:rPr>
        <w:t>has</w:t>
      </w:r>
      <w:r>
        <w:rPr>
          <w:spacing w:val="-11"/>
          <w:sz w:val="22"/>
        </w:rPr>
        <w:t> </w:t>
      </w:r>
      <w:r>
        <w:rPr>
          <w:sz w:val="22"/>
        </w:rPr>
        <w:t>invited</w:t>
      </w:r>
      <w:r>
        <w:rPr>
          <w:spacing w:val="-11"/>
          <w:sz w:val="22"/>
        </w:rPr>
        <w:t> </w:t>
      </w:r>
      <w:r>
        <w:rPr>
          <w:sz w:val="22"/>
        </w:rPr>
        <w:t>through</w:t>
      </w:r>
      <w:r>
        <w:rPr>
          <w:spacing w:val="1"/>
          <w:sz w:val="22"/>
        </w:rPr>
        <w:t> </w:t>
      </w:r>
      <w:r>
        <w:rPr>
          <w:i/>
          <w:sz w:val="22"/>
        </w:rPr>
        <w:t>[Mention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title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invitation]</w:t>
      </w:r>
      <w:r>
        <w:rPr>
          <w:i/>
          <w:spacing w:val="-6"/>
          <w:sz w:val="22"/>
        </w:rPr>
        <w:t> </w:t>
      </w:r>
      <w:r>
        <w:rPr>
          <w:sz w:val="22"/>
        </w:rPr>
        <w:t>published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daily</w:t>
      </w:r>
      <w:r>
        <w:rPr>
          <w:spacing w:val="-5"/>
          <w:sz w:val="22"/>
        </w:rPr>
        <w:t> </w:t>
      </w:r>
      <w:r>
        <w:rPr>
          <w:i/>
          <w:sz w:val="22"/>
        </w:rPr>
        <w:t>[Insert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newspaper]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dated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[Insert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date]</w:t>
      </w:r>
      <w:r>
        <w:rPr>
          <w:i/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submit</w:t>
      </w:r>
      <w:r>
        <w:rPr>
          <w:spacing w:val="-7"/>
          <w:sz w:val="22"/>
        </w:rPr>
        <w:t> </w:t>
      </w:r>
      <w:r>
        <w:rPr>
          <w:sz w:val="22"/>
        </w:rPr>
        <w:t>proposal</w:t>
      </w:r>
      <w:r>
        <w:rPr>
          <w:spacing w:val="1"/>
          <w:sz w:val="22"/>
        </w:rPr>
        <w:t> </w:t>
      </w:r>
      <w:r>
        <w:rPr>
          <w:sz w:val="22"/>
        </w:rPr>
        <w:t>for implementing street lighting project in Solapur (hereinafter called the “Services”) for </w:t>
      </w:r>
      <w:r>
        <w:rPr>
          <w:i/>
          <w:sz w:val="22"/>
        </w:rPr>
        <w:t>[Name of the project]</w:t>
      </w:r>
      <w:r>
        <w:rPr>
          <w:i/>
          <w:spacing w:val="1"/>
          <w:sz w:val="22"/>
        </w:rPr>
        <w:t> </w:t>
      </w:r>
      <w:r>
        <w:rPr>
          <w:sz w:val="22"/>
        </w:rPr>
        <w:t>(hereinafter</w:t>
      </w:r>
      <w:r>
        <w:rPr>
          <w:spacing w:val="-3"/>
          <w:sz w:val="22"/>
        </w:rPr>
        <w:t> </w:t>
      </w:r>
      <w:r>
        <w:rPr>
          <w:sz w:val="22"/>
        </w:rPr>
        <w:t>called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“Project”)</w:t>
      </w:r>
      <w:r>
        <w:rPr>
          <w:spacing w:val="1"/>
          <w:sz w:val="22"/>
        </w:rPr>
        <w:t> </w:t>
      </w:r>
      <w:r>
        <w:rPr>
          <w:sz w:val="22"/>
        </w:rPr>
        <w:t>through</w:t>
      </w:r>
      <w:r>
        <w:rPr>
          <w:spacing w:val="-2"/>
          <w:sz w:val="22"/>
        </w:rPr>
        <w:t> </w:t>
      </w:r>
      <w:r>
        <w:rPr>
          <w:sz w:val="22"/>
        </w:rPr>
        <w:t>PPP;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00" w:right="158" w:hanging="360"/>
        <w:jc w:val="both"/>
      </w:pPr>
      <w:r>
        <w:rPr/>
        <w:t>(b.)</w:t>
      </w:r>
      <w:r>
        <w:rPr>
          <w:spacing w:val="6"/>
        </w:rPr>
        <w:t> </w:t>
      </w:r>
      <w:r>
        <w:rPr/>
        <w:t>The</w:t>
      </w:r>
      <w:r>
        <w:rPr>
          <w:spacing w:val="-4"/>
        </w:rPr>
        <w:t> </w:t>
      </w:r>
      <w:r>
        <w:rPr>
          <w:i/>
        </w:rPr>
        <w:t>Parties</w:t>
      </w:r>
      <w:r>
        <w:rPr>
          <w:i/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interested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jointly</w:t>
      </w:r>
      <w:r>
        <w:rPr>
          <w:spacing w:val="-6"/>
        </w:rPr>
        <w:t> </w:t>
      </w:r>
      <w:r>
        <w:rPr/>
        <w:t>bidding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8"/>
        </w:rPr>
        <w:t> </w:t>
      </w:r>
      <w:r>
        <w:rPr/>
        <w:t>Project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members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Consortium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accordance</w:t>
      </w:r>
      <w:r>
        <w:rPr>
          <w:spacing w:val="-6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7"/>
        </w:rPr>
        <w:t> </w:t>
      </w:r>
      <w:r>
        <w:rPr/>
        <w:t>terms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conditions of this RFP</w:t>
      </w:r>
      <w:r>
        <w:rPr>
          <w:spacing w:val="-3"/>
        </w:rPr>
        <w:t> </w:t>
      </w:r>
      <w:r>
        <w:rPr/>
        <w:t>document and other</w:t>
      </w:r>
      <w:r>
        <w:rPr>
          <w:spacing w:val="-3"/>
        </w:rPr>
        <w:t> </w:t>
      </w:r>
      <w:r>
        <w:rPr/>
        <w:t>bid documents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respect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Project, and.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0" w:right="157" w:hanging="360"/>
        <w:jc w:val="both"/>
      </w:pPr>
      <w:r>
        <w:rPr/>
        <w:t>(c.) It is a necessary condition under the RFP document that the members of the Consortium shall enter into a Joint</w:t>
      </w:r>
      <w:r>
        <w:rPr>
          <w:spacing w:val="1"/>
        </w:rPr>
        <w:t> </w:t>
      </w:r>
      <w:r>
        <w:rPr/>
        <w:t>Bidding</w:t>
      </w:r>
      <w:r>
        <w:rPr>
          <w:spacing w:val="-1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furnish a copy</w:t>
      </w:r>
      <w:r>
        <w:rPr>
          <w:spacing w:val="1"/>
        </w:rPr>
        <w:t> </w:t>
      </w:r>
      <w:r>
        <w:rPr/>
        <w:t>thereof</w:t>
      </w:r>
      <w:r>
        <w:rPr>
          <w:spacing w:val="1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Bid.</w:t>
      </w:r>
    </w:p>
    <w:p>
      <w:pPr>
        <w:spacing w:after="0"/>
        <w:jc w:val="both"/>
        <w:sectPr>
          <w:headerReference w:type="default" r:id="rId17"/>
          <w:footerReference w:type="default" r:id="rId18"/>
          <w:pgSz w:w="11910" w:h="16850"/>
          <w:pgMar w:header="721" w:footer="738" w:top="1380" w:bottom="920" w:left="580" w:right="560"/>
        </w:sectPr>
      </w:pPr>
    </w:p>
    <w:p>
      <w:pPr>
        <w:pStyle w:val="BodyText"/>
        <w:spacing w:before="11"/>
      </w:pPr>
    </w:p>
    <w:p>
      <w:pPr>
        <w:pStyle w:val="BodyText"/>
        <w:spacing w:before="57"/>
        <w:ind w:left="140"/>
        <w:jc w:val="both"/>
      </w:pPr>
      <w:r>
        <w:rPr/>
        <w:t>NOW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HEREBY</w:t>
      </w:r>
      <w:r>
        <w:rPr>
          <w:spacing w:val="-3"/>
        </w:rPr>
        <w:t> </w:t>
      </w:r>
      <w:r>
        <w:rPr/>
        <w:t>AGREED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follows: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500" w:val="left" w:leader="none"/>
        </w:tabs>
        <w:spacing w:line="240" w:lineRule="auto" w:before="1" w:after="0"/>
        <w:ind w:left="500" w:right="0" w:hanging="360"/>
        <w:jc w:val="left"/>
        <w:rPr>
          <w:sz w:val="22"/>
        </w:rPr>
      </w:pPr>
      <w:r>
        <w:rPr>
          <w:spacing w:val="-1"/>
          <w:sz w:val="22"/>
        </w:rPr>
        <w:t>Definitions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Interpretations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/>
        <w:ind w:left="140" w:right="153"/>
        <w:jc w:val="both"/>
      </w:pP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this</w:t>
      </w:r>
      <w:r>
        <w:rPr>
          <w:spacing w:val="-10"/>
        </w:rPr>
        <w:t> </w:t>
      </w:r>
      <w:r>
        <w:rPr/>
        <w:t>Agreement,</w:t>
      </w:r>
      <w:r>
        <w:rPr>
          <w:spacing w:val="-9"/>
        </w:rPr>
        <w:t> </w:t>
      </w:r>
      <w:r>
        <w:rPr/>
        <w:t>the</w:t>
      </w:r>
      <w:r>
        <w:rPr>
          <w:spacing w:val="-13"/>
        </w:rPr>
        <w:t> </w:t>
      </w:r>
      <w:r>
        <w:rPr/>
        <w:t>capitalised</w:t>
      </w:r>
      <w:r>
        <w:rPr>
          <w:spacing w:val="-10"/>
        </w:rPr>
        <w:t> </w:t>
      </w:r>
      <w:r>
        <w:rPr/>
        <w:t>terms</w:t>
      </w:r>
      <w:r>
        <w:rPr>
          <w:spacing w:val="-12"/>
        </w:rPr>
        <w:t> </w:t>
      </w:r>
      <w:r>
        <w:rPr/>
        <w:t>shall,</w:t>
      </w:r>
      <w:r>
        <w:rPr>
          <w:spacing w:val="-13"/>
        </w:rPr>
        <w:t> </w:t>
      </w:r>
      <w:r>
        <w:rPr/>
        <w:t>unless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context</w:t>
      </w:r>
      <w:r>
        <w:rPr>
          <w:spacing w:val="-11"/>
        </w:rPr>
        <w:t> </w:t>
      </w:r>
      <w:r>
        <w:rPr/>
        <w:t>otherwise</w:t>
      </w:r>
      <w:r>
        <w:rPr>
          <w:spacing w:val="-10"/>
        </w:rPr>
        <w:t> </w:t>
      </w:r>
      <w:r>
        <w:rPr/>
        <w:t>requires,</w:t>
      </w:r>
      <w:r>
        <w:rPr>
          <w:spacing w:val="-12"/>
        </w:rPr>
        <w:t> </w:t>
      </w:r>
      <w:r>
        <w:rPr/>
        <w:t>have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meaning</w:t>
      </w:r>
      <w:r>
        <w:rPr>
          <w:spacing w:val="-11"/>
        </w:rPr>
        <w:t> </w:t>
      </w:r>
      <w:r>
        <w:rPr/>
        <w:t>ascribed</w:t>
      </w:r>
      <w:r>
        <w:rPr>
          <w:spacing w:val="-10"/>
        </w:rPr>
        <w:t> </w:t>
      </w:r>
      <w:r>
        <w:rPr/>
        <w:t>thereto</w:t>
      </w:r>
      <w:r>
        <w:rPr>
          <w:spacing w:val="-48"/>
        </w:rPr>
        <w:t> </w:t>
      </w:r>
      <w:r>
        <w:rPr/>
        <w:t>under the</w:t>
      </w:r>
      <w:r>
        <w:rPr>
          <w:spacing w:val="-1"/>
        </w:rPr>
        <w:t> </w:t>
      </w:r>
      <w:r>
        <w:rPr/>
        <w:t>RFP.</w:t>
      </w:r>
    </w:p>
    <w:p>
      <w:pPr>
        <w:pStyle w:val="ListParagraph"/>
        <w:numPr>
          <w:ilvl w:val="0"/>
          <w:numId w:val="29"/>
        </w:numPr>
        <w:tabs>
          <w:tab w:pos="500" w:val="left" w:leader="none"/>
        </w:tabs>
        <w:spacing w:line="240" w:lineRule="auto" w:before="195" w:after="0"/>
        <w:ind w:left="500" w:right="0" w:hanging="360"/>
        <w:jc w:val="left"/>
        <w:rPr>
          <w:sz w:val="22"/>
        </w:rPr>
      </w:pPr>
      <w:r>
        <w:rPr>
          <w:sz w:val="22"/>
        </w:rPr>
        <w:t>Consortium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9"/>
        </w:numPr>
        <w:tabs>
          <w:tab w:pos="592" w:val="left" w:leader="none"/>
        </w:tabs>
        <w:spacing w:line="276" w:lineRule="auto" w:before="1" w:after="0"/>
        <w:ind w:left="591" w:right="158" w:hanging="452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Parties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hereby</w:t>
      </w:r>
      <w:r>
        <w:rPr>
          <w:spacing w:val="1"/>
          <w:sz w:val="22"/>
        </w:rPr>
        <w:t> </w:t>
      </w:r>
      <w:r>
        <w:rPr>
          <w:sz w:val="22"/>
        </w:rPr>
        <w:t>irrevocably</w:t>
      </w:r>
      <w:r>
        <w:rPr>
          <w:spacing w:val="1"/>
          <w:sz w:val="22"/>
        </w:rPr>
        <w:t> </w:t>
      </w:r>
      <w:r>
        <w:rPr>
          <w:sz w:val="22"/>
        </w:rPr>
        <w:t>constitute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consortium</w:t>
      </w:r>
      <w:r>
        <w:rPr>
          <w:spacing w:val="1"/>
          <w:sz w:val="22"/>
        </w:rPr>
        <w:t> </w:t>
      </w:r>
      <w:r>
        <w:rPr>
          <w:sz w:val="22"/>
        </w:rPr>
        <w:t>(the</w:t>
      </w:r>
      <w:r>
        <w:rPr>
          <w:spacing w:val="1"/>
          <w:sz w:val="22"/>
        </w:rPr>
        <w:t> </w:t>
      </w:r>
      <w:r>
        <w:rPr>
          <w:sz w:val="22"/>
        </w:rPr>
        <w:t>“Consortium”)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purposes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jointly</w:t>
      </w:r>
      <w:r>
        <w:rPr>
          <w:spacing w:val="1"/>
          <w:sz w:val="22"/>
        </w:rPr>
        <w:t> </w:t>
      </w:r>
      <w:r>
        <w:rPr>
          <w:sz w:val="22"/>
        </w:rPr>
        <w:t>participating</w:t>
      </w:r>
      <w:r>
        <w:rPr>
          <w:spacing w:val="-1"/>
          <w:sz w:val="22"/>
        </w:rPr>
        <w:t> </w:t>
      </w:r>
      <w:r>
        <w:rPr>
          <w:sz w:val="22"/>
        </w:rPr>
        <w:t>in the</w:t>
      </w:r>
      <w:r>
        <w:rPr>
          <w:spacing w:val="-1"/>
          <w:sz w:val="22"/>
        </w:rPr>
        <w:t> </w:t>
      </w:r>
      <w:r>
        <w:rPr>
          <w:sz w:val="22"/>
        </w:rPr>
        <w:t>Bidding</w:t>
      </w:r>
      <w:r>
        <w:rPr>
          <w:spacing w:val="-2"/>
          <w:sz w:val="22"/>
        </w:rPr>
        <w:t> </w:t>
      </w:r>
      <w:r>
        <w:rPr>
          <w:sz w:val="22"/>
        </w:rPr>
        <w:t>Process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Project.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1"/>
          <w:numId w:val="29"/>
        </w:numPr>
        <w:tabs>
          <w:tab w:pos="592" w:val="left" w:leader="none"/>
        </w:tabs>
        <w:spacing w:line="278" w:lineRule="auto" w:before="0" w:after="0"/>
        <w:ind w:left="591" w:right="163" w:hanging="452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Parties</w:t>
      </w:r>
      <w:r>
        <w:rPr>
          <w:spacing w:val="1"/>
          <w:sz w:val="22"/>
        </w:rPr>
        <w:t> </w:t>
      </w:r>
      <w:r>
        <w:rPr>
          <w:sz w:val="22"/>
        </w:rPr>
        <w:t>hereby</w:t>
      </w:r>
      <w:r>
        <w:rPr>
          <w:spacing w:val="1"/>
          <w:sz w:val="22"/>
        </w:rPr>
        <w:t> </w:t>
      </w:r>
      <w:r>
        <w:rPr>
          <w:sz w:val="22"/>
        </w:rPr>
        <w:t>undertake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participate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Bidding</w:t>
      </w:r>
      <w:r>
        <w:rPr>
          <w:spacing w:val="1"/>
          <w:sz w:val="22"/>
        </w:rPr>
        <w:t> </w:t>
      </w:r>
      <w:r>
        <w:rPr>
          <w:sz w:val="22"/>
        </w:rPr>
        <w:t>Process</w:t>
      </w:r>
      <w:r>
        <w:rPr>
          <w:spacing w:val="1"/>
          <w:sz w:val="22"/>
        </w:rPr>
        <w:t> </w:t>
      </w:r>
      <w:r>
        <w:rPr>
          <w:sz w:val="22"/>
        </w:rPr>
        <w:t>only through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Consortium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individually</w:t>
      </w:r>
      <w:r>
        <w:rPr>
          <w:spacing w:val="1"/>
          <w:sz w:val="22"/>
        </w:rPr>
        <w:t> </w:t>
      </w:r>
      <w:r>
        <w:rPr>
          <w:sz w:val="22"/>
        </w:rPr>
        <w:t>and/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through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other consortium constituted for this Project, either directly or indirectly or</w:t>
      </w:r>
      <w:r>
        <w:rPr>
          <w:spacing w:val="1"/>
          <w:sz w:val="22"/>
        </w:rPr>
        <w:t> </w:t>
      </w:r>
      <w:r>
        <w:rPr>
          <w:sz w:val="22"/>
        </w:rPr>
        <w:t>through any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Associates.</w:t>
      </w:r>
    </w:p>
    <w:p>
      <w:pPr>
        <w:pStyle w:val="ListParagraph"/>
        <w:numPr>
          <w:ilvl w:val="0"/>
          <w:numId w:val="29"/>
        </w:numPr>
        <w:tabs>
          <w:tab w:pos="500" w:val="left" w:leader="none"/>
        </w:tabs>
        <w:spacing w:line="240" w:lineRule="auto" w:before="194" w:after="0"/>
        <w:ind w:left="500" w:right="0" w:hanging="360"/>
        <w:jc w:val="left"/>
        <w:rPr>
          <w:sz w:val="22"/>
        </w:rPr>
      </w:pPr>
      <w:r>
        <w:rPr>
          <w:sz w:val="22"/>
        </w:rPr>
        <w:t>Covenants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78" w:lineRule="auto" w:before="1"/>
        <w:ind w:left="140" w:right="156"/>
        <w:jc w:val="both"/>
      </w:pPr>
      <w:r>
        <w:rPr/>
        <w:t>The</w:t>
      </w:r>
      <w:r>
        <w:rPr>
          <w:spacing w:val="-11"/>
        </w:rPr>
        <w:t> </w:t>
      </w:r>
      <w:r>
        <w:rPr/>
        <w:t>Parties</w:t>
      </w:r>
      <w:r>
        <w:rPr>
          <w:spacing w:val="-11"/>
        </w:rPr>
        <w:t> </w:t>
      </w:r>
      <w:r>
        <w:rPr/>
        <w:t>hereby</w:t>
      </w:r>
      <w:r>
        <w:rPr>
          <w:spacing w:val="-10"/>
        </w:rPr>
        <w:t> </w:t>
      </w:r>
      <w:r>
        <w:rPr/>
        <w:t>undertake</w:t>
      </w:r>
      <w:r>
        <w:rPr>
          <w:spacing w:val="-10"/>
        </w:rPr>
        <w:t> </w:t>
      </w:r>
      <w:r>
        <w:rPr/>
        <w:t>that</w:t>
      </w:r>
      <w:r>
        <w:rPr>
          <w:spacing w:val="-9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event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Consortium</w:t>
      </w:r>
      <w:r>
        <w:rPr>
          <w:spacing w:val="-9"/>
        </w:rPr>
        <w:t> </w:t>
      </w:r>
      <w:r>
        <w:rPr/>
        <w:t>is</w:t>
      </w:r>
      <w:r>
        <w:rPr>
          <w:spacing w:val="-10"/>
        </w:rPr>
        <w:t> </w:t>
      </w:r>
      <w:r>
        <w:rPr/>
        <w:t>declared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selected</w:t>
      </w:r>
      <w:r>
        <w:rPr>
          <w:spacing w:val="-9"/>
        </w:rPr>
        <w:t> </w:t>
      </w:r>
      <w:r>
        <w:rPr/>
        <w:t>Bidder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awarded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Project,</w:t>
      </w:r>
      <w:r>
        <w:rPr>
          <w:spacing w:val="-47"/>
        </w:rPr>
        <w:t> </w:t>
      </w:r>
      <w:r>
        <w:rPr/>
        <w:t>it shall incorporate a special purpose vehicle (the “SPV”) under the Indian Companies Act, 1956 for entering into a</w:t>
      </w:r>
      <w:r>
        <w:rPr>
          <w:spacing w:val="1"/>
        </w:rPr>
        <w:t> </w:t>
      </w:r>
      <w:r>
        <w:rPr/>
        <w:t>Concession Agreement with the Authority and for performing all its obligations as the Concessionaire in terms of the</w:t>
      </w:r>
      <w:r>
        <w:rPr>
          <w:spacing w:val="1"/>
        </w:rPr>
        <w:t> </w:t>
      </w:r>
      <w:r>
        <w:rPr/>
        <w:t>Concession Agreement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Project.</w:t>
      </w:r>
    </w:p>
    <w:p>
      <w:pPr>
        <w:pStyle w:val="ListParagraph"/>
        <w:numPr>
          <w:ilvl w:val="0"/>
          <w:numId w:val="29"/>
        </w:numPr>
        <w:tabs>
          <w:tab w:pos="500" w:val="left" w:leader="none"/>
        </w:tabs>
        <w:spacing w:line="240" w:lineRule="auto" w:before="191" w:after="0"/>
        <w:ind w:left="500" w:right="0" w:hanging="360"/>
        <w:jc w:val="left"/>
        <w:rPr>
          <w:sz w:val="22"/>
        </w:rPr>
      </w:pPr>
      <w:r>
        <w:rPr>
          <w:sz w:val="22"/>
        </w:rPr>
        <w:t>Role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Parties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40"/>
      </w:pPr>
      <w:r>
        <w:rPr/>
        <w:t>The</w:t>
      </w:r>
      <w:r>
        <w:rPr>
          <w:spacing w:val="-4"/>
        </w:rPr>
        <w:t> </w:t>
      </w:r>
      <w:r>
        <w:rPr/>
        <w:t>Parties</w:t>
      </w:r>
      <w:r>
        <w:rPr>
          <w:spacing w:val="-2"/>
        </w:rPr>
        <w:t> </w:t>
      </w:r>
      <w:r>
        <w:rPr/>
        <w:t>hereby</w:t>
      </w:r>
      <w:r>
        <w:rPr>
          <w:spacing w:val="-3"/>
        </w:rPr>
        <w:t> </w:t>
      </w:r>
      <w:r>
        <w:rPr/>
        <w:t>undertake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perform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roles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responsibilities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described</w:t>
      </w:r>
      <w:r>
        <w:rPr>
          <w:spacing w:val="-1"/>
        </w:rPr>
        <w:t> </w:t>
      </w:r>
      <w:r>
        <w:rPr/>
        <w:t>below: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592" w:val="left" w:leader="none"/>
        </w:tabs>
        <w:spacing w:line="240" w:lineRule="auto" w:before="1" w:after="0"/>
        <w:ind w:left="591" w:right="160" w:hanging="360"/>
        <w:jc w:val="both"/>
        <w:rPr>
          <w:sz w:val="22"/>
        </w:rPr>
      </w:pPr>
      <w:r>
        <w:rPr>
          <w:sz w:val="22"/>
        </w:rPr>
        <w:t>Party of the First Part shall be the Lead member of the Consortium and shall have the power of attorney from all</w:t>
      </w:r>
      <w:r>
        <w:rPr>
          <w:spacing w:val="1"/>
          <w:sz w:val="22"/>
        </w:rPr>
        <w:t> </w:t>
      </w:r>
      <w:r>
        <w:rPr>
          <w:sz w:val="22"/>
        </w:rPr>
        <w:t>Parties for conducting all business for and on behalf of the Consortium during the Bidding</w:t>
      </w:r>
      <w:r>
        <w:rPr>
          <w:spacing w:val="1"/>
          <w:sz w:val="22"/>
        </w:rPr>
        <w:t> </w:t>
      </w:r>
      <w:r>
        <w:rPr>
          <w:sz w:val="22"/>
        </w:rPr>
        <w:t>Process and until the</w:t>
      </w:r>
      <w:r>
        <w:rPr>
          <w:spacing w:val="1"/>
          <w:sz w:val="22"/>
        </w:rPr>
        <w:t> </w:t>
      </w:r>
      <w:r>
        <w:rPr>
          <w:sz w:val="22"/>
        </w:rPr>
        <w:t>Appointed</w:t>
      </w:r>
      <w:r>
        <w:rPr>
          <w:spacing w:val="-4"/>
          <w:sz w:val="22"/>
        </w:rPr>
        <w:t> </w:t>
      </w:r>
      <w:r>
        <w:rPr>
          <w:sz w:val="22"/>
        </w:rPr>
        <w:t>Date</w:t>
      </w:r>
      <w:r>
        <w:rPr>
          <w:spacing w:val="-3"/>
          <w:sz w:val="22"/>
        </w:rPr>
        <w:t> </w:t>
      </w:r>
      <w:r>
        <w:rPr>
          <w:sz w:val="22"/>
        </w:rPr>
        <w:t>under the</w:t>
      </w:r>
      <w:r>
        <w:rPr>
          <w:spacing w:val="-5"/>
          <w:sz w:val="22"/>
        </w:rPr>
        <w:t> </w:t>
      </w:r>
      <w:r>
        <w:rPr>
          <w:sz w:val="22"/>
        </w:rPr>
        <w:t>Concession Agreement</w:t>
      </w:r>
      <w:r>
        <w:rPr>
          <w:spacing w:val="-3"/>
          <w:sz w:val="22"/>
        </w:rPr>
        <w:t> </w:t>
      </w:r>
      <w:r>
        <w:rPr>
          <w:sz w:val="22"/>
        </w:rPr>
        <w:t>when all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obligations 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SPV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become</w:t>
      </w:r>
      <w:r>
        <w:rPr>
          <w:spacing w:val="-1"/>
          <w:sz w:val="22"/>
        </w:rPr>
        <w:t> </w:t>
      </w:r>
      <w:r>
        <w:rPr>
          <w:sz w:val="22"/>
        </w:rPr>
        <w:t>effective;</w:t>
      </w:r>
    </w:p>
    <w:p>
      <w:pPr>
        <w:pStyle w:val="ListParagraph"/>
        <w:numPr>
          <w:ilvl w:val="0"/>
          <w:numId w:val="30"/>
        </w:numPr>
        <w:tabs>
          <w:tab w:pos="592" w:val="left" w:leader="none"/>
        </w:tabs>
        <w:spacing w:line="240" w:lineRule="auto" w:before="0" w:after="0"/>
        <w:ind w:left="591" w:right="0" w:hanging="361"/>
        <w:jc w:val="both"/>
        <w:rPr>
          <w:sz w:val="22"/>
        </w:rPr>
      </w:pPr>
      <w:r>
        <w:rPr>
          <w:sz w:val="22"/>
        </w:rPr>
        <w:t>Party</w:t>
      </w:r>
      <w:r>
        <w:rPr>
          <w:spacing w:val="46"/>
          <w:sz w:val="22"/>
        </w:rPr>
        <w:t> </w:t>
      </w:r>
      <w:r>
        <w:rPr>
          <w:sz w:val="22"/>
        </w:rPr>
        <w:t>of</w:t>
      </w:r>
      <w:r>
        <w:rPr>
          <w:spacing w:val="48"/>
          <w:sz w:val="22"/>
        </w:rPr>
        <w:t> </w:t>
      </w:r>
      <w:r>
        <w:rPr>
          <w:sz w:val="22"/>
        </w:rPr>
        <w:t>the</w:t>
      </w:r>
      <w:r>
        <w:rPr>
          <w:spacing w:val="45"/>
          <w:sz w:val="22"/>
        </w:rPr>
        <w:t> </w:t>
      </w:r>
      <w:r>
        <w:rPr>
          <w:sz w:val="22"/>
        </w:rPr>
        <w:t>Second</w:t>
      </w:r>
      <w:r>
        <w:rPr>
          <w:spacing w:val="47"/>
          <w:sz w:val="22"/>
        </w:rPr>
        <w:t> </w:t>
      </w:r>
      <w:r>
        <w:rPr>
          <w:sz w:val="22"/>
        </w:rPr>
        <w:t>Part</w:t>
      </w:r>
      <w:r>
        <w:rPr>
          <w:spacing w:val="46"/>
          <w:sz w:val="22"/>
        </w:rPr>
        <w:t> </w:t>
      </w:r>
      <w:r>
        <w:rPr>
          <w:sz w:val="22"/>
        </w:rPr>
        <w:t>shall</w:t>
      </w:r>
      <w:r>
        <w:rPr>
          <w:spacing w:val="48"/>
          <w:sz w:val="22"/>
        </w:rPr>
        <w:t> </w:t>
      </w:r>
      <w:r>
        <w:rPr>
          <w:sz w:val="22"/>
        </w:rPr>
        <w:t>be{the</w:t>
      </w:r>
      <w:r>
        <w:rPr>
          <w:spacing w:val="47"/>
          <w:sz w:val="22"/>
        </w:rPr>
        <w:t> </w:t>
      </w:r>
      <w:r>
        <w:rPr>
          <w:sz w:val="22"/>
        </w:rPr>
        <w:t>Financial/Technical</w:t>
      </w:r>
      <w:r>
        <w:rPr>
          <w:spacing w:val="-2"/>
          <w:sz w:val="22"/>
        </w:rPr>
        <w:t> </w:t>
      </w:r>
      <w:r>
        <w:rPr>
          <w:sz w:val="22"/>
        </w:rPr>
        <w:t>Member</w:t>
      </w:r>
      <w:r>
        <w:rPr>
          <w:spacing w:val="49"/>
          <w:sz w:val="22"/>
        </w:rPr>
        <w:t> </w:t>
      </w:r>
      <w:r>
        <w:rPr>
          <w:sz w:val="22"/>
        </w:rPr>
        <w:t>of</w:t>
      </w:r>
      <w:r>
        <w:rPr>
          <w:spacing w:val="47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Consortium;}</w:t>
      </w:r>
    </w:p>
    <w:p>
      <w:pPr>
        <w:pStyle w:val="ListParagraph"/>
        <w:numPr>
          <w:ilvl w:val="0"/>
          <w:numId w:val="30"/>
        </w:numPr>
        <w:tabs>
          <w:tab w:pos="592" w:val="left" w:leader="none"/>
        </w:tabs>
        <w:spacing w:line="240" w:lineRule="auto" w:before="1" w:after="0"/>
        <w:ind w:left="591" w:right="0" w:hanging="361"/>
        <w:jc w:val="both"/>
        <w:rPr>
          <w:sz w:val="22"/>
        </w:rPr>
      </w:pPr>
      <w:r>
        <w:rPr>
          <w:sz w:val="22"/>
        </w:rPr>
        <w:t>{Party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47"/>
          <w:sz w:val="22"/>
        </w:rPr>
        <w:t> </w:t>
      </w:r>
      <w:r>
        <w:rPr>
          <w:sz w:val="22"/>
        </w:rPr>
        <w:t>the</w:t>
      </w:r>
      <w:r>
        <w:rPr>
          <w:spacing w:val="48"/>
          <w:sz w:val="22"/>
        </w:rPr>
        <w:t> </w:t>
      </w:r>
      <w:r>
        <w:rPr>
          <w:sz w:val="22"/>
        </w:rPr>
        <w:t>Third</w:t>
      </w:r>
      <w:r>
        <w:rPr>
          <w:spacing w:val="48"/>
          <w:sz w:val="22"/>
        </w:rPr>
        <w:t> </w:t>
      </w:r>
      <w:r>
        <w:rPr>
          <w:sz w:val="22"/>
        </w:rPr>
        <w:t>Part</w:t>
      </w:r>
      <w:r>
        <w:rPr>
          <w:spacing w:val="46"/>
          <w:sz w:val="22"/>
        </w:rPr>
        <w:t> </w:t>
      </w:r>
      <w:r>
        <w:rPr>
          <w:sz w:val="22"/>
        </w:rPr>
        <w:t>shall</w:t>
      </w:r>
      <w:r>
        <w:rPr>
          <w:spacing w:val="48"/>
          <w:sz w:val="22"/>
        </w:rPr>
        <w:t> </w:t>
      </w:r>
      <w:r>
        <w:rPr>
          <w:sz w:val="22"/>
        </w:rPr>
        <w:t>be</w:t>
      </w:r>
      <w:r>
        <w:rPr>
          <w:spacing w:val="49"/>
          <w:sz w:val="22"/>
        </w:rPr>
        <w:t> </w:t>
      </w:r>
      <w:r>
        <w:rPr>
          <w:sz w:val="22"/>
        </w:rPr>
        <w:t>the</w:t>
      </w:r>
      <w:r>
        <w:rPr>
          <w:spacing w:val="47"/>
          <w:sz w:val="22"/>
        </w:rPr>
        <w:t> </w:t>
      </w:r>
      <w:r>
        <w:rPr>
          <w:sz w:val="22"/>
        </w:rPr>
        <w:t>Operation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Maintenance/Other</w:t>
      </w:r>
      <w:r>
        <w:rPr>
          <w:spacing w:val="-3"/>
          <w:sz w:val="22"/>
        </w:rPr>
        <w:t> </w:t>
      </w:r>
      <w:r>
        <w:rPr>
          <w:sz w:val="22"/>
        </w:rPr>
        <w:t>Member</w:t>
      </w:r>
      <w:r>
        <w:rPr>
          <w:spacing w:val="53"/>
          <w:sz w:val="22"/>
        </w:rPr>
        <w:t> </w:t>
      </w:r>
      <w:r>
        <w:rPr>
          <w:sz w:val="22"/>
        </w:rPr>
        <w:t>of</w:t>
      </w:r>
      <w:r>
        <w:rPr>
          <w:spacing w:val="49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Consortium;</w:t>
      </w:r>
      <w:r>
        <w:rPr>
          <w:spacing w:val="-4"/>
          <w:sz w:val="22"/>
        </w:rPr>
        <w:t> </w:t>
      </w:r>
      <w:r>
        <w:rPr>
          <w:sz w:val="22"/>
        </w:rPr>
        <w:t>and}</w:t>
      </w:r>
    </w:p>
    <w:p>
      <w:pPr>
        <w:pStyle w:val="ListParagraph"/>
        <w:numPr>
          <w:ilvl w:val="0"/>
          <w:numId w:val="29"/>
        </w:numPr>
        <w:tabs>
          <w:tab w:pos="500" w:val="left" w:leader="none"/>
        </w:tabs>
        <w:spacing w:line="240" w:lineRule="auto" w:before="0" w:after="0"/>
        <w:ind w:left="500" w:right="0" w:hanging="360"/>
        <w:jc w:val="both"/>
        <w:rPr>
          <w:sz w:val="22"/>
        </w:rPr>
      </w:pPr>
      <w:r>
        <w:rPr>
          <w:sz w:val="22"/>
        </w:rPr>
        <w:t>Joint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Several</w:t>
      </w:r>
      <w:r>
        <w:rPr>
          <w:spacing w:val="-11"/>
          <w:sz w:val="22"/>
        </w:rPr>
        <w:t> </w:t>
      </w:r>
      <w:r>
        <w:rPr>
          <w:sz w:val="22"/>
        </w:rPr>
        <w:t>Liability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/>
        <w:ind w:left="140" w:right="156"/>
        <w:jc w:val="both"/>
      </w:pPr>
      <w:r>
        <w:rPr/>
        <w:t>The Parties do hereby undertake to be jointly and severally responsible for all obligations and liabilities relating to the</w:t>
      </w:r>
      <w:r>
        <w:rPr>
          <w:spacing w:val="1"/>
        </w:rPr>
        <w:t> </w:t>
      </w:r>
      <w:r>
        <w:rPr/>
        <w:t>Project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accordance</w:t>
      </w:r>
      <w:r>
        <w:rPr>
          <w:spacing w:val="-10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terms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RFP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10"/>
        </w:rPr>
        <w:t> </w:t>
      </w:r>
      <w:r>
        <w:rPr/>
        <w:t>Concession</w:t>
      </w:r>
      <w:r>
        <w:rPr>
          <w:spacing w:val="-8"/>
        </w:rPr>
        <w:t> </w:t>
      </w:r>
      <w:r>
        <w:rPr/>
        <w:t>Agreement,</w:t>
      </w:r>
      <w:r>
        <w:rPr>
          <w:spacing w:val="-6"/>
        </w:rPr>
        <w:t> </w:t>
      </w:r>
      <w:r>
        <w:rPr/>
        <w:t>till</w:t>
      </w:r>
      <w:r>
        <w:rPr>
          <w:spacing w:val="-7"/>
        </w:rPr>
        <w:t> </w:t>
      </w:r>
      <w:r>
        <w:rPr/>
        <w:t>such</w:t>
      </w:r>
      <w:r>
        <w:rPr>
          <w:spacing w:val="-6"/>
        </w:rPr>
        <w:t> </w:t>
      </w:r>
      <w:r>
        <w:rPr/>
        <w:t>time</w:t>
      </w:r>
      <w:r>
        <w:rPr>
          <w:spacing w:val="-9"/>
        </w:rPr>
        <w:t> </w:t>
      </w:r>
      <w:r>
        <w:rPr/>
        <w:t>as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Financial</w:t>
      </w:r>
      <w:r>
        <w:rPr>
          <w:spacing w:val="-6"/>
        </w:rPr>
        <w:t> </w:t>
      </w:r>
      <w:r>
        <w:rPr/>
        <w:t>Close</w:t>
      </w:r>
      <w:r>
        <w:rPr>
          <w:spacing w:val="-48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is achieved</w:t>
      </w:r>
      <w:r>
        <w:rPr>
          <w:spacing w:val="-2"/>
        </w:rPr>
        <w:t> </w:t>
      </w:r>
      <w:r>
        <w:rPr/>
        <w:t>under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</w:t>
      </w:r>
      <w:r>
        <w:rPr>
          <w:spacing w:val="-2"/>
        </w:rPr>
        <w:t> </w:t>
      </w:r>
      <w:r>
        <w:rPr/>
        <w:t>Agreement.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29"/>
        </w:numPr>
        <w:tabs>
          <w:tab w:pos="500" w:val="left" w:leader="none"/>
        </w:tabs>
        <w:spacing w:line="240" w:lineRule="auto" w:before="1" w:after="0"/>
        <w:ind w:left="500" w:right="0" w:hanging="360"/>
        <w:jc w:val="both"/>
        <w:rPr>
          <w:sz w:val="22"/>
        </w:rPr>
      </w:pPr>
      <w:r>
        <w:rPr>
          <w:sz w:val="22"/>
        </w:rPr>
        <w:t>Shareholding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SPV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9"/>
        </w:numPr>
        <w:tabs>
          <w:tab w:pos="860" w:val="left" w:leader="none"/>
          <w:tab w:pos="861" w:val="left" w:leader="none"/>
        </w:tabs>
        <w:spacing w:line="453" w:lineRule="auto" w:before="0" w:after="0"/>
        <w:ind w:left="140" w:right="872" w:firstLine="0"/>
        <w:jc w:val="left"/>
        <w:rPr>
          <w:sz w:val="22"/>
        </w:rPr>
      </w:pPr>
      <w:r>
        <w:rPr>
          <w:sz w:val="22"/>
        </w:rPr>
        <w:t>The Parties agree that the proportion of shareholding among the Parties in the SPV shall be as follows:</w:t>
      </w:r>
      <w:r>
        <w:rPr>
          <w:spacing w:val="-47"/>
          <w:sz w:val="22"/>
        </w:rPr>
        <w:t> </w:t>
      </w:r>
      <w:r>
        <w:rPr>
          <w:sz w:val="22"/>
        </w:rPr>
        <w:t>First Party:</w:t>
      </w: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40"/>
      </w:pPr>
      <w:r>
        <w:rPr/>
        <w:t>Second</w:t>
      </w:r>
      <w:r>
        <w:rPr>
          <w:spacing w:val="-4"/>
        </w:rPr>
        <w:t> </w:t>
      </w:r>
      <w:r>
        <w:rPr/>
        <w:t>Party: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40"/>
      </w:pPr>
      <w:r>
        <w:rPr/>
        <w:t>{Third</w:t>
      </w:r>
      <w:r>
        <w:rPr>
          <w:spacing w:val="-2"/>
        </w:rPr>
        <w:t> </w:t>
      </w:r>
      <w:r>
        <w:rPr/>
        <w:t>Party:}</w:t>
      </w:r>
    </w:p>
    <w:p>
      <w:pPr>
        <w:spacing w:after="0"/>
        <w:sectPr>
          <w:pgSz w:w="11910" w:h="16850"/>
          <w:pgMar w:header="721" w:footer="738" w:top="1380" w:bottom="920" w:left="580" w:right="560"/>
        </w:sectPr>
      </w:pPr>
    </w:p>
    <w:p>
      <w:pPr>
        <w:pStyle w:val="BodyText"/>
        <w:spacing w:before="9"/>
      </w:pPr>
    </w:p>
    <w:p>
      <w:pPr>
        <w:pStyle w:val="ListParagraph"/>
        <w:numPr>
          <w:ilvl w:val="1"/>
          <w:numId w:val="29"/>
        </w:numPr>
        <w:tabs>
          <w:tab w:pos="592" w:val="left" w:leader="none"/>
        </w:tabs>
        <w:spacing w:line="276" w:lineRule="auto" w:before="56" w:after="0"/>
        <w:ind w:left="591" w:right="154" w:hanging="452"/>
        <w:jc w:val="both"/>
        <w:rPr>
          <w:sz w:val="22"/>
        </w:rPr>
      </w:pPr>
      <w:r>
        <w:rPr>
          <w:sz w:val="22"/>
        </w:rPr>
        <w:t>The Parties undertake that a minimum of 26% (twenty six per cent) of the subscribed and paid up equity share</w:t>
      </w:r>
      <w:r>
        <w:rPr>
          <w:spacing w:val="1"/>
          <w:sz w:val="22"/>
        </w:rPr>
        <w:t> </w:t>
      </w:r>
      <w:r>
        <w:rPr>
          <w:sz w:val="22"/>
        </w:rPr>
        <w:t>capital of the SPV shall, at all times till the second anniversary of the date of commercial operation of the Project,</w:t>
      </w:r>
      <w:r>
        <w:rPr>
          <w:spacing w:val="-47"/>
          <w:sz w:val="22"/>
        </w:rPr>
        <w:t> </w:t>
      </w:r>
      <w:r>
        <w:rPr>
          <w:sz w:val="22"/>
        </w:rPr>
        <w:t>be held by the Parties of the First, {Second and Third} Part whose experience and net worth have been reckoned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purposes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qualification</w:t>
      </w:r>
      <w:r>
        <w:rPr>
          <w:spacing w:val="3"/>
          <w:sz w:val="22"/>
        </w:rPr>
        <w:t> </w:t>
      </w:r>
      <w:r>
        <w:rPr>
          <w:sz w:val="22"/>
        </w:rPr>
        <w:t>evaluation of</w:t>
      </w:r>
      <w:r>
        <w:rPr>
          <w:spacing w:val="2"/>
          <w:sz w:val="22"/>
        </w:rPr>
        <w:t> </w:t>
      </w:r>
      <w:r>
        <w:rPr>
          <w:sz w:val="22"/>
        </w:rPr>
        <w:t>Bidders</w:t>
      </w:r>
      <w:r>
        <w:rPr>
          <w:spacing w:val="-2"/>
          <w:sz w:val="22"/>
        </w:rPr>
        <w:t> </w:t>
      </w:r>
      <w:r>
        <w:rPr>
          <w:sz w:val="22"/>
        </w:rPr>
        <w:t>for the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terms of the</w:t>
      </w:r>
      <w:r>
        <w:rPr>
          <w:spacing w:val="-1"/>
          <w:sz w:val="22"/>
        </w:rPr>
        <w:t> </w:t>
      </w:r>
      <w:r>
        <w:rPr>
          <w:sz w:val="22"/>
        </w:rPr>
        <w:t>RFP.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1"/>
          <w:numId w:val="29"/>
        </w:numPr>
        <w:tabs>
          <w:tab w:pos="592" w:val="left" w:leader="none"/>
        </w:tabs>
        <w:spacing w:line="276" w:lineRule="auto" w:before="0" w:after="0"/>
        <w:ind w:left="591" w:right="159" w:hanging="452"/>
        <w:jc w:val="both"/>
        <w:rPr>
          <w:sz w:val="22"/>
        </w:rPr>
      </w:pPr>
      <w:r>
        <w:rPr>
          <w:sz w:val="22"/>
        </w:rPr>
        <w:t>The Parties undertake that each of the Parties specified in Clause 6.2 above shall, at all times between the</w:t>
      </w:r>
      <w:r>
        <w:rPr>
          <w:spacing w:val="1"/>
          <w:sz w:val="22"/>
        </w:rPr>
        <w:t> </w:t>
      </w:r>
      <w:r>
        <w:rPr>
          <w:sz w:val="22"/>
        </w:rPr>
        <w:t>commercial</w:t>
      </w:r>
      <w:r>
        <w:rPr>
          <w:spacing w:val="-5"/>
          <w:sz w:val="22"/>
        </w:rPr>
        <w:t> </w:t>
      </w:r>
      <w:r>
        <w:rPr>
          <w:sz w:val="22"/>
        </w:rPr>
        <w:t>operation</w:t>
      </w:r>
      <w:r>
        <w:rPr>
          <w:spacing w:val="-4"/>
          <w:sz w:val="22"/>
        </w:rPr>
        <w:t> </w:t>
      </w:r>
      <w:r>
        <w:rPr>
          <w:sz w:val="22"/>
        </w:rPr>
        <w:t>date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Project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second</w:t>
      </w:r>
      <w:r>
        <w:rPr>
          <w:spacing w:val="-4"/>
          <w:sz w:val="22"/>
        </w:rPr>
        <w:t> </w:t>
      </w:r>
      <w:r>
        <w:rPr>
          <w:sz w:val="22"/>
        </w:rPr>
        <w:t>anniversary</w:t>
      </w:r>
      <w:r>
        <w:rPr>
          <w:spacing w:val="-2"/>
          <w:sz w:val="22"/>
        </w:rPr>
        <w:t> </w:t>
      </w:r>
      <w:r>
        <w:rPr>
          <w:sz w:val="22"/>
        </w:rPr>
        <w:t>thereof,</w:t>
      </w:r>
      <w:r>
        <w:rPr>
          <w:spacing w:val="-6"/>
          <w:sz w:val="22"/>
        </w:rPr>
        <w:t> </w:t>
      </w:r>
      <w:r>
        <w:rPr>
          <w:sz w:val="22"/>
        </w:rPr>
        <w:t>hold</w:t>
      </w:r>
      <w:r>
        <w:rPr>
          <w:spacing w:val="-4"/>
          <w:sz w:val="22"/>
        </w:rPr>
        <w:t> </w:t>
      </w:r>
      <w:r>
        <w:rPr>
          <w:sz w:val="22"/>
        </w:rPr>
        <w:t>subscribed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paid</w:t>
      </w:r>
      <w:r>
        <w:rPr>
          <w:spacing w:val="-3"/>
          <w:sz w:val="22"/>
        </w:rPr>
        <w:t> </w:t>
      </w:r>
      <w:r>
        <w:rPr>
          <w:sz w:val="22"/>
        </w:rPr>
        <w:t>up</w:t>
      </w:r>
      <w:r>
        <w:rPr>
          <w:spacing w:val="-4"/>
          <w:sz w:val="22"/>
        </w:rPr>
        <w:t> </w:t>
      </w:r>
      <w:r>
        <w:rPr>
          <w:sz w:val="22"/>
        </w:rPr>
        <w:t>equity</w:t>
      </w:r>
      <w:r>
        <w:rPr>
          <w:spacing w:val="1"/>
          <w:sz w:val="22"/>
        </w:rPr>
        <w:t> </w:t>
      </w:r>
      <w:r>
        <w:rPr>
          <w:sz w:val="22"/>
        </w:rPr>
        <w:t>share</w:t>
      </w:r>
      <w:r>
        <w:rPr>
          <w:spacing w:val="-2"/>
          <w:sz w:val="22"/>
        </w:rPr>
        <w:t> </w:t>
      </w:r>
      <w:r>
        <w:rPr>
          <w:sz w:val="22"/>
        </w:rPr>
        <w:t>capital</w:t>
      </w:r>
      <w:r>
        <w:rPr>
          <w:spacing w:val="-1"/>
          <w:sz w:val="22"/>
        </w:rPr>
        <w:t> </w:t>
      </w:r>
      <w:r>
        <w:rPr>
          <w:sz w:val="22"/>
        </w:rPr>
        <w:t>of SPV equivalent to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least 5%</w:t>
      </w:r>
      <w:r>
        <w:rPr>
          <w:spacing w:val="-4"/>
          <w:sz w:val="22"/>
        </w:rPr>
        <w:t> </w:t>
      </w:r>
      <w:r>
        <w:rPr>
          <w:sz w:val="22"/>
        </w:rPr>
        <w:t>(five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cent)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Total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-1"/>
          <w:sz w:val="22"/>
        </w:rPr>
        <w:t> </w:t>
      </w:r>
      <w:r>
        <w:rPr>
          <w:sz w:val="22"/>
        </w:rPr>
        <w:t>Cost.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1"/>
          <w:numId w:val="29"/>
        </w:numPr>
        <w:tabs>
          <w:tab w:pos="592" w:val="left" w:leader="none"/>
        </w:tabs>
        <w:spacing w:line="278" w:lineRule="auto" w:before="1" w:after="0"/>
        <w:ind w:left="591" w:right="152" w:hanging="452"/>
        <w:jc w:val="both"/>
        <w:rPr>
          <w:sz w:val="22"/>
        </w:rPr>
      </w:pPr>
      <w:r>
        <w:rPr>
          <w:sz w:val="22"/>
        </w:rPr>
        <w:t>The Parties undertake that they shall collectively hold at least 51% (fifty one per cent) of the subscribed and paid</w:t>
      </w:r>
      <w:r>
        <w:rPr>
          <w:spacing w:val="1"/>
          <w:sz w:val="22"/>
        </w:rPr>
        <w:t> </w:t>
      </w:r>
      <w:r>
        <w:rPr>
          <w:sz w:val="22"/>
        </w:rPr>
        <w:t>up</w:t>
      </w:r>
      <w:r>
        <w:rPr>
          <w:spacing w:val="-6"/>
          <w:sz w:val="22"/>
        </w:rPr>
        <w:t> </w:t>
      </w:r>
      <w:r>
        <w:rPr>
          <w:sz w:val="22"/>
        </w:rPr>
        <w:t>equity</w:t>
      </w:r>
      <w:r>
        <w:rPr>
          <w:spacing w:val="-7"/>
          <w:sz w:val="22"/>
        </w:rPr>
        <w:t> </w:t>
      </w:r>
      <w:r>
        <w:rPr>
          <w:sz w:val="22"/>
        </w:rPr>
        <w:t>share</w:t>
      </w:r>
      <w:r>
        <w:rPr>
          <w:spacing w:val="-7"/>
          <w:sz w:val="22"/>
        </w:rPr>
        <w:t> </w:t>
      </w:r>
      <w:r>
        <w:rPr>
          <w:sz w:val="22"/>
        </w:rPr>
        <w:t>capital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SPV</w:t>
      </w:r>
      <w:r>
        <w:rPr>
          <w:spacing w:val="-8"/>
          <w:sz w:val="22"/>
        </w:rPr>
        <w:t> </w:t>
      </w: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all</w:t>
      </w:r>
      <w:r>
        <w:rPr>
          <w:spacing w:val="-6"/>
          <w:sz w:val="22"/>
        </w:rPr>
        <w:t> </w:t>
      </w:r>
      <w:r>
        <w:rPr>
          <w:sz w:val="22"/>
        </w:rPr>
        <w:t>times</w:t>
      </w:r>
      <w:r>
        <w:rPr>
          <w:spacing w:val="-9"/>
          <w:sz w:val="22"/>
        </w:rPr>
        <w:t> </w:t>
      </w:r>
      <w:r>
        <w:rPr>
          <w:sz w:val="22"/>
        </w:rPr>
        <w:t>until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second</w:t>
      </w:r>
      <w:r>
        <w:rPr>
          <w:spacing w:val="-5"/>
          <w:sz w:val="22"/>
        </w:rPr>
        <w:t> </w:t>
      </w:r>
      <w:r>
        <w:rPr>
          <w:sz w:val="22"/>
        </w:rPr>
        <w:t>anniversary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commercial</w:t>
      </w:r>
      <w:r>
        <w:rPr>
          <w:spacing w:val="-7"/>
          <w:sz w:val="22"/>
        </w:rPr>
        <w:t> </w:t>
      </w:r>
      <w:r>
        <w:rPr>
          <w:sz w:val="22"/>
        </w:rPr>
        <w:t>operation</w:t>
      </w:r>
      <w:r>
        <w:rPr>
          <w:spacing w:val="-8"/>
          <w:sz w:val="22"/>
        </w:rPr>
        <w:t> </w:t>
      </w:r>
      <w:r>
        <w:rPr>
          <w:sz w:val="22"/>
        </w:rPr>
        <w:t>date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Project.</w:t>
      </w:r>
    </w:p>
    <w:p>
      <w:pPr>
        <w:pStyle w:val="ListParagraph"/>
        <w:numPr>
          <w:ilvl w:val="1"/>
          <w:numId w:val="29"/>
        </w:numPr>
        <w:tabs>
          <w:tab w:pos="592" w:val="left" w:leader="none"/>
        </w:tabs>
        <w:spacing w:line="278" w:lineRule="auto" w:before="194" w:after="0"/>
        <w:ind w:left="591" w:right="155" w:hanging="452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Parties</w:t>
      </w:r>
      <w:r>
        <w:rPr>
          <w:spacing w:val="1"/>
          <w:sz w:val="22"/>
        </w:rPr>
        <w:t> </w:t>
      </w:r>
      <w:r>
        <w:rPr>
          <w:sz w:val="22"/>
        </w:rPr>
        <w:t>undertake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they shall</w:t>
      </w:r>
      <w:r>
        <w:rPr>
          <w:spacing w:val="1"/>
          <w:sz w:val="22"/>
        </w:rPr>
        <w:t> </w:t>
      </w:r>
      <w:r>
        <w:rPr>
          <w:sz w:val="22"/>
        </w:rPr>
        <w:t>comply</w:t>
      </w:r>
      <w:r>
        <w:rPr>
          <w:spacing w:val="1"/>
          <w:sz w:val="22"/>
        </w:rPr>
        <w:t> </w:t>
      </w:r>
      <w:r>
        <w:rPr>
          <w:sz w:val="22"/>
        </w:rPr>
        <w:t>with all</w:t>
      </w:r>
      <w:r>
        <w:rPr>
          <w:spacing w:val="1"/>
          <w:sz w:val="22"/>
        </w:rPr>
        <w:t> </w:t>
      </w:r>
      <w:r>
        <w:rPr>
          <w:sz w:val="22"/>
        </w:rPr>
        <w:t>equity lock-in requirements set forth in the Concession</w:t>
      </w:r>
      <w:r>
        <w:rPr>
          <w:spacing w:val="1"/>
          <w:sz w:val="22"/>
        </w:rPr>
        <w:t> </w:t>
      </w:r>
      <w:r>
        <w:rPr>
          <w:sz w:val="22"/>
        </w:rPr>
        <w:t>Agreement.</w:t>
      </w:r>
    </w:p>
    <w:p>
      <w:pPr>
        <w:pStyle w:val="ListParagraph"/>
        <w:numPr>
          <w:ilvl w:val="1"/>
          <w:numId w:val="29"/>
        </w:numPr>
        <w:tabs>
          <w:tab w:pos="592" w:val="left" w:leader="none"/>
        </w:tabs>
        <w:spacing w:line="276" w:lineRule="auto" w:before="195" w:after="0"/>
        <w:ind w:left="591" w:right="154" w:hanging="452"/>
        <w:jc w:val="both"/>
        <w:rPr>
          <w:sz w:val="22"/>
        </w:rPr>
      </w:pP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Parties</w:t>
      </w:r>
      <w:r>
        <w:rPr>
          <w:spacing w:val="-9"/>
          <w:sz w:val="22"/>
        </w:rPr>
        <w:t> </w:t>
      </w:r>
      <w:r>
        <w:rPr>
          <w:sz w:val="22"/>
        </w:rPr>
        <w:t>undertake</w:t>
      </w:r>
      <w:r>
        <w:rPr>
          <w:spacing w:val="-13"/>
          <w:sz w:val="22"/>
        </w:rPr>
        <w:t> </w:t>
      </w:r>
      <w:r>
        <w:rPr>
          <w:sz w:val="22"/>
        </w:rPr>
        <w:t>that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O&amp;M</w:t>
      </w:r>
      <w:r>
        <w:rPr>
          <w:spacing w:val="-10"/>
          <w:sz w:val="22"/>
        </w:rPr>
        <w:t> </w:t>
      </w:r>
      <w:r>
        <w:rPr>
          <w:sz w:val="22"/>
        </w:rPr>
        <w:t>Member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12"/>
          <w:sz w:val="22"/>
        </w:rPr>
        <w:t> </w:t>
      </w:r>
      <w:r>
        <w:rPr>
          <w:sz w:val="22"/>
        </w:rPr>
        <w:t>subscribe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hold</w:t>
      </w:r>
      <w:r>
        <w:rPr>
          <w:spacing w:val="-10"/>
          <w:sz w:val="22"/>
        </w:rPr>
        <w:t> </w:t>
      </w:r>
      <w:r>
        <w:rPr>
          <w:sz w:val="22"/>
        </w:rPr>
        <w:t>at</w:t>
      </w:r>
      <w:r>
        <w:rPr>
          <w:spacing w:val="-8"/>
          <w:sz w:val="22"/>
        </w:rPr>
        <w:t> </w:t>
      </w:r>
      <w:r>
        <w:rPr>
          <w:sz w:val="22"/>
        </w:rPr>
        <w:t>least</w:t>
      </w:r>
      <w:r>
        <w:rPr>
          <w:spacing w:val="-12"/>
          <w:sz w:val="22"/>
        </w:rPr>
        <w:t> </w:t>
      </w:r>
      <w:r>
        <w:rPr>
          <w:sz w:val="22"/>
        </w:rPr>
        <w:t>10%</w:t>
      </w:r>
      <w:r>
        <w:rPr>
          <w:spacing w:val="-11"/>
          <w:sz w:val="22"/>
        </w:rPr>
        <w:t> </w:t>
      </w:r>
      <w:r>
        <w:rPr>
          <w:sz w:val="22"/>
        </w:rPr>
        <w:t>(ten</w:t>
      </w:r>
      <w:r>
        <w:rPr>
          <w:spacing w:val="-9"/>
          <w:sz w:val="22"/>
        </w:rPr>
        <w:t> </w:t>
      </w:r>
      <w:r>
        <w:rPr>
          <w:sz w:val="22"/>
        </w:rPr>
        <w:t>per</w:t>
      </w:r>
      <w:r>
        <w:rPr>
          <w:spacing w:val="-10"/>
          <w:sz w:val="22"/>
        </w:rPr>
        <w:t> </w:t>
      </w:r>
      <w:r>
        <w:rPr>
          <w:sz w:val="22"/>
        </w:rPr>
        <w:t>cent)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subscribed</w:t>
      </w:r>
      <w:r>
        <w:rPr>
          <w:spacing w:val="-48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paid</w:t>
      </w:r>
      <w:r>
        <w:rPr>
          <w:spacing w:val="-2"/>
          <w:sz w:val="22"/>
        </w:rPr>
        <w:t> </w:t>
      </w:r>
      <w:r>
        <w:rPr>
          <w:sz w:val="22"/>
        </w:rPr>
        <w:t>up</w:t>
      </w:r>
      <w:r>
        <w:rPr>
          <w:spacing w:val="-2"/>
          <w:sz w:val="22"/>
        </w:rPr>
        <w:t> </w:t>
      </w:r>
      <w:r>
        <w:rPr>
          <w:sz w:val="22"/>
        </w:rPr>
        <w:t>equity</w:t>
      </w:r>
      <w:r>
        <w:rPr>
          <w:spacing w:val="-2"/>
          <w:sz w:val="22"/>
        </w:rPr>
        <w:t> </w:t>
      </w:r>
      <w:r>
        <w:rPr>
          <w:sz w:val="22"/>
        </w:rPr>
        <w:t>shares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SPV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terms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</w:t>
      </w:r>
      <w:r>
        <w:rPr>
          <w:spacing w:val="1"/>
          <w:sz w:val="22"/>
        </w:rPr>
        <w:t> </w:t>
      </w:r>
      <w:r>
        <w:rPr>
          <w:sz w:val="22"/>
        </w:rPr>
        <w:t>Agreement.}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29"/>
        </w:numPr>
        <w:tabs>
          <w:tab w:pos="500" w:val="left" w:leader="none"/>
        </w:tabs>
        <w:spacing w:line="240" w:lineRule="auto" w:before="0" w:after="0"/>
        <w:ind w:left="500" w:right="0" w:hanging="360"/>
        <w:jc w:val="both"/>
        <w:rPr>
          <w:sz w:val="22"/>
        </w:rPr>
      </w:pPr>
      <w:r>
        <w:rPr>
          <w:spacing w:val="-1"/>
          <w:sz w:val="22"/>
        </w:rPr>
        <w:t>Representation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Parties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40"/>
      </w:pPr>
      <w:r>
        <w:rPr/>
        <w:t>Each</w:t>
      </w:r>
      <w:r>
        <w:rPr>
          <w:spacing w:val="-2"/>
        </w:rPr>
        <w:t> </w:t>
      </w:r>
      <w:r>
        <w:rPr/>
        <w:t>Party</w:t>
      </w:r>
      <w:r>
        <w:rPr>
          <w:spacing w:val="-2"/>
        </w:rPr>
        <w:t> </w:t>
      </w:r>
      <w:r>
        <w:rPr/>
        <w:t>represents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other Parties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of the</w:t>
      </w:r>
      <w:r>
        <w:rPr>
          <w:spacing w:val="-2"/>
        </w:rPr>
        <w:t> </w:t>
      </w: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that: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860" w:right="155" w:hanging="361"/>
        <w:jc w:val="both"/>
      </w:pPr>
      <w:r>
        <w:rPr/>
        <w:t>(a.)</w:t>
      </w:r>
      <w:r>
        <w:rPr>
          <w:spacing w:val="19"/>
        </w:rPr>
        <w:t> </w:t>
      </w:r>
      <w:r>
        <w:rPr/>
        <w:t>Such</w:t>
      </w:r>
      <w:r>
        <w:rPr>
          <w:spacing w:val="-7"/>
        </w:rPr>
        <w:t> </w:t>
      </w:r>
      <w:r>
        <w:rPr/>
        <w:t>Party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duly</w:t>
      </w:r>
      <w:r>
        <w:rPr>
          <w:spacing w:val="-5"/>
        </w:rPr>
        <w:t> </w:t>
      </w:r>
      <w:r>
        <w:rPr/>
        <w:t>organized,</w:t>
      </w:r>
      <w:r>
        <w:rPr>
          <w:spacing w:val="-5"/>
        </w:rPr>
        <w:t> </w:t>
      </w:r>
      <w:r>
        <w:rPr/>
        <w:t>validly</w:t>
      </w:r>
      <w:r>
        <w:rPr>
          <w:spacing w:val="-5"/>
        </w:rPr>
        <w:t> </w:t>
      </w:r>
      <w:r>
        <w:rPr/>
        <w:t>existing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good</w:t>
      </w:r>
      <w:r>
        <w:rPr>
          <w:spacing w:val="-7"/>
        </w:rPr>
        <w:t> </w:t>
      </w:r>
      <w:r>
        <w:rPr/>
        <w:t>standing</w:t>
      </w:r>
      <w:r>
        <w:rPr>
          <w:spacing w:val="-8"/>
        </w:rPr>
        <w:t> </w:t>
      </w:r>
      <w:r>
        <w:rPr/>
        <w:t>under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laws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its</w:t>
      </w:r>
      <w:r>
        <w:rPr>
          <w:spacing w:val="-6"/>
        </w:rPr>
        <w:t> </w:t>
      </w:r>
      <w:r>
        <w:rPr/>
        <w:t>incorporation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all</w:t>
      </w:r>
      <w:r>
        <w:rPr>
          <w:spacing w:val="-47"/>
        </w:rPr>
        <w:t> </w:t>
      </w:r>
      <w:r>
        <w:rPr/>
        <w:t>requisite</w:t>
      </w:r>
      <w:r>
        <w:rPr>
          <w:spacing w:val="-2"/>
        </w:rPr>
        <w:t> </w:t>
      </w:r>
      <w:r>
        <w:rPr/>
        <w:t>power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to enter</w:t>
      </w:r>
      <w:r>
        <w:rPr>
          <w:spacing w:val="1"/>
        </w:rPr>
        <w:t> </w:t>
      </w:r>
      <w:r>
        <w:rPr/>
        <w:t>into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Agreement;</w:t>
      </w:r>
    </w:p>
    <w:p>
      <w:pPr>
        <w:pStyle w:val="BodyText"/>
        <w:ind w:left="860" w:right="155" w:hanging="361"/>
        <w:jc w:val="both"/>
      </w:pPr>
      <w:r>
        <w:rPr/>
        <w:t>(b.) The</w:t>
      </w:r>
      <w:r>
        <w:rPr>
          <w:spacing w:val="1"/>
        </w:rPr>
        <w:t> </w:t>
      </w:r>
      <w:r>
        <w:rPr/>
        <w:t>execution,</w:t>
      </w:r>
      <w:r>
        <w:rPr>
          <w:spacing w:val="1"/>
        </w:rPr>
        <w:t> </w:t>
      </w:r>
      <w:r>
        <w:rPr/>
        <w:t>delivery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 Agreement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authorized</w:t>
      </w:r>
      <w:r>
        <w:rPr>
          <w:spacing w:val="1"/>
        </w:rPr>
        <w:t> </w:t>
      </w:r>
      <w:r>
        <w:rPr/>
        <w:t>by</w:t>
      </w:r>
      <w:r>
        <w:rPr>
          <w:spacing w:val="49"/>
        </w:rPr>
        <w:t> </w:t>
      </w:r>
      <w:r>
        <w:rPr/>
        <w:t>all</w:t>
      </w:r>
      <w:r>
        <w:rPr>
          <w:spacing w:val="1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appropriate corporate or governmental action and a copy of the extract of the charter</w:t>
      </w:r>
      <w:r>
        <w:rPr>
          <w:spacing w:val="1"/>
        </w:rPr>
        <w:t> </w:t>
      </w:r>
      <w:r>
        <w:rPr/>
        <w:t>documents and board resolution/ power of attorney in favor of the person executing this Agreement for the</w:t>
      </w:r>
      <w:r>
        <w:rPr>
          <w:spacing w:val="1"/>
        </w:rPr>
        <w:t> </w:t>
      </w:r>
      <w:r>
        <w:rPr/>
        <w:t>delegation of power and authority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execute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behalf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49"/>
        </w:rPr>
        <w:t> </w:t>
      </w:r>
      <w:r>
        <w:rPr/>
        <w:t>Consortium Member is</w:t>
      </w:r>
      <w:r>
        <w:rPr>
          <w:spacing w:val="1"/>
        </w:rPr>
        <w:t> </w:t>
      </w:r>
      <w:r>
        <w:rPr/>
        <w:t>annexed to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not,</w:t>
      </w:r>
      <w:r>
        <w:rPr>
          <w:spacing w:val="1"/>
        </w:rPr>
        <w:t> </w:t>
      </w:r>
      <w:r>
        <w:rPr/>
        <w:t>to the</w:t>
      </w:r>
      <w:r>
        <w:rPr>
          <w:spacing w:val="-1"/>
        </w:rPr>
        <w:t> </w:t>
      </w:r>
      <w:r>
        <w:rPr/>
        <w:t>best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its</w:t>
      </w:r>
      <w:r>
        <w:rPr>
          <w:spacing w:val="1"/>
        </w:rPr>
        <w:t> </w:t>
      </w:r>
      <w:r>
        <w:rPr/>
        <w:t>knowledge: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580" w:val="left" w:leader="none"/>
          <w:tab w:pos="1581" w:val="left" w:leader="none"/>
        </w:tabs>
        <w:spacing w:line="240" w:lineRule="auto" w:before="0" w:after="0"/>
        <w:ind w:left="1580" w:right="0" w:hanging="810"/>
        <w:jc w:val="left"/>
        <w:rPr>
          <w:sz w:val="22"/>
        </w:rPr>
      </w:pPr>
      <w:r>
        <w:rPr>
          <w:sz w:val="22"/>
        </w:rPr>
        <w:t>require</w:t>
      </w:r>
      <w:r>
        <w:rPr>
          <w:spacing w:val="-3"/>
          <w:sz w:val="22"/>
        </w:rPr>
        <w:t> </w:t>
      </w:r>
      <w:r>
        <w:rPr>
          <w:sz w:val="22"/>
        </w:rPr>
        <w:t>any consent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approval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already</w:t>
      </w:r>
      <w:r>
        <w:rPr>
          <w:spacing w:val="-2"/>
          <w:sz w:val="22"/>
        </w:rPr>
        <w:t> </w:t>
      </w:r>
      <w:r>
        <w:rPr>
          <w:sz w:val="22"/>
        </w:rPr>
        <w:t>obtained;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580" w:val="left" w:leader="none"/>
          <w:tab w:pos="1581" w:val="left" w:leader="none"/>
        </w:tabs>
        <w:spacing w:line="240" w:lineRule="auto" w:before="0" w:after="0"/>
        <w:ind w:left="1580" w:right="0" w:hanging="810"/>
        <w:jc w:val="left"/>
        <w:rPr>
          <w:sz w:val="22"/>
        </w:rPr>
      </w:pPr>
      <w:r>
        <w:rPr>
          <w:sz w:val="22"/>
        </w:rPr>
        <w:t>violate</w:t>
      </w:r>
      <w:r>
        <w:rPr>
          <w:spacing w:val="46"/>
          <w:sz w:val="22"/>
        </w:rPr>
        <w:t> </w:t>
      </w:r>
      <w:r>
        <w:rPr>
          <w:sz w:val="22"/>
        </w:rPr>
        <w:t>any</w:t>
      </w:r>
      <w:r>
        <w:rPr>
          <w:spacing w:val="49"/>
          <w:sz w:val="22"/>
        </w:rPr>
        <w:t> </w:t>
      </w:r>
      <w:r>
        <w:rPr>
          <w:sz w:val="22"/>
        </w:rPr>
        <w:t>Applicable</w:t>
      </w:r>
      <w:r>
        <w:rPr>
          <w:spacing w:val="46"/>
          <w:sz w:val="22"/>
        </w:rPr>
        <w:t> </w:t>
      </w:r>
      <w:r>
        <w:rPr>
          <w:sz w:val="22"/>
        </w:rPr>
        <w:t>Law</w:t>
      </w:r>
      <w:r>
        <w:rPr>
          <w:spacing w:val="47"/>
          <w:sz w:val="22"/>
        </w:rPr>
        <w:t> </w:t>
      </w:r>
      <w:r>
        <w:rPr>
          <w:sz w:val="22"/>
        </w:rPr>
        <w:t>presently  in</w:t>
      </w:r>
      <w:r>
        <w:rPr>
          <w:spacing w:val="46"/>
          <w:sz w:val="22"/>
        </w:rPr>
        <w:t> </w:t>
      </w:r>
      <w:r>
        <w:rPr>
          <w:sz w:val="22"/>
        </w:rPr>
        <w:t>effect</w:t>
      </w:r>
      <w:r>
        <w:rPr>
          <w:spacing w:val="47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having</w:t>
      </w:r>
      <w:r>
        <w:rPr>
          <w:spacing w:val="-1"/>
          <w:sz w:val="22"/>
        </w:rPr>
        <w:t> </w:t>
      </w:r>
      <w:r>
        <w:rPr>
          <w:sz w:val="22"/>
        </w:rPr>
        <w:t>applicability to</w:t>
      </w:r>
      <w:r>
        <w:rPr>
          <w:spacing w:val="-2"/>
          <w:sz w:val="22"/>
        </w:rPr>
        <w:t> </w:t>
      </w:r>
      <w:r>
        <w:rPr>
          <w:sz w:val="22"/>
        </w:rPr>
        <w:t>it;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492" w:val="left" w:leader="none"/>
        </w:tabs>
        <w:spacing w:line="278" w:lineRule="auto" w:before="1" w:after="0"/>
        <w:ind w:left="1491" w:right="153" w:hanging="720"/>
        <w:jc w:val="both"/>
        <w:rPr>
          <w:sz w:val="22"/>
        </w:rPr>
      </w:pPr>
      <w:r>
        <w:rPr>
          <w:sz w:val="22"/>
        </w:rPr>
        <w:t>violate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memorandum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articles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association,</w:t>
      </w:r>
      <w:r>
        <w:rPr>
          <w:spacing w:val="1"/>
          <w:sz w:val="22"/>
        </w:rPr>
        <w:t> </w:t>
      </w:r>
      <w:r>
        <w:rPr>
          <w:sz w:val="22"/>
        </w:rPr>
        <w:t>by-laws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  <w:r>
        <w:rPr>
          <w:spacing w:val="1"/>
          <w:sz w:val="22"/>
        </w:rPr>
        <w:t> </w:t>
      </w:r>
      <w:r>
        <w:rPr>
          <w:sz w:val="22"/>
        </w:rPr>
        <w:t>organizational</w:t>
      </w:r>
      <w:r>
        <w:rPr>
          <w:spacing w:val="1"/>
          <w:sz w:val="22"/>
        </w:rPr>
        <w:t> </w:t>
      </w:r>
      <w:r>
        <w:rPr>
          <w:sz w:val="22"/>
        </w:rPr>
        <w:t>documents thereof;</w:t>
      </w:r>
    </w:p>
    <w:p>
      <w:pPr>
        <w:pStyle w:val="ListParagraph"/>
        <w:numPr>
          <w:ilvl w:val="0"/>
          <w:numId w:val="31"/>
        </w:numPr>
        <w:tabs>
          <w:tab w:pos="1492" w:val="left" w:leader="none"/>
        </w:tabs>
        <w:spacing w:line="276" w:lineRule="auto" w:before="195" w:after="0"/>
        <w:ind w:left="1491" w:right="154" w:hanging="720"/>
        <w:jc w:val="both"/>
        <w:rPr>
          <w:sz w:val="22"/>
        </w:rPr>
      </w:pPr>
      <w:r>
        <w:rPr>
          <w:sz w:val="22"/>
        </w:rPr>
        <w:t>violate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clearance,</w:t>
      </w:r>
      <w:r>
        <w:rPr>
          <w:spacing w:val="1"/>
          <w:sz w:val="22"/>
        </w:rPr>
        <w:t> </w:t>
      </w:r>
      <w:r>
        <w:rPr>
          <w:sz w:val="22"/>
        </w:rPr>
        <w:t>permit,</w:t>
      </w:r>
      <w:r>
        <w:rPr>
          <w:spacing w:val="1"/>
          <w:sz w:val="22"/>
        </w:rPr>
        <w:t> </w:t>
      </w:r>
      <w:r>
        <w:rPr>
          <w:sz w:val="22"/>
        </w:rPr>
        <w:t>concession,</w:t>
      </w:r>
      <w:r>
        <w:rPr>
          <w:spacing w:val="1"/>
          <w:sz w:val="22"/>
        </w:rPr>
        <w:t> </w:t>
      </w:r>
      <w:r>
        <w:rPr>
          <w:sz w:val="22"/>
        </w:rPr>
        <w:t>grant,</w:t>
      </w:r>
      <w:r>
        <w:rPr>
          <w:spacing w:val="1"/>
          <w:sz w:val="22"/>
        </w:rPr>
        <w:t> </w:t>
      </w:r>
      <w:r>
        <w:rPr>
          <w:sz w:val="22"/>
        </w:rPr>
        <w:t>license</w:t>
      </w:r>
      <w:r>
        <w:rPr>
          <w:spacing w:val="50"/>
          <w:sz w:val="22"/>
        </w:rPr>
        <w:t> </w:t>
      </w:r>
      <w:r>
        <w:rPr>
          <w:sz w:val="22"/>
        </w:rPr>
        <w:t>or other governmental authorization,</w:t>
      </w:r>
      <w:r>
        <w:rPr>
          <w:spacing w:val="1"/>
          <w:sz w:val="22"/>
        </w:rPr>
        <w:t> </w:t>
      </w:r>
      <w:r>
        <w:rPr>
          <w:sz w:val="22"/>
        </w:rPr>
        <w:t>approval,</w:t>
      </w:r>
      <w:r>
        <w:rPr>
          <w:spacing w:val="-3"/>
          <w:sz w:val="22"/>
        </w:rPr>
        <w:t> </w:t>
      </w:r>
      <w:r>
        <w:rPr>
          <w:sz w:val="22"/>
        </w:rPr>
        <w:t>judgment,</w:t>
      </w:r>
      <w:r>
        <w:rPr>
          <w:spacing w:val="-4"/>
          <w:sz w:val="22"/>
        </w:rPr>
        <w:t> </w:t>
      </w:r>
      <w:r>
        <w:rPr>
          <w:sz w:val="22"/>
        </w:rPr>
        <w:t>order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decree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mortgage</w:t>
      </w:r>
      <w:r>
        <w:rPr>
          <w:spacing w:val="-6"/>
          <w:sz w:val="22"/>
        </w:rPr>
        <w:t> </w:t>
      </w:r>
      <w:r>
        <w:rPr>
          <w:sz w:val="22"/>
        </w:rPr>
        <w:t>agreement,</w:t>
      </w:r>
      <w:r>
        <w:rPr>
          <w:spacing w:val="-1"/>
          <w:sz w:val="22"/>
        </w:rPr>
        <w:t> </w:t>
      </w:r>
      <w:r>
        <w:rPr>
          <w:sz w:val="22"/>
        </w:rPr>
        <w:t>indenture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instrument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7"/>
          <w:sz w:val="22"/>
        </w:rPr>
        <w:t> </w:t>
      </w:r>
      <w:r>
        <w:rPr>
          <w:sz w:val="22"/>
        </w:rPr>
        <w:t>which such Party is a party or by which such Party or any of its properties or assets are bound or that is</w:t>
      </w:r>
      <w:r>
        <w:rPr>
          <w:spacing w:val="1"/>
          <w:sz w:val="22"/>
        </w:rPr>
        <w:t> </w:t>
      </w:r>
      <w:r>
        <w:rPr>
          <w:sz w:val="22"/>
        </w:rPr>
        <w:t>otherwise</w:t>
      </w:r>
      <w:r>
        <w:rPr>
          <w:spacing w:val="-2"/>
          <w:sz w:val="22"/>
        </w:rPr>
        <w:t> </w:t>
      </w:r>
      <w:r>
        <w:rPr>
          <w:sz w:val="22"/>
        </w:rPr>
        <w:t>applicable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Party; or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31"/>
        </w:numPr>
        <w:tabs>
          <w:tab w:pos="860" w:val="left" w:leader="none"/>
          <w:tab w:pos="861" w:val="left" w:leader="none"/>
        </w:tabs>
        <w:spacing w:line="276" w:lineRule="auto" w:before="0" w:after="0"/>
        <w:ind w:left="140" w:right="156" w:firstLine="0"/>
        <w:jc w:val="both"/>
        <w:rPr>
          <w:sz w:val="22"/>
        </w:rPr>
      </w:pPr>
      <w:r>
        <w:rPr>
          <w:sz w:val="22"/>
        </w:rPr>
        <w:t>create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impose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liens,</w:t>
      </w:r>
      <w:r>
        <w:rPr>
          <w:spacing w:val="1"/>
          <w:sz w:val="22"/>
        </w:rPr>
        <w:t> </w:t>
      </w:r>
      <w:r>
        <w:rPr>
          <w:sz w:val="22"/>
        </w:rPr>
        <w:t>mortgages,</w:t>
      </w:r>
      <w:r>
        <w:rPr>
          <w:spacing w:val="1"/>
          <w:sz w:val="22"/>
        </w:rPr>
        <w:t> </w:t>
      </w:r>
      <w:r>
        <w:rPr>
          <w:sz w:val="22"/>
        </w:rPr>
        <w:t>pledges,</w:t>
      </w:r>
      <w:r>
        <w:rPr>
          <w:spacing w:val="1"/>
          <w:sz w:val="22"/>
        </w:rPr>
        <w:t> </w:t>
      </w:r>
      <w:r>
        <w:rPr>
          <w:sz w:val="22"/>
        </w:rPr>
        <w:t>claims,</w:t>
      </w:r>
      <w:r>
        <w:rPr>
          <w:spacing w:val="1"/>
          <w:sz w:val="22"/>
        </w:rPr>
        <w:t> </w:t>
      </w:r>
      <w:r>
        <w:rPr>
          <w:sz w:val="22"/>
        </w:rPr>
        <w:t>security</w:t>
      </w:r>
      <w:r>
        <w:rPr>
          <w:spacing w:val="1"/>
          <w:sz w:val="22"/>
        </w:rPr>
        <w:t> </w:t>
      </w:r>
      <w:r>
        <w:rPr>
          <w:sz w:val="22"/>
        </w:rPr>
        <w:t>interests,</w:t>
      </w:r>
      <w:r>
        <w:rPr>
          <w:spacing w:val="1"/>
          <w:sz w:val="22"/>
        </w:rPr>
        <w:t> </w:t>
      </w:r>
      <w:r>
        <w:rPr>
          <w:sz w:val="22"/>
        </w:rPr>
        <w:t>charges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Encumbrances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obligations to create a lien, charge, pledge, security interest, encumbrances or mortgage in or on the property of such</w:t>
      </w:r>
      <w:r>
        <w:rPr>
          <w:spacing w:val="1"/>
          <w:sz w:val="22"/>
        </w:rPr>
        <w:t> </w:t>
      </w:r>
      <w:r>
        <w:rPr>
          <w:sz w:val="22"/>
        </w:rPr>
        <w:t>Party, except for encumbrances that would not, individually or in the aggregate, have a material adverse effect on the</w:t>
      </w:r>
      <w:r>
        <w:rPr>
          <w:spacing w:val="1"/>
          <w:sz w:val="22"/>
        </w:rPr>
        <w:t> </w:t>
      </w:r>
      <w:r>
        <w:rPr>
          <w:sz w:val="22"/>
        </w:rPr>
        <w:t>financial</w:t>
      </w:r>
      <w:r>
        <w:rPr>
          <w:spacing w:val="-7"/>
          <w:sz w:val="22"/>
        </w:rPr>
        <w:t> </w:t>
      </w:r>
      <w:r>
        <w:rPr>
          <w:sz w:val="22"/>
        </w:rPr>
        <w:t>condition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prospects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business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Party</w:t>
      </w:r>
      <w:r>
        <w:rPr>
          <w:spacing w:val="-6"/>
          <w:sz w:val="22"/>
        </w:rPr>
        <w:t> </w:t>
      </w:r>
      <w:r>
        <w:rPr>
          <w:sz w:val="22"/>
        </w:rPr>
        <w:t>so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prevent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Party</w:t>
      </w:r>
      <w:r>
        <w:rPr>
          <w:spacing w:val="-6"/>
          <w:sz w:val="22"/>
        </w:rPr>
        <w:t> </w:t>
      </w:r>
      <w:r>
        <w:rPr>
          <w:sz w:val="22"/>
        </w:rPr>
        <w:t>from</w:t>
      </w:r>
      <w:r>
        <w:rPr>
          <w:spacing w:val="-9"/>
          <w:sz w:val="22"/>
        </w:rPr>
        <w:t> </w:t>
      </w:r>
      <w:r>
        <w:rPr>
          <w:sz w:val="22"/>
        </w:rPr>
        <w:t>fulfilling</w:t>
      </w:r>
      <w:r>
        <w:rPr>
          <w:spacing w:val="-6"/>
          <w:sz w:val="22"/>
        </w:rPr>
        <w:t> </w:t>
      </w:r>
      <w:r>
        <w:rPr>
          <w:sz w:val="22"/>
        </w:rPr>
        <w:t>its</w:t>
      </w:r>
      <w:r>
        <w:rPr>
          <w:spacing w:val="-6"/>
          <w:sz w:val="22"/>
        </w:rPr>
        <w:t> </w:t>
      </w:r>
      <w:r>
        <w:rPr>
          <w:sz w:val="22"/>
        </w:rPr>
        <w:t>obligations</w:t>
      </w:r>
      <w:r>
        <w:rPr>
          <w:spacing w:val="-5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860" w:right="157" w:hanging="361"/>
        <w:jc w:val="both"/>
      </w:pPr>
      <w:r>
        <w:rPr/>
        <w:t>(c.) 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 legal</w:t>
      </w:r>
      <w:r>
        <w:rPr>
          <w:spacing w:val="1"/>
        </w:rPr>
        <w:t> </w:t>
      </w:r>
      <w:r>
        <w:rPr/>
        <w:t>and binding obligation of</w:t>
      </w:r>
      <w:r>
        <w:rPr>
          <w:spacing w:val="1"/>
        </w:rPr>
        <w:t> </w:t>
      </w:r>
      <w:r>
        <w:rPr/>
        <w:t>such Party, enforceable in accordance with its terms</w:t>
      </w:r>
      <w:r>
        <w:rPr>
          <w:spacing w:val="1"/>
        </w:rPr>
        <w:t> </w:t>
      </w:r>
      <w:r>
        <w:rPr/>
        <w:t>against it;</w:t>
      </w:r>
      <w:r>
        <w:rPr>
          <w:spacing w:val="-1"/>
        </w:rPr>
        <w:t> </w:t>
      </w:r>
      <w:r>
        <w:rPr/>
        <w:t>and</w:t>
      </w:r>
    </w:p>
    <w:p>
      <w:pPr>
        <w:spacing w:after="0"/>
        <w:jc w:val="both"/>
        <w:sectPr>
          <w:pgSz w:w="11910" w:h="16850"/>
          <w:pgMar w:header="721" w:footer="738" w:top="1380" w:bottom="920" w:left="580" w:right="560"/>
        </w:sectPr>
      </w:pPr>
    </w:p>
    <w:p>
      <w:pPr>
        <w:pStyle w:val="BodyText"/>
        <w:spacing w:before="9"/>
      </w:pPr>
    </w:p>
    <w:p>
      <w:pPr>
        <w:pStyle w:val="BodyText"/>
        <w:spacing w:before="56"/>
        <w:ind w:left="860" w:right="160" w:hanging="361"/>
        <w:jc w:val="both"/>
      </w:pPr>
      <w:r>
        <w:rPr/>
        <w:t>(d.) there is no litigation pending or, to the best of such Party's knowledge, threatened to which it or any of its</w:t>
      </w:r>
      <w:r>
        <w:rPr>
          <w:spacing w:val="1"/>
        </w:rPr>
        <w:t> </w:t>
      </w:r>
      <w:r>
        <w:rPr/>
        <w:t>Affiliates is a party that presently affects or which would have a material adverse effect on the financial</w:t>
      </w:r>
      <w:r>
        <w:rPr>
          <w:spacing w:val="1"/>
        </w:rPr>
        <w:t> </w:t>
      </w:r>
      <w:r>
        <w:rPr/>
        <w:t>condition</w:t>
      </w:r>
      <w:r>
        <w:rPr>
          <w:spacing w:val="-2"/>
        </w:rPr>
        <w:t> </w:t>
      </w:r>
      <w:r>
        <w:rPr/>
        <w:t>or prospects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such Party 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fulfillment</w:t>
      </w:r>
      <w:r>
        <w:rPr>
          <w:spacing w:val="-4"/>
        </w:rPr>
        <w:t> </w:t>
      </w:r>
      <w:r>
        <w:rPr/>
        <w:t>of its</w:t>
      </w:r>
      <w:r>
        <w:rPr>
          <w:spacing w:val="-1"/>
        </w:rPr>
        <w:t> </w:t>
      </w:r>
      <w:r>
        <w:rPr/>
        <w:t>obligations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Agreement.</w:t>
      </w:r>
    </w:p>
    <w:p>
      <w:pPr>
        <w:pStyle w:val="ListParagraph"/>
        <w:numPr>
          <w:ilvl w:val="0"/>
          <w:numId w:val="29"/>
        </w:numPr>
        <w:tabs>
          <w:tab w:pos="500" w:val="left" w:leader="none"/>
        </w:tabs>
        <w:spacing w:line="240" w:lineRule="auto" w:before="1" w:after="0"/>
        <w:ind w:left="500" w:right="0" w:hanging="360"/>
        <w:jc w:val="both"/>
        <w:rPr>
          <w:sz w:val="22"/>
        </w:rPr>
      </w:pPr>
      <w:r>
        <w:rPr>
          <w:sz w:val="22"/>
        </w:rPr>
        <w:t>Termination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/>
        <w:ind w:left="140" w:right="154"/>
        <w:jc w:val="both"/>
      </w:pPr>
      <w:r>
        <w:rPr>
          <w:spacing w:val="-1"/>
        </w:rPr>
        <w:t>This</w:t>
      </w:r>
      <w:r>
        <w:rPr>
          <w:spacing w:val="-9"/>
        </w:rPr>
        <w:t> </w:t>
      </w:r>
      <w:r>
        <w:rPr>
          <w:spacing w:val="-1"/>
        </w:rPr>
        <w:t>Agreement</w:t>
      </w:r>
      <w:r>
        <w:rPr>
          <w:spacing w:val="-13"/>
        </w:rPr>
        <w:t> </w:t>
      </w:r>
      <w:r>
        <w:rPr>
          <w:spacing w:val="-1"/>
        </w:rPr>
        <w:t>shall</w:t>
      </w:r>
      <w:r>
        <w:rPr>
          <w:spacing w:val="-9"/>
        </w:rPr>
        <w:t> </w:t>
      </w:r>
      <w:r>
        <w:rPr>
          <w:spacing w:val="-1"/>
        </w:rPr>
        <w:t>be</w:t>
      </w:r>
      <w:r>
        <w:rPr>
          <w:spacing w:val="-10"/>
        </w:rPr>
        <w:t> </w:t>
      </w:r>
      <w:r>
        <w:rPr>
          <w:spacing w:val="-1"/>
        </w:rPr>
        <w:t>effective</w:t>
      </w:r>
      <w:r>
        <w:rPr>
          <w:spacing w:val="-11"/>
        </w:rPr>
        <w:t> </w:t>
      </w:r>
      <w:r>
        <w:rPr/>
        <w:t>from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date</w:t>
      </w:r>
      <w:r>
        <w:rPr>
          <w:spacing w:val="-10"/>
        </w:rPr>
        <w:t> </w:t>
      </w:r>
      <w:r>
        <w:rPr/>
        <w:t>hereof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shall</w:t>
      </w:r>
      <w:r>
        <w:rPr>
          <w:spacing w:val="-9"/>
        </w:rPr>
        <w:t> </w:t>
      </w:r>
      <w:r>
        <w:rPr/>
        <w:t>continue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full</w:t>
      </w:r>
      <w:r>
        <w:rPr>
          <w:spacing w:val="-9"/>
        </w:rPr>
        <w:t> </w:t>
      </w:r>
      <w:r>
        <w:rPr/>
        <w:t>force</w:t>
      </w:r>
      <w:r>
        <w:rPr>
          <w:spacing w:val="-11"/>
        </w:rPr>
        <w:t> </w:t>
      </w:r>
      <w:r>
        <w:rPr/>
        <w:t>and</w:t>
      </w:r>
      <w:r>
        <w:rPr>
          <w:spacing w:val="-8"/>
        </w:rPr>
        <w:t> </w:t>
      </w:r>
      <w:r>
        <w:rPr/>
        <w:t>effect</w:t>
      </w:r>
      <w:r>
        <w:rPr>
          <w:spacing w:val="-10"/>
        </w:rPr>
        <w:t> </w:t>
      </w:r>
      <w:r>
        <w:rPr/>
        <w:t>until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Financial</w:t>
      </w:r>
      <w:r>
        <w:rPr>
          <w:spacing w:val="-10"/>
        </w:rPr>
        <w:t> </w:t>
      </w:r>
      <w:r>
        <w:rPr/>
        <w:t>Close</w:t>
      </w:r>
      <w:r>
        <w:rPr>
          <w:spacing w:val="1"/>
        </w:rPr>
        <w:t> </w:t>
      </w:r>
      <w:r>
        <w:rPr/>
        <w:t>of the Project is achieved under and in accordance with the Concession Agreement, in case the Project is awarded to</w:t>
      </w:r>
      <w:r>
        <w:rPr>
          <w:spacing w:val="1"/>
        </w:rPr>
        <w:t> </w:t>
      </w:r>
      <w:r>
        <w:rPr/>
        <w:t>the Consortium. However, in case the Consortium is either not qualified for the Project or does not get selected for</w:t>
      </w:r>
      <w:r>
        <w:rPr>
          <w:spacing w:val="1"/>
        </w:rPr>
        <w:t> </w:t>
      </w:r>
      <w:r>
        <w:rPr/>
        <w:t>award of the Project, the Agreement will stand terminated in case the Bidder is not qualified or upon return of the Bid</w:t>
      </w:r>
      <w:r>
        <w:rPr>
          <w:spacing w:val="1"/>
        </w:rPr>
        <w:t> </w:t>
      </w:r>
      <w:r>
        <w:rPr/>
        <w:t>Security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Bidder,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case</w:t>
      </w:r>
      <w:r>
        <w:rPr>
          <w:spacing w:val="-3"/>
        </w:rPr>
        <w:t> </w:t>
      </w:r>
      <w:r>
        <w:rPr/>
        <w:t>may</w:t>
      </w:r>
      <w:r>
        <w:rPr>
          <w:spacing w:val="1"/>
        </w:rPr>
        <w:t> </w:t>
      </w:r>
      <w:r>
        <w:rPr/>
        <w:t>be.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29"/>
        </w:numPr>
        <w:tabs>
          <w:tab w:pos="500" w:val="left" w:leader="none"/>
        </w:tabs>
        <w:spacing w:line="240" w:lineRule="auto" w:before="0" w:after="0"/>
        <w:ind w:left="500" w:right="0" w:hanging="360"/>
        <w:jc w:val="both"/>
        <w:rPr>
          <w:sz w:val="22"/>
        </w:rPr>
      </w:pPr>
      <w:r>
        <w:rPr>
          <w:sz w:val="22"/>
        </w:rPr>
        <w:t>Miscellaneous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9"/>
        </w:numPr>
        <w:tabs>
          <w:tab w:pos="860" w:val="left" w:leader="none"/>
          <w:tab w:pos="861" w:val="left" w:leader="none"/>
        </w:tabs>
        <w:spacing w:line="240" w:lineRule="auto" w:before="1" w:after="0"/>
        <w:ind w:left="860" w:right="0" w:hanging="721"/>
        <w:jc w:val="left"/>
        <w:rPr>
          <w:sz w:val="22"/>
        </w:rPr>
      </w:pP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Joint</w:t>
      </w:r>
      <w:r>
        <w:rPr>
          <w:spacing w:val="-2"/>
          <w:sz w:val="22"/>
        </w:rPr>
        <w:t> </w:t>
      </w:r>
      <w:r>
        <w:rPr>
          <w:sz w:val="22"/>
        </w:rPr>
        <w:t>Bidding</w:t>
      </w:r>
      <w:r>
        <w:rPr>
          <w:spacing w:val="-4"/>
          <w:sz w:val="22"/>
        </w:rPr>
        <w:t> </w:t>
      </w:r>
      <w:r>
        <w:rPr>
          <w:sz w:val="22"/>
        </w:rPr>
        <w:t>Agreement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governed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laws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{India}.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29"/>
        </w:numPr>
        <w:tabs>
          <w:tab w:pos="860" w:val="left" w:leader="none"/>
          <w:tab w:pos="861" w:val="left" w:leader="none"/>
        </w:tabs>
        <w:spacing w:line="278" w:lineRule="auto" w:before="0" w:after="0"/>
        <w:ind w:left="140" w:right="155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Parties</w:t>
      </w:r>
      <w:r>
        <w:rPr>
          <w:spacing w:val="-5"/>
          <w:sz w:val="22"/>
        </w:rPr>
        <w:t> </w:t>
      </w:r>
      <w:r>
        <w:rPr>
          <w:sz w:val="22"/>
        </w:rPr>
        <w:t>acknowledge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accept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Agreement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amended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Parties</w:t>
      </w:r>
      <w:r>
        <w:rPr>
          <w:spacing w:val="-5"/>
          <w:sz w:val="22"/>
        </w:rPr>
        <w:t> </w:t>
      </w:r>
      <w:r>
        <w:rPr>
          <w:sz w:val="22"/>
        </w:rPr>
        <w:t>without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prior</w:t>
      </w:r>
      <w:r>
        <w:rPr>
          <w:spacing w:val="-47"/>
          <w:sz w:val="22"/>
        </w:rPr>
        <w:t> </w:t>
      </w:r>
      <w:r>
        <w:rPr>
          <w:sz w:val="22"/>
        </w:rPr>
        <w:t>written consent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278" w:lineRule="auto" w:before="167"/>
        <w:ind w:left="140" w:right="120"/>
      </w:pPr>
      <w:r>
        <w:rPr/>
        <w:t>IN</w:t>
      </w:r>
      <w:r>
        <w:rPr>
          <w:spacing w:val="17"/>
        </w:rPr>
        <w:t> </w:t>
      </w:r>
      <w:r>
        <w:rPr/>
        <w:t>WITNESS</w:t>
      </w:r>
      <w:r>
        <w:rPr>
          <w:spacing w:val="18"/>
        </w:rPr>
        <w:t> </w:t>
      </w:r>
      <w:r>
        <w:rPr/>
        <w:t>WHEREOF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PARTIES</w:t>
      </w:r>
      <w:r>
        <w:rPr>
          <w:spacing w:val="18"/>
        </w:rPr>
        <w:t> </w:t>
      </w:r>
      <w:r>
        <w:rPr/>
        <w:t>ABOVE</w:t>
      </w:r>
      <w:r>
        <w:rPr>
          <w:spacing w:val="17"/>
        </w:rPr>
        <w:t> </w:t>
      </w:r>
      <w:r>
        <w:rPr/>
        <w:t>NAMED</w:t>
      </w:r>
      <w:r>
        <w:rPr>
          <w:spacing w:val="17"/>
        </w:rPr>
        <w:t> </w:t>
      </w:r>
      <w:r>
        <w:rPr/>
        <w:t>HAVE</w:t>
      </w:r>
      <w:r>
        <w:rPr>
          <w:spacing w:val="17"/>
        </w:rPr>
        <w:t> </w:t>
      </w:r>
      <w:r>
        <w:rPr/>
        <w:t>EXECUTED</w:t>
      </w:r>
      <w:r>
        <w:rPr>
          <w:spacing w:val="18"/>
        </w:rPr>
        <w:t> </w:t>
      </w:r>
      <w:r>
        <w:rPr/>
        <w:t>AND</w:t>
      </w:r>
      <w:r>
        <w:rPr>
          <w:spacing w:val="20"/>
        </w:rPr>
        <w:t> </w:t>
      </w:r>
      <w:r>
        <w:rPr/>
        <w:t>DELIVERED</w:t>
      </w:r>
      <w:r>
        <w:rPr>
          <w:spacing w:val="18"/>
        </w:rPr>
        <w:t> </w:t>
      </w:r>
      <w:r>
        <w:rPr/>
        <w:t>THIS</w:t>
      </w:r>
      <w:r>
        <w:rPr>
          <w:spacing w:val="17"/>
        </w:rPr>
        <w:t> </w:t>
      </w:r>
      <w:r>
        <w:rPr/>
        <w:t>AGREEMENT</w:t>
      </w:r>
      <w:r>
        <w:rPr>
          <w:spacing w:val="16"/>
        </w:rPr>
        <w:t> </w:t>
      </w:r>
      <w:r>
        <w:rPr/>
        <w:t>AS</w:t>
      </w:r>
      <w:r>
        <w:rPr>
          <w:spacing w:val="18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-47"/>
        </w:rPr>
        <w:t> </w:t>
      </w:r>
      <w:r>
        <w:rPr/>
        <w:t>DATE</w:t>
      </w:r>
      <w:r>
        <w:rPr>
          <w:spacing w:val="-1"/>
        </w:rPr>
        <w:t> </w:t>
      </w:r>
      <w:r>
        <w:rPr/>
        <w:t>FIRST</w:t>
      </w:r>
      <w:r>
        <w:rPr>
          <w:spacing w:val="-2"/>
        </w:rPr>
        <w:t> </w:t>
      </w:r>
      <w:r>
        <w:rPr/>
        <w:t>ABOVE</w:t>
      </w:r>
      <w:r>
        <w:rPr>
          <w:spacing w:val="2"/>
        </w:rPr>
        <w:t> </w:t>
      </w:r>
      <w:r>
        <w:rPr/>
        <w:t>WRITTEN.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3740" w:val="left" w:leader="none"/>
        </w:tabs>
        <w:spacing w:before="170"/>
        <w:ind w:left="140"/>
      </w:pPr>
      <w:r>
        <w:rPr/>
        <w:t>SIGNED,</w:t>
      </w:r>
      <w:r>
        <w:rPr>
          <w:spacing w:val="-3"/>
        </w:rPr>
        <w:t> </w:t>
      </w:r>
      <w:r>
        <w:rPr/>
        <w:t>SEALED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DELIVERED</w:t>
        <w:tab/>
        <w:t>SIGNED,</w:t>
      </w:r>
      <w:r>
        <w:rPr>
          <w:spacing w:val="-4"/>
        </w:rPr>
        <w:t> </w:t>
      </w:r>
      <w:r>
        <w:rPr/>
        <w:t>SEALED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DELIVERED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40"/>
      </w:pPr>
      <w:r>
        <w:rPr/>
        <w:t>For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behalf</w:t>
      </w:r>
      <w:r>
        <w:rPr>
          <w:spacing w:val="-1"/>
        </w:rPr>
        <w:t> </w:t>
      </w:r>
      <w:r>
        <w:rPr/>
        <w:t>of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40"/>
      </w:pPr>
      <w:r>
        <w:rPr>
          <w:spacing w:val="-1"/>
        </w:rPr>
        <w:t>LEAD</w:t>
      </w:r>
      <w:r>
        <w:rPr>
          <w:spacing w:val="-11"/>
        </w:rPr>
        <w:t> </w:t>
      </w:r>
      <w:r>
        <w:rPr>
          <w:spacing w:val="-1"/>
        </w:rPr>
        <w:t>MEMBER</w:t>
      </w:r>
      <w:r>
        <w:rPr>
          <w:spacing w:val="-8"/>
        </w:rPr>
        <w:t> </w:t>
      </w:r>
      <w:r>
        <w:rPr/>
        <w:t>by: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456" w:lineRule="auto"/>
        <w:ind w:left="140" w:right="9431"/>
      </w:pPr>
      <w:r>
        <w:rPr/>
        <w:t>(Signature)</w:t>
      </w:r>
      <w:r>
        <w:rPr>
          <w:spacing w:val="1"/>
        </w:rPr>
        <w:t> </w:t>
      </w:r>
      <w:r>
        <w:rPr/>
        <w:t>(Name)</w:t>
      </w:r>
      <w:r>
        <w:rPr>
          <w:spacing w:val="1"/>
        </w:rPr>
        <w:t> </w:t>
      </w:r>
      <w:r>
        <w:rPr/>
        <w:t>(Designation)</w:t>
      </w:r>
      <w:r>
        <w:rPr>
          <w:spacing w:val="-47"/>
        </w:rPr>
        <w:t> </w:t>
      </w:r>
      <w:r>
        <w:rPr/>
        <w:t>(Address)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453" w:lineRule="auto"/>
        <w:ind w:left="140" w:right="7697"/>
      </w:pPr>
      <w:r>
        <w:rPr/>
        <w:t>SIGNED, SEALED AND DELIVERED</w:t>
      </w:r>
      <w:r>
        <w:rPr>
          <w:spacing w:val="-47"/>
        </w:rPr>
        <w:t> </w:t>
      </w:r>
      <w:r>
        <w:rPr/>
        <w:t>SECOND</w:t>
      </w:r>
      <w:r>
        <w:rPr>
          <w:spacing w:val="-6"/>
        </w:rPr>
        <w:t> </w:t>
      </w:r>
      <w:r>
        <w:rPr/>
        <w:t>PART</w:t>
      </w:r>
    </w:p>
    <w:p>
      <w:pPr>
        <w:pStyle w:val="BodyText"/>
        <w:spacing w:before="1"/>
        <w:ind w:left="140" w:right="9431"/>
      </w:pPr>
      <w:r>
        <w:rPr/>
        <w:t>(Signature)</w:t>
      </w:r>
      <w:r>
        <w:rPr>
          <w:spacing w:val="1"/>
        </w:rPr>
        <w:t> </w:t>
      </w:r>
      <w:r>
        <w:rPr/>
        <w:t>(Name)</w:t>
      </w:r>
      <w:r>
        <w:rPr>
          <w:spacing w:val="1"/>
        </w:rPr>
        <w:t> </w:t>
      </w:r>
      <w:r>
        <w:rPr/>
        <w:t>(Designation)</w:t>
      </w:r>
      <w:r>
        <w:rPr>
          <w:spacing w:val="-47"/>
        </w:rPr>
        <w:t> </w:t>
      </w:r>
      <w:r>
        <w:rPr/>
        <w:t>(Address)</w:t>
      </w:r>
    </w:p>
    <w:p>
      <w:pPr>
        <w:pStyle w:val="BodyText"/>
        <w:spacing w:before="73"/>
        <w:ind w:left="140"/>
      </w:pPr>
      <w:r>
        <w:rPr/>
        <w:t>SIGNED,</w:t>
      </w:r>
      <w:r>
        <w:rPr>
          <w:spacing w:val="-4"/>
        </w:rPr>
        <w:t> </w:t>
      </w:r>
      <w:r>
        <w:rPr/>
        <w:t>SEALED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DELIVERED</w:t>
      </w:r>
    </w:p>
    <w:p>
      <w:pPr>
        <w:spacing w:after="0"/>
        <w:sectPr>
          <w:pgSz w:w="11910" w:h="16850"/>
          <w:pgMar w:header="721" w:footer="738" w:top="1380" w:bottom="920" w:left="580" w:right="560"/>
        </w:sectPr>
      </w:pPr>
    </w:p>
    <w:p>
      <w:pPr>
        <w:pStyle w:val="BodyText"/>
        <w:spacing w:before="11"/>
      </w:pPr>
    </w:p>
    <w:p>
      <w:pPr>
        <w:pStyle w:val="BodyText"/>
        <w:spacing w:before="57"/>
        <w:ind w:left="140"/>
      </w:pPr>
      <w:r>
        <w:rPr/>
        <w:t>THIRD</w:t>
      </w:r>
      <w:r>
        <w:rPr>
          <w:spacing w:val="-12"/>
        </w:rPr>
        <w:t> </w:t>
      </w:r>
      <w:r>
        <w:rPr/>
        <w:t>PART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40" w:right="9431"/>
      </w:pPr>
      <w:r>
        <w:rPr/>
        <w:t>(Signature)</w:t>
      </w:r>
      <w:r>
        <w:rPr>
          <w:spacing w:val="1"/>
        </w:rPr>
        <w:t> </w:t>
      </w:r>
      <w:r>
        <w:rPr/>
        <w:t>(Name)</w:t>
      </w:r>
      <w:r>
        <w:rPr>
          <w:spacing w:val="1"/>
        </w:rPr>
        <w:t> </w:t>
      </w:r>
      <w:r>
        <w:rPr/>
        <w:t>(Designation)</w:t>
      </w:r>
      <w:r>
        <w:rPr>
          <w:spacing w:val="-47"/>
        </w:rPr>
        <w:t> </w:t>
      </w:r>
      <w:r>
        <w:rPr/>
        <w:t>(Address)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40"/>
      </w:pPr>
      <w:r>
        <w:rPr/>
        <w:t>Notes: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500" w:val="left" w:leader="none"/>
        </w:tabs>
        <w:spacing w:line="276" w:lineRule="auto" w:before="1" w:after="0"/>
        <w:ind w:left="500" w:right="159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mode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execution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Joint</w:t>
      </w:r>
      <w:r>
        <w:rPr>
          <w:spacing w:val="-3"/>
          <w:sz w:val="22"/>
        </w:rPr>
        <w:t> </w:t>
      </w:r>
      <w:r>
        <w:rPr>
          <w:sz w:val="22"/>
        </w:rPr>
        <w:t>Bidding</w:t>
      </w:r>
      <w:r>
        <w:rPr>
          <w:spacing w:val="-4"/>
          <w:sz w:val="22"/>
        </w:rPr>
        <w:t> </w:t>
      </w:r>
      <w:r>
        <w:rPr>
          <w:sz w:val="22"/>
        </w:rPr>
        <w:t>Agreement</w:t>
      </w:r>
      <w:r>
        <w:rPr>
          <w:spacing w:val="-3"/>
          <w:sz w:val="22"/>
        </w:rPr>
        <w:t> </w:t>
      </w:r>
      <w:r>
        <w:rPr>
          <w:sz w:val="22"/>
        </w:rPr>
        <w:t>should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accordance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procedure,</w:t>
      </w:r>
      <w:r>
        <w:rPr>
          <w:spacing w:val="-1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any,</w:t>
      </w:r>
      <w:r>
        <w:rPr>
          <w:spacing w:val="-1"/>
          <w:sz w:val="22"/>
        </w:rPr>
        <w:t> </w:t>
      </w:r>
      <w:r>
        <w:rPr>
          <w:sz w:val="22"/>
        </w:rPr>
        <w:t>laid</w:t>
      </w:r>
      <w:r>
        <w:rPr>
          <w:spacing w:val="1"/>
          <w:sz w:val="22"/>
        </w:rPr>
        <w:t> </w:t>
      </w:r>
      <w:r>
        <w:rPr>
          <w:sz w:val="22"/>
        </w:rPr>
        <w:t>down by the Applicable Law and the charter documents of the executant(s) and when it is so required, the same</w:t>
      </w:r>
      <w:r>
        <w:rPr>
          <w:spacing w:val="1"/>
          <w:sz w:val="22"/>
        </w:rPr>
        <w:t> </w:t>
      </w:r>
      <w:r>
        <w:rPr>
          <w:sz w:val="22"/>
        </w:rPr>
        <w:t>should be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common</w:t>
      </w:r>
      <w:r>
        <w:rPr>
          <w:spacing w:val="-2"/>
          <w:sz w:val="22"/>
        </w:rPr>
        <w:t> </w:t>
      </w:r>
      <w:r>
        <w:rPr>
          <w:sz w:val="22"/>
        </w:rPr>
        <w:t>seal</w:t>
      </w:r>
      <w:r>
        <w:rPr>
          <w:spacing w:val="-2"/>
          <w:sz w:val="22"/>
        </w:rPr>
        <w:t> </w:t>
      </w:r>
      <w:r>
        <w:rPr>
          <w:sz w:val="22"/>
        </w:rPr>
        <w:t>affixed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z w:val="22"/>
        </w:rPr>
        <w:t>procedure.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32"/>
        </w:numPr>
        <w:tabs>
          <w:tab w:pos="500" w:val="left" w:leader="none"/>
        </w:tabs>
        <w:spacing w:line="276" w:lineRule="auto" w:before="0" w:after="0"/>
        <w:ind w:left="500" w:right="155" w:hanging="360"/>
        <w:jc w:val="both"/>
        <w:rPr>
          <w:sz w:val="22"/>
        </w:rPr>
      </w:pPr>
      <w:r>
        <w:rPr>
          <w:sz w:val="22"/>
        </w:rPr>
        <w:t>Each</w:t>
      </w:r>
      <w:r>
        <w:rPr>
          <w:spacing w:val="-7"/>
          <w:sz w:val="22"/>
        </w:rPr>
        <w:t> </w:t>
      </w:r>
      <w:r>
        <w:rPr>
          <w:sz w:val="22"/>
        </w:rPr>
        <w:t>Joint</w:t>
      </w:r>
      <w:r>
        <w:rPr>
          <w:spacing w:val="-7"/>
          <w:sz w:val="22"/>
        </w:rPr>
        <w:t> </w:t>
      </w:r>
      <w:r>
        <w:rPr>
          <w:sz w:val="22"/>
        </w:rPr>
        <w:t>Bidding</w:t>
      </w:r>
      <w:r>
        <w:rPr>
          <w:spacing w:val="-6"/>
          <w:sz w:val="22"/>
        </w:rPr>
        <w:t> </w:t>
      </w:r>
      <w:r>
        <w:rPr>
          <w:sz w:val="22"/>
        </w:rPr>
        <w:t>Agreement</w:t>
      </w:r>
      <w:r>
        <w:rPr>
          <w:spacing w:val="-7"/>
          <w:sz w:val="22"/>
        </w:rPr>
        <w:t> </w:t>
      </w:r>
      <w:r>
        <w:rPr>
          <w:sz w:val="22"/>
        </w:rPr>
        <w:t>should</w:t>
      </w:r>
      <w:r>
        <w:rPr>
          <w:spacing w:val="-7"/>
          <w:sz w:val="22"/>
        </w:rPr>
        <w:t> </w:t>
      </w:r>
      <w:r>
        <w:rPr>
          <w:sz w:val="22"/>
        </w:rPr>
        <w:t>attach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copy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extract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charter</w:t>
      </w:r>
      <w:r>
        <w:rPr>
          <w:spacing w:val="-6"/>
          <w:sz w:val="22"/>
        </w:rPr>
        <w:t> </w:t>
      </w:r>
      <w:r>
        <w:rPr>
          <w:sz w:val="22"/>
        </w:rPr>
        <w:t>documents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documents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resolution / power of attorney in favour of the person executing this Agreement for the delegation of power and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-3"/>
          <w:sz w:val="22"/>
        </w:rPr>
        <w:t> </w:t>
      </w:r>
      <w:r>
        <w:rPr>
          <w:sz w:val="22"/>
        </w:rPr>
        <w:t>to execute</w:t>
      </w:r>
      <w:r>
        <w:rPr>
          <w:spacing w:val="-2"/>
          <w:sz w:val="22"/>
        </w:rPr>
        <w:t> </w:t>
      </w:r>
      <w:r>
        <w:rPr>
          <w:sz w:val="22"/>
        </w:rPr>
        <w:t>this Agreement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behalf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Consortium</w:t>
      </w:r>
      <w:r>
        <w:rPr>
          <w:spacing w:val="-2"/>
          <w:sz w:val="22"/>
        </w:rPr>
        <w:t> </w:t>
      </w:r>
      <w:r>
        <w:rPr>
          <w:sz w:val="22"/>
        </w:rPr>
        <w:t>Member.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32"/>
        </w:numPr>
        <w:tabs>
          <w:tab w:pos="500" w:val="left" w:leader="none"/>
        </w:tabs>
        <w:spacing w:line="278" w:lineRule="auto" w:before="0" w:after="0"/>
        <w:ind w:left="500" w:right="159" w:hanging="360"/>
        <w:jc w:val="both"/>
        <w:rPr>
          <w:sz w:val="22"/>
        </w:rPr>
      </w:pPr>
      <w:r>
        <w:rPr>
          <w:spacing w:val="-1"/>
          <w:sz w:val="22"/>
        </w:rPr>
        <w:t>For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Joint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Bidding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Agreement</w:t>
      </w:r>
      <w:r>
        <w:rPr>
          <w:spacing w:val="-9"/>
          <w:sz w:val="22"/>
        </w:rPr>
        <w:t> </w:t>
      </w:r>
      <w:r>
        <w:rPr>
          <w:sz w:val="22"/>
        </w:rPr>
        <w:t>executed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issued</w:t>
      </w:r>
      <w:r>
        <w:rPr>
          <w:spacing w:val="-11"/>
          <w:sz w:val="22"/>
        </w:rPr>
        <w:t> </w:t>
      </w:r>
      <w:r>
        <w:rPr>
          <w:sz w:val="22"/>
        </w:rPr>
        <w:t>overseas,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document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10"/>
          <w:sz w:val="22"/>
        </w:rPr>
        <w:t> </w:t>
      </w:r>
      <w:r>
        <w:rPr>
          <w:sz w:val="22"/>
        </w:rPr>
        <w:t>be</w:t>
      </w:r>
      <w:r>
        <w:rPr>
          <w:spacing w:val="-12"/>
          <w:sz w:val="22"/>
        </w:rPr>
        <w:t> </w:t>
      </w:r>
      <w:r>
        <w:rPr>
          <w:sz w:val="22"/>
        </w:rPr>
        <w:t>legalised</w:t>
      </w:r>
      <w:r>
        <w:rPr>
          <w:spacing w:val="-9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Indian</w:t>
      </w:r>
      <w:r>
        <w:rPr>
          <w:spacing w:val="-9"/>
          <w:sz w:val="22"/>
        </w:rPr>
        <w:t> </w:t>
      </w:r>
      <w:r>
        <w:rPr>
          <w:sz w:val="22"/>
        </w:rPr>
        <w:t>Embassy</w:t>
      </w:r>
      <w:r>
        <w:rPr>
          <w:spacing w:val="-48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notarized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jurisdiction where the</w:t>
      </w:r>
      <w:r>
        <w:rPr>
          <w:spacing w:val="-5"/>
          <w:sz w:val="22"/>
        </w:rPr>
        <w:t> </w:t>
      </w:r>
      <w:r>
        <w:rPr>
          <w:sz w:val="22"/>
        </w:rPr>
        <w:t>Power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Attorney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-1"/>
          <w:sz w:val="22"/>
        </w:rPr>
        <w:t> </w:t>
      </w:r>
      <w:r>
        <w:rPr>
          <w:sz w:val="22"/>
        </w:rPr>
        <w:t>been</w:t>
      </w:r>
      <w:r>
        <w:rPr>
          <w:spacing w:val="1"/>
          <w:sz w:val="22"/>
        </w:rPr>
        <w:t> </w:t>
      </w:r>
      <w:r>
        <w:rPr>
          <w:sz w:val="22"/>
        </w:rPr>
        <w:t>executed.</w:t>
      </w:r>
    </w:p>
    <w:p>
      <w:pPr>
        <w:pStyle w:val="BodyText"/>
      </w:pPr>
    </w:p>
    <w:p>
      <w:pPr>
        <w:pStyle w:val="BodyText"/>
      </w:pPr>
    </w:p>
    <w:p>
      <w:pPr>
        <w:spacing w:before="170"/>
        <w:ind w:left="3020" w:right="0" w:firstLine="0"/>
        <w:jc w:val="left"/>
        <w:rPr>
          <w:i/>
          <w:sz w:val="24"/>
        </w:rPr>
      </w:pPr>
      <w:r>
        <w:rPr>
          <w:i/>
          <w:sz w:val="24"/>
        </w:rPr>
        <w:t> </w:t>
      </w:r>
    </w:p>
    <w:p>
      <w:pPr>
        <w:spacing w:after="0"/>
        <w:jc w:val="left"/>
        <w:rPr>
          <w:sz w:val="24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BodyText"/>
        <w:rPr>
          <w:i/>
          <w:sz w:val="24"/>
        </w:rPr>
      </w:pPr>
    </w:p>
    <w:p>
      <w:pPr>
        <w:tabs>
          <w:tab w:pos="2300" w:val="left" w:leader="none"/>
        </w:tabs>
        <w:spacing w:before="44"/>
        <w:ind w:left="140" w:right="0" w:firstLine="0"/>
        <w:jc w:val="left"/>
        <w:rPr>
          <w:rFonts w:ascii="Calibri"/>
          <w:b/>
          <w:sz w:val="28"/>
        </w:rPr>
      </w:pPr>
      <w:bookmarkStart w:name="_bookmark87" w:id="156"/>
      <w:bookmarkEnd w:id="156"/>
      <w:r>
        <w:rPr/>
      </w:r>
      <w:r>
        <w:rPr>
          <w:rFonts w:ascii="Calibri"/>
          <w:b/>
          <w:color w:val="001F5F"/>
          <w:sz w:val="28"/>
        </w:rPr>
        <w:t>APPENDIX</w:t>
      </w:r>
      <w:r>
        <w:rPr>
          <w:rFonts w:ascii="Calibri"/>
          <w:b/>
          <w:color w:val="001F5F"/>
          <w:spacing w:val="-3"/>
          <w:sz w:val="28"/>
        </w:rPr>
        <w:t> </w:t>
      </w:r>
      <w:r>
        <w:rPr>
          <w:rFonts w:ascii="Calibri"/>
          <w:b/>
          <w:color w:val="001F5F"/>
          <w:sz w:val="28"/>
        </w:rPr>
        <w:t>IV.</w:t>
        <w:tab/>
        <w:t>SCOPE</w:t>
      </w:r>
      <w:r>
        <w:rPr>
          <w:rFonts w:ascii="Calibri"/>
          <w:b/>
          <w:color w:val="001F5F"/>
          <w:spacing w:val="-3"/>
          <w:sz w:val="28"/>
        </w:rPr>
        <w:t> </w:t>
      </w:r>
      <w:r>
        <w:rPr>
          <w:rFonts w:ascii="Calibri"/>
          <w:b/>
          <w:color w:val="001F5F"/>
          <w:sz w:val="28"/>
        </w:rPr>
        <w:t>OF</w:t>
      </w:r>
      <w:r>
        <w:rPr>
          <w:rFonts w:ascii="Calibri"/>
          <w:b/>
          <w:color w:val="001F5F"/>
          <w:spacing w:val="-1"/>
          <w:sz w:val="28"/>
        </w:rPr>
        <w:t> </w:t>
      </w:r>
      <w:r>
        <w:rPr>
          <w:rFonts w:ascii="Calibri"/>
          <w:b/>
          <w:color w:val="001F5F"/>
          <w:sz w:val="28"/>
        </w:rPr>
        <w:t>WORK</w:t>
      </w:r>
      <w:r>
        <w:rPr>
          <w:rFonts w:ascii="Calibri"/>
          <w:b/>
          <w:color w:val="001F5F"/>
          <w:spacing w:val="-4"/>
          <w:sz w:val="28"/>
        </w:rPr>
        <w:t> </w:t>
      </w:r>
      <w:r>
        <w:rPr>
          <w:rFonts w:ascii="Calibri"/>
          <w:b/>
          <w:color w:val="001F5F"/>
          <w:sz w:val="28"/>
        </w:rPr>
        <w:t>AND</w:t>
      </w:r>
      <w:r>
        <w:rPr>
          <w:rFonts w:ascii="Calibri"/>
          <w:b/>
          <w:color w:val="001F5F"/>
          <w:spacing w:val="-2"/>
          <w:sz w:val="28"/>
        </w:rPr>
        <w:t> </w:t>
      </w:r>
      <w:r>
        <w:rPr>
          <w:rFonts w:ascii="Calibri"/>
          <w:b/>
          <w:color w:val="001F5F"/>
          <w:sz w:val="28"/>
        </w:rPr>
        <w:t>TECHNICAL</w:t>
      </w:r>
      <w:r>
        <w:rPr>
          <w:rFonts w:ascii="Calibri"/>
          <w:b/>
          <w:color w:val="001F5F"/>
          <w:spacing w:val="-3"/>
          <w:sz w:val="28"/>
        </w:rPr>
        <w:t> </w:t>
      </w:r>
      <w:r>
        <w:rPr>
          <w:rFonts w:ascii="Calibri"/>
          <w:b/>
          <w:color w:val="001F5F"/>
          <w:sz w:val="28"/>
        </w:rPr>
        <w:t>SPECIFICATIONS</w:t>
      </w:r>
    </w:p>
    <w:p>
      <w:pPr>
        <w:pStyle w:val="BodyText"/>
        <w:spacing w:before="4"/>
        <w:rPr>
          <w:rFonts w:ascii="Calibri"/>
          <w:b/>
          <w:sz w:val="29"/>
        </w:rPr>
      </w:pPr>
    </w:p>
    <w:p>
      <w:pPr>
        <w:pStyle w:val="BodyText"/>
        <w:ind w:left="140"/>
      </w:pPr>
      <w:r>
        <w:rPr>
          <w:spacing w:val="-1"/>
        </w:rPr>
        <w:t>SCOPE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WORK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CONCESSIONAIRE</w:t>
      </w:r>
    </w:p>
    <w:p>
      <w:pPr>
        <w:pStyle w:val="BodyText"/>
        <w:spacing w:before="10"/>
      </w:pPr>
    </w:p>
    <w:p>
      <w:pPr>
        <w:pStyle w:val="BodyText"/>
        <w:spacing w:line="278" w:lineRule="auto"/>
        <w:ind w:left="140" w:right="120"/>
      </w:pPr>
      <w:r>
        <w:rPr/>
        <w:t>The</w:t>
      </w:r>
      <w:r>
        <w:rPr>
          <w:spacing w:val="2"/>
        </w:rPr>
        <w:t> </w:t>
      </w:r>
      <w:r>
        <w:rPr/>
        <w:t>Concessionaire</w:t>
      </w:r>
      <w:r>
        <w:rPr>
          <w:spacing w:val="2"/>
        </w:rPr>
        <w:t> </w:t>
      </w:r>
      <w:r>
        <w:rPr/>
        <w:t>shall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solely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exclusively</w:t>
      </w:r>
      <w:r>
        <w:rPr>
          <w:spacing w:val="4"/>
        </w:rPr>
        <w:t> </w:t>
      </w:r>
      <w:r>
        <w:rPr/>
        <w:t>responsible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design,</w:t>
      </w:r>
      <w:r>
        <w:rPr>
          <w:spacing w:val="4"/>
        </w:rPr>
        <w:t> </w:t>
      </w:r>
      <w:r>
        <w:rPr/>
        <w:t>implement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maintain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/>
        <w:t>ESCO</w:t>
      </w:r>
      <w:r>
        <w:rPr>
          <w:spacing w:val="2"/>
        </w:rPr>
        <w:t> </w:t>
      </w:r>
      <w:r>
        <w:rPr/>
        <w:t>model,</w:t>
      </w:r>
      <w:r>
        <w:rPr>
          <w:spacing w:val="4"/>
        </w:rPr>
        <w:t> </w:t>
      </w:r>
      <w:r>
        <w:rPr/>
        <w:t>the</w:t>
      </w:r>
      <w:r>
        <w:rPr>
          <w:spacing w:val="-47"/>
        </w:rPr>
        <w:t> </w:t>
      </w:r>
      <w:r>
        <w:rPr/>
        <w:t>solution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mentioned</w:t>
      </w:r>
      <w:r>
        <w:rPr>
          <w:spacing w:val="2"/>
        </w:rPr>
        <w:t> </w:t>
      </w:r>
      <w:r>
        <w:rPr/>
        <w:t>in</w:t>
      </w:r>
      <w:r>
        <w:rPr>
          <w:spacing w:val="-2"/>
        </w:rPr>
        <w:t> </w:t>
      </w:r>
      <w:r>
        <w:rPr/>
        <w:t>this RFP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provide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services as</w:t>
      </w:r>
      <w:r>
        <w:rPr>
          <w:spacing w:val="-2"/>
        </w:rPr>
        <w:t> </w:t>
      </w:r>
      <w:r>
        <w:rPr/>
        <w:t>specified in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section.</w:t>
      </w:r>
    </w:p>
    <w:p>
      <w:pPr>
        <w:pStyle w:val="BodyText"/>
        <w:spacing w:line="273" w:lineRule="auto" w:before="196"/>
        <w:ind w:left="140" w:right="120"/>
      </w:pPr>
      <w:r>
        <w:rPr/>
        <w:t>SMC</w:t>
      </w:r>
      <w:r>
        <w:rPr>
          <w:spacing w:val="-5"/>
        </w:rPr>
        <w:t> </w:t>
      </w:r>
      <w:r>
        <w:rPr/>
        <w:t>seeks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appoint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Concessionaire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 contract</w:t>
      </w:r>
      <w:r>
        <w:rPr>
          <w:spacing w:val="-6"/>
        </w:rPr>
        <w:t> </w:t>
      </w:r>
      <w:r>
        <w:rPr/>
        <w:t>period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11</w:t>
      </w:r>
      <w:r>
        <w:rPr>
          <w:spacing w:val="-7"/>
        </w:rPr>
        <w:t> </w:t>
      </w:r>
      <w:r>
        <w:rPr/>
        <w:t>years</w:t>
      </w:r>
      <w:r>
        <w:rPr>
          <w:vertAlign w:val="superscript"/>
        </w:rPr>
        <w:t>1</w:t>
      </w:r>
      <w:r>
        <w:rPr>
          <w:vertAlign w:val="baseline"/>
        </w:rPr>
        <w:t>,</w:t>
      </w:r>
      <w:r>
        <w:rPr>
          <w:spacing w:val="-2"/>
          <w:vertAlign w:val="baseline"/>
        </w:rPr>
        <w:t> </w:t>
      </w:r>
      <w:r>
        <w:rPr>
          <w:vertAlign w:val="baseline"/>
        </w:rPr>
        <w:t>for</w:t>
      </w:r>
      <w:r>
        <w:rPr>
          <w:spacing w:val="-2"/>
          <w:vertAlign w:val="baseline"/>
        </w:rPr>
        <w:t> </w:t>
      </w:r>
      <w:r>
        <w:rPr>
          <w:vertAlign w:val="baseline"/>
        </w:rPr>
        <w:t>undertaking</w:t>
      </w:r>
      <w:r>
        <w:rPr>
          <w:spacing w:val="-4"/>
          <w:vertAlign w:val="baseline"/>
        </w:rPr>
        <w:t> </w:t>
      </w:r>
      <w:r>
        <w:rPr>
          <w:vertAlign w:val="baseline"/>
        </w:rPr>
        <w:t>following</w:t>
      </w:r>
      <w:r>
        <w:rPr>
          <w:spacing w:val="-3"/>
          <w:vertAlign w:val="baseline"/>
        </w:rPr>
        <w:t> </w:t>
      </w:r>
      <w:r>
        <w:rPr>
          <w:vertAlign w:val="baseline"/>
        </w:rPr>
        <w:t>tasks</w:t>
      </w:r>
      <w:r>
        <w:rPr>
          <w:spacing w:val="-5"/>
          <w:vertAlign w:val="baseline"/>
        </w:rPr>
        <w:t> </w:t>
      </w:r>
      <w:r>
        <w:rPr>
          <w:vertAlign w:val="baseline"/>
        </w:rPr>
        <w:t>for</w:t>
      </w:r>
      <w:r>
        <w:rPr>
          <w:spacing w:val="-2"/>
          <w:vertAlign w:val="baseline"/>
        </w:rPr>
        <w:t> </w:t>
      </w:r>
      <w:r>
        <w:rPr>
          <w:vertAlign w:val="baseline"/>
        </w:rPr>
        <w:t>upgrading</w:t>
      </w:r>
      <w:r>
        <w:rPr>
          <w:spacing w:val="-47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street lighting system</w:t>
      </w:r>
      <w:r>
        <w:rPr>
          <w:spacing w:val="1"/>
          <w:vertAlign w:val="baseline"/>
        </w:rPr>
        <w:t> </w:t>
      </w:r>
      <w:r>
        <w:rPr>
          <w:vertAlign w:val="baseline"/>
        </w:rPr>
        <w:t>under</w:t>
      </w:r>
      <w:r>
        <w:rPr>
          <w:spacing w:val="1"/>
          <w:vertAlign w:val="baseline"/>
        </w:rPr>
        <w:t> </w:t>
      </w:r>
      <w:r>
        <w:rPr>
          <w:vertAlign w:val="baseline"/>
        </w:rPr>
        <w:t>jurisdiction:</w:t>
      </w:r>
    </w:p>
    <w:p>
      <w:pPr>
        <w:pStyle w:val="ListParagraph"/>
        <w:numPr>
          <w:ilvl w:val="1"/>
          <w:numId w:val="32"/>
        </w:numPr>
        <w:tabs>
          <w:tab w:pos="861" w:val="left" w:leader="none"/>
        </w:tabs>
        <w:spacing w:line="240" w:lineRule="auto" w:before="125" w:after="0"/>
        <w:ind w:left="860" w:right="0" w:hanging="361"/>
        <w:jc w:val="both"/>
        <w:rPr>
          <w:sz w:val="22"/>
        </w:rPr>
      </w:pPr>
      <w:r>
        <w:rPr>
          <w:sz w:val="22"/>
        </w:rPr>
        <w:t>Task –</w:t>
      </w:r>
      <w:r>
        <w:rPr>
          <w:spacing w:val="-4"/>
          <w:sz w:val="22"/>
        </w:rPr>
        <w:t> </w:t>
      </w:r>
      <w:r>
        <w:rPr>
          <w:sz w:val="22"/>
        </w:rPr>
        <w:t>1:</w:t>
      </w:r>
      <w:r>
        <w:rPr>
          <w:spacing w:val="-5"/>
          <w:sz w:val="22"/>
        </w:rPr>
        <w:t> </w:t>
      </w:r>
      <w:r>
        <w:rPr>
          <w:sz w:val="22"/>
        </w:rPr>
        <w:t>undertake</w:t>
      </w:r>
      <w:r>
        <w:rPr>
          <w:spacing w:val="-3"/>
          <w:sz w:val="22"/>
        </w:rPr>
        <w:t> </w:t>
      </w:r>
      <w:r>
        <w:rPr>
          <w:sz w:val="22"/>
        </w:rPr>
        <w:t>complete</w:t>
      </w:r>
      <w:r>
        <w:rPr>
          <w:spacing w:val="-4"/>
          <w:sz w:val="22"/>
        </w:rPr>
        <w:t> </w:t>
      </w:r>
      <w:r>
        <w:rPr>
          <w:sz w:val="22"/>
        </w:rPr>
        <w:t>asset</w:t>
      </w:r>
      <w:r>
        <w:rPr>
          <w:spacing w:val="-1"/>
          <w:sz w:val="22"/>
        </w:rPr>
        <w:t> </w:t>
      </w:r>
      <w:r>
        <w:rPr>
          <w:sz w:val="22"/>
        </w:rPr>
        <w:t>mapping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energy</w:t>
      </w:r>
      <w:r>
        <w:rPr>
          <w:spacing w:val="-1"/>
          <w:sz w:val="22"/>
        </w:rPr>
        <w:t> </w:t>
      </w:r>
      <w:r>
        <w:rPr>
          <w:sz w:val="22"/>
        </w:rPr>
        <w:t>baseline</w:t>
      </w:r>
      <w:r>
        <w:rPr>
          <w:spacing w:val="-3"/>
          <w:sz w:val="22"/>
        </w:rPr>
        <w:t> </w:t>
      </w:r>
      <w:r>
        <w:rPr>
          <w:sz w:val="22"/>
        </w:rPr>
        <w:t>establishment within</w:t>
      </w:r>
      <w:r>
        <w:rPr>
          <w:spacing w:val="-1"/>
          <w:sz w:val="22"/>
        </w:rPr>
        <w:t> </w:t>
      </w:r>
      <w:r>
        <w:rPr>
          <w:sz w:val="22"/>
        </w:rPr>
        <w:t>three</w:t>
      </w:r>
      <w:r>
        <w:rPr>
          <w:spacing w:val="-2"/>
          <w:sz w:val="22"/>
        </w:rPr>
        <w:t> </w:t>
      </w:r>
      <w:r>
        <w:rPr>
          <w:sz w:val="22"/>
        </w:rPr>
        <w:t>months;</w:t>
      </w:r>
    </w:p>
    <w:p>
      <w:pPr>
        <w:pStyle w:val="ListParagraph"/>
        <w:numPr>
          <w:ilvl w:val="1"/>
          <w:numId w:val="32"/>
        </w:numPr>
        <w:tabs>
          <w:tab w:pos="861" w:val="left" w:leader="none"/>
        </w:tabs>
        <w:spacing w:line="276" w:lineRule="auto" w:before="41" w:after="0"/>
        <w:ind w:left="860" w:right="154" w:hanging="361"/>
        <w:jc w:val="both"/>
        <w:rPr>
          <w:sz w:val="22"/>
        </w:rPr>
      </w:pPr>
      <w:r>
        <w:rPr>
          <w:spacing w:val="-1"/>
          <w:sz w:val="22"/>
        </w:rPr>
        <w:t>Task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–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2: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Replacement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existing</w:t>
      </w:r>
      <w:r>
        <w:rPr>
          <w:spacing w:val="-9"/>
          <w:sz w:val="22"/>
        </w:rPr>
        <w:t> </w:t>
      </w:r>
      <w:r>
        <w:rPr>
          <w:sz w:val="22"/>
        </w:rPr>
        <w:t>luminaires</w:t>
      </w:r>
      <w:r>
        <w:rPr>
          <w:spacing w:val="-12"/>
          <w:sz w:val="22"/>
        </w:rPr>
        <w:t> </w:t>
      </w:r>
      <w:r>
        <w:rPr>
          <w:sz w:val="22"/>
        </w:rPr>
        <w:t>(within</w:t>
      </w:r>
      <w:r>
        <w:rPr>
          <w:spacing w:val="-11"/>
          <w:sz w:val="22"/>
        </w:rPr>
        <w:t> </w:t>
      </w:r>
      <w:r>
        <w:rPr>
          <w:sz w:val="22"/>
        </w:rPr>
        <w:t>municipal</w:t>
      </w:r>
      <w:r>
        <w:rPr>
          <w:spacing w:val="-10"/>
          <w:sz w:val="22"/>
        </w:rPr>
        <w:t> </w:t>
      </w:r>
      <w:r>
        <w:rPr>
          <w:sz w:val="22"/>
        </w:rPr>
        <w:t>boundary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Solapur</w:t>
      </w:r>
      <w:r>
        <w:rPr>
          <w:spacing w:val="-12"/>
          <w:sz w:val="22"/>
        </w:rPr>
        <w:t> </w:t>
      </w:r>
      <w:r>
        <w:rPr>
          <w:sz w:val="22"/>
        </w:rPr>
        <w:t>Municipal</w:t>
      </w:r>
      <w:r>
        <w:rPr>
          <w:spacing w:val="-10"/>
          <w:sz w:val="22"/>
        </w:rPr>
        <w:t> </w:t>
      </w:r>
      <w:r>
        <w:rPr>
          <w:sz w:val="22"/>
        </w:rPr>
        <w:t>Corporation)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47"/>
          <w:sz w:val="22"/>
        </w:rPr>
        <w:t> </w:t>
      </w:r>
      <w:r>
        <w:rPr>
          <w:sz w:val="22"/>
        </w:rPr>
        <w:t>LED</w:t>
      </w:r>
      <w:r>
        <w:rPr>
          <w:spacing w:val="-10"/>
          <w:sz w:val="22"/>
        </w:rPr>
        <w:t> </w:t>
      </w:r>
      <w:r>
        <w:rPr>
          <w:sz w:val="22"/>
        </w:rPr>
        <w:t>luminaires</w:t>
      </w:r>
      <w:r>
        <w:rPr>
          <w:spacing w:val="-12"/>
          <w:sz w:val="22"/>
        </w:rPr>
        <w:t> </w:t>
      </w:r>
      <w:r>
        <w:rPr>
          <w:sz w:val="22"/>
        </w:rPr>
        <w:t>(including</w:t>
      </w:r>
      <w:r>
        <w:rPr>
          <w:spacing w:val="-12"/>
          <w:sz w:val="22"/>
        </w:rPr>
        <w:t> </w:t>
      </w:r>
      <w:r>
        <w:rPr>
          <w:sz w:val="22"/>
        </w:rPr>
        <w:t>LED</w:t>
      </w:r>
      <w:r>
        <w:rPr>
          <w:spacing w:val="-9"/>
          <w:sz w:val="22"/>
        </w:rPr>
        <w:t> </w:t>
      </w:r>
      <w:r>
        <w:rPr>
          <w:sz w:val="22"/>
        </w:rPr>
        <w:t>lamp,</w:t>
      </w:r>
      <w:r>
        <w:rPr>
          <w:spacing w:val="-9"/>
          <w:sz w:val="22"/>
        </w:rPr>
        <w:t> </w:t>
      </w:r>
      <w:r>
        <w:rPr>
          <w:sz w:val="22"/>
        </w:rPr>
        <w:t>Driver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0"/>
        </w:rPr>
        <w:t>Luminaire</w:t>
      </w:r>
      <w:r>
        <w:rPr>
          <w:sz w:val="22"/>
        </w:rPr>
        <w:t>)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installation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Centralized</w:t>
      </w:r>
      <w:r>
        <w:rPr>
          <w:spacing w:val="-10"/>
          <w:sz w:val="22"/>
        </w:rPr>
        <w:t> </w:t>
      </w:r>
      <w:r>
        <w:rPr>
          <w:sz w:val="22"/>
        </w:rPr>
        <w:t>Control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Monitoring</w:t>
      </w:r>
      <w:r>
        <w:rPr>
          <w:spacing w:val="-48"/>
          <w:sz w:val="22"/>
        </w:rPr>
        <w:t> </w:t>
      </w:r>
      <w:r>
        <w:rPr>
          <w:sz w:val="22"/>
        </w:rPr>
        <w:t>System</w:t>
      </w:r>
      <w:r>
        <w:rPr>
          <w:spacing w:val="-3"/>
          <w:sz w:val="22"/>
        </w:rPr>
        <w:t> </w:t>
      </w:r>
      <w:r>
        <w:rPr>
          <w:sz w:val="22"/>
        </w:rPr>
        <w:t>(CCMS),</w:t>
      </w:r>
      <w:r>
        <w:rPr>
          <w:spacing w:val="1"/>
          <w:sz w:val="22"/>
        </w:rPr>
        <w:t> </w:t>
      </w:r>
      <w:r>
        <w:rPr>
          <w:sz w:val="22"/>
        </w:rPr>
        <w:t>within</w:t>
      </w:r>
      <w:r>
        <w:rPr>
          <w:spacing w:val="-2"/>
          <w:sz w:val="22"/>
        </w:rPr>
        <w:t> </w:t>
      </w:r>
      <w:r>
        <w:rPr>
          <w:sz w:val="22"/>
        </w:rPr>
        <w:t>9</w:t>
      </w:r>
      <w:r>
        <w:rPr>
          <w:spacing w:val="-2"/>
          <w:sz w:val="22"/>
        </w:rPr>
        <w:t> </w:t>
      </w:r>
      <w:r>
        <w:rPr>
          <w:sz w:val="22"/>
        </w:rPr>
        <w:t>(nine)</w:t>
      </w:r>
      <w:r>
        <w:rPr>
          <w:spacing w:val="1"/>
          <w:sz w:val="22"/>
        </w:rPr>
        <w:t> </w:t>
      </w:r>
      <w:r>
        <w:rPr>
          <w:sz w:val="22"/>
        </w:rPr>
        <w:t>months in</w:t>
      </w:r>
      <w:r>
        <w:rPr>
          <w:spacing w:val="-3"/>
          <w:sz w:val="22"/>
        </w:rPr>
        <w:t> </w:t>
      </w:r>
      <w:r>
        <w:rPr>
          <w:sz w:val="22"/>
        </w:rPr>
        <w:t>parallel</w:t>
      </w:r>
      <w:r>
        <w:rPr>
          <w:spacing w:val="-1"/>
          <w:sz w:val="22"/>
        </w:rPr>
        <w:t> </w:t>
      </w:r>
      <w:r>
        <w:rPr>
          <w:sz w:val="22"/>
        </w:rPr>
        <w:t>to Task</w:t>
      </w:r>
      <w:r>
        <w:rPr>
          <w:spacing w:val="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1.</w:t>
      </w:r>
    </w:p>
    <w:p>
      <w:pPr>
        <w:pStyle w:val="ListParagraph"/>
        <w:numPr>
          <w:ilvl w:val="1"/>
          <w:numId w:val="32"/>
        </w:numPr>
        <w:tabs>
          <w:tab w:pos="861" w:val="left" w:leader="none"/>
        </w:tabs>
        <w:spacing w:line="240" w:lineRule="auto" w:before="0" w:after="0"/>
        <w:ind w:left="860" w:right="0" w:hanging="361"/>
        <w:jc w:val="both"/>
        <w:rPr>
          <w:sz w:val="22"/>
        </w:rPr>
      </w:pPr>
      <w:r>
        <w:rPr>
          <w:sz w:val="22"/>
        </w:rPr>
        <w:t>Task –</w:t>
      </w:r>
      <w:r>
        <w:rPr>
          <w:spacing w:val="-4"/>
          <w:sz w:val="22"/>
        </w:rPr>
        <w:t> </w:t>
      </w:r>
      <w:r>
        <w:rPr>
          <w:sz w:val="22"/>
        </w:rPr>
        <w:t>3</w:t>
      </w:r>
      <w:r>
        <w:rPr>
          <w:spacing w:val="-1"/>
          <w:sz w:val="22"/>
        </w:rPr>
        <w:t> </w:t>
      </w:r>
      <w:r>
        <w:rPr>
          <w:sz w:val="22"/>
        </w:rPr>
        <w:t>Infrastructure</w:t>
      </w:r>
      <w:r>
        <w:rPr>
          <w:spacing w:val="-3"/>
          <w:sz w:val="22"/>
        </w:rPr>
        <w:t> </w:t>
      </w:r>
      <w:r>
        <w:rPr>
          <w:sz w:val="22"/>
        </w:rPr>
        <w:t>Development</w:t>
      </w:r>
      <w:r>
        <w:rPr>
          <w:spacing w:val="-1"/>
          <w:sz w:val="22"/>
        </w:rPr>
        <w:t> </w:t>
      </w:r>
      <w:r>
        <w:rPr>
          <w:sz w:val="22"/>
        </w:rPr>
        <w:t>Works,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parallel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Task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2.</w:t>
      </w:r>
    </w:p>
    <w:p>
      <w:pPr>
        <w:pStyle w:val="ListParagraph"/>
        <w:numPr>
          <w:ilvl w:val="1"/>
          <w:numId w:val="32"/>
        </w:numPr>
        <w:tabs>
          <w:tab w:pos="861" w:val="left" w:leader="none"/>
        </w:tabs>
        <w:spacing w:line="276" w:lineRule="auto" w:before="39" w:after="0"/>
        <w:ind w:left="860" w:right="154" w:hanging="361"/>
        <w:jc w:val="both"/>
        <w:rPr>
          <w:sz w:val="22"/>
        </w:rPr>
      </w:pPr>
      <w:r>
        <w:rPr>
          <w:sz w:val="22"/>
        </w:rPr>
        <w:t>Task – 4: Undertake comprehensive operation and maintenance of street lighting network and infrastructure.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Term</w:t>
      </w:r>
      <w:r>
        <w:rPr>
          <w:spacing w:val="-2"/>
          <w:sz w:val="22"/>
        </w:rPr>
        <w:t> </w:t>
      </w:r>
      <w:r>
        <w:rPr>
          <w:sz w:val="22"/>
        </w:rPr>
        <w:t>defined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 Agreement.</w:t>
      </w:r>
    </w:p>
    <w:p>
      <w:pPr>
        <w:pStyle w:val="ListParagraph"/>
        <w:numPr>
          <w:ilvl w:val="0"/>
          <w:numId w:val="33"/>
        </w:numPr>
        <w:tabs>
          <w:tab w:pos="500" w:val="left" w:leader="none"/>
        </w:tabs>
        <w:spacing w:line="240" w:lineRule="auto" w:before="122" w:after="0"/>
        <w:ind w:left="500" w:right="0" w:hanging="360"/>
        <w:jc w:val="both"/>
        <w:rPr>
          <w:sz w:val="22"/>
        </w:rPr>
      </w:pPr>
      <w:r>
        <w:rPr>
          <w:spacing w:val="-2"/>
          <w:sz w:val="22"/>
        </w:rPr>
        <w:t>Task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-1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-</w:t>
      </w:r>
      <w:r>
        <w:rPr>
          <w:spacing w:val="-5"/>
          <w:sz w:val="22"/>
        </w:rPr>
        <w:t> </w:t>
      </w:r>
      <w:r>
        <w:rPr>
          <w:spacing w:val="-2"/>
          <w:sz w:val="24"/>
        </w:rPr>
        <w:t>undertake</w:t>
      </w:r>
      <w:r>
        <w:rPr>
          <w:spacing w:val="-11"/>
          <w:sz w:val="24"/>
        </w:rPr>
        <w:t> </w:t>
      </w:r>
      <w:r>
        <w:rPr>
          <w:spacing w:val="-2"/>
          <w:sz w:val="22"/>
        </w:rPr>
        <w:t>complete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asset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mapping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energy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Baseline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establishment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1" w:after="0"/>
        <w:ind w:left="860" w:right="368" w:hanging="361"/>
        <w:jc w:val="left"/>
        <w:rPr>
          <w:sz w:val="22"/>
        </w:rPr>
      </w:pPr>
      <w:r>
        <w:rPr>
          <w:sz w:val="22"/>
        </w:rPr>
        <w:t>Complete Asset Survey and Actual mapping on GIS: The Successful Bidder shall, upon selection, immediately</w:t>
      </w:r>
      <w:r>
        <w:rPr>
          <w:spacing w:val="-47"/>
          <w:sz w:val="22"/>
        </w:rPr>
        <w:t> </w:t>
      </w:r>
      <w:r>
        <w:rPr>
          <w:sz w:val="22"/>
        </w:rPr>
        <w:t>undertake complete survey of the Street Lighting infrastructure under the Project Area along with existing</w:t>
      </w:r>
      <w:r>
        <w:rPr>
          <w:spacing w:val="1"/>
          <w:sz w:val="22"/>
        </w:rPr>
        <w:t> </w:t>
      </w:r>
      <w:r>
        <w:rPr>
          <w:sz w:val="22"/>
        </w:rPr>
        <w:t>road and proposed</w:t>
      </w:r>
      <w:r>
        <w:rPr>
          <w:spacing w:val="-2"/>
          <w:sz w:val="22"/>
        </w:rPr>
        <w:t> </w:t>
      </w:r>
      <w:r>
        <w:rPr>
          <w:sz w:val="22"/>
        </w:rPr>
        <w:t>new</w:t>
      </w:r>
      <w:r>
        <w:rPr>
          <w:spacing w:val="-1"/>
          <w:sz w:val="22"/>
        </w:rPr>
        <w:t> </w:t>
      </w:r>
      <w:r>
        <w:rPr>
          <w:sz w:val="22"/>
        </w:rPr>
        <w:t>roads along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following additional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  <w:r>
        <w:rPr>
          <w:spacing w:val="2"/>
          <w:sz w:val="22"/>
        </w:rPr>
        <w:t> </w:t>
      </w:r>
      <w:r>
        <w:rPr>
          <w:sz w:val="22"/>
        </w:rPr>
        <w:t>(but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limited to);</w:t>
      </w:r>
    </w:p>
    <w:p>
      <w:pPr>
        <w:pStyle w:val="ListParagraph"/>
        <w:numPr>
          <w:ilvl w:val="2"/>
          <w:numId w:val="33"/>
        </w:numPr>
        <w:tabs>
          <w:tab w:pos="1580" w:val="left" w:leader="none"/>
          <w:tab w:pos="1581" w:val="left" w:leader="none"/>
        </w:tabs>
        <w:spacing w:line="267" w:lineRule="exact" w:before="0" w:after="0"/>
        <w:ind w:left="1580" w:right="0" w:hanging="361"/>
        <w:jc w:val="left"/>
        <w:rPr>
          <w:sz w:val="22"/>
        </w:rPr>
      </w:pPr>
      <w:r>
        <w:rPr>
          <w:sz w:val="22"/>
        </w:rPr>
        <w:t>Existing</w:t>
      </w:r>
      <w:r>
        <w:rPr>
          <w:spacing w:val="-2"/>
          <w:sz w:val="22"/>
        </w:rPr>
        <w:t> </w:t>
      </w:r>
      <w:r>
        <w:rPr>
          <w:sz w:val="22"/>
        </w:rPr>
        <w:t>Light</w:t>
      </w:r>
      <w:r>
        <w:rPr>
          <w:spacing w:val="-2"/>
          <w:sz w:val="22"/>
        </w:rPr>
        <w:t> </w:t>
      </w:r>
      <w:r>
        <w:rPr>
          <w:sz w:val="22"/>
        </w:rPr>
        <w:t>point</w:t>
      </w:r>
      <w:r>
        <w:rPr>
          <w:spacing w:val="-2"/>
          <w:sz w:val="22"/>
        </w:rPr>
        <w:t> </w:t>
      </w:r>
      <w:r>
        <w:rPr>
          <w:sz w:val="22"/>
        </w:rPr>
        <w:t>spec</w:t>
      </w:r>
    </w:p>
    <w:p>
      <w:pPr>
        <w:pStyle w:val="ListParagraph"/>
        <w:numPr>
          <w:ilvl w:val="2"/>
          <w:numId w:val="33"/>
        </w:numPr>
        <w:tabs>
          <w:tab w:pos="1581" w:val="left" w:leader="none"/>
        </w:tabs>
        <w:spacing w:line="240" w:lineRule="auto" w:before="0" w:after="0"/>
        <w:ind w:left="1580" w:right="0" w:hanging="361"/>
        <w:jc w:val="left"/>
        <w:rPr>
          <w:sz w:val="22"/>
        </w:rPr>
      </w:pPr>
      <w:r>
        <w:rPr>
          <w:sz w:val="22"/>
        </w:rPr>
        <w:t>GIS</w:t>
      </w:r>
      <w:r>
        <w:rPr>
          <w:spacing w:val="-1"/>
          <w:sz w:val="22"/>
        </w:rPr>
        <w:t> </w:t>
      </w:r>
      <w:r>
        <w:rPr>
          <w:sz w:val="22"/>
        </w:rPr>
        <w:t>location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X-Y</w:t>
      </w:r>
      <w:r>
        <w:rPr>
          <w:spacing w:val="-1"/>
          <w:sz w:val="22"/>
        </w:rPr>
        <w:t> </w:t>
      </w:r>
      <w:r>
        <w:rPr>
          <w:sz w:val="22"/>
        </w:rPr>
        <w:t>co</w:t>
      </w:r>
      <w:r>
        <w:rPr>
          <w:spacing w:val="-1"/>
          <w:sz w:val="22"/>
        </w:rPr>
        <w:t> </w:t>
      </w:r>
      <w:r>
        <w:rPr>
          <w:sz w:val="22"/>
        </w:rPr>
        <w:t>ordinate</w:t>
      </w:r>
    </w:p>
    <w:p>
      <w:pPr>
        <w:pStyle w:val="ListParagraph"/>
        <w:numPr>
          <w:ilvl w:val="2"/>
          <w:numId w:val="33"/>
        </w:numPr>
        <w:tabs>
          <w:tab w:pos="1580" w:val="left" w:leader="none"/>
          <w:tab w:pos="1581" w:val="left" w:leader="none"/>
        </w:tabs>
        <w:spacing w:line="240" w:lineRule="auto" w:before="0" w:after="0"/>
        <w:ind w:left="1580" w:right="0" w:hanging="361"/>
        <w:jc w:val="left"/>
        <w:rPr>
          <w:sz w:val="22"/>
        </w:rPr>
      </w:pPr>
      <w:r>
        <w:rPr>
          <w:sz w:val="22"/>
        </w:rPr>
        <w:t>Pole</w:t>
      </w:r>
      <w:r>
        <w:rPr>
          <w:spacing w:val="-1"/>
          <w:sz w:val="22"/>
        </w:rPr>
        <w:t> </w:t>
      </w:r>
      <w:r>
        <w:rPr>
          <w:sz w:val="22"/>
        </w:rPr>
        <w:t>type</w:t>
      </w:r>
    </w:p>
    <w:p>
      <w:pPr>
        <w:pStyle w:val="ListParagraph"/>
        <w:numPr>
          <w:ilvl w:val="2"/>
          <w:numId w:val="33"/>
        </w:numPr>
        <w:tabs>
          <w:tab w:pos="1581" w:val="left" w:leader="none"/>
        </w:tabs>
        <w:spacing w:line="240" w:lineRule="auto" w:before="0" w:after="0"/>
        <w:ind w:left="1580" w:right="0" w:hanging="361"/>
        <w:jc w:val="left"/>
        <w:rPr>
          <w:sz w:val="22"/>
        </w:rPr>
      </w:pPr>
      <w:r>
        <w:rPr>
          <w:sz w:val="22"/>
        </w:rPr>
        <w:t>Pole</w:t>
      </w:r>
      <w:r>
        <w:rPr>
          <w:spacing w:val="-2"/>
          <w:sz w:val="22"/>
        </w:rPr>
        <w:t> </w:t>
      </w:r>
      <w:r>
        <w:rPr>
          <w:sz w:val="22"/>
        </w:rPr>
        <w:t>height</w:t>
      </w:r>
    </w:p>
    <w:p>
      <w:pPr>
        <w:pStyle w:val="ListParagraph"/>
        <w:numPr>
          <w:ilvl w:val="2"/>
          <w:numId w:val="33"/>
        </w:numPr>
        <w:tabs>
          <w:tab w:pos="1581" w:val="left" w:leader="none"/>
        </w:tabs>
        <w:spacing w:line="240" w:lineRule="auto" w:before="1" w:after="0"/>
        <w:ind w:left="1580" w:right="0" w:hanging="361"/>
        <w:jc w:val="left"/>
        <w:rPr>
          <w:sz w:val="22"/>
        </w:rPr>
      </w:pPr>
      <w:r>
        <w:rPr>
          <w:sz w:val="22"/>
        </w:rPr>
        <w:t>Pole</w:t>
      </w:r>
      <w:r>
        <w:rPr>
          <w:spacing w:val="-2"/>
          <w:sz w:val="22"/>
        </w:rPr>
        <w:t> </w:t>
      </w:r>
      <w:r>
        <w:rPr>
          <w:sz w:val="22"/>
        </w:rPr>
        <w:t>bracket</w:t>
      </w:r>
    </w:p>
    <w:p>
      <w:pPr>
        <w:pStyle w:val="ListParagraph"/>
        <w:numPr>
          <w:ilvl w:val="2"/>
          <w:numId w:val="33"/>
        </w:numPr>
        <w:tabs>
          <w:tab w:pos="1580" w:val="left" w:leader="none"/>
          <w:tab w:pos="1581" w:val="left" w:leader="none"/>
        </w:tabs>
        <w:spacing w:line="240" w:lineRule="auto" w:before="0" w:after="0"/>
        <w:ind w:left="1580" w:right="0" w:hanging="361"/>
        <w:jc w:val="left"/>
        <w:rPr>
          <w:sz w:val="22"/>
        </w:rPr>
      </w:pPr>
      <w:r>
        <w:rPr>
          <w:sz w:val="22"/>
        </w:rPr>
        <w:t>Feeder</w:t>
      </w:r>
      <w:r>
        <w:rPr>
          <w:spacing w:val="-2"/>
          <w:sz w:val="22"/>
        </w:rPr>
        <w:t> </w:t>
      </w:r>
      <w:r>
        <w:rPr>
          <w:sz w:val="22"/>
        </w:rPr>
        <w:t>detail</w:t>
      </w:r>
    </w:p>
    <w:p>
      <w:pPr>
        <w:pStyle w:val="ListParagraph"/>
        <w:numPr>
          <w:ilvl w:val="2"/>
          <w:numId w:val="33"/>
        </w:numPr>
        <w:tabs>
          <w:tab w:pos="1580" w:val="left" w:leader="none"/>
          <w:tab w:pos="1581" w:val="left" w:leader="none"/>
        </w:tabs>
        <w:spacing w:line="240" w:lineRule="auto" w:before="0" w:after="0"/>
        <w:ind w:left="1580" w:right="0" w:hanging="361"/>
        <w:jc w:val="left"/>
        <w:rPr>
          <w:sz w:val="22"/>
        </w:rPr>
      </w:pPr>
      <w:r>
        <w:rPr>
          <w:sz w:val="22"/>
        </w:rPr>
        <w:t>Metering</w:t>
      </w:r>
      <w:r>
        <w:rPr>
          <w:spacing w:val="-2"/>
          <w:sz w:val="22"/>
        </w:rPr>
        <w:t> </w:t>
      </w:r>
      <w:r>
        <w:rPr>
          <w:sz w:val="22"/>
        </w:rPr>
        <w:t>detail</w:t>
      </w:r>
    </w:p>
    <w:p>
      <w:pPr>
        <w:pStyle w:val="ListParagraph"/>
        <w:numPr>
          <w:ilvl w:val="2"/>
          <w:numId w:val="33"/>
        </w:numPr>
        <w:tabs>
          <w:tab w:pos="1581" w:val="left" w:leader="none"/>
        </w:tabs>
        <w:spacing w:line="267" w:lineRule="exact" w:before="0" w:after="0"/>
        <w:ind w:left="1580" w:right="0" w:hanging="361"/>
        <w:jc w:val="left"/>
        <w:rPr>
          <w:sz w:val="22"/>
        </w:rPr>
      </w:pPr>
      <w:r>
        <w:rPr>
          <w:sz w:val="22"/>
        </w:rPr>
        <w:t>Cable</w:t>
      </w:r>
      <w:r>
        <w:rPr>
          <w:spacing w:val="-2"/>
          <w:sz w:val="22"/>
        </w:rPr>
        <w:t> </w:t>
      </w:r>
      <w:r>
        <w:rPr>
          <w:sz w:val="22"/>
        </w:rPr>
        <w:t>arrangement</w:t>
      </w:r>
    </w:p>
    <w:p>
      <w:pPr>
        <w:pStyle w:val="ListParagraph"/>
        <w:numPr>
          <w:ilvl w:val="2"/>
          <w:numId w:val="33"/>
        </w:numPr>
        <w:tabs>
          <w:tab w:pos="1580" w:val="left" w:leader="none"/>
          <w:tab w:pos="1581" w:val="left" w:leader="none"/>
        </w:tabs>
        <w:spacing w:line="267" w:lineRule="exact" w:before="0" w:after="0"/>
        <w:ind w:left="1580" w:right="0" w:hanging="361"/>
        <w:jc w:val="left"/>
        <w:rPr>
          <w:sz w:val="22"/>
        </w:rPr>
      </w:pPr>
      <w:r>
        <w:rPr>
          <w:sz w:val="22"/>
        </w:rPr>
        <w:t>Road</w:t>
      </w:r>
      <w:r>
        <w:rPr>
          <w:spacing w:val="-1"/>
          <w:sz w:val="22"/>
        </w:rPr>
        <w:t> </w:t>
      </w:r>
      <w:r>
        <w:rPr>
          <w:sz w:val="22"/>
        </w:rPr>
        <w:t>width</w:t>
      </w:r>
    </w:p>
    <w:p>
      <w:pPr>
        <w:pStyle w:val="ListParagraph"/>
        <w:numPr>
          <w:ilvl w:val="2"/>
          <w:numId w:val="33"/>
        </w:numPr>
        <w:tabs>
          <w:tab w:pos="1580" w:val="left" w:leader="none"/>
          <w:tab w:pos="1581" w:val="left" w:leader="none"/>
        </w:tabs>
        <w:spacing w:line="240" w:lineRule="auto" w:before="1" w:after="0"/>
        <w:ind w:left="1580" w:right="0" w:hanging="361"/>
        <w:jc w:val="left"/>
        <w:rPr>
          <w:sz w:val="22"/>
        </w:rPr>
      </w:pPr>
      <w:r>
        <w:rPr>
          <w:sz w:val="22"/>
        </w:rPr>
        <w:t>Type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road</w:t>
      </w:r>
      <w:r>
        <w:rPr>
          <w:spacing w:val="-5"/>
          <w:sz w:val="22"/>
        </w:rPr>
        <w:t> </w:t>
      </w:r>
      <w:r>
        <w:rPr>
          <w:sz w:val="22"/>
        </w:rPr>
        <w:t>classification</w:t>
      </w:r>
    </w:p>
    <w:p>
      <w:pPr>
        <w:pStyle w:val="ListParagraph"/>
        <w:numPr>
          <w:ilvl w:val="2"/>
          <w:numId w:val="33"/>
        </w:numPr>
        <w:tabs>
          <w:tab w:pos="1580" w:val="left" w:leader="none"/>
          <w:tab w:pos="1581" w:val="left" w:leader="none"/>
        </w:tabs>
        <w:spacing w:line="240" w:lineRule="auto" w:before="0" w:after="0"/>
        <w:ind w:left="1580" w:right="0" w:hanging="361"/>
        <w:jc w:val="left"/>
        <w:rPr>
          <w:sz w:val="22"/>
        </w:rPr>
      </w:pPr>
      <w:r>
        <w:rPr>
          <w:sz w:val="22"/>
        </w:rPr>
        <w:t>Numbering</w:t>
      </w:r>
      <w:r>
        <w:rPr>
          <w:spacing w:val="-1"/>
          <w:sz w:val="22"/>
        </w:rPr>
        <w:t> </w:t>
      </w:r>
      <w:r>
        <w:rPr>
          <w:sz w:val="22"/>
        </w:rPr>
        <w:t>and labelling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pole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feeder.</w:t>
      </w: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1" w:after="0"/>
        <w:ind w:left="860" w:right="230" w:hanging="361"/>
        <w:jc w:val="left"/>
        <w:rPr>
          <w:sz w:val="22"/>
        </w:rPr>
      </w:pPr>
      <w:r>
        <w:rPr>
          <w:sz w:val="22"/>
        </w:rPr>
        <w:t>GIS Database: Surveyed street light and switch data in point format shall be integrated using GIS software,</w:t>
      </w:r>
      <w:r>
        <w:rPr>
          <w:spacing w:val="1"/>
          <w:sz w:val="22"/>
        </w:rPr>
        <w:t> </w:t>
      </w:r>
      <w:r>
        <w:rPr>
          <w:sz w:val="22"/>
        </w:rPr>
        <w:t>Pole to pole cable connection has to be generated using GIS techniques and these pole to pole distance shall</w:t>
      </w:r>
      <w:r>
        <w:rPr>
          <w:spacing w:val="1"/>
          <w:sz w:val="22"/>
        </w:rPr>
        <w:t> </w:t>
      </w:r>
      <w:r>
        <w:rPr>
          <w:sz w:val="22"/>
        </w:rPr>
        <w:t>be measured using cables and it is used for calculation part. Existing Street light, Switches and cables shall be</w:t>
      </w:r>
      <w:r>
        <w:rPr>
          <w:spacing w:val="1"/>
          <w:sz w:val="22"/>
        </w:rPr>
        <w:t> </w:t>
      </w:r>
      <w:r>
        <w:rPr>
          <w:sz w:val="22"/>
        </w:rPr>
        <w:t>marked in GIS using these existing network. Proposed poles, lights, cables and switches need to be marked.</w:t>
      </w:r>
      <w:r>
        <w:rPr>
          <w:spacing w:val="1"/>
          <w:sz w:val="22"/>
        </w:rPr>
        <w:t> </w:t>
      </w:r>
      <w:r>
        <w:rPr>
          <w:sz w:val="22"/>
        </w:rPr>
        <w:t>Switches shall be placed in such location that looping arrangement shall be generated and the lineman can</w:t>
      </w:r>
      <w:r>
        <w:rPr>
          <w:spacing w:val="1"/>
          <w:sz w:val="22"/>
        </w:rPr>
        <w:t> </w:t>
      </w:r>
      <w:r>
        <w:rPr>
          <w:sz w:val="22"/>
        </w:rPr>
        <w:t>easily monitor from one location, if system further upgraded then, by using SCADA system switches operating</w:t>
      </w:r>
      <w:r>
        <w:rPr>
          <w:spacing w:val="-47"/>
          <w:sz w:val="22"/>
        </w:rPr>
        <w:t> </w:t>
      </w:r>
      <w:r>
        <w:rPr>
          <w:sz w:val="22"/>
        </w:rPr>
        <w:t>logic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made</w:t>
      </w:r>
      <w:r>
        <w:rPr>
          <w:spacing w:val="-1"/>
          <w:sz w:val="22"/>
        </w:rPr>
        <w:t> </w:t>
      </w:r>
      <w:r>
        <w:rPr>
          <w:sz w:val="22"/>
        </w:rPr>
        <w:t>using these</w:t>
      </w:r>
      <w:r>
        <w:rPr>
          <w:spacing w:val="-1"/>
          <w:sz w:val="22"/>
        </w:rPr>
        <w:t> </w:t>
      </w:r>
      <w:r>
        <w:rPr>
          <w:sz w:val="22"/>
        </w:rPr>
        <w:t>data.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rect style="position:absolute;margin-left:36pt;margin-top:16.418409pt;width:144.020pt;height:.72003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140" w:right="155" w:firstLine="0"/>
        <w:jc w:val="both"/>
        <w:rPr>
          <w:rFonts w:ascii="Calibri"/>
          <w:sz w:val="18"/>
        </w:rPr>
      </w:pPr>
      <w:r>
        <w:rPr>
          <w:position w:val="5"/>
          <w:sz w:val="12"/>
        </w:rPr>
        <w:t>1 </w:t>
      </w:r>
      <w:r>
        <w:rPr>
          <w:rFonts w:ascii="Calibri"/>
          <w:sz w:val="18"/>
        </w:rPr>
        <w:t>Contract Period would be 11 years including installation period of 9 months (extendable by 3 months with defined penalty clause) and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remaining for O&amp;M and energy savings payment. End date of contract period would be exactly 11 years irrespective of installation period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whether</w:t>
      </w:r>
      <w:r>
        <w:rPr>
          <w:rFonts w:ascii="Calibri"/>
          <w:spacing w:val="12"/>
          <w:sz w:val="18"/>
        </w:rPr>
        <w:t> </w:t>
      </w:r>
      <w:r>
        <w:rPr>
          <w:rFonts w:ascii="Calibri"/>
          <w:sz w:val="18"/>
        </w:rPr>
        <w:t>it</w:t>
      </w:r>
      <w:r>
        <w:rPr>
          <w:rFonts w:ascii="Calibri"/>
          <w:spacing w:val="13"/>
          <w:sz w:val="18"/>
        </w:rPr>
        <w:t> </w:t>
      </w:r>
      <w:r>
        <w:rPr>
          <w:rFonts w:ascii="Calibri"/>
          <w:sz w:val="18"/>
        </w:rPr>
        <w:t>is</w:t>
      </w:r>
      <w:r>
        <w:rPr>
          <w:rFonts w:ascii="Calibri"/>
          <w:spacing w:val="12"/>
          <w:sz w:val="18"/>
        </w:rPr>
        <w:t> </w:t>
      </w:r>
      <w:r>
        <w:rPr>
          <w:rFonts w:ascii="Calibri"/>
          <w:sz w:val="18"/>
        </w:rPr>
        <w:t>less</w:t>
      </w:r>
      <w:r>
        <w:rPr>
          <w:rFonts w:ascii="Calibri"/>
          <w:spacing w:val="13"/>
          <w:sz w:val="18"/>
        </w:rPr>
        <w:t> </w:t>
      </w:r>
      <w:r>
        <w:rPr>
          <w:rFonts w:ascii="Calibri"/>
          <w:sz w:val="18"/>
        </w:rPr>
        <w:t>than</w:t>
      </w:r>
      <w:r>
        <w:rPr>
          <w:rFonts w:ascii="Calibri"/>
          <w:spacing w:val="12"/>
          <w:sz w:val="18"/>
        </w:rPr>
        <w:t> </w:t>
      </w:r>
      <w:r>
        <w:rPr>
          <w:rFonts w:ascii="Calibri"/>
          <w:sz w:val="18"/>
        </w:rPr>
        <w:t>or</w:t>
      </w:r>
      <w:r>
        <w:rPr>
          <w:rFonts w:ascii="Calibri"/>
          <w:spacing w:val="12"/>
          <w:sz w:val="18"/>
        </w:rPr>
        <w:t> </w:t>
      </w:r>
      <w:r>
        <w:rPr>
          <w:rFonts w:ascii="Calibri"/>
          <w:sz w:val="18"/>
        </w:rPr>
        <w:t>more</w:t>
      </w:r>
      <w:r>
        <w:rPr>
          <w:rFonts w:ascii="Calibri"/>
          <w:spacing w:val="12"/>
          <w:sz w:val="18"/>
        </w:rPr>
        <w:t> </w:t>
      </w:r>
      <w:r>
        <w:rPr>
          <w:rFonts w:ascii="Calibri"/>
          <w:sz w:val="18"/>
        </w:rPr>
        <w:t>than</w:t>
      </w:r>
      <w:r>
        <w:rPr>
          <w:rFonts w:ascii="Calibri"/>
          <w:spacing w:val="13"/>
          <w:sz w:val="18"/>
        </w:rPr>
        <w:t> </w:t>
      </w:r>
      <w:r>
        <w:rPr>
          <w:rFonts w:ascii="Calibri"/>
          <w:sz w:val="18"/>
        </w:rPr>
        <w:t>9</w:t>
      </w:r>
      <w:r>
        <w:rPr>
          <w:rFonts w:ascii="Calibri"/>
          <w:spacing w:val="13"/>
          <w:sz w:val="18"/>
        </w:rPr>
        <w:t> </w:t>
      </w:r>
      <w:r>
        <w:rPr>
          <w:rFonts w:ascii="Calibri"/>
          <w:sz w:val="18"/>
        </w:rPr>
        <w:t>months.</w:t>
      </w:r>
      <w:r>
        <w:rPr>
          <w:rFonts w:ascii="Calibri"/>
          <w:spacing w:val="15"/>
          <w:sz w:val="18"/>
        </w:rPr>
        <w:t> </w:t>
      </w:r>
      <w:r>
        <w:rPr>
          <w:rFonts w:ascii="Calibri"/>
          <w:sz w:val="18"/>
        </w:rPr>
        <w:t>For</w:t>
      </w:r>
      <w:r>
        <w:rPr>
          <w:rFonts w:ascii="Calibri"/>
          <w:spacing w:val="12"/>
          <w:sz w:val="18"/>
        </w:rPr>
        <w:t> </w:t>
      </w:r>
      <w:r>
        <w:rPr>
          <w:rFonts w:ascii="Calibri"/>
          <w:sz w:val="18"/>
        </w:rPr>
        <w:t>Example:</w:t>
      </w:r>
      <w:r>
        <w:rPr>
          <w:rFonts w:ascii="Calibri"/>
          <w:spacing w:val="14"/>
          <w:sz w:val="18"/>
        </w:rPr>
        <w:t> </w:t>
      </w:r>
      <w:r>
        <w:rPr>
          <w:rFonts w:ascii="Calibri"/>
          <w:sz w:val="18"/>
        </w:rPr>
        <w:t>Contract</w:t>
      </w:r>
      <w:r>
        <w:rPr>
          <w:rFonts w:ascii="Calibri"/>
          <w:spacing w:val="13"/>
          <w:sz w:val="18"/>
        </w:rPr>
        <w:t> </w:t>
      </w:r>
      <w:r>
        <w:rPr>
          <w:rFonts w:ascii="Calibri"/>
          <w:sz w:val="18"/>
        </w:rPr>
        <w:t>signed</w:t>
      </w:r>
      <w:r>
        <w:rPr>
          <w:rFonts w:ascii="Calibri"/>
          <w:spacing w:val="12"/>
          <w:sz w:val="18"/>
        </w:rPr>
        <w:t> </w:t>
      </w:r>
      <w:r>
        <w:rPr>
          <w:rFonts w:ascii="Calibri"/>
          <w:sz w:val="18"/>
        </w:rPr>
        <w:t>date</w:t>
      </w:r>
      <w:r>
        <w:rPr>
          <w:rFonts w:ascii="Calibri"/>
          <w:spacing w:val="12"/>
          <w:sz w:val="18"/>
        </w:rPr>
        <w:t> </w:t>
      </w:r>
      <w:r>
        <w:rPr>
          <w:rFonts w:ascii="Calibri"/>
          <w:sz w:val="18"/>
        </w:rPr>
        <w:t>is</w:t>
      </w:r>
      <w:r>
        <w:rPr>
          <w:rFonts w:ascii="Calibri"/>
          <w:spacing w:val="13"/>
          <w:sz w:val="18"/>
        </w:rPr>
        <w:t> </w:t>
      </w:r>
      <w:r>
        <w:rPr>
          <w:rFonts w:ascii="Calibri"/>
          <w:sz w:val="18"/>
        </w:rPr>
        <w:t>01/July</w:t>
      </w:r>
      <w:r>
        <w:rPr>
          <w:rFonts w:ascii="Calibri"/>
          <w:spacing w:val="13"/>
          <w:sz w:val="18"/>
        </w:rPr>
        <w:t> </w:t>
      </w:r>
      <w:r>
        <w:rPr>
          <w:rFonts w:ascii="Calibri"/>
          <w:sz w:val="18"/>
        </w:rPr>
        <w:t>2017,</w:t>
      </w:r>
      <w:r>
        <w:rPr>
          <w:rFonts w:ascii="Calibri"/>
          <w:spacing w:val="13"/>
          <w:sz w:val="18"/>
        </w:rPr>
        <w:t> </w:t>
      </w:r>
      <w:r>
        <w:rPr>
          <w:rFonts w:ascii="Calibri"/>
          <w:sz w:val="18"/>
        </w:rPr>
        <w:t>then</w:t>
      </w:r>
      <w:r>
        <w:rPr>
          <w:rFonts w:ascii="Calibri"/>
          <w:spacing w:val="13"/>
          <w:sz w:val="18"/>
        </w:rPr>
        <w:t> </w:t>
      </w:r>
      <w:r>
        <w:rPr>
          <w:rFonts w:ascii="Calibri"/>
          <w:sz w:val="18"/>
        </w:rPr>
        <w:t>end</w:t>
      </w:r>
      <w:r>
        <w:rPr>
          <w:rFonts w:ascii="Calibri"/>
          <w:spacing w:val="12"/>
          <w:sz w:val="18"/>
        </w:rPr>
        <w:t> </w:t>
      </w:r>
      <w:r>
        <w:rPr>
          <w:rFonts w:ascii="Calibri"/>
          <w:sz w:val="18"/>
        </w:rPr>
        <w:t>date</w:t>
      </w:r>
      <w:r>
        <w:rPr>
          <w:rFonts w:ascii="Calibri"/>
          <w:spacing w:val="12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13"/>
          <w:sz w:val="18"/>
        </w:rPr>
        <w:t> </w:t>
      </w:r>
      <w:r>
        <w:rPr>
          <w:rFonts w:ascii="Calibri"/>
          <w:sz w:val="18"/>
        </w:rPr>
        <w:t>contract</w:t>
      </w:r>
      <w:r>
        <w:rPr>
          <w:rFonts w:ascii="Calibri"/>
          <w:spacing w:val="14"/>
          <w:sz w:val="18"/>
        </w:rPr>
        <w:t> </w:t>
      </w:r>
      <w:r>
        <w:rPr>
          <w:rFonts w:ascii="Calibri"/>
          <w:sz w:val="18"/>
        </w:rPr>
        <w:t>date</w:t>
      </w:r>
      <w:r>
        <w:rPr>
          <w:rFonts w:ascii="Calibri"/>
          <w:spacing w:val="12"/>
          <w:sz w:val="18"/>
        </w:rPr>
        <w:t> </w:t>
      </w:r>
      <w:r>
        <w:rPr>
          <w:rFonts w:ascii="Calibri"/>
          <w:sz w:val="18"/>
        </w:rPr>
        <w:t>would</w:t>
      </w:r>
      <w:r>
        <w:rPr>
          <w:rFonts w:ascii="Calibri"/>
          <w:spacing w:val="12"/>
          <w:sz w:val="18"/>
        </w:rPr>
        <w:t> </w:t>
      </w:r>
      <w:r>
        <w:rPr>
          <w:rFonts w:ascii="Calibri"/>
          <w:sz w:val="18"/>
        </w:rPr>
        <w:t>be</w:t>
      </w:r>
    </w:p>
    <w:p>
      <w:pPr>
        <w:tabs>
          <w:tab w:pos="10637" w:val="left" w:leader="none"/>
        </w:tabs>
        <w:spacing w:before="1"/>
        <w:ind w:left="111" w:right="0" w:firstLine="0"/>
        <w:jc w:val="both"/>
        <w:rPr>
          <w:rFonts w:ascii="Calibri"/>
          <w:sz w:val="18"/>
        </w:rPr>
      </w:pPr>
      <w:r>
        <w:rPr>
          <w:rFonts w:ascii="Calibri"/>
          <w:spacing w:val="-12"/>
          <w:sz w:val="18"/>
          <w:u w:val="single"/>
        </w:rPr>
        <w:t> </w:t>
      </w:r>
      <w:r>
        <w:rPr>
          <w:rFonts w:ascii="Calibri"/>
          <w:sz w:val="18"/>
          <w:u w:val="single"/>
        </w:rPr>
        <w:t>30/June/2028.</w:t>
      </w:r>
      <w:r>
        <w:rPr>
          <w:rFonts w:ascii="Calibri"/>
          <w:spacing w:val="-3"/>
          <w:sz w:val="18"/>
          <w:u w:val="single"/>
        </w:rPr>
        <w:t> </w:t>
      </w:r>
      <w:r>
        <w:rPr>
          <w:rFonts w:ascii="Calibri"/>
          <w:sz w:val="18"/>
          <w:u w:val="single"/>
        </w:rPr>
        <w:t>The</w:t>
      </w:r>
      <w:r>
        <w:rPr>
          <w:rFonts w:ascii="Calibri"/>
          <w:spacing w:val="-3"/>
          <w:sz w:val="18"/>
          <w:u w:val="single"/>
        </w:rPr>
        <w:t> </w:t>
      </w:r>
      <w:r>
        <w:rPr>
          <w:rFonts w:ascii="Calibri"/>
          <w:sz w:val="18"/>
          <w:u w:val="single"/>
        </w:rPr>
        <w:t>Concessionaire</w:t>
      </w:r>
      <w:r>
        <w:rPr>
          <w:rFonts w:ascii="Calibri"/>
          <w:spacing w:val="-3"/>
          <w:sz w:val="18"/>
          <w:u w:val="single"/>
        </w:rPr>
        <w:t> </w:t>
      </w:r>
      <w:r>
        <w:rPr>
          <w:rFonts w:ascii="Calibri"/>
          <w:sz w:val="18"/>
          <w:u w:val="single"/>
        </w:rPr>
        <w:t>will</w:t>
      </w:r>
      <w:r>
        <w:rPr>
          <w:rFonts w:ascii="Calibri"/>
          <w:spacing w:val="-2"/>
          <w:sz w:val="18"/>
          <w:u w:val="single"/>
        </w:rPr>
        <w:t> </w:t>
      </w:r>
      <w:r>
        <w:rPr>
          <w:rFonts w:ascii="Calibri"/>
          <w:sz w:val="18"/>
          <w:u w:val="single"/>
        </w:rPr>
        <w:t>not</w:t>
      </w:r>
      <w:r>
        <w:rPr>
          <w:rFonts w:ascii="Calibri"/>
          <w:spacing w:val="-2"/>
          <w:sz w:val="18"/>
          <w:u w:val="single"/>
        </w:rPr>
        <w:t> </w:t>
      </w:r>
      <w:r>
        <w:rPr>
          <w:rFonts w:ascii="Calibri"/>
          <w:sz w:val="18"/>
          <w:u w:val="single"/>
        </w:rPr>
        <w:t>be</w:t>
      </w:r>
      <w:r>
        <w:rPr>
          <w:rFonts w:ascii="Calibri"/>
          <w:spacing w:val="-1"/>
          <w:sz w:val="18"/>
          <w:u w:val="single"/>
        </w:rPr>
        <w:t> </w:t>
      </w:r>
      <w:r>
        <w:rPr>
          <w:rFonts w:ascii="Calibri"/>
          <w:sz w:val="18"/>
          <w:u w:val="single"/>
        </w:rPr>
        <w:t>eligible</w:t>
      </w:r>
      <w:r>
        <w:rPr>
          <w:rFonts w:ascii="Calibri"/>
          <w:spacing w:val="-3"/>
          <w:sz w:val="18"/>
          <w:u w:val="single"/>
        </w:rPr>
        <w:t> </w:t>
      </w:r>
      <w:r>
        <w:rPr>
          <w:rFonts w:ascii="Calibri"/>
          <w:sz w:val="18"/>
          <w:u w:val="single"/>
        </w:rPr>
        <w:t>for</w:t>
      </w:r>
      <w:r>
        <w:rPr>
          <w:rFonts w:ascii="Calibri"/>
          <w:spacing w:val="-1"/>
          <w:sz w:val="18"/>
          <w:u w:val="single"/>
        </w:rPr>
        <w:t> </w:t>
      </w:r>
      <w:r>
        <w:rPr>
          <w:rFonts w:ascii="Calibri"/>
          <w:sz w:val="18"/>
          <w:u w:val="single"/>
        </w:rPr>
        <w:t>any payment,</w:t>
      </w:r>
      <w:r>
        <w:rPr>
          <w:rFonts w:ascii="Calibri"/>
          <w:spacing w:val="-2"/>
          <w:sz w:val="18"/>
          <w:u w:val="single"/>
        </w:rPr>
        <w:t> </w:t>
      </w:r>
      <w:r>
        <w:rPr>
          <w:rFonts w:ascii="Calibri"/>
          <w:sz w:val="18"/>
          <w:u w:val="single"/>
        </w:rPr>
        <w:t>for</w:t>
      </w:r>
      <w:r>
        <w:rPr>
          <w:rFonts w:ascii="Calibri"/>
          <w:spacing w:val="-2"/>
          <w:sz w:val="18"/>
          <w:u w:val="single"/>
        </w:rPr>
        <w:t> </w:t>
      </w:r>
      <w:r>
        <w:rPr>
          <w:rFonts w:ascii="Calibri"/>
          <w:sz w:val="18"/>
          <w:u w:val="single"/>
        </w:rPr>
        <w:t>the</w:t>
      </w:r>
      <w:r>
        <w:rPr>
          <w:rFonts w:ascii="Calibri"/>
          <w:spacing w:val="-2"/>
          <w:sz w:val="18"/>
          <w:u w:val="single"/>
        </w:rPr>
        <w:t> </w:t>
      </w:r>
      <w:r>
        <w:rPr>
          <w:rFonts w:ascii="Calibri"/>
          <w:sz w:val="18"/>
          <w:u w:val="single"/>
        </w:rPr>
        <w:t>period,</w:t>
      </w:r>
      <w:r>
        <w:rPr>
          <w:rFonts w:ascii="Calibri"/>
          <w:spacing w:val="-2"/>
          <w:sz w:val="18"/>
          <w:u w:val="single"/>
        </w:rPr>
        <w:t> </w:t>
      </w:r>
      <w:r>
        <w:rPr>
          <w:rFonts w:ascii="Calibri"/>
          <w:sz w:val="18"/>
          <w:u w:val="single"/>
        </w:rPr>
        <w:t>after</w:t>
      </w:r>
      <w:r>
        <w:rPr>
          <w:rFonts w:ascii="Calibri"/>
          <w:spacing w:val="-2"/>
          <w:sz w:val="18"/>
          <w:u w:val="single"/>
        </w:rPr>
        <w:t> </w:t>
      </w:r>
      <w:r>
        <w:rPr>
          <w:rFonts w:ascii="Calibri"/>
          <w:sz w:val="18"/>
          <w:u w:val="single"/>
        </w:rPr>
        <w:t>the</w:t>
      </w:r>
      <w:r>
        <w:rPr>
          <w:rFonts w:ascii="Calibri"/>
          <w:spacing w:val="-2"/>
          <w:sz w:val="18"/>
          <w:u w:val="single"/>
        </w:rPr>
        <w:t> </w:t>
      </w:r>
      <w:r>
        <w:rPr>
          <w:rFonts w:ascii="Calibri"/>
          <w:sz w:val="18"/>
          <w:u w:val="single"/>
        </w:rPr>
        <w:t>contract</w:t>
      </w:r>
      <w:r>
        <w:rPr>
          <w:rFonts w:ascii="Calibri"/>
          <w:spacing w:val="-2"/>
          <w:sz w:val="18"/>
          <w:u w:val="single"/>
        </w:rPr>
        <w:t> </w:t>
      </w:r>
      <w:r>
        <w:rPr>
          <w:rFonts w:ascii="Calibri"/>
          <w:sz w:val="18"/>
          <w:u w:val="single"/>
        </w:rPr>
        <w:t>end</w:t>
      </w:r>
      <w:r>
        <w:rPr>
          <w:rFonts w:ascii="Calibri"/>
          <w:spacing w:val="-3"/>
          <w:sz w:val="18"/>
          <w:u w:val="single"/>
        </w:rPr>
        <w:t> </w:t>
      </w:r>
      <w:r>
        <w:rPr>
          <w:rFonts w:ascii="Calibri"/>
          <w:sz w:val="18"/>
          <w:u w:val="single"/>
        </w:rPr>
        <w:t>date.</w:t>
        <w:tab/>
      </w:r>
    </w:p>
    <w:p>
      <w:pPr>
        <w:spacing w:after="0"/>
        <w:jc w:val="both"/>
        <w:rPr>
          <w:rFonts w:ascii="Calibri"/>
          <w:sz w:val="18"/>
        </w:rPr>
        <w:sectPr>
          <w:headerReference w:type="default" r:id="rId19"/>
          <w:footerReference w:type="default" r:id="rId20"/>
          <w:pgSz w:w="11910" w:h="16850"/>
          <w:pgMar w:header="721" w:footer="741" w:top="1380" w:bottom="940" w:left="580" w:right="560"/>
        </w:sectPr>
      </w:pPr>
    </w:p>
    <w:p>
      <w:pPr>
        <w:pStyle w:val="BodyText"/>
        <w:spacing w:before="9"/>
        <w:rPr>
          <w:rFonts w:ascii="Calibri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56" w:after="0"/>
        <w:ind w:left="860" w:right="171" w:hanging="361"/>
        <w:jc w:val="left"/>
        <w:rPr>
          <w:sz w:val="22"/>
        </w:rPr>
      </w:pPr>
      <w:r>
        <w:rPr>
          <w:sz w:val="22"/>
        </w:rPr>
        <w:t>Classification of Roads: Along with the survey of the street lighting infrastructure, the Concessionaire is also</w:t>
      </w:r>
      <w:r>
        <w:rPr>
          <w:spacing w:val="1"/>
          <w:sz w:val="22"/>
        </w:rPr>
        <w:t> </w:t>
      </w:r>
      <w:r>
        <w:rPr>
          <w:sz w:val="22"/>
        </w:rPr>
        <w:t>required to undertake classification of the roads in Solapur city as per the classification mentioned in the</w:t>
      </w:r>
      <w:r>
        <w:rPr>
          <w:spacing w:val="1"/>
          <w:sz w:val="22"/>
        </w:rPr>
        <w:t> </w:t>
      </w:r>
      <w:r>
        <w:rPr>
          <w:sz w:val="22"/>
        </w:rPr>
        <w:t>following in conformity to the NLC. The classification shall be as per the categories mentioned in the following</w:t>
      </w:r>
      <w:r>
        <w:rPr>
          <w:spacing w:val="-47"/>
          <w:sz w:val="22"/>
        </w:rPr>
        <w:t> </w:t>
      </w:r>
      <w:r>
        <w:rPr>
          <w:sz w:val="22"/>
        </w:rPr>
        <w:t>table for the desired lux level requirements and uniformity. The wattage of the LED luminaire shall be selected</w:t>
      </w:r>
      <w:r>
        <w:rPr>
          <w:spacing w:val="-47"/>
          <w:sz w:val="22"/>
        </w:rPr>
        <w:t> </w:t>
      </w:r>
      <w:r>
        <w:rPr>
          <w:sz w:val="22"/>
        </w:rPr>
        <w:t>in order</w:t>
      </w:r>
      <w:r>
        <w:rPr>
          <w:spacing w:val="-2"/>
          <w:sz w:val="22"/>
        </w:rPr>
        <w:t> </w:t>
      </w:r>
      <w:r>
        <w:rPr>
          <w:sz w:val="22"/>
        </w:rPr>
        <w:t>to achieve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requirements</w:t>
      </w:r>
      <w:r>
        <w:rPr>
          <w:spacing w:val="-2"/>
          <w:sz w:val="22"/>
        </w:rPr>
        <w:t> </w:t>
      </w:r>
      <w:r>
        <w:rPr>
          <w:sz w:val="22"/>
        </w:rPr>
        <w:t>mentioned</w:t>
      </w:r>
      <w:r>
        <w:rPr>
          <w:spacing w:val="-3"/>
          <w:sz w:val="22"/>
        </w:rPr>
        <w:t> </w:t>
      </w:r>
      <w:r>
        <w:rPr>
          <w:sz w:val="22"/>
        </w:rPr>
        <w:t>in the</w:t>
      </w:r>
      <w:r>
        <w:rPr>
          <w:spacing w:val="-2"/>
          <w:sz w:val="22"/>
        </w:rPr>
        <w:t> </w:t>
      </w:r>
      <w:r>
        <w:rPr>
          <w:sz w:val="22"/>
        </w:rPr>
        <w:t>following table;</w:t>
      </w:r>
    </w:p>
    <w:p>
      <w:pPr>
        <w:pStyle w:val="BodyText"/>
        <w:spacing w:line="267" w:lineRule="exact" w:after="4"/>
        <w:ind w:left="140"/>
      </w:pPr>
      <w:r>
        <w:rPr/>
        <w:t>Lighting</w:t>
      </w:r>
      <w:r>
        <w:rPr>
          <w:spacing w:val="-3"/>
        </w:rPr>
        <w:t> </w:t>
      </w:r>
      <w:r>
        <w:rPr/>
        <w:t>Classification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different</w:t>
      </w:r>
      <w:r>
        <w:rPr>
          <w:spacing w:val="-6"/>
        </w:rPr>
        <w:t> </w:t>
      </w:r>
      <w:r>
        <w:rPr/>
        <w:t>road</w:t>
      </w:r>
      <w:r>
        <w:rPr>
          <w:spacing w:val="-5"/>
        </w:rPr>
        <w:t> </w:t>
      </w:r>
      <w:r>
        <w:rPr/>
        <w:t>types</w:t>
      </w:r>
      <w:r>
        <w:rPr>
          <w:spacing w:val="2"/>
        </w:rPr>
        <w:t> </w:t>
      </w:r>
      <w:r>
        <w:rPr/>
        <w:t>–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Classification</w:t>
      </w:r>
    </w:p>
    <w:tbl>
      <w:tblPr>
        <w:tblW w:w="0" w:type="auto"/>
        <w:jc w:val="left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1369"/>
        <w:gridCol w:w="2208"/>
        <w:gridCol w:w="1853"/>
        <w:gridCol w:w="1832"/>
        <w:gridCol w:w="1563"/>
      </w:tblGrid>
      <w:tr>
        <w:trPr>
          <w:trHeight w:val="805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Sr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  <w:tc>
          <w:tcPr>
            <w:tcW w:w="1369" w:type="dxa"/>
          </w:tcPr>
          <w:p>
            <w:pPr>
              <w:pStyle w:val="TableParagraph"/>
              <w:tabs>
                <w:tab w:pos="562" w:val="left" w:leader="none"/>
              </w:tabs>
              <w:spacing w:line="237" w:lineRule="auto" w:before="1"/>
              <w:ind w:left="107" w:right="95"/>
              <w:rPr>
                <w:sz w:val="22"/>
              </w:rPr>
            </w:pPr>
            <w:r>
              <w:rPr>
                <w:sz w:val="22"/>
              </w:rPr>
              <w:t>Classification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</w:t>
              <w:tab/>
            </w:r>
            <w:r>
              <w:rPr>
                <w:spacing w:val="-1"/>
                <w:sz w:val="22"/>
              </w:rPr>
              <w:t>Lighting</w:t>
            </w:r>
          </w:p>
          <w:p>
            <w:pPr>
              <w:pStyle w:val="TableParagraph"/>
              <w:spacing w:line="25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Installation</w:t>
            </w:r>
          </w:p>
        </w:tc>
        <w:tc>
          <w:tcPr>
            <w:tcW w:w="2208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Road</w:t>
            </w:r>
          </w:p>
        </w:tc>
        <w:tc>
          <w:tcPr>
            <w:tcW w:w="1853" w:type="dxa"/>
          </w:tcPr>
          <w:p>
            <w:pPr>
              <w:pStyle w:val="TableParagraph"/>
              <w:tabs>
                <w:tab w:pos="1516" w:val="left" w:leader="none"/>
              </w:tabs>
              <w:spacing w:line="237" w:lineRule="auto" w:before="1"/>
              <w:ind w:left="107" w:right="95"/>
              <w:rPr>
                <w:sz w:val="22"/>
              </w:rPr>
            </w:pPr>
            <w:r>
              <w:rPr>
                <w:sz w:val="22"/>
              </w:rPr>
              <w:t>Average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Illuminance</w:t>
              <w:tab/>
            </w:r>
            <w:r>
              <w:rPr>
                <w:spacing w:val="-2"/>
                <w:sz w:val="22"/>
              </w:rPr>
              <w:t>on</w:t>
            </w:r>
          </w:p>
          <w:p>
            <w:pPr>
              <w:pStyle w:val="TableParagraph"/>
              <w:spacing w:line="25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Road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Surface</w:t>
            </w:r>
          </w:p>
        </w:tc>
        <w:tc>
          <w:tcPr>
            <w:tcW w:w="1832" w:type="dxa"/>
          </w:tcPr>
          <w:p>
            <w:pPr>
              <w:pStyle w:val="TableParagraph"/>
              <w:tabs>
                <w:tab w:pos="1268" w:val="left" w:leader="none"/>
              </w:tabs>
              <w:spacing w:line="237" w:lineRule="auto" w:before="1"/>
              <w:ind w:left="107" w:right="97"/>
              <w:rPr>
                <w:sz w:val="22"/>
              </w:rPr>
            </w:pPr>
            <w:r>
              <w:rPr>
                <w:sz w:val="22"/>
              </w:rPr>
              <w:t>Uniformity</w:t>
              <w:tab/>
            </w:r>
            <w:r>
              <w:rPr>
                <w:spacing w:val="-2"/>
                <w:sz w:val="22"/>
              </w:rPr>
              <w:t>Ratio</w:t>
            </w:r>
            <w:r>
              <w:rPr>
                <w:spacing w:val="-47"/>
                <w:sz w:val="22"/>
              </w:rPr>
              <w:t> </w:t>
            </w:r>
            <w:r>
              <w:rPr>
                <w:position w:val="2"/>
                <w:sz w:val="22"/>
              </w:rPr>
              <w:t>(E</w:t>
            </w:r>
            <w:r>
              <w:rPr>
                <w:sz w:val="14"/>
              </w:rPr>
              <w:t>min/</w:t>
            </w:r>
            <w:r>
              <w:rPr>
                <w:spacing w:val="-2"/>
                <w:sz w:val="14"/>
              </w:rPr>
              <w:t> </w:t>
            </w:r>
            <w:r>
              <w:rPr>
                <w:position w:val="2"/>
                <w:sz w:val="22"/>
              </w:rPr>
              <w:t>E</w:t>
            </w:r>
            <w:r>
              <w:rPr>
                <w:sz w:val="14"/>
              </w:rPr>
              <w:t>avg</w:t>
            </w:r>
            <w:r>
              <w:rPr>
                <w:position w:val="2"/>
                <w:sz w:val="22"/>
              </w:rPr>
              <w:t>)</w:t>
            </w:r>
          </w:p>
        </w:tc>
        <w:tc>
          <w:tcPr>
            <w:tcW w:w="1563" w:type="dxa"/>
          </w:tcPr>
          <w:p>
            <w:pPr>
              <w:pStyle w:val="TableParagraph"/>
              <w:spacing w:line="237" w:lineRule="auto" w:before="1"/>
              <w:ind w:left="104" w:right="468"/>
              <w:rPr>
                <w:sz w:val="22"/>
              </w:rPr>
            </w:pPr>
            <w:r>
              <w:rPr>
                <w:sz w:val="22"/>
              </w:rPr>
              <w:t>Transverse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Uniformity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position w:val="2"/>
                <w:sz w:val="22"/>
              </w:rPr>
              <w:t>(E</w:t>
            </w:r>
            <w:r>
              <w:rPr>
                <w:sz w:val="14"/>
              </w:rPr>
              <w:t>min/</w:t>
            </w:r>
            <w:r>
              <w:rPr>
                <w:spacing w:val="-3"/>
                <w:sz w:val="14"/>
              </w:rPr>
              <w:t> </w:t>
            </w:r>
            <w:r>
              <w:rPr>
                <w:position w:val="2"/>
                <w:sz w:val="22"/>
              </w:rPr>
              <w:t>E</w:t>
            </w:r>
            <w:r>
              <w:rPr>
                <w:sz w:val="14"/>
              </w:rPr>
              <w:t>max</w:t>
            </w:r>
            <w:r>
              <w:rPr>
                <w:position w:val="2"/>
                <w:sz w:val="22"/>
              </w:rPr>
              <w:t>)</w:t>
            </w:r>
          </w:p>
        </w:tc>
      </w:tr>
      <w:tr>
        <w:trPr>
          <w:trHeight w:val="806" w:hRule="atLeast"/>
        </w:trPr>
        <w:tc>
          <w:tcPr>
            <w:tcW w:w="828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69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Group A1</w:t>
            </w:r>
          </w:p>
        </w:tc>
        <w:tc>
          <w:tcPr>
            <w:tcW w:w="2208" w:type="dxa"/>
          </w:tcPr>
          <w:p>
            <w:pPr>
              <w:pStyle w:val="TableParagraph"/>
              <w:tabs>
                <w:tab w:pos="1541" w:val="left" w:leader="none"/>
              </w:tabs>
              <w:ind w:left="107" w:right="94"/>
              <w:rPr>
                <w:sz w:val="22"/>
              </w:rPr>
            </w:pPr>
            <w:r>
              <w:rPr>
                <w:sz w:val="22"/>
              </w:rPr>
              <w:t>Important</w:t>
              <w:tab/>
            </w:r>
            <w:r>
              <w:rPr>
                <w:spacing w:val="-1"/>
                <w:sz w:val="22"/>
              </w:rPr>
              <w:t>Traffic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routes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carrying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fast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traffic</w:t>
            </w:r>
          </w:p>
        </w:tc>
        <w:tc>
          <w:tcPr>
            <w:tcW w:w="1853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794" w:right="785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832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right="766"/>
              <w:jc w:val="right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  <w:tc>
          <w:tcPr>
            <w:tcW w:w="1563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65" w:right="559"/>
              <w:jc w:val="center"/>
              <w:rPr>
                <w:sz w:val="22"/>
              </w:rPr>
            </w:pPr>
            <w:r>
              <w:rPr>
                <w:sz w:val="22"/>
              </w:rPr>
              <w:t>0.33</w:t>
            </w:r>
          </w:p>
        </w:tc>
      </w:tr>
      <w:tr>
        <w:trPr>
          <w:trHeight w:val="1343" w:hRule="atLeast"/>
        </w:trPr>
        <w:tc>
          <w:tcPr>
            <w:tcW w:w="828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69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Group A2</w:t>
            </w:r>
          </w:p>
        </w:tc>
        <w:tc>
          <w:tcPr>
            <w:tcW w:w="2208" w:type="dxa"/>
          </w:tcPr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main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roads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carrying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mixed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traffic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like main city streets,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arterial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roads,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52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thoroughway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roads.</w:t>
            </w:r>
          </w:p>
        </w:tc>
        <w:tc>
          <w:tcPr>
            <w:tcW w:w="185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794" w:right="785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3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right="766"/>
              <w:jc w:val="right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65" w:right="559"/>
              <w:jc w:val="center"/>
              <w:rPr>
                <w:sz w:val="22"/>
              </w:rPr>
            </w:pPr>
            <w:r>
              <w:rPr>
                <w:sz w:val="22"/>
              </w:rPr>
              <w:t>0.33</w:t>
            </w:r>
          </w:p>
        </w:tc>
      </w:tr>
      <w:tr>
        <w:trPr>
          <w:trHeight w:val="1341" w:hRule="atLeast"/>
        </w:trPr>
        <w:tc>
          <w:tcPr>
            <w:tcW w:w="828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69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Group B1</w:t>
            </w:r>
          </w:p>
        </w:tc>
        <w:tc>
          <w:tcPr>
            <w:tcW w:w="2208" w:type="dxa"/>
          </w:tcPr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Secondary roads 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considerable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traffic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like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principal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traffic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routes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shopping.</w:t>
            </w:r>
          </w:p>
        </w:tc>
        <w:tc>
          <w:tcPr>
            <w:tcW w:w="185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83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right="764"/>
              <w:jc w:val="right"/>
              <w:rPr>
                <w:sz w:val="22"/>
              </w:rPr>
            </w:pPr>
            <w:r>
              <w:rPr>
                <w:sz w:val="22"/>
              </w:rPr>
              <w:t>0.3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63" w:right="559"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</w:tr>
      <w:tr>
        <w:trPr>
          <w:trHeight w:val="537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6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Group B2</w:t>
            </w:r>
          </w:p>
        </w:tc>
        <w:tc>
          <w:tcPr>
            <w:tcW w:w="2208" w:type="dxa"/>
          </w:tcPr>
          <w:p>
            <w:pPr>
              <w:pStyle w:val="TableParagraph"/>
              <w:spacing w:line="267" w:lineRule="exact"/>
              <w:ind w:left="107"/>
              <w:rPr>
                <w:sz w:val="22"/>
              </w:rPr>
            </w:pPr>
            <w:r>
              <w:rPr>
                <w:sz w:val="22"/>
              </w:rPr>
              <w:t>Secondary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roads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with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light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traffic.</w:t>
            </w:r>
          </w:p>
        </w:tc>
        <w:tc>
          <w:tcPr>
            <w:tcW w:w="1853" w:type="dxa"/>
          </w:tcPr>
          <w:p>
            <w:pPr>
              <w:pStyle w:val="TableParagraph"/>
              <w:spacing w:before="134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32" w:type="dxa"/>
          </w:tcPr>
          <w:p>
            <w:pPr>
              <w:pStyle w:val="TableParagraph"/>
              <w:spacing w:before="134"/>
              <w:ind w:right="764"/>
              <w:jc w:val="right"/>
              <w:rPr>
                <w:sz w:val="22"/>
              </w:rPr>
            </w:pPr>
            <w:r>
              <w:rPr>
                <w:sz w:val="22"/>
              </w:rPr>
              <w:t>0.3</w:t>
            </w:r>
          </w:p>
        </w:tc>
        <w:tc>
          <w:tcPr>
            <w:tcW w:w="1563" w:type="dxa"/>
          </w:tcPr>
          <w:p>
            <w:pPr>
              <w:pStyle w:val="TableParagraph"/>
              <w:spacing w:before="134"/>
              <w:ind w:left="563" w:right="559"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</w:tr>
      <w:tr>
        <w:trPr>
          <w:trHeight w:val="270" w:hRule="atLeast"/>
        </w:trPr>
        <w:tc>
          <w:tcPr>
            <w:tcW w:w="828" w:type="dxa"/>
          </w:tcPr>
          <w:p>
            <w:pPr>
              <w:pStyle w:val="TableParagraph"/>
              <w:spacing w:line="251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825" w:type="dxa"/>
            <w:gridSpan w:val="5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position w:val="2"/>
                <w:sz w:val="22"/>
              </w:rPr>
              <w:t>Note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:</w:t>
            </w:r>
            <w:r>
              <w:rPr>
                <w:spacing w:val="-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Transverse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Uniformity:</w:t>
            </w:r>
            <w:r>
              <w:rPr>
                <w:spacing w:val="-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Ratio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of E</w:t>
            </w:r>
            <w:r>
              <w:rPr>
                <w:sz w:val="14"/>
              </w:rPr>
              <w:t>min</w:t>
            </w:r>
            <w:r>
              <w:rPr>
                <w:position w:val="2"/>
                <w:sz w:val="22"/>
              </w:rPr>
              <w:t>/</w:t>
            </w:r>
            <w:r>
              <w:rPr>
                <w:spacing w:val="-2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</w:t>
            </w:r>
            <w:r>
              <w:rPr>
                <w:sz w:val="14"/>
              </w:rPr>
              <w:t>max</w:t>
            </w:r>
            <w:r>
              <w:rPr>
                <w:spacing w:val="16"/>
                <w:sz w:val="14"/>
              </w:rPr>
              <w:t> </w:t>
            </w:r>
            <w:r>
              <w:rPr>
                <w:position w:val="2"/>
                <w:sz w:val="22"/>
              </w:rPr>
              <w:t>across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the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road.</w:t>
            </w: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pStyle w:val="BodyText"/>
        <w:ind w:left="140"/>
      </w:pPr>
      <w:r>
        <w:rPr/>
        <w:t>Lighting</w:t>
      </w:r>
      <w:r>
        <w:rPr>
          <w:spacing w:val="-3"/>
        </w:rPr>
        <w:t> </w:t>
      </w:r>
      <w:r>
        <w:rPr/>
        <w:t>classification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different</w:t>
      </w:r>
      <w:r>
        <w:rPr>
          <w:spacing w:val="-3"/>
        </w:rPr>
        <w:t> </w:t>
      </w:r>
      <w:r>
        <w:rPr/>
        <w:t>type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junctions</w:t>
      </w:r>
    </w:p>
    <w:tbl>
      <w:tblPr>
        <w:tblW w:w="0" w:type="auto"/>
        <w:jc w:val="left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2559"/>
        <w:gridCol w:w="3425"/>
        <w:gridCol w:w="2926"/>
      </w:tblGrid>
      <w:tr>
        <w:trPr>
          <w:trHeight w:val="268" w:hRule="atLeast"/>
        </w:trPr>
        <w:tc>
          <w:tcPr>
            <w:tcW w:w="742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Sr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  <w:tc>
          <w:tcPr>
            <w:tcW w:w="2559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Junction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Type</w:t>
            </w:r>
          </w:p>
        </w:tc>
        <w:tc>
          <w:tcPr>
            <w:tcW w:w="3425" w:type="dxa"/>
          </w:tcPr>
          <w:p>
            <w:pPr>
              <w:pStyle w:val="TableParagraph"/>
              <w:spacing w:line="248" w:lineRule="exact"/>
              <w:ind w:left="1310" w:right="1303"/>
              <w:jc w:val="center"/>
              <w:rPr>
                <w:sz w:val="22"/>
              </w:rPr>
            </w:pPr>
            <w:r>
              <w:rPr>
                <w:position w:val="2"/>
                <w:sz w:val="22"/>
              </w:rPr>
              <w:t>E</w:t>
            </w:r>
            <w:r>
              <w:rPr>
                <w:sz w:val="14"/>
              </w:rPr>
              <w:t>avg</w:t>
            </w:r>
            <w:r>
              <w:rPr>
                <w:spacing w:val="-2"/>
                <w:sz w:val="14"/>
              </w:rPr>
              <w:t> </w:t>
            </w:r>
            <w:r>
              <w:rPr>
                <w:position w:val="2"/>
                <w:sz w:val="22"/>
              </w:rPr>
              <w:t>(Lux)</w:t>
            </w:r>
          </w:p>
        </w:tc>
        <w:tc>
          <w:tcPr>
            <w:tcW w:w="2926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position w:val="2"/>
                <w:sz w:val="22"/>
              </w:rPr>
              <w:t>(E</w:t>
            </w:r>
            <w:r>
              <w:rPr>
                <w:sz w:val="14"/>
              </w:rPr>
              <w:t>min/</w:t>
            </w:r>
            <w:r>
              <w:rPr>
                <w:spacing w:val="-2"/>
                <w:sz w:val="14"/>
              </w:rPr>
              <w:t> </w:t>
            </w:r>
            <w:r>
              <w:rPr>
                <w:position w:val="2"/>
                <w:sz w:val="22"/>
              </w:rPr>
              <w:t>E</w:t>
            </w:r>
            <w:r>
              <w:rPr>
                <w:sz w:val="14"/>
              </w:rPr>
              <w:t>avg</w:t>
            </w:r>
            <w:r>
              <w:rPr>
                <w:position w:val="2"/>
                <w:sz w:val="22"/>
              </w:rPr>
              <w:t>)</w:t>
            </w:r>
          </w:p>
        </w:tc>
      </w:tr>
      <w:tr>
        <w:trPr>
          <w:trHeight w:val="537" w:hRule="atLeast"/>
        </w:trPr>
        <w:tc>
          <w:tcPr>
            <w:tcW w:w="742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55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Key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Junctions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complex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flyover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interchanges</w:t>
            </w:r>
          </w:p>
        </w:tc>
        <w:tc>
          <w:tcPr>
            <w:tcW w:w="3425" w:type="dxa"/>
          </w:tcPr>
          <w:p>
            <w:pPr>
              <w:pStyle w:val="TableParagraph"/>
              <w:spacing w:before="133"/>
              <w:ind w:left="1310" w:right="1299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2926" w:type="dxa"/>
          </w:tcPr>
          <w:p>
            <w:pPr>
              <w:pStyle w:val="TableParagraph"/>
              <w:spacing w:before="133"/>
              <w:ind w:right="1311"/>
              <w:jc w:val="right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</w:tr>
      <w:tr>
        <w:trPr>
          <w:trHeight w:val="537" w:hRule="atLeast"/>
        </w:trPr>
        <w:tc>
          <w:tcPr>
            <w:tcW w:w="742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559" w:type="dxa"/>
          </w:tcPr>
          <w:p>
            <w:pPr>
              <w:pStyle w:val="TableParagraph"/>
              <w:tabs>
                <w:tab w:pos="947" w:val="left" w:leader="none"/>
                <w:tab w:pos="1642" w:val="left" w:leader="none"/>
              </w:tabs>
              <w:spacing w:line="267" w:lineRule="exact"/>
              <w:ind w:left="107"/>
              <w:rPr>
                <w:sz w:val="22"/>
              </w:rPr>
            </w:pPr>
            <w:r>
              <w:rPr>
                <w:sz w:val="22"/>
              </w:rPr>
              <w:t>Main</w:t>
              <w:tab/>
              <w:t>city</w:t>
              <w:tab/>
              <w:t>junctions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without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interchanges</w:t>
            </w:r>
          </w:p>
        </w:tc>
        <w:tc>
          <w:tcPr>
            <w:tcW w:w="3425" w:type="dxa"/>
          </w:tcPr>
          <w:p>
            <w:pPr>
              <w:pStyle w:val="TableParagraph"/>
              <w:spacing w:before="133"/>
              <w:ind w:left="1310" w:right="1299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926" w:type="dxa"/>
          </w:tcPr>
          <w:p>
            <w:pPr>
              <w:pStyle w:val="TableParagraph"/>
              <w:spacing w:before="133"/>
              <w:ind w:right="1311"/>
              <w:jc w:val="right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</w:tr>
      <w:tr>
        <w:trPr>
          <w:trHeight w:val="268" w:hRule="atLeast"/>
        </w:trPr>
        <w:tc>
          <w:tcPr>
            <w:tcW w:w="742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559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smaller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junctions</w:t>
            </w:r>
          </w:p>
        </w:tc>
        <w:tc>
          <w:tcPr>
            <w:tcW w:w="3425" w:type="dxa"/>
          </w:tcPr>
          <w:p>
            <w:pPr>
              <w:pStyle w:val="TableParagraph"/>
              <w:spacing w:line="248" w:lineRule="exact"/>
              <w:ind w:left="1310" w:right="1299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926" w:type="dxa"/>
          </w:tcPr>
          <w:p>
            <w:pPr>
              <w:pStyle w:val="TableParagraph"/>
              <w:spacing w:line="248" w:lineRule="exact"/>
              <w:ind w:right="1311"/>
              <w:jc w:val="right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</w:tr>
      <w:tr>
        <w:trPr>
          <w:trHeight w:val="270" w:hRule="atLeast"/>
        </w:trPr>
        <w:tc>
          <w:tcPr>
            <w:tcW w:w="742" w:type="dxa"/>
          </w:tcPr>
          <w:p>
            <w:pPr>
              <w:pStyle w:val="TableParagraph"/>
              <w:spacing w:line="251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559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Pedestrian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crossings</w:t>
            </w:r>
          </w:p>
        </w:tc>
        <w:tc>
          <w:tcPr>
            <w:tcW w:w="3425" w:type="dxa"/>
          </w:tcPr>
          <w:p>
            <w:pPr>
              <w:pStyle w:val="TableParagraph"/>
              <w:spacing w:line="251" w:lineRule="exact"/>
              <w:ind w:left="1310" w:right="1298"/>
              <w:jc w:val="center"/>
              <w:rPr>
                <w:sz w:val="22"/>
              </w:rPr>
            </w:pPr>
            <w:r>
              <w:rPr>
                <w:sz w:val="22"/>
              </w:rPr>
              <w:t>50*</w:t>
            </w:r>
          </w:p>
        </w:tc>
        <w:tc>
          <w:tcPr>
            <w:tcW w:w="2926" w:type="dxa"/>
          </w:tcPr>
          <w:p>
            <w:pPr>
              <w:pStyle w:val="TableParagraph"/>
              <w:spacing w:line="251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Bus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Bays</w:t>
            </w:r>
          </w:p>
        </w:tc>
        <w:tc>
          <w:tcPr>
            <w:tcW w:w="3425" w:type="dxa"/>
          </w:tcPr>
          <w:p>
            <w:pPr>
              <w:pStyle w:val="TableParagraph"/>
              <w:spacing w:line="249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926" w:type="dxa"/>
          </w:tcPr>
          <w:p>
            <w:pPr>
              <w:pStyle w:val="TableParagraph"/>
              <w:spacing w:line="249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0" w:type="dxa"/>
            <w:gridSpan w:val="3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*Note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vertical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Illuminance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pedestrians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1.2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meter.</w:t>
            </w: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0" w:after="0"/>
        <w:ind w:left="860" w:right="314" w:hanging="361"/>
        <w:jc w:val="left"/>
        <w:rPr>
          <w:sz w:val="22"/>
        </w:rPr>
      </w:pPr>
      <w:r>
        <w:rPr>
          <w:sz w:val="22"/>
        </w:rPr>
        <w:t>New Pole Locations: The Concessionaire while doing the GPS based GIS mapping will have to undertake</w:t>
      </w:r>
      <w:r>
        <w:rPr>
          <w:spacing w:val="1"/>
          <w:sz w:val="22"/>
        </w:rPr>
        <w:t> </w:t>
      </w:r>
      <w:r>
        <w:rPr>
          <w:sz w:val="22"/>
        </w:rPr>
        <w:t>detailed mapping of the MSEDCL poles with pole to pole distance clearly measured. If in case where the pole</w:t>
      </w:r>
      <w:r>
        <w:rPr>
          <w:spacing w:val="-47"/>
          <w:sz w:val="22"/>
        </w:rPr>
        <w:t> </w:t>
      </w:r>
      <w:r>
        <w:rPr>
          <w:sz w:val="22"/>
        </w:rPr>
        <w:t>to pole distance is more than 50 meters, the Concessionaire has to install a new pole in between such pols.</w:t>
      </w:r>
      <w:r>
        <w:rPr>
          <w:spacing w:val="1"/>
          <w:sz w:val="22"/>
        </w:rPr>
        <w:t> </w:t>
      </w:r>
      <w:r>
        <w:rPr>
          <w:sz w:val="22"/>
        </w:rPr>
        <w:t>The Lux and uniformity for such road shall be through Lumen Maintained Method. The Concessionaire shall</w:t>
      </w:r>
      <w:r>
        <w:rPr>
          <w:spacing w:val="1"/>
          <w:sz w:val="22"/>
        </w:rPr>
        <w:t> </w:t>
      </w:r>
      <w:r>
        <w:rPr>
          <w:sz w:val="22"/>
        </w:rPr>
        <w:t>provide 20% extra light over and above base level. Wherever the pole to pole placement distance is proper,</w:t>
      </w:r>
      <w:r>
        <w:rPr>
          <w:spacing w:val="1"/>
          <w:sz w:val="22"/>
        </w:rPr>
        <w:t> </w:t>
      </w:r>
      <w:r>
        <w:rPr>
          <w:sz w:val="22"/>
        </w:rPr>
        <w:t>Concessionaire shall provide the illumination and uniformity as per the NLC standard confirming to the</w:t>
      </w:r>
      <w:r>
        <w:rPr>
          <w:spacing w:val="1"/>
          <w:sz w:val="22"/>
        </w:rPr>
        <w:t> </w:t>
      </w:r>
      <w:r>
        <w:rPr>
          <w:sz w:val="22"/>
        </w:rPr>
        <w:t>respective</w:t>
      </w:r>
      <w:r>
        <w:rPr>
          <w:spacing w:val="-2"/>
          <w:sz w:val="22"/>
        </w:rPr>
        <w:t> </w:t>
      </w:r>
      <w:r>
        <w:rPr>
          <w:sz w:val="22"/>
        </w:rPr>
        <w:t>road</w:t>
      </w:r>
      <w:r>
        <w:rPr>
          <w:spacing w:val="-1"/>
          <w:sz w:val="22"/>
        </w:rPr>
        <w:t> </w:t>
      </w:r>
      <w:r>
        <w:rPr>
          <w:sz w:val="22"/>
        </w:rPr>
        <w:t>category.</w:t>
      </w: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0" w:after="0"/>
        <w:ind w:left="860" w:right="308" w:hanging="361"/>
        <w:jc w:val="left"/>
        <w:rPr>
          <w:sz w:val="22"/>
        </w:rPr>
      </w:pPr>
      <w:r>
        <w:rPr>
          <w:sz w:val="22"/>
        </w:rPr>
        <w:t>Feeder wise Energy Baseline: The successful Bidder shall establish a feeder wise energy baseline by installing</w:t>
      </w:r>
      <w:r>
        <w:rPr>
          <w:spacing w:val="-47"/>
          <w:sz w:val="22"/>
        </w:rPr>
        <w:t> </w:t>
      </w:r>
      <w:r>
        <w:rPr>
          <w:sz w:val="22"/>
        </w:rPr>
        <w:t>smart energy meters on each feeder. Post installation of the meter, the Bidder shall first measure the energy</w:t>
      </w:r>
      <w:r>
        <w:rPr>
          <w:spacing w:val="-47"/>
          <w:sz w:val="22"/>
        </w:rPr>
        <w:t> </w:t>
      </w:r>
      <w:r>
        <w:rPr>
          <w:sz w:val="22"/>
        </w:rPr>
        <w:t>baseline for a block of 25 feeders which will become a baseline for that block. Post which, Bidder will retrofit</w:t>
      </w:r>
      <w:r>
        <w:rPr>
          <w:spacing w:val="-47"/>
          <w:sz w:val="22"/>
        </w:rPr>
        <w:t> </w:t>
      </w:r>
      <w:r>
        <w:rPr>
          <w:sz w:val="22"/>
        </w:rPr>
        <w:t>those fixtures with energy efficient fixtures and infrastructure required. The energy consumption post the</w:t>
      </w:r>
      <w:r>
        <w:rPr>
          <w:spacing w:val="1"/>
          <w:sz w:val="22"/>
        </w:rPr>
        <w:t> </w:t>
      </w:r>
      <w:r>
        <w:rPr>
          <w:sz w:val="22"/>
        </w:rPr>
        <w:t>retrofit shall be captured and total savings in energy consumption shall be established for that particular</w:t>
      </w:r>
      <w:r>
        <w:rPr>
          <w:spacing w:val="1"/>
          <w:sz w:val="22"/>
        </w:rPr>
        <w:t> </w:t>
      </w:r>
      <w:r>
        <w:rPr>
          <w:sz w:val="22"/>
        </w:rPr>
        <w:t>block. And the process shall be repeated for remaining blocks. Few sample feeder wise retrofit of LED to</w:t>
      </w:r>
      <w:r>
        <w:rPr>
          <w:spacing w:val="1"/>
          <w:sz w:val="22"/>
        </w:rPr>
        <w:t> </w:t>
      </w:r>
      <w:r>
        <w:rPr>
          <w:sz w:val="22"/>
        </w:rPr>
        <w:t>establish</w:t>
      </w:r>
      <w:r>
        <w:rPr>
          <w:spacing w:val="-1"/>
          <w:sz w:val="22"/>
        </w:rPr>
        <w:t> </w:t>
      </w:r>
      <w:r>
        <w:rPr>
          <w:sz w:val="22"/>
        </w:rPr>
        <w:t>actual</w:t>
      </w:r>
      <w:r>
        <w:rPr>
          <w:spacing w:val="-2"/>
          <w:sz w:val="22"/>
        </w:rPr>
        <w:t> </w:t>
      </w:r>
      <w:r>
        <w:rPr>
          <w:sz w:val="22"/>
        </w:rPr>
        <w:t>energy</w:t>
      </w:r>
      <w:r>
        <w:rPr>
          <w:spacing w:val="-1"/>
          <w:sz w:val="22"/>
        </w:rPr>
        <w:t> </w:t>
      </w:r>
      <w:r>
        <w:rPr>
          <w:sz w:val="22"/>
        </w:rPr>
        <w:t>baseline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showcase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minimum</w:t>
      </w:r>
      <w:r>
        <w:rPr>
          <w:spacing w:val="-3"/>
          <w:sz w:val="22"/>
        </w:rPr>
        <w:t> </w:t>
      </w:r>
      <w:r>
        <w:rPr>
          <w:sz w:val="22"/>
        </w:rPr>
        <w:t>Guaranteed Energy</w:t>
      </w:r>
      <w:r>
        <w:rPr>
          <w:spacing w:val="-3"/>
          <w:sz w:val="22"/>
        </w:rPr>
        <w:t> </w:t>
      </w:r>
      <w:r>
        <w:rPr>
          <w:sz w:val="22"/>
        </w:rPr>
        <w:t>Savings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quoted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21"/>
          <w:footerReference w:type="default" r:id="rId22"/>
          <w:pgSz w:w="11910" w:h="16850"/>
          <w:pgMar w:header="721" w:footer="738" w:top="1380" w:bottom="920" w:left="580" w:right="560"/>
        </w:sectPr>
      </w:pPr>
    </w:p>
    <w:p>
      <w:pPr>
        <w:pStyle w:val="BodyText"/>
        <w:spacing w:before="9"/>
      </w:pPr>
    </w:p>
    <w:p>
      <w:pPr>
        <w:pStyle w:val="BodyText"/>
        <w:spacing w:before="56"/>
        <w:ind w:left="860" w:right="494"/>
      </w:pPr>
      <w:r>
        <w:rPr/>
        <w:t>for all classification of roads in line with National Lighting Code (NLC) and baseline adjustment of lumen up</w:t>
      </w:r>
      <w:r>
        <w:rPr>
          <w:spacing w:val="-47"/>
        </w:rPr>
        <w:t> </w:t>
      </w:r>
      <w:r>
        <w:rPr/>
        <w:t>gradation.</w:t>
      </w:r>
    </w:p>
    <w:p>
      <w:pPr>
        <w:pStyle w:val="ListParagraph"/>
        <w:numPr>
          <w:ilvl w:val="0"/>
          <w:numId w:val="33"/>
        </w:numPr>
        <w:tabs>
          <w:tab w:pos="500" w:val="left" w:leader="none"/>
        </w:tabs>
        <w:spacing w:line="240" w:lineRule="auto" w:before="123" w:after="0"/>
        <w:ind w:left="500" w:right="156" w:hanging="360"/>
        <w:jc w:val="both"/>
        <w:rPr>
          <w:sz w:val="22"/>
        </w:rPr>
      </w:pPr>
      <w:r>
        <w:rPr>
          <w:sz w:val="24"/>
        </w:rPr>
        <w:t>Task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8"/>
          <w:sz w:val="24"/>
        </w:rPr>
        <w:t> </w:t>
      </w:r>
      <w:r>
        <w:rPr>
          <w:sz w:val="24"/>
        </w:rPr>
        <w:t>2</w:t>
      </w:r>
      <w:r>
        <w:rPr>
          <w:spacing w:val="-9"/>
          <w:sz w:val="24"/>
        </w:rPr>
        <w:t> </w:t>
      </w:r>
      <w:r>
        <w:rPr>
          <w:sz w:val="24"/>
        </w:rPr>
        <w:t>Replacement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existing</w:t>
      </w:r>
      <w:r>
        <w:rPr>
          <w:spacing w:val="-8"/>
          <w:sz w:val="24"/>
        </w:rPr>
        <w:t> </w:t>
      </w:r>
      <w:r>
        <w:rPr>
          <w:sz w:val="24"/>
        </w:rPr>
        <w:t>luminaires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8"/>
          <w:sz w:val="24"/>
        </w:rPr>
        <w:t> </w:t>
      </w:r>
      <w:r>
        <w:rPr>
          <w:sz w:val="24"/>
        </w:rPr>
        <w:t>LED</w:t>
      </w:r>
      <w:r>
        <w:rPr>
          <w:spacing w:val="-7"/>
          <w:sz w:val="24"/>
        </w:rPr>
        <w:t> </w:t>
      </w:r>
      <w:r>
        <w:rPr>
          <w:sz w:val="24"/>
        </w:rPr>
        <w:t>luminaires</w:t>
      </w:r>
      <w:r>
        <w:rPr>
          <w:spacing w:val="-9"/>
          <w:sz w:val="24"/>
        </w:rPr>
        <w:t> </w:t>
      </w:r>
      <w:r>
        <w:rPr>
          <w:sz w:val="24"/>
        </w:rPr>
        <w:t>(including</w:t>
      </w:r>
      <w:r>
        <w:rPr>
          <w:spacing w:val="-7"/>
          <w:sz w:val="24"/>
        </w:rPr>
        <w:t> </w:t>
      </w:r>
      <w:r>
        <w:rPr>
          <w:sz w:val="24"/>
        </w:rPr>
        <w:t>LED,</w:t>
      </w:r>
      <w:r>
        <w:rPr>
          <w:spacing w:val="-7"/>
          <w:sz w:val="24"/>
        </w:rPr>
        <w:t> </w:t>
      </w:r>
      <w:r>
        <w:rPr>
          <w:sz w:val="24"/>
        </w:rPr>
        <w:t>Driver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Luminaire)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52"/>
          <w:sz w:val="24"/>
        </w:rPr>
        <w:t> </w:t>
      </w:r>
      <w:r>
        <w:rPr>
          <w:sz w:val="24"/>
        </w:rPr>
        <w:t>installation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CCMS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0" w:after="0"/>
        <w:ind w:left="860" w:right="154" w:hanging="361"/>
        <w:jc w:val="both"/>
        <w:rPr>
          <w:sz w:val="22"/>
        </w:rPr>
      </w:pPr>
      <w:r>
        <w:rPr>
          <w:sz w:val="22"/>
        </w:rPr>
        <w:t>Implementation timeline: The Successful Bidder has to supply, install, test and commission LED luminaires and</w:t>
      </w:r>
      <w:r>
        <w:rPr>
          <w:spacing w:val="-47"/>
          <w:sz w:val="22"/>
        </w:rPr>
        <w:t> </w:t>
      </w:r>
      <w:r>
        <w:rPr>
          <w:sz w:val="22"/>
        </w:rPr>
        <w:t>three-phase</w:t>
      </w:r>
      <w:r>
        <w:rPr>
          <w:spacing w:val="-2"/>
          <w:sz w:val="22"/>
        </w:rPr>
        <w:t> </w:t>
      </w:r>
      <w:r>
        <w:rPr>
          <w:sz w:val="22"/>
        </w:rPr>
        <w:t>CCMS</w:t>
      </w:r>
      <w:r>
        <w:rPr>
          <w:spacing w:val="-2"/>
          <w:sz w:val="22"/>
        </w:rPr>
        <w:t> </w:t>
      </w:r>
      <w:r>
        <w:rPr>
          <w:sz w:val="22"/>
        </w:rPr>
        <w:t>panels</w:t>
      </w:r>
      <w:r>
        <w:rPr>
          <w:spacing w:val="-5"/>
          <w:sz w:val="22"/>
        </w:rPr>
        <w:t> </w:t>
      </w:r>
      <w:r>
        <w:rPr>
          <w:sz w:val="22"/>
        </w:rPr>
        <w:t>within</w:t>
      </w:r>
      <w:r>
        <w:rPr>
          <w:spacing w:val="-1"/>
          <w:sz w:val="22"/>
        </w:rPr>
        <w:t> </w:t>
      </w:r>
      <w:r>
        <w:rPr>
          <w:sz w:val="22"/>
        </w:rPr>
        <w:t>9</w:t>
      </w:r>
      <w:r>
        <w:rPr>
          <w:spacing w:val="-2"/>
          <w:sz w:val="22"/>
        </w:rPr>
        <w:t> </w:t>
      </w:r>
      <w:r>
        <w:rPr>
          <w:sz w:val="22"/>
        </w:rPr>
        <w:t>(nine)</w:t>
      </w:r>
      <w:r>
        <w:rPr>
          <w:spacing w:val="-2"/>
          <w:sz w:val="22"/>
        </w:rPr>
        <w:t> </w:t>
      </w:r>
      <w:r>
        <w:rPr>
          <w:sz w:val="22"/>
        </w:rPr>
        <w:t>months</w:t>
      </w:r>
      <w:r>
        <w:rPr>
          <w:spacing w:val="-5"/>
          <w:sz w:val="22"/>
        </w:rPr>
        <w:t> </w:t>
      </w:r>
      <w:r>
        <w:rPr>
          <w:sz w:val="22"/>
        </w:rPr>
        <w:t>from the</w:t>
      </w:r>
      <w:r>
        <w:rPr>
          <w:spacing w:val="-5"/>
          <w:sz w:val="22"/>
        </w:rPr>
        <w:t> </w:t>
      </w:r>
      <w:r>
        <w:rPr>
          <w:sz w:val="22"/>
        </w:rPr>
        <w:t>date</w:t>
      </w:r>
      <w:r>
        <w:rPr>
          <w:spacing w:val="-1"/>
          <w:sz w:val="22"/>
        </w:rPr>
        <w:t> </w:t>
      </w:r>
      <w:r>
        <w:rPr>
          <w:sz w:val="22"/>
        </w:rPr>
        <w:t>of award</w:t>
      </w:r>
      <w:r>
        <w:rPr>
          <w:spacing w:val="-3"/>
          <w:sz w:val="22"/>
        </w:rPr>
        <w:t> </w:t>
      </w:r>
      <w:r>
        <w:rPr>
          <w:sz w:val="22"/>
        </w:rPr>
        <w:t>of work</w:t>
      </w:r>
      <w:r>
        <w:rPr>
          <w:spacing w:val="-2"/>
          <w:sz w:val="22"/>
        </w:rPr>
        <w:t> </w:t>
      </w:r>
      <w:r>
        <w:rPr>
          <w:sz w:val="22"/>
        </w:rPr>
        <w:t>failing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penalty of INR</w:t>
      </w:r>
      <w:r>
        <w:rPr>
          <w:spacing w:val="-47"/>
          <w:sz w:val="22"/>
        </w:rPr>
        <w:t> </w:t>
      </w:r>
      <w:r>
        <w:rPr>
          <w:sz w:val="22"/>
        </w:rPr>
        <w:t>1,00,000/</w:t>
      </w:r>
      <w:r>
        <w:rPr>
          <w:spacing w:val="-7"/>
          <w:sz w:val="22"/>
        </w:rPr>
        <w:t> </w:t>
      </w:r>
      <w:r>
        <w:rPr>
          <w:sz w:val="22"/>
        </w:rPr>
        <w:t>week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applicable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maximum</w:t>
      </w:r>
      <w:r>
        <w:rPr>
          <w:spacing w:val="-5"/>
          <w:sz w:val="22"/>
        </w:rPr>
        <w:t> </w:t>
      </w:r>
      <w:r>
        <w:rPr>
          <w:sz w:val="22"/>
        </w:rPr>
        <w:t>period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13</w:t>
      </w:r>
      <w:r>
        <w:rPr>
          <w:spacing w:val="-5"/>
          <w:sz w:val="22"/>
        </w:rPr>
        <w:t> </w:t>
      </w:r>
      <w:r>
        <w:rPr>
          <w:sz w:val="22"/>
        </w:rPr>
        <w:t>weeks</w:t>
      </w:r>
      <w:r>
        <w:rPr>
          <w:spacing w:val="-5"/>
          <w:sz w:val="22"/>
        </w:rPr>
        <w:t> </w:t>
      </w:r>
      <w:r>
        <w:rPr>
          <w:sz w:val="22"/>
        </w:rPr>
        <w:t>after</w:t>
      </w:r>
      <w:r>
        <w:rPr>
          <w:spacing w:val="-5"/>
          <w:sz w:val="22"/>
        </w:rPr>
        <w:t> </w:t>
      </w:r>
      <w:r>
        <w:rPr>
          <w:sz w:val="22"/>
        </w:rPr>
        <w:t>which</w:t>
      </w:r>
      <w:r>
        <w:rPr>
          <w:spacing w:val="-5"/>
          <w:sz w:val="22"/>
        </w:rPr>
        <w:t> </w:t>
      </w:r>
      <w:r>
        <w:rPr>
          <w:sz w:val="22"/>
        </w:rPr>
        <w:t>M&amp;V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energy</w:t>
      </w:r>
      <w:r>
        <w:rPr>
          <w:spacing w:val="-7"/>
          <w:sz w:val="22"/>
        </w:rPr>
        <w:t> </w:t>
      </w:r>
      <w:r>
        <w:rPr>
          <w:sz w:val="22"/>
        </w:rPr>
        <w:t>savings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47"/>
          <w:sz w:val="22"/>
        </w:rPr>
        <w:t> </w:t>
      </w:r>
      <w:r>
        <w:rPr>
          <w:sz w:val="22"/>
        </w:rPr>
        <w:t>stopped</w:t>
      </w:r>
      <w:r>
        <w:rPr>
          <w:spacing w:val="-3"/>
          <w:sz w:val="22"/>
        </w:rPr>
        <w:t> </w:t>
      </w:r>
      <w:r>
        <w:rPr>
          <w:sz w:val="22"/>
        </w:rPr>
        <w:t>resulting in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payments towards</w:t>
      </w:r>
      <w:r>
        <w:rPr>
          <w:spacing w:val="-2"/>
          <w:sz w:val="22"/>
        </w:rPr>
        <w:t> </w:t>
      </w:r>
      <w:r>
        <w:rPr>
          <w:sz w:val="22"/>
        </w:rPr>
        <w:t>energy</w:t>
      </w:r>
      <w:r>
        <w:rPr>
          <w:spacing w:val="-1"/>
          <w:sz w:val="22"/>
        </w:rPr>
        <w:t> </w:t>
      </w:r>
      <w:r>
        <w:rPr>
          <w:sz w:val="22"/>
        </w:rPr>
        <w:t>saving.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0" w:after="0"/>
        <w:ind w:left="860" w:right="154" w:hanging="361"/>
        <w:jc w:val="both"/>
        <w:rPr>
          <w:sz w:val="22"/>
        </w:rPr>
      </w:pPr>
      <w:r>
        <w:rPr>
          <w:sz w:val="22"/>
        </w:rPr>
        <w:t>Wattages of LEDs to be installed: The intent of SMC is to replace existing luminaires with LED luminaires to get</w:t>
      </w:r>
      <w:r>
        <w:rPr>
          <w:spacing w:val="-47"/>
          <w:sz w:val="22"/>
        </w:rPr>
        <w:t> </w:t>
      </w:r>
      <w:r>
        <w:rPr>
          <w:sz w:val="22"/>
        </w:rPr>
        <w:t>lighting levels equal or better than the lighting levels being given by existing luminaires. To ensure this the</w:t>
      </w:r>
      <w:r>
        <w:rPr>
          <w:spacing w:val="1"/>
          <w:sz w:val="22"/>
        </w:rPr>
        <w:t> </w:t>
      </w:r>
      <w:r>
        <w:rPr>
          <w:sz w:val="22"/>
        </w:rPr>
        <w:t>successful bidder will have to give demonstration of the performance of the LED luminaires (bidder is planning</w:t>
      </w:r>
      <w:r>
        <w:rPr>
          <w:spacing w:val="-47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install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project)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roads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5"/>
          <w:sz w:val="22"/>
        </w:rPr>
        <w:t> </w:t>
      </w:r>
      <w:r>
        <w:rPr>
          <w:sz w:val="22"/>
        </w:rPr>
        <w:t>street</w:t>
      </w:r>
      <w:r>
        <w:rPr>
          <w:spacing w:val="-1"/>
          <w:sz w:val="22"/>
        </w:rPr>
        <w:t> </w:t>
      </w:r>
      <w:r>
        <w:rPr>
          <w:sz w:val="22"/>
        </w:rPr>
        <w:t>lighting</w:t>
      </w:r>
      <w:r>
        <w:rPr>
          <w:spacing w:val="-1"/>
          <w:sz w:val="22"/>
        </w:rPr>
        <w:t> </w:t>
      </w:r>
      <w:r>
        <w:rPr>
          <w:sz w:val="22"/>
        </w:rPr>
        <w:t>infrastructure</w:t>
      </w:r>
      <w:r>
        <w:rPr>
          <w:spacing w:val="-4"/>
          <w:sz w:val="22"/>
        </w:rPr>
        <w:t> </w:t>
      </w:r>
      <w:r>
        <w:rPr>
          <w:sz w:val="22"/>
        </w:rPr>
        <w:t>(pole</w:t>
      </w:r>
      <w:r>
        <w:rPr>
          <w:spacing w:val="-6"/>
          <w:sz w:val="22"/>
        </w:rPr>
        <w:t> </w:t>
      </w:r>
      <w:r>
        <w:rPr>
          <w:sz w:val="22"/>
        </w:rPr>
        <w:t>height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gap</w:t>
      </w:r>
      <w:r>
        <w:rPr>
          <w:spacing w:val="-4"/>
          <w:sz w:val="22"/>
        </w:rPr>
        <w:t> </w:t>
      </w:r>
      <w:r>
        <w:rPr>
          <w:sz w:val="22"/>
        </w:rPr>
        <w:t>between poles)</w:t>
      </w:r>
      <w:r>
        <w:rPr>
          <w:spacing w:val="-47"/>
          <w:sz w:val="22"/>
        </w:rPr>
        <w:t> </w:t>
      </w:r>
      <w:r>
        <w:rPr>
          <w:sz w:val="22"/>
        </w:rPr>
        <w:t>as</w:t>
      </w:r>
      <w:r>
        <w:rPr>
          <w:spacing w:val="-11"/>
          <w:sz w:val="22"/>
        </w:rPr>
        <w:t> </w:t>
      </w:r>
      <w:r>
        <w:rPr>
          <w:sz w:val="22"/>
        </w:rPr>
        <w:t>per</w:t>
      </w:r>
      <w:r>
        <w:rPr>
          <w:spacing w:val="-10"/>
          <w:sz w:val="22"/>
        </w:rPr>
        <w:t> </w:t>
      </w:r>
      <w:r>
        <w:rPr>
          <w:sz w:val="22"/>
        </w:rPr>
        <w:t>NLC</w:t>
      </w:r>
      <w:r>
        <w:rPr>
          <w:spacing w:val="-12"/>
          <w:sz w:val="22"/>
        </w:rPr>
        <w:t> </w:t>
      </w:r>
      <w:r>
        <w:rPr>
          <w:sz w:val="22"/>
        </w:rPr>
        <w:t>code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prove</w:t>
      </w:r>
      <w:r>
        <w:rPr>
          <w:spacing w:val="-9"/>
          <w:sz w:val="22"/>
        </w:rPr>
        <w:t> </w:t>
      </w:r>
      <w:r>
        <w:rPr>
          <w:sz w:val="22"/>
        </w:rPr>
        <w:t>that</w:t>
      </w:r>
      <w:r>
        <w:rPr>
          <w:spacing w:val="-10"/>
          <w:sz w:val="22"/>
        </w:rPr>
        <w:t> </w:t>
      </w:r>
      <w:r>
        <w:rPr>
          <w:sz w:val="22"/>
        </w:rPr>
        <w:t>their</w:t>
      </w:r>
      <w:r>
        <w:rPr>
          <w:spacing w:val="-10"/>
          <w:sz w:val="22"/>
        </w:rPr>
        <w:t> </w:t>
      </w:r>
      <w:r>
        <w:rPr>
          <w:sz w:val="22"/>
        </w:rPr>
        <w:t>luminaires</w:t>
      </w:r>
      <w:r>
        <w:rPr>
          <w:spacing w:val="-11"/>
          <w:sz w:val="22"/>
        </w:rPr>
        <w:t> </w:t>
      </w:r>
      <w:r>
        <w:rPr>
          <w:sz w:val="22"/>
        </w:rPr>
        <w:t>are</w:t>
      </w:r>
      <w:r>
        <w:rPr>
          <w:spacing w:val="-11"/>
          <w:sz w:val="22"/>
        </w:rPr>
        <w:t> </w:t>
      </w:r>
      <w:r>
        <w:rPr>
          <w:sz w:val="22"/>
        </w:rPr>
        <w:t>meeting</w:t>
      </w:r>
      <w:r>
        <w:rPr>
          <w:spacing w:val="-9"/>
          <w:sz w:val="22"/>
        </w:rPr>
        <w:t> </w:t>
      </w:r>
      <w:r>
        <w:rPr>
          <w:sz w:val="22"/>
        </w:rPr>
        <w:t>NLC</w:t>
      </w:r>
      <w:r>
        <w:rPr>
          <w:spacing w:val="-11"/>
          <w:sz w:val="22"/>
        </w:rPr>
        <w:t> </w:t>
      </w:r>
      <w:r>
        <w:rPr>
          <w:sz w:val="22"/>
        </w:rPr>
        <w:t>standards.</w:t>
      </w:r>
      <w:r>
        <w:rPr>
          <w:spacing w:val="-10"/>
          <w:sz w:val="22"/>
        </w:rPr>
        <w:t> </w:t>
      </w:r>
      <w:r>
        <w:rPr>
          <w:sz w:val="22"/>
        </w:rPr>
        <w:t>Bidder</w:t>
      </w:r>
      <w:r>
        <w:rPr>
          <w:spacing w:val="-9"/>
          <w:sz w:val="22"/>
        </w:rPr>
        <w:t> </w:t>
      </w:r>
      <w:r>
        <w:rPr>
          <w:sz w:val="22"/>
        </w:rPr>
        <w:t>may</w:t>
      </w:r>
      <w:r>
        <w:rPr>
          <w:spacing w:val="-10"/>
          <w:sz w:val="22"/>
        </w:rPr>
        <w:t> </w:t>
      </w:r>
      <w:r>
        <w:rPr>
          <w:sz w:val="22"/>
        </w:rPr>
        <w:t>have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install</w:t>
      </w:r>
      <w:r>
        <w:rPr>
          <w:spacing w:val="-11"/>
          <w:sz w:val="22"/>
        </w:rPr>
        <w:t> </w:t>
      </w:r>
      <w:r>
        <w:rPr>
          <w:sz w:val="22"/>
        </w:rPr>
        <w:t>following</w:t>
      </w:r>
      <w:r>
        <w:rPr>
          <w:spacing w:val="-47"/>
          <w:sz w:val="22"/>
        </w:rPr>
        <w:t> </w:t>
      </w:r>
      <w:r>
        <w:rPr>
          <w:sz w:val="22"/>
        </w:rPr>
        <w:t>minimum wattages of LED luminaires during replacement of existing luminaires. However Bidders will have to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design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system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meet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NLC</w:t>
      </w:r>
      <w:r>
        <w:rPr>
          <w:spacing w:val="-10"/>
          <w:sz w:val="22"/>
        </w:rPr>
        <w:t> </w:t>
      </w:r>
      <w:r>
        <w:rPr>
          <w:sz w:val="22"/>
        </w:rPr>
        <w:t>standards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accordingly</w:t>
      </w:r>
      <w:r>
        <w:rPr>
          <w:spacing w:val="-7"/>
          <w:sz w:val="22"/>
        </w:rPr>
        <w:t> </w:t>
      </w:r>
      <w:r>
        <w:rPr>
          <w:sz w:val="22"/>
        </w:rPr>
        <w:t>choose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requisite</w:t>
      </w:r>
      <w:r>
        <w:rPr>
          <w:spacing w:val="-13"/>
          <w:sz w:val="22"/>
        </w:rPr>
        <w:t> </w:t>
      </w:r>
      <w:r>
        <w:rPr>
          <w:sz w:val="22"/>
        </w:rPr>
        <w:t>LED</w:t>
      </w:r>
      <w:r>
        <w:rPr>
          <w:spacing w:val="-9"/>
          <w:sz w:val="22"/>
        </w:rPr>
        <w:t> </w:t>
      </w:r>
      <w:r>
        <w:rPr>
          <w:sz w:val="22"/>
        </w:rPr>
        <w:t>wattage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bring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more</w:t>
      </w:r>
      <w:r>
        <w:rPr>
          <w:spacing w:val="-47"/>
          <w:sz w:val="22"/>
        </w:rPr>
        <w:t> </w:t>
      </w:r>
      <w:r>
        <w:rPr>
          <w:sz w:val="22"/>
        </w:rPr>
        <w:t>energy efficiency</w:t>
      </w:r>
      <w:r>
        <w:rPr>
          <w:spacing w:val="1"/>
          <w:sz w:val="22"/>
        </w:rPr>
        <w:t> </w:t>
      </w:r>
      <w:r>
        <w:rPr>
          <w:sz w:val="22"/>
        </w:rPr>
        <w:t>through</w:t>
      </w:r>
      <w:r>
        <w:rPr>
          <w:spacing w:val="-2"/>
          <w:sz w:val="22"/>
        </w:rPr>
        <w:t> </w:t>
      </w:r>
      <w:r>
        <w:rPr>
          <w:sz w:val="22"/>
        </w:rPr>
        <w:t>system</w:t>
      </w:r>
      <w:r>
        <w:rPr>
          <w:spacing w:val="-2"/>
          <w:sz w:val="22"/>
        </w:rPr>
        <w:t> </w:t>
      </w:r>
      <w:r>
        <w:rPr>
          <w:sz w:val="22"/>
        </w:rPr>
        <w:t>design:</w:t>
      </w: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"/>
        <w:gridCol w:w="2569"/>
        <w:gridCol w:w="1909"/>
        <w:gridCol w:w="1311"/>
        <w:gridCol w:w="1139"/>
        <w:gridCol w:w="1122"/>
        <w:gridCol w:w="1475"/>
      </w:tblGrid>
      <w:tr>
        <w:trPr>
          <w:trHeight w:val="967" w:hRule="atLeast"/>
        </w:trPr>
        <w:tc>
          <w:tcPr>
            <w:tcW w:w="93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Sr.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No.</w:t>
            </w:r>
          </w:p>
        </w:tc>
        <w:tc>
          <w:tcPr>
            <w:tcW w:w="256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Types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Luminaries</w:t>
            </w:r>
          </w:p>
        </w:tc>
        <w:tc>
          <w:tcPr>
            <w:tcW w:w="1909" w:type="dxa"/>
          </w:tcPr>
          <w:p>
            <w:pPr>
              <w:pStyle w:val="TableParagraph"/>
              <w:tabs>
                <w:tab w:pos="1014" w:val="left" w:leader="none"/>
              </w:tabs>
              <w:spacing w:line="288" w:lineRule="auto"/>
              <w:ind w:left="107" w:right="94"/>
              <w:rPr>
                <w:sz w:val="22"/>
              </w:rPr>
            </w:pPr>
            <w:r>
              <w:rPr>
                <w:sz w:val="22"/>
              </w:rPr>
              <w:t>wattage</w:t>
              <w:tab/>
              <w:t>of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lamp</w:t>
            </w:r>
          </w:p>
        </w:tc>
        <w:tc>
          <w:tcPr>
            <w:tcW w:w="1311" w:type="dxa"/>
          </w:tcPr>
          <w:p>
            <w:pPr>
              <w:pStyle w:val="TableParagraph"/>
              <w:tabs>
                <w:tab w:pos="1025" w:val="left" w:leader="none"/>
              </w:tabs>
              <w:spacing w:line="288" w:lineRule="auto"/>
              <w:ind w:left="106" w:right="97"/>
              <w:rPr>
                <w:sz w:val="22"/>
              </w:rPr>
            </w:pPr>
            <w:r>
              <w:rPr>
                <w:sz w:val="22"/>
              </w:rPr>
              <w:t>Number</w:t>
              <w:tab/>
            </w:r>
            <w:r>
              <w:rPr>
                <w:spacing w:val="-5"/>
                <w:sz w:val="22"/>
              </w:rPr>
              <w:t>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lamps</w:t>
            </w:r>
          </w:p>
        </w:tc>
        <w:tc>
          <w:tcPr>
            <w:tcW w:w="1139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ballast</w:t>
            </w:r>
          </w:p>
          <w:p>
            <w:pPr>
              <w:pStyle w:val="TableParagraph"/>
              <w:spacing w:line="320" w:lineRule="atLeast" w:before="1"/>
              <w:ind w:left="106" w:right="435"/>
              <w:rPr>
                <w:sz w:val="22"/>
              </w:rPr>
            </w:pPr>
            <w:r>
              <w:rPr>
                <w:sz w:val="22"/>
              </w:rPr>
              <w:t>losses</w:t>
            </w:r>
            <w:r>
              <w:rPr>
                <w:spacing w:val="-47"/>
                <w:sz w:val="22"/>
              </w:rPr>
              <w:t> </w:t>
            </w:r>
            <w:r>
              <w:rPr>
                <w:spacing w:val="-1"/>
                <w:sz w:val="22"/>
              </w:rPr>
              <w:t>(Watt)</w:t>
            </w:r>
          </w:p>
        </w:tc>
        <w:tc>
          <w:tcPr>
            <w:tcW w:w="1122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total</w:t>
            </w:r>
          </w:p>
          <w:p>
            <w:pPr>
              <w:pStyle w:val="TableParagraph"/>
              <w:spacing w:line="320" w:lineRule="atLeast" w:before="1"/>
              <w:ind w:left="105" w:right="419"/>
              <w:rPr>
                <w:sz w:val="22"/>
              </w:rPr>
            </w:pPr>
            <w:r>
              <w:rPr>
                <w:sz w:val="22"/>
              </w:rPr>
              <w:t>losses</w:t>
            </w:r>
            <w:r>
              <w:rPr>
                <w:spacing w:val="-47"/>
                <w:sz w:val="22"/>
              </w:rPr>
              <w:t> </w:t>
            </w:r>
            <w:r>
              <w:rPr>
                <w:spacing w:val="-1"/>
                <w:sz w:val="22"/>
              </w:rPr>
              <w:t>(Watt)</w:t>
            </w:r>
          </w:p>
        </w:tc>
        <w:tc>
          <w:tcPr>
            <w:tcW w:w="1475" w:type="dxa"/>
          </w:tcPr>
          <w:p>
            <w:pPr>
              <w:pStyle w:val="TableParagraph"/>
              <w:spacing w:line="268" w:lineRule="exact"/>
              <w:ind w:left="103"/>
              <w:rPr>
                <w:sz w:val="22"/>
              </w:rPr>
            </w:pPr>
            <w:r>
              <w:rPr>
                <w:sz w:val="22"/>
              </w:rPr>
              <w:t>LED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wattage</w:t>
            </w:r>
          </w:p>
        </w:tc>
      </w:tr>
      <w:tr>
        <w:trPr>
          <w:trHeight w:val="321" w:hRule="atLeast"/>
        </w:trPr>
        <w:tc>
          <w:tcPr>
            <w:tcW w:w="93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56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Florescent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tube</w:t>
            </w:r>
          </w:p>
        </w:tc>
        <w:tc>
          <w:tcPr>
            <w:tcW w:w="1909" w:type="dxa"/>
          </w:tcPr>
          <w:p>
            <w:pPr>
              <w:pStyle w:val="TableParagraph"/>
              <w:spacing w:line="268" w:lineRule="exact"/>
              <w:ind w:left="365" w:right="356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311" w:type="dxa"/>
          </w:tcPr>
          <w:p>
            <w:pPr>
              <w:pStyle w:val="TableParagraph"/>
              <w:spacing w:line="268" w:lineRule="exact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10851</w:t>
            </w:r>
          </w:p>
        </w:tc>
        <w:tc>
          <w:tcPr>
            <w:tcW w:w="1139" w:type="dxa"/>
          </w:tcPr>
          <w:p>
            <w:pPr>
              <w:pStyle w:val="TableParagraph"/>
              <w:spacing w:line="268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22" w:type="dxa"/>
          </w:tcPr>
          <w:p>
            <w:pPr>
              <w:pStyle w:val="TableParagraph"/>
              <w:spacing w:line="268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475" w:type="dxa"/>
          </w:tcPr>
          <w:p>
            <w:pPr>
              <w:pStyle w:val="TableParagraph"/>
              <w:spacing w:line="268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trHeight w:val="323" w:hRule="atLeast"/>
        </w:trPr>
        <w:tc>
          <w:tcPr>
            <w:tcW w:w="93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56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Sodium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Vapor</w:t>
            </w:r>
          </w:p>
        </w:tc>
        <w:tc>
          <w:tcPr>
            <w:tcW w:w="1909" w:type="dxa"/>
          </w:tcPr>
          <w:p>
            <w:pPr>
              <w:pStyle w:val="TableParagraph"/>
              <w:spacing w:line="268" w:lineRule="exact"/>
              <w:ind w:left="365" w:right="356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311" w:type="dxa"/>
          </w:tcPr>
          <w:p>
            <w:pPr>
              <w:pStyle w:val="TableParagraph"/>
              <w:spacing w:line="268" w:lineRule="exact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6070</w:t>
            </w:r>
          </w:p>
        </w:tc>
        <w:tc>
          <w:tcPr>
            <w:tcW w:w="1139" w:type="dxa"/>
          </w:tcPr>
          <w:p>
            <w:pPr>
              <w:pStyle w:val="TableParagraph"/>
              <w:spacing w:line="268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22" w:type="dxa"/>
          </w:tcPr>
          <w:p>
            <w:pPr>
              <w:pStyle w:val="TableParagraph"/>
              <w:spacing w:line="268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475" w:type="dxa"/>
          </w:tcPr>
          <w:p>
            <w:pPr>
              <w:pStyle w:val="TableParagraph"/>
              <w:spacing w:line="268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321" w:hRule="atLeast"/>
        </w:trPr>
        <w:tc>
          <w:tcPr>
            <w:tcW w:w="93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56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Sodium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Vapor</w:t>
            </w:r>
          </w:p>
        </w:tc>
        <w:tc>
          <w:tcPr>
            <w:tcW w:w="1909" w:type="dxa"/>
          </w:tcPr>
          <w:p>
            <w:pPr>
              <w:pStyle w:val="TableParagraph"/>
              <w:spacing w:line="268" w:lineRule="exact"/>
              <w:ind w:left="364" w:right="356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311" w:type="dxa"/>
          </w:tcPr>
          <w:p>
            <w:pPr>
              <w:pStyle w:val="TableParagraph"/>
              <w:spacing w:line="268" w:lineRule="exact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13208</w:t>
            </w:r>
          </w:p>
        </w:tc>
        <w:tc>
          <w:tcPr>
            <w:tcW w:w="1139" w:type="dxa"/>
          </w:tcPr>
          <w:p>
            <w:pPr>
              <w:pStyle w:val="TableParagraph"/>
              <w:spacing w:line="268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122" w:type="dxa"/>
          </w:tcPr>
          <w:p>
            <w:pPr>
              <w:pStyle w:val="TableParagraph"/>
              <w:spacing w:line="268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475" w:type="dxa"/>
          </w:tcPr>
          <w:p>
            <w:pPr>
              <w:pStyle w:val="TableParagraph"/>
              <w:spacing w:line="268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21" w:hRule="atLeast"/>
        </w:trPr>
        <w:tc>
          <w:tcPr>
            <w:tcW w:w="93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56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Sodium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Vapor</w:t>
            </w:r>
          </w:p>
        </w:tc>
        <w:tc>
          <w:tcPr>
            <w:tcW w:w="1909" w:type="dxa"/>
          </w:tcPr>
          <w:p>
            <w:pPr>
              <w:pStyle w:val="TableParagraph"/>
              <w:spacing w:line="268" w:lineRule="exact"/>
              <w:ind w:left="364" w:right="356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311" w:type="dxa"/>
          </w:tcPr>
          <w:p>
            <w:pPr>
              <w:pStyle w:val="TableParagraph"/>
              <w:spacing w:line="268" w:lineRule="exact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2512</w:t>
            </w:r>
          </w:p>
        </w:tc>
        <w:tc>
          <w:tcPr>
            <w:tcW w:w="1139" w:type="dxa"/>
          </w:tcPr>
          <w:p>
            <w:pPr>
              <w:pStyle w:val="TableParagraph"/>
              <w:spacing w:line="268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122" w:type="dxa"/>
          </w:tcPr>
          <w:p>
            <w:pPr>
              <w:pStyle w:val="TableParagraph"/>
              <w:spacing w:line="268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275</w:t>
            </w:r>
          </w:p>
        </w:tc>
        <w:tc>
          <w:tcPr>
            <w:tcW w:w="1475" w:type="dxa"/>
          </w:tcPr>
          <w:p>
            <w:pPr>
              <w:pStyle w:val="TableParagraph"/>
              <w:spacing w:line="268" w:lineRule="exact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323" w:hRule="atLeast"/>
        </w:trPr>
        <w:tc>
          <w:tcPr>
            <w:tcW w:w="939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569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Metal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Halide</w:t>
            </w:r>
          </w:p>
        </w:tc>
        <w:tc>
          <w:tcPr>
            <w:tcW w:w="1909" w:type="dxa"/>
          </w:tcPr>
          <w:p>
            <w:pPr>
              <w:pStyle w:val="TableParagraph"/>
              <w:spacing w:before="1"/>
              <w:ind w:left="364" w:right="356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1227</w:t>
            </w:r>
          </w:p>
        </w:tc>
        <w:tc>
          <w:tcPr>
            <w:tcW w:w="1139" w:type="dxa"/>
          </w:tcPr>
          <w:p>
            <w:pPr>
              <w:pStyle w:val="TableParagraph"/>
              <w:spacing w:before="1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122" w:type="dxa"/>
          </w:tcPr>
          <w:p>
            <w:pPr>
              <w:pStyle w:val="TableParagraph"/>
              <w:spacing w:before="1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275</w:t>
            </w:r>
          </w:p>
        </w:tc>
        <w:tc>
          <w:tcPr>
            <w:tcW w:w="1475" w:type="dxa"/>
          </w:tcPr>
          <w:p>
            <w:pPr>
              <w:pStyle w:val="TableParagraph"/>
              <w:spacing w:before="1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>
        <w:trPr>
          <w:trHeight w:val="321" w:hRule="atLeast"/>
        </w:trPr>
        <w:tc>
          <w:tcPr>
            <w:tcW w:w="93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256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Metal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Halide</w:t>
            </w:r>
          </w:p>
        </w:tc>
        <w:tc>
          <w:tcPr>
            <w:tcW w:w="1909" w:type="dxa"/>
          </w:tcPr>
          <w:p>
            <w:pPr>
              <w:pStyle w:val="TableParagraph"/>
              <w:spacing w:line="268" w:lineRule="exact"/>
              <w:ind w:left="364" w:right="356"/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311" w:type="dxa"/>
          </w:tcPr>
          <w:p>
            <w:pPr>
              <w:pStyle w:val="TableParagraph"/>
              <w:spacing w:line="268" w:lineRule="exact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1139" w:type="dxa"/>
          </w:tcPr>
          <w:p>
            <w:pPr>
              <w:pStyle w:val="TableParagraph"/>
              <w:spacing w:line="268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122" w:type="dxa"/>
          </w:tcPr>
          <w:p>
            <w:pPr>
              <w:pStyle w:val="TableParagraph"/>
              <w:spacing w:line="268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440</w:t>
            </w:r>
          </w:p>
        </w:tc>
        <w:tc>
          <w:tcPr>
            <w:tcW w:w="1475" w:type="dxa"/>
          </w:tcPr>
          <w:p>
            <w:pPr>
              <w:pStyle w:val="TableParagraph"/>
              <w:spacing w:line="268" w:lineRule="exact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</w:tr>
      <w:tr>
        <w:trPr>
          <w:trHeight w:val="323" w:hRule="atLeast"/>
        </w:trPr>
        <w:tc>
          <w:tcPr>
            <w:tcW w:w="939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2569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T-5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(24*4)</w:t>
            </w:r>
          </w:p>
        </w:tc>
        <w:tc>
          <w:tcPr>
            <w:tcW w:w="1909" w:type="dxa"/>
          </w:tcPr>
          <w:p>
            <w:pPr>
              <w:pStyle w:val="TableParagraph"/>
              <w:spacing w:before="1"/>
              <w:ind w:left="365" w:right="356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311" w:type="dxa"/>
          </w:tcPr>
          <w:p>
            <w:pPr>
              <w:pStyle w:val="TableParagraph"/>
              <w:spacing w:before="1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1609</w:t>
            </w:r>
          </w:p>
        </w:tc>
        <w:tc>
          <w:tcPr>
            <w:tcW w:w="1139" w:type="dxa"/>
          </w:tcPr>
          <w:p>
            <w:pPr>
              <w:pStyle w:val="TableParagraph"/>
              <w:spacing w:before="1"/>
              <w:ind w:right="9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475" w:type="dxa"/>
          </w:tcPr>
          <w:p>
            <w:pPr>
              <w:pStyle w:val="TableParagraph"/>
              <w:spacing w:before="1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321" w:hRule="atLeast"/>
        </w:trPr>
        <w:tc>
          <w:tcPr>
            <w:tcW w:w="93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56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(CFLU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type)</w:t>
            </w:r>
          </w:p>
        </w:tc>
        <w:tc>
          <w:tcPr>
            <w:tcW w:w="1909" w:type="dxa"/>
          </w:tcPr>
          <w:p>
            <w:pPr>
              <w:pStyle w:val="TableParagraph"/>
              <w:spacing w:line="268" w:lineRule="exact"/>
              <w:ind w:left="364" w:right="356"/>
              <w:jc w:val="center"/>
              <w:rPr>
                <w:sz w:val="22"/>
              </w:rPr>
            </w:pPr>
            <w:r>
              <w:rPr>
                <w:sz w:val="22"/>
              </w:rPr>
              <w:t>23/36/48</w:t>
            </w:r>
          </w:p>
        </w:tc>
        <w:tc>
          <w:tcPr>
            <w:tcW w:w="1311" w:type="dxa"/>
          </w:tcPr>
          <w:p>
            <w:pPr>
              <w:pStyle w:val="TableParagraph"/>
              <w:spacing w:line="268" w:lineRule="exact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542</w:t>
            </w:r>
          </w:p>
        </w:tc>
        <w:tc>
          <w:tcPr>
            <w:tcW w:w="1139" w:type="dxa"/>
          </w:tcPr>
          <w:p>
            <w:pPr>
              <w:pStyle w:val="TableParagraph"/>
              <w:spacing w:line="268" w:lineRule="exact"/>
              <w:ind w:right="9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line="268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475" w:type="dxa"/>
          </w:tcPr>
          <w:p>
            <w:pPr>
              <w:pStyle w:val="TableParagraph"/>
              <w:spacing w:line="268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>
        <w:trPr>
          <w:trHeight w:val="323" w:hRule="atLeast"/>
        </w:trPr>
        <w:tc>
          <w:tcPr>
            <w:tcW w:w="93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256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Under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Nagrothan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Yojna</w:t>
            </w:r>
          </w:p>
        </w:tc>
        <w:tc>
          <w:tcPr>
            <w:tcW w:w="1909" w:type="dxa"/>
          </w:tcPr>
          <w:p>
            <w:pPr>
              <w:pStyle w:val="TableParagraph"/>
              <w:spacing w:line="268" w:lineRule="exact"/>
              <w:ind w:left="365" w:right="356"/>
              <w:jc w:val="center"/>
              <w:rPr>
                <w:sz w:val="22"/>
              </w:rPr>
            </w:pPr>
            <w:r>
              <w:rPr>
                <w:sz w:val="22"/>
              </w:rPr>
              <w:t>150W/250W</w:t>
            </w:r>
          </w:p>
        </w:tc>
        <w:tc>
          <w:tcPr>
            <w:tcW w:w="1311" w:type="dxa"/>
          </w:tcPr>
          <w:p>
            <w:pPr>
              <w:pStyle w:val="TableParagraph"/>
              <w:spacing w:line="268" w:lineRule="exact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1650</w:t>
            </w:r>
          </w:p>
        </w:tc>
        <w:tc>
          <w:tcPr>
            <w:tcW w:w="1139" w:type="dxa"/>
          </w:tcPr>
          <w:p>
            <w:pPr>
              <w:pStyle w:val="TableParagraph"/>
              <w:spacing w:line="268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122" w:type="dxa"/>
          </w:tcPr>
          <w:p>
            <w:pPr>
              <w:pStyle w:val="TableParagraph"/>
              <w:spacing w:line="268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475" w:type="dxa"/>
          </w:tcPr>
          <w:p>
            <w:pPr>
              <w:pStyle w:val="TableParagraph"/>
              <w:spacing w:line="268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pStyle w:val="BodyText"/>
        <w:ind w:left="140"/>
      </w:pPr>
      <w:r>
        <w:rPr/>
        <w:t>Note:</w:t>
      </w:r>
    </w:p>
    <w:p>
      <w:pPr>
        <w:pStyle w:val="ListParagraph"/>
        <w:numPr>
          <w:ilvl w:val="0"/>
          <w:numId w:val="34"/>
        </w:numPr>
        <w:tabs>
          <w:tab w:pos="500" w:val="left" w:leader="none"/>
        </w:tabs>
        <w:spacing w:line="273" w:lineRule="auto" w:before="1" w:after="0"/>
        <w:ind w:left="500" w:right="162" w:hanging="360"/>
        <w:jc w:val="both"/>
        <w:rPr>
          <w:sz w:val="22"/>
        </w:rPr>
      </w:pPr>
      <w:r>
        <w:rPr>
          <w:sz w:val="22"/>
        </w:rPr>
        <w:t>The total number of luminaires to be replaced under the project may vary by ±15% before the completion of</w:t>
      </w:r>
      <w:r>
        <w:rPr>
          <w:spacing w:val="1"/>
          <w:sz w:val="22"/>
        </w:rPr>
        <w:t> </w:t>
      </w:r>
      <w:r>
        <w:rPr>
          <w:sz w:val="22"/>
        </w:rPr>
        <w:t>implementation.</w:t>
      </w:r>
    </w:p>
    <w:p>
      <w:pPr>
        <w:pStyle w:val="ListParagraph"/>
        <w:numPr>
          <w:ilvl w:val="0"/>
          <w:numId w:val="34"/>
        </w:numPr>
        <w:tabs>
          <w:tab w:pos="500" w:val="left" w:leader="none"/>
        </w:tabs>
        <w:spacing w:line="276" w:lineRule="auto" w:before="4" w:after="0"/>
        <w:ind w:left="500" w:right="162" w:hanging="360"/>
        <w:jc w:val="both"/>
        <w:rPr>
          <w:sz w:val="22"/>
        </w:rPr>
      </w:pPr>
      <w:r>
        <w:rPr>
          <w:sz w:val="22"/>
        </w:rPr>
        <w:t>The Wattages and Ballast losses mentioned in the table above would be binding to establish baseline for entire</w:t>
      </w:r>
      <w:r>
        <w:rPr>
          <w:spacing w:val="1"/>
          <w:sz w:val="22"/>
        </w:rPr>
        <w:t> </w:t>
      </w:r>
      <w:r>
        <w:rPr>
          <w:sz w:val="22"/>
        </w:rPr>
        <w:t>duration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concession.</w:t>
      </w:r>
    </w:p>
    <w:p>
      <w:pPr>
        <w:pStyle w:val="ListParagraph"/>
        <w:numPr>
          <w:ilvl w:val="0"/>
          <w:numId w:val="34"/>
        </w:numPr>
        <w:tabs>
          <w:tab w:pos="500" w:val="left" w:leader="none"/>
        </w:tabs>
        <w:spacing w:line="276" w:lineRule="auto" w:before="0" w:after="0"/>
        <w:ind w:left="500" w:right="159" w:hanging="360"/>
        <w:jc w:val="both"/>
        <w:rPr>
          <w:sz w:val="22"/>
        </w:rPr>
      </w:pPr>
      <w:r>
        <w:rPr>
          <w:sz w:val="22"/>
        </w:rPr>
        <w:t>Out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total</w:t>
      </w:r>
      <w:r>
        <w:rPr>
          <w:spacing w:val="-3"/>
          <w:sz w:val="22"/>
        </w:rPr>
        <w:t> </w:t>
      </w:r>
      <w:r>
        <w:rPr>
          <w:sz w:val="22"/>
        </w:rPr>
        <w:t>luminaires</w:t>
      </w:r>
      <w:r>
        <w:rPr>
          <w:spacing w:val="-5"/>
          <w:sz w:val="22"/>
        </w:rPr>
        <w:t> </w:t>
      </w:r>
      <w:r>
        <w:rPr>
          <w:sz w:val="22"/>
        </w:rPr>
        <w:t>mentioned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table</w:t>
      </w:r>
      <w:r>
        <w:rPr>
          <w:spacing w:val="-5"/>
          <w:sz w:val="22"/>
        </w:rPr>
        <w:t> </w:t>
      </w:r>
      <w:r>
        <w:rPr>
          <w:sz w:val="22"/>
        </w:rPr>
        <w:t>above,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bidder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install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least</w:t>
      </w:r>
      <w:r>
        <w:rPr>
          <w:spacing w:val="-4"/>
          <w:sz w:val="22"/>
        </w:rPr>
        <w:t> </w:t>
      </w:r>
      <w:r>
        <w:rPr>
          <w:sz w:val="22"/>
        </w:rPr>
        <w:t>1500</w:t>
      </w:r>
      <w:r>
        <w:rPr>
          <w:spacing w:val="-3"/>
          <w:sz w:val="22"/>
        </w:rPr>
        <w:t> </w:t>
      </w:r>
      <w:r>
        <w:rPr>
          <w:sz w:val="22"/>
        </w:rPr>
        <w:t>luminaires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7"/>
          <w:sz w:val="22"/>
        </w:rPr>
        <w:t> </w:t>
      </w:r>
      <w:r>
        <w:rPr>
          <w:sz w:val="22"/>
        </w:rPr>
        <w:t>higher wattages, on category A1 and A2 roads, having individual luminaire level monitoring and control capability.</w:t>
      </w:r>
      <w:r>
        <w:rPr>
          <w:spacing w:val="1"/>
          <w:sz w:val="22"/>
        </w:rPr>
        <w:t> </w:t>
      </w:r>
      <w:r>
        <w:rPr>
          <w:sz w:val="22"/>
        </w:rPr>
        <w:t>The location of these luminaires would be suggested by SMC during project implementation. For remaining</w:t>
      </w:r>
      <w:r>
        <w:rPr>
          <w:spacing w:val="1"/>
          <w:sz w:val="22"/>
        </w:rPr>
        <w:t> </w:t>
      </w:r>
      <w:r>
        <w:rPr>
          <w:sz w:val="22"/>
        </w:rPr>
        <w:t>luminaires, bidder</w:t>
      </w:r>
      <w:r>
        <w:rPr>
          <w:spacing w:val="-2"/>
          <w:sz w:val="22"/>
        </w:rPr>
        <w:t> </w:t>
      </w:r>
      <w:r>
        <w:rPr>
          <w:sz w:val="22"/>
        </w:rPr>
        <w:t>has the</w:t>
      </w:r>
      <w:r>
        <w:rPr>
          <w:spacing w:val="-4"/>
          <w:sz w:val="22"/>
        </w:rPr>
        <w:t> </w:t>
      </w:r>
      <w:r>
        <w:rPr>
          <w:sz w:val="22"/>
        </w:rPr>
        <w:t>option to</w:t>
      </w:r>
      <w:r>
        <w:rPr>
          <w:spacing w:val="-1"/>
          <w:sz w:val="22"/>
        </w:rPr>
        <w:t> </w:t>
      </w:r>
      <w:r>
        <w:rPr>
          <w:sz w:val="22"/>
        </w:rPr>
        <w:t>install</w:t>
      </w:r>
      <w:r>
        <w:rPr>
          <w:spacing w:val="-1"/>
          <w:sz w:val="22"/>
        </w:rPr>
        <w:t> </w:t>
      </w:r>
      <w:r>
        <w:rPr>
          <w:sz w:val="22"/>
        </w:rPr>
        <w:t>either individual</w:t>
      </w:r>
      <w:r>
        <w:rPr>
          <w:spacing w:val="-1"/>
          <w:sz w:val="22"/>
        </w:rPr>
        <w:t> </w:t>
      </w:r>
      <w:r>
        <w:rPr>
          <w:sz w:val="22"/>
        </w:rPr>
        <w:t>control</w:t>
      </w:r>
      <w:r>
        <w:rPr>
          <w:spacing w:val="-3"/>
          <w:sz w:val="22"/>
        </w:rPr>
        <w:t> </w:t>
      </w:r>
      <w:r>
        <w:rPr>
          <w:sz w:val="22"/>
        </w:rPr>
        <w:t>feeder level</w:t>
      </w:r>
      <w:r>
        <w:rPr>
          <w:spacing w:val="-1"/>
          <w:sz w:val="22"/>
        </w:rPr>
        <w:t> </w:t>
      </w:r>
      <w:r>
        <w:rPr>
          <w:sz w:val="22"/>
        </w:rPr>
        <w:t>control.</w:t>
      </w: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121" w:after="0"/>
        <w:ind w:left="860" w:right="154" w:hanging="361"/>
        <w:jc w:val="both"/>
        <w:rPr>
          <w:sz w:val="22"/>
        </w:rPr>
      </w:pPr>
      <w:r>
        <w:rPr>
          <w:sz w:val="22"/>
        </w:rPr>
        <w:t>Guaranteed</w:t>
      </w:r>
      <w:r>
        <w:rPr>
          <w:spacing w:val="-11"/>
          <w:sz w:val="22"/>
        </w:rPr>
        <w:t> </w:t>
      </w:r>
      <w:r>
        <w:rPr>
          <w:sz w:val="22"/>
        </w:rPr>
        <w:t>savings: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minimum</w:t>
      </w:r>
      <w:r>
        <w:rPr>
          <w:spacing w:val="-8"/>
          <w:sz w:val="22"/>
        </w:rPr>
        <w:t> </w:t>
      </w:r>
      <w:r>
        <w:rPr>
          <w:sz w:val="22"/>
        </w:rPr>
        <w:t>guaranteed</w:t>
      </w:r>
      <w:r>
        <w:rPr>
          <w:spacing w:val="-6"/>
          <w:sz w:val="22"/>
        </w:rPr>
        <w:t> </w:t>
      </w:r>
      <w:r>
        <w:rPr>
          <w:sz w:val="22"/>
        </w:rPr>
        <w:t>energy</w:t>
      </w:r>
      <w:r>
        <w:rPr>
          <w:spacing w:val="-9"/>
          <w:sz w:val="22"/>
        </w:rPr>
        <w:t> </w:t>
      </w:r>
      <w:r>
        <w:rPr>
          <w:sz w:val="22"/>
        </w:rPr>
        <w:t>savings,</w:t>
      </w:r>
      <w:r>
        <w:rPr>
          <w:spacing w:val="-8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installation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LED</w:t>
      </w:r>
      <w:r>
        <w:rPr>
          <w:spacing w:val="-8"/>
          <w:sz w:val="22"/>
        </w:rPr>
        <w:t> </w:t>
      </w:r>
      <w:r>
        <w:rPr>
          <w:sz w:val="22"/>
        </w:rPr>
        <w:t>street</w:t>
      </w:r>
      <w:r>
        <w:rPr>
          <w:spacing w:val="-7"/>
          <w:sz w:val="22"/>
        </w:rPr>
        <w:t> </w:t>
      </w:r>
      <w:r>
        <w:rPr>
          <w:sz w:val="22"/>
        </w:rPr>
        <w:t>lights,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47"/>
          <w:sz w:val="22"/>
        </w:rPr>
        <w:t> </w:t>
      </w:r>
      <w:r>
        <w:rPr>
          <w:sz w:val="22"/>
        </w:rPr>
        <w:t>60%</w:t>
      </w:r>
      <w:r>
        <w:rPr>
          <w:spacing w:val="-3"/>
          <w:sz w:val="22"/>
        </w:rPr>
        <w:t> </w:t>
      </w:r>
      <w:r>
        <w:rPr>
          <w:sz w:val="22"/>
        </w:rPr>
        <w:t>(sixty</w:t>
      </w:r>
      <w:r>
        <w:rPr>
          <w:spacing w:val="1"/>
          <w:sz w:val="22"/>
        </w:rPr>
        <w:t> </w:t>
      </w:r>
      <w:r>
        <w:rPr>
          <w:sz w:val="22"/>
        </w:rPr>
        <w:t>percent).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0" w:after="0"/>
        <w:ind w:left="860" w:right="158" w:hanging="361"/>
        <w:jc w:val="both"/>
        <w:rPr>
          <w:sz w:val="22"/>
        </w:rPr>
      </w:pPr>
      <w:r>
        <w:rPr>
          <w:sz w:val="22"/>
        </w:rPr>
        <w:t>Operating hours: The Successful Bidder has to maintain average operating hours per day for street lights after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completion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project,</w:t>
      </w:r>
      <w:r>
        <w:rPr>
          <w:spacing w:val="4"/>
          <w:sz w:val="22"/>
        </w:rPr>
        <w:t> </w:t>
      </w:r>
      <w:r>
        <w:rPr>
          <w:sz w:val="22"/>
        </w:rPr>
        <w:t>across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year,</w:t>
      </w:r>
      <w:r>
        <w:rPr>
          <w:spacing w:val="4"/>
          <w:sz w:val="22"/>
        </w:rPr>
        <w:t> </w:t>
      </w:r>
      <w:r>
        <w:rPr>
          <w:sz w:val="22"/>
        </w:rPr>
        <w:t>equivalent</w:t>
      </w:r>
      <w:r>
        <w:rPr>
          <w:spacing w:val="3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existing</w:t>
      </w:r>
      <w:r>
        <w:rPr>
          <w:spacing w:val="3"/>
          <w:sz w:val="22"/>
        </w:rPr>
        <w:t> </w:t>
      </w:r>
      <w:r>
        <w:rPr>
          <w:sz w:val="22"/>
        </w:rPr>
        <w:t>levels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11</w:t>
      </w:r>
      <w:r>
        <w:rPr>
          <w:spacing w:val="1"/>
          <w:sz w:val="22"/>
        </w:rPr>
        <w:t> </w:t>
      </w:r>
      <w:r>
        <w:rPr>
          <w:sz w:val="22"/>
        </w:rPr>
        <w:t>hours</w:t>
      </w:r>
      <w:r>
        <w:rPr>
          <w:spacing w:val="3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day.</w:t>
      </w:r>
      <w:r>
        <w:rPr>
          <w:spacing w:val="3"/>
          <w:sz w:val="22"/>
        </w:rPr>
        <w:t> </w:t>
      </w:r>
      <w:r>
        <w:rPr>
          <w:sz w:val="22"/>
        </w:rPr>
        <w:t>However,</w:t>
      </w:r>
      <w:r>
        <w:rPr>
          <w:spacing w:val="4"/>
          <w:sz w:val="22"/>
        </w:rPr>
        <w:t> </w:t>
      </w:r>
      <w:r>
        <w:rPr>
          <w:sz w:val="22"/>
        </w:rPr>
        <w:t>the</w:t>
      </w:r>
    </w:p>
    <w:p>
      <w:pPr>
        <w:spacing w:after="0" w:line="240" w:lineRule="auto"/>
        <w:jc w:val="both"/>
        <w:rPr>
          <w:sz w:val="22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BodyText"/>
        <w:spacing w:before="9"/>
      </w:pPr>
    </w:p>
    <w:p>
      <w:pPr>
        <w:pStyle w:val="BodyText"/>
        <w:spacing w:before="56"/>
        <w:ind w:left="860" w:right="120"/>
      </w:pPr>
      <w:r>
        <w:rPr/>
        <w:t>Successful</w:t>
      </w:r>
      <w:r>
        <w:rPr>
          <w:spacing w:val="5"/>
        </w:rPr>
        <w:t> </w:t>
      </w:r>
      <w:r>
        <w:rPr/>
        <w:t>Bidder</w:t>
      </w:r>
      <w:r>
        <w:rPr>
          <w:spacing w:val="4"/>
        </w:rPr>
        <w:t> </w:t>
      </w:r>
      <w:r>
        <w:rPr/>
        <w:t>shall</w:t>
      </w:r>
      <w:r>
        <w:rPr>
          <w:spacing w:val="3"/>
        </w:rPr>
        <w:t> </w:t>
      </w:r>
      <w:r>
        <w:rPr/>
        <w:t>submit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proposal</w:t>
      </w:r>
      <w:r>
        <w:rPr>
          <w:spacing w:val="2"/>
        </w:rPr>
        <w:t> </w:t>
      </w:r>
      <w:r>
        <w:rPr/>
        <w:t>towards</w:t>
      </w:r>
      <w:r>
        <w:rPr>
          <w:spacing w:val="4"/>
        </w:rPr>
        <w:t> </w:t>
      </w:r>
      <w:r>
        <w:rPr/>
        <w:t>operative</w:t>
      </w:r>
      <w:r>
        <w:rPr>
          <w:spacing w:val="4"/>
        </w:rPr>
        <w:t> </w:t>
      </w:r>
      <w:r>
        <w:rPr/>
        <w:t>hours</w:t>
      </w:r>
      <w:r>
        <w:rPr>
          <w:spacing w:val="4"/>
        </w:rPr>
        <w:t> </w:t>
      </w:r>
      <w:r>
        <w:rPr/>
        <w:t>based</w:t>
      </w:r>
      <w:r>
        <w:rPr>
          <w:spacing w:val="3"/>
        </w:rPr>
        <w:t> </w:t>
      </w:r>
      <w:r>
        <w:rPr/>
        <w:t>on</w:t>
      </w:r>
      <w:r>
        <w:rPr>
          <w:spacing w:val="7"/>
        </w:rPr>
        <w:t> </w:t>
      </w:r>
      <w:r>
        <w:rPr/>
        <w:t>astronomical</w:t>
      </w:r>
      <w:r>
        <w:rPr>
          <w:spacing w:val="4"/>
        </w:rPr>
        <w:t> </w:t>
      </w:r>
      <w:r>
        <w:rPr/>
        <w:t>timer</w:t>
      </w:r>
      <w:r>
        <w:rPr>
          <w:spacing w:val="4"/>
        </w:rPr>
        <w:t> </w:t>
      </w:r>
      <w:r>
        <w:rPr/>
        <w:t>during</w:t>
      </w:r>
      <w:r>
        <w:rPr>
          <w:spacing w:val="3"/>
        </w:rPr>
        <w:t> </w:t>
      </w:r>
      <w:r>
        <w:rPr/>
        <w:t>Task-1</w:t>
      </w:r>
      <w:r>
        <w:rPr>
          <w:spacing w:val="-46"/>
        </w:rPr>
        <w:t> </w:t>
      </w:r>
      <w:r>
        <w:rPr/>
        <w:t>of project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SMC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/>
        <w:t>approval.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0" w:after="0"/>
        <w:ind w:left="860" w:right="154" w:hanging="361"/>
        <w:jc w:val="both"/>
        <w:rPr>
          <w:sz w:val="22"/>
        </w:rPr>
      </w:pPr>
      <w:r>
        <w:rPr>
          <w:sz w:val="22"/>
        </w:rPr>
        <w:t>Dimming: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Successful</w:t>
      </w:r>
      <w:r>
        <w:rPr>
          <w:spacing w:val="-7"/>
          <w:sz w:val="22"/>
        </w:rPr>
        <w:t> </w:t>
      </w:r>
      <w:r>
        <w:rPr>
          <w:sz w:val="22"/>
        </w:rPr>
        <w:t>Bidder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allowed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use</w:t>
      </w:r>
      <w:r>
        <w:rPr>
          <w:spacing w:val="-10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dimming</w:t>
      </w:r>
      <w:r>
        <w:rPr>
          <w:spacing w:val="-9"/>
          <w:sz w:val="22"/>
        </w:rPr>
        <w:t> </w:t>
      </w:r>
      <w:r>
        <w:rPr>
          <w:sz w:val="22"/>
        </w:rPr>
        <w:t>option,</w:t>
      </w:r>
      <w:r>
        <w:rPr>
          <w:spacing w:val="-8"/>
          <w:sz w:val="22"/>
        </w:rPr>
        <w:t> </w:t>
      </w:r>
      <w:r>
        <w:rPr>
          <w:sz w:val="22"/>
        </w:rPr>
        <w:t>up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maximum</w:t>
      </w:r>
      <w:r>
        <w:rPr>
          <w:spacing w:val="-8"/>
          <w:sz w:val="22"/>
        </w:rPr>
        <w:t> </w:t>
      </w:r>
      <w:r>
        <w:rPr>
          <w:sz w:val="22"/>
        </w:rPr>
        <w:t>20%</w:t>
      </w:r>
      <w:r>
        <w:rPr>
          <w:spacing w:val="-7"/>
          <w:sz w:val="22"/>
        </w:rPr>
        <w:t> </w:t>
      </w:r>
      <w:r>
        <w:rPr>
          <w:sz w:val="22"/>
        </w:rPr>
        <w:t>drop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lux</w:t>
      </w:r>
      <w:r>
        <w:rPr>
          <w:spacing w:val="-48"/>
          <w:sz w:val="22"/>
        </w:rPr>
        <w:t> </w:t>
      </w:r>
      <w:r>
        <w:rPr>
          <w:sz w:val="22"/>
        </w:rPr>
        <w:t>level, for additional energy saving, with explicit written approval from the SMC. However the timing for this</w:t>
      </w:r>
      <w:r>
        <w:rPr>
          <w:spacing w:val="1"/>
          <w:sz w:val="22"/>
        </w:rPr>
        <w:t> </w:t>
      </w:r>
      <w:r>
        <w:rPr>
          <w:sz w:val="22"/>
        </w:rPr>
        <w:t>dimming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restricted</w:t>
      </w:r>
      <w:r>
        <w:rPr>
          <w:spacing w:val="-2"/>
          <w:sz w:val="22"/>
        </w:rPr>
        <w:t> </w:t>
      </w:r>
      <w:r>
        <w:rPr>
          <w:sz w:val="22"/>
        </w:rPr>
        <w:t>between</w:t>
      </w:r>
      <w:r>
        <w:rPr>
          <w:spacing w:val="1"/>
          <w:sz w:val="22"/>
        </w:rPr>
        <w:t> </w:t>
      </w:r>
      <w:r>
        <w:rPr>
          <w:sz w:val="22"/>
        </w:rPr>
        <w:t>12:00</w:t>
      </w:r>
      <w:r>
        <w:rPr>
          <w:spacing w:val="-2"/>
          <w:sz w:val="22"/>
        </w:rPr>
        <w:t> </w:t>
      </w:r>
      <w:r>
        <w:rPr>
          <w:sz w:val="22"/>
        </w:rPr>
        <w:t>Midnight to</w:t>
      </w:r>
      <w:r>
        <w:rPr>
          <w:spacing w:val="-3"/>
          <w:sz w:val="22"/>
        </w:rPr>
        <w:t> </w:t>
      </w:r>
      <w:r>
        <w:rPr>
          <w:sz w:val="22"/>
        </w:rPr>
        <w:t>5:00 AM</w:t>
      </w:r>
      <w:r>
        <w:rPr>
          <w:spacing w:val="1"/>
          <w:sz w:val="22"/>
        </w:rPr>
        <w:t> </w:t>
      </w:r>
      <w:r>
        <w:rPr>
          <w:sz w:val="22"/>
        </w:rPr>
        <w:t>only.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0" w:after="0"/>
        <w:ind w:left="860" w:right="155" w:hanging="361"/>
        <w:jc w:val="both"/>
        <w:rPr>
          <w:sz w:val="22"/>
        </w:rPr>
      </w:pPr>
      <w:r>
        <w:rPr>
          <w:sz w:val="22"/>
        </w:rPr>
        <w:t>The Successful Bidder has to ensure that all the available street lighting feeder panels (existing or new) in the</w:t>
      </w:r>
      <w:r>
        <w:rPr>
          <w:spacing w:val="1"/>
          <w:sz w:val="22"/>
        </w:rPr>
        <w:t> </w:t>
      </w:r>
      <w:r>
        <w:rPr>
          <w:sz w:val="22"/>
        </w:rPr>
        <w:t>city are connected</w:t>
      </w:r>
      <w:r>
        <w:rPr>
          <w:spacing w:val="1"/>
          <w:sz w:val="22"/>
        </w:rPr>
        <w:t> </w:t>
      </w:r>
      <w:r>
        <w:rPr>
          <w:sz w:val="22"/>
        </w:rPr>
        <w:t>to the</w:t>
      </w:r>
      <w:r>
        <w:rPr>
          <w:spacing w:val="-2"/>
          <w:sz w:val="22"/>
        </w:rPr>
        <w:t> </w:t>
      </w:r>
      <w:r>
        <w:rPr>
          <w:sz w:val="22"/>
        </w:rPr>
        <w:t>CCMS</w:t>
      </w:r>
      <w:r>
        <w:rPr>
          <w:spacing w:val="-2"/>
          <w:sz w:val="22"/>
        </w:rPr>
        <w:t> </w:t>
      </w:r>
      <w:r>
        <w:rPr>
          <w:sz w:val="22"/>
        </w:rPr>
        <w:t>system.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0" w:after="0"/>
        <w:ind w:left="860" w:right="155" w:hanging="361"/>
        <w:jc w:val="both"/>
        <w:rPr>
          <w:sz w:val="22"/>
        </w:rPr>
      </w:pPr>
      <w:r>
        <w:rPr>
          <w:spacing w:val="-1"/>
          <w:sz w:val="22"/>
        </w:rPr>
        <w:t>Baseline: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Assessed</w:t>
      </w:r>
      <w:r>
        <w:rPr>
          <w:spacing w:val="-5"/>
          <w:sz w:val="22"/>
        </w:rPr>
        <w:t> </w:t>
      </w:r>
      <w:r>
        <w:rPr>
          <w:sz w:val="22"/>
        </w:rPr>
        <w:t>Baseline</w:t>
      </w:r>
      <w:r>
        <w:rPr>
          <w:spacing w:val="-7"/>
          <w:sz w:val="22"/>
        </w:rPr>
        <w:t> </w:t>
      </w:r>
      <w:r>
        <w:rPr>
          <w:sz w:val="22"/>
        </w:rPr>
        <w:t>energy</w:t>
      </w:r>
      <w:r>
        <w:rPr>
          <w:spacing w:val="-5"/>
          <w:sz w:val="22"/>
        </w:rPr>
        <w:t> </w:t>
      </w:r>
      <w:r>
        <w:rPr>
          <w:sz w:val="22"/>
        </w:rPr>
        <w:t>consumption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20.58</w:t>
      </w:r>
      <w:r>
        <w:rPr>
          <w:spacing w:val="-12"/>
          <w:sz w:val="22"/>
        </w:rPr>
        <w:t> </w:t>
      </w:r>
      <w:r>
        <w:rPr>
          <w:sz w:val="22"/>
        </w:rPr>
        <w:t>million</w:t>
      </w:r>
      <w:r>
        <w:rPr>
          <w:spacing w:val="-9"/>
          <w:sz w:val="22"/>
        </w:rPr>
        <w:t> </w:t>
      </w:r>
      <w:r>
        <w:rPr>
          <w:sz w:val="22"/>
        </w:rPr>
        <w:t>kWh</w:t>
      </w:r>
      <w:r>
        <w:rPr>
          <w:spacing w:val="-9"/>
          <w:sz w:val="22"/>
        </w:rPr>
        <w:t> </w:t>
      </w:r>
      <w:r>
        <w:rPr>
          <w:sz w:val="22"/>
        </w:rPr>
        <w:t>per</w:t>
      </w:r>
      <w:r>
        <w:rPr>
          <w:spacing w:val="-13"/>
          <w:sz w:val="22"/>
        </w:rPr>
        <w:t> </w:t>
      </w:r>
      <w:r>
        <w:rPr>
          <w:sz w:val="22"/>
        </w:rPr>
        <w:t>annum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existing</w:t>
      </w:r>
      <w:r>
        <w:rPr>
          <w:spacing w:val="-9"/>
          <w:sz w:val="22"/>
        </w:rPr>
        <w:t> </w:t>
      </w:r>
      <w:r>
        <w:rPr>
          <w:sz w:val="22"/>
        </w:rPr>
        <w:t>condition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48"/>
          <w:sz w:val="22"/>
        </w:rPr>
        <w:t> </w:t>
      </w:r>
      <w:r>
        <w:rPr>
          <w:sz w:val="22"/>
        </w:rPr>
        <w:t>street lighting system in Solapur. However, actual baseline during the installation period (i.e. from the start of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complete</w:t>
      </w:r>
      <w:r>
        <w:rPr>
          <w:spacing w:val="-6"/>
          <w:sz w:val="22"/>
        </w:rPr>
        <w:t> </w:t>
      </w:r>
      <w:r>
        <w:rPr>
          <w:sz w:val="22"/>
        </w:rPr>
        <w:t>installation)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vary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terms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number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light</w:t>
      </w:r>
      <w:r>
        <w:rPr>
          <w:spacing w:val="-7"/>
          <w:sz w:val="22"/>
        </w:rPr>
        <w:t> </w:t>
      </w:r>
      <w:r>
        <w:rPr>
          <w:sz w:val="22"/>
        </w:rPr>
        <w:t>points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well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electricity</w:t>
      </w:r>
      <w:r>
        <w:rPr>
          <w:spacing w:val="-4"/>
          <w:sz w:val="22"/>
        </w:rPr>
        <w:t> </w:t>
      </w:r>
      <w:r>
        <w:rPr>
          <w:sz w:val="22"/>
        </w:rPr>
        <w:t>consumption.</w:t>
      </w:r>
      <w:r>
        <w:rPr>
          <w:spacing w:val="1"/>
          <w:sz w:val="22"/>
        </w:rPr>
        <w:t> </w:t>
      </w:r>
      <w:r>
        <w:rPr>
          <w:sz w:val="22"/>
        </w:rPr>
        <w:t>The Concessionaire may be asked by SMC to install/ uninstall light points during the time of implementation</w:t>
      </w:r>
      <w:r>
        <w:rPr>
          <w:spacing w:val="1"/>
          <w:sz w:val="22"/>
        </w:rPr>
        <w:t> </w:t>
      </w:r>
      <w:r>
        <w:rPr>
          <w:sz w:val="22"/>
        </w:rPr>
        <w:t>and subsequently, the baseline will be modified on the completion of installation of LED lights. This modified</w:t>
      </w:r>
      <w:r>
        <w:rPr>
          <w:spacing w:val="1"/>
          <w:sz w:val="22"/>
        </w:rPr>
        <w:t> </w:t>
      </w:r>
      <w:r>
        <w:rPr>
          <w:sz w:val="22"/>
        </w:rPr>
        <w:t>baseline</w:t>
      </w:r>
      <w:r>
        <w:rPr>
          <w:spacing w:val="-10"/>
          <w:sz w:val="22"/>
        </w:rPr>
        <w:t> </w:t>
      </w:r>
      <w:r>
        <w:rPr>
          <w:sz w:val="22"/>
        </w:rPr>
        <w:t>will</w:t>
      </w:r>
      <w:r>
        <w:rPr>
          <w:spacing w:val="-10"/>
          <w:sz w:val="22"/>
        </w:rPr>
        <w:t> </w:t>
      </w:r>
      <w:r>
        <w:rPr>
          <w:sz w:val="22"/>
        </w:rPr>
        <w:t>be</w:t>
      </w:r>
      <w:r>
        <w:rPr>
          <w:spacing w:val="-10"/>
          <w:sz w:val="22"/>
        </w:rPr>
        <w:t> </w:t>
      </w:r>
      <w:r>
        <w:rPr>
          <w:sz w:val="22"/>
        </w:rPr>
        <w:t>considered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assessment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energy</w:t>
      </w:r>
      <w:r>
        <w:rPr>
          <w:spacing w:val="-10"/>
          <w:sz w:val="22"/>
        </w:rPr>
        <w:t> </w:t>
      </w:r>
      <w:r>
        <w:rPr>
          <w:sz w:val="22"/>
        </w:rPr>
        <w:t>savings</w:t>
      </w:r>
      <w:r>
        <w:rPr>
          <w:spacing w:val="-8"/>
          <w:sz w:val="22"/>
        </w:rPr>
        <w:t> </w:t>
      </w:r>
      <w:r>
        <w:rPr>
          <w:sz w:val="22"/>
        </w:rPr>
        <w:t>throughout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concession</w:t>
      </w:r>
      <w:r>
        <w:rPr>
          <w:spacing w:val="-11"/>
          <w:sz w:val="22"/>
        </w:rPr>
        <w:t> </w:t>
      </w:r>
      <w:r>
        <w:rPr>
          <w:sz w:val="22"/>
        </w:rPr>
        <w:t>period</w:t>
      </w:r>
      <w:r>
        <w:rPr>
          <w:spacing w:val="-11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verifying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48"/>
          <w:sz w:val="22"/>
        </w:rPr>
        <w:t> </w:t>
      </w:r>
      <w:r>
        <w:rPr>
          <w:sz w:val="22"/>
        </w:rPr>
        <w:t>actual</w:t>
      </w:r>
      <w:r>
        <w:rPr>
          <w:spacing w:val="-2"/>
          <w:sz w:val="22"/>
        </w:rPr>
        <w:t> </w:t>
      </w:r>
      <w:r>
        <w:rPr>
          <w:sz w:val="22"/>
        </w:rPr>
        <w:t>saving.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0" w:after="0"/>
        <w:ind w:left="860" w:right="156" w:hanging="361"/>
        <w:jc w:val="both"/>
        <w:rPr>
          <w:sz w:val="22"/>
        </w:rPr>
      </w:pPr>
      <w:r>
        <w:rPr>
          <w:sz w:val="22"/>
        </w:rPr>
        <w:t>Energy Tariff:</w:t>
      </w:r>
      <w:r>
        <w:rPr>
          <w:spacing w:val="1"/>
          <w:sz w:val="22"/>
        </w:rPr>
        <w:t> </w:t>
      </w:r>
      <w:r>
        <w:rPr>
          <w:sz w:val="22"/>
        </w:rPr>
        <w:t>As per the tariff order passed by the Maharashtra Electricity Regulatory Commission (“MERC”)</w:t>
      </w:r>
      <w:r>
        <w:rPr>
          <w:spacing w:val="1"/>
          <w:sz w:val="22"/>
        </w:rPr>
        <w:t> </w:t>
      </w:r>
      <w:r>
        <w:rPr>
          <w:sz w:val="22"/>
        </w:rPr>
        <w:t>the applicable tariff for Street Lighting in Municipal Corporation Area is Rs. 6.60 / Kwh effective from April 1</w:t>
      </w:r>
      <w:r>
        <w:rPr>
          <w:sz w:val="22"/>
          <w:vertAlign w:val="superscript"/>
        </w:rPr>
        <w:t>st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2017.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1" w:after="0"/>
        <w:ind w:left="860" w:right="158" w:hanging="361"/>
        <w:jc w:val="both"/>
        <w:rPr>
          <w:sz w:val="22"/>
        </w:rPr>
      </w:pPr>
      <w:r>
        <w:rPr/>
        <w:pict>
          <v:rect style="position:absolute;margin-left:176.300003pt;margin-top:11.963621pt;width:2.64pt;height:.600010pt;mso-position-horizontal-relative:page;mso-position-vertical-relative:paragraph;z-index:-22749696" filled="true" fillcolor="#000000" stroked="false">
            <v:fill type="solid"/>
            <w10:wrap type="none"/>
          </v:rect>
        </w:pict>
      </w:r>
      <w:r>
        <w:rPr>
          <w:sz w:val="22"/>
        </w:rPr>
        <w:t>Energy</w:t>
      </w:r>
      <w:r>
        <w:rPr>
          <w:spacing w:val="-6"/>
          <w:sz w:val="22"/>
        </w:rPr>
        <w:t> </w:t>
      </w:r>
      <w:r>
        <w:rPr>
          <w:sz w:val="22"/>
        </w:rPr>
        <w:t>Tariff</w:t>
      </w:r>
      <w:r>
        <w:rPr>
          <w:spacing w:val="-5"/>
          <w:sz w:val="22"/>
        </w:rPr>
        <w:t> </w:t>
      </w:r>
      <w:r>
        <w:rPr>
          <w:sz w:val="22"/>
        </w:rPr>
        <w:t>Escalation:</w:t>
      </w:r>
      <w:r>
        <w:rPr>
          <w:spacing w:val="-5"/>
          <w:sz w:val="22"/>
        </w:rPr>
        <w:t> </w:t>
      </w:r>
      <w:r>
        <w:rPr>
          <w:sz w:val="22"/>
        </w:rPr>
        <w:t>During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first</w:t>
      </w:r>
      <w:r>
        <w:rPr>
          <w:spacing w:val="-4"/>
          <w:sz w:val="22"/>
        </w:rPr>
        <w:t> </w:t>
      </w:r>
      <w:r>
        <w:rPr>
          <w:sz w:val="22"/>
        </w:rPr>
        <w:t>year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concession</w:t>
      </w:r>
      <w:r>
        <w:rPr>
          <w:spacing w:val="-4"/>
          <w:sz w:val="22"/>
        </w:rPr>
        <w:t> </w:t>
      </w:r>
      <w:r>
        <w:rPr>
          <w:sz w:val="22"/>
        </w:rPr>
        <w:t>period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energy</w:t>
      </w:r>
      <w:r>
        <w:rPr>
          <w:spacing w:val="-3"/>
          <w:sz w:val="22"/>
        </w:rPr>
        <w:t> </w:t>
      </w:r>
      <w:r>
        <w:rPr>
          <w:sz w:val="22"/>
        </w:rPr>
        <w:t>saving</w:t>
      </w:r>
      <w:r>
        <w:rPr>
          <w:spacing w:val="-2"/>
          <w:sz w:val="22"/>
        </w:rPr>
        <w:t> </w:t>
      </w:r>
      <w:r>
        <w:rPr>
          <w:sz w:val="22"/>
        </w:rPr>
        <w:t>payment,</w:t>
      </w:r>
      <w:r>
        <w:rPr>
          <w:spacing w:val="-1"/>
          <w:sz w:val="22"/>
        </w:rPr>
        <w:t> </w:t>
      </w:r>
      <w:r>
        <w:rPr>
          <w:sz w:val="22"/>
        </w:rPr>
        <w:t>tariff</w:t>
      </w:r>
      <w:r>
        <w:rPr>
          <w:spacing w:val="-3"/>
          <w:sz w:val="22"/>
        </w:rPr>
        <w:t> </w:t>
      </w:r>
      <w:r>
        <w:rPr>
          <w:sz w:val="22"/>
        </w:rPr>
        <w:t>rate</w:t>
      </w:r>
      <w:r>
        <w:rPr>
          <w:spacing w:val="-4"/>
          <w:sz w:val="22"/>
        </w:rPr>
        <w:t> </w:t>
      </w:r>
      <w:r>
        <w:rPr>
          <w:sz w:val="22"/>
        </w:rPr>
        <w:t>would</w:t>
      </w:r>
      <w:r>
        <w:rPr>
          <w:spacing w:val="-47"/>
          <w:sz w:val="22"/>
        </w:rPr>
        <w:t> </w:t>
      </w:r>
      <w:r>
        <w:rPr>
          <w:sz w:val="22"/>
        </w:rPr>
        <w:t>be considered Rs. 6.60/kWh. For the subsequent years the tariff for energy saving payments to Concessionaire</w:t>
      </w:r>
      <w:r>
        <w:rPr>
          <w:spacing w:val="-48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escalated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2.5%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annum.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0" w:after="0"/>
        <w:ind w:left="860" w:right="162" w:hanging="361"/>
        <w:jc w:val="both"/>
        <w:rPr>
          <w:sz w:val="22"/>
        </w:rPr>
      </w:pPr>
      <w:r>
        <w:rPr>
          <w:sz w:val="22"/>
        </w:rPr>
        <w:t>The Successful Bidder has to adhere to the technical specifications as specified in Technical Specifications</w:t>
      </w:r>
      <w:r>
        <w:rPr>
          <w:spacing w:val="1"/>
          <w:sz w:val="22"/>
        </w:rPr>
        <w:t> </w:t>
      </w:r>
      <w:r>
        <w:rPr>
          <w:sz w:val="22"/>
        </w:rPr>
        <w:t>section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different</w:t>
      </w:r>
      <w:r>
        <w:rPr>
          <w:spacing w:val="-1"/>
          <w:sz w:val="22"/>
        </w:rPr>
        <w:t> </w:t>
      </w:r>
      <w:r>
        <w:rPr>
          <w:sz w:val="22"/>
        </w:rPr>
        <w:t>type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street lighting</w:t>
      </w:r>
      <w:r>
        <w:rPr>
          <w:spacing w:val="-1"/>
          <w:sz w:val="22"/>
        </w:rPr>
        <w:t> </w:t>
      </w:r>
      <w:r>
        <w:rPr>
          <w:sz w:val="22"/>
        </w:rPr>
        <w:t>equipment.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0" w:after="0"/>
        <w:ind w:left="860" w:right="155" w:hanging="361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Successful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arrange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equipment,</w:t>
      </w:r>
      <w:r>
        <w:rPr>
          <w:spacing w:val="1"/>
          <w:sz w:val="22"/>
        </w:rPr>
        <w:t> </w:t>
      </w:r>
      <w:r>
        <w:rPr>
          <w:sz w:val="22"/>
        </w:rPr>
        <w:t>machineries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instruments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implementation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project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own</w:t>
      </w:r>
      <w:r>
        <w:rPr>
          <w:spacing w:val="-4"/>
          <w:sz w:val="22"/>
        </w:rPr>
        <w:t> </w:t>
      </w:r>
      <w:r>
        <w:rPr>
          <w:sz w:val="22"/>
        </w:rPr>
        <w:t>expense.</w:t>
      </w:r>
      <w:r>
        <w:rPr>
          <w:spacing w:val="-2"/>
          <w:sz w:val="22"/>
        </w:rPr>
        <w:t> </w:t>
      </w:r>
      <w:r>
        <w:rPr>
          <w:sz w:val="22"/>
        </w:rPr>
        <w:t>Also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Successful</w:t>
      </w:r>
      <w:r>
        <w:rPr>
          <w:spacing w:val="-3"/>
          <w:sz w:val="22"/>
        </w:rPr>
        <w:t> </w:t>
      </w:r>
      <w:r>
        <w:rPr>
          <w:sz w:val="22"/>
        </w:rPr>
        <w:t>Bidder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procure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his</w:t>
      </w:r>
      <w:r>
        <w:rPr>
          <w:spacing w:val="-2"/>
          <w:sz w:val="22"/>
        </w:rPr>
        <w:t> </w:t>
      </w:r>
      <w:r>
        <w:rPr>
          <w:sz w:val="22"/>
        </w:rPr>
        <w:t>sole</w:t>
      </w:r>
      <w:r>
        <w:rPr>
          <w:spacing w:val="-5"/>
          <w:sz w:val="22"/>
        </w:rPr>
        <w:t> </w:t>
      </w:r>
      <w:r>
        <w:rPr>
          <w:sz w:val="22"/>
        </w:rPr>
        <w:t>expenses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permits</w:t>
      </w:r>
      <w:r>
        <w:rPr>
          <w:spacing w:val="1"/>
          <w:sz w:val="22"/>
        </w:rPr>
        <w:t> </w:t>
      </w:r>
      <w:r>
        <w:rPr>
          <w:sz w:val="22"/>
        </w:rPr>
        <w:t>and licenses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pay all</w:t>
      </w:r>
      <w:r>
        <w:rPr>
          <w:spacing w:val="-1"/>
          <w:sz w:val="22"/>
        </w:rPr>
        <w:t> </w:t>
      </w:r>
      <w:r>
        <w:rPr>
          <w:sz w:val="22"/>
        </w:rPr>
        <w:t>charges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fees for</w:t>
      </w:r>
      <w:r>
        <w:rPr>
          <w:spacing w:val="-3"/>
          <w:sz w:val="22"/>
        </w:rPr>
        <w:t> </w:t>
      </w:r>
      <w:r>
        <w:rPr>
          <w:sz w:val="22"/>
        </w:rPr>
        <w:t>lawful execution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work.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0" w:after="0"/>
        <w:ind w:left="860" w:right="156" w:hanging="361"/>
        <w:jc w:val="both"/>
        <w:rPr>
          <w:sz w:val="22"/>
        </w:rPr>
      </w:pPr>
      <w:r>
        <w:rPr>
          <w:sz w:val="22"/>
        </w:rPr>
        <w:t>Before starting the installations, it is the responsibility of the Successful Bidder to ensure that ONLY relevant</w:t>
      </w:r>
      <w:r>
        <w:rPr>
          <w:spacing w:val="1"/>
          <w:sz w:val="22"/>
        </w:rPr>
        <w:t> </w:t>
      </w:r>
      <w:r>
        <w:rPr>
          <w:sz w:val="22"/>
        </w:rPr>
        <w:t>poles or lamps are taken up for installations which belong to SMC. Poles outside such jurisdiction are not</w:t>
      </w:r>
      <w:r>
        <w:rPr>
          <w:spacing w:val="1"/>
          <w:sz w:val="22"/>
        </w:rPr>
        <w:t> </w:t>
      </w:r>
      <w:r>
        <w:rPr>
          <w:sz w:val="22"/>
        </w:rPr>
        <w:t>supposed</w:t>
      </w:r>
      <w:r>
        <w:rPr>
          <w:spacing w:val="-3"/>
          <w:sz w:val="22"/>
        </w:rPr>
        <w:t> </w:t>
      </w:r>
      <w:r>
        <w:rPr>
          <w:sz w:val="22"/>
        </w:rPr>
        <w:t>to be</w:t>
      </w:r>
      <w:r>
        <w:rPr>
          <w:spacing w:val="-1"/>
          <w:sz w:val="22"/>
        </w:rPr>
        <w:t> </w:t>
      </w:r>
      <w:r>
        <w:rPr>
          <w:sz w:val="22"/>
        </w:rPr>
        <w:t>taken</w:t>
      </w:r>
      <w:r>
        <w:rPr>
          <w:spacing w:val="1"/>
          <w:sz w:val="22"/>
        </w:rPr>
        <w:t> </w:t>
      </w:r>
      <w:r>
        <w:rPr>
          <w:sz w:val="22"/>
        </w:rPr>
        <w:t>up.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0" w:after="0"/>
        <w:ind w:left="860" w:right="156" w:hanging="361"/>
        <w:jc w:val="both"/>
        <w:rPr>
          <w:sz w:val="22"/>
        </w:rPr>
      </w:pPr>
      <w:r>
        <w:rPr>
          <w:sz w:val="22"/>
        </w:rPr>
        <w:t>If required, then the Concessionaire may be asked to undertake marking of poles (pole numbering) for each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LED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luminaire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installed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service</w:t>
      </w:r>
      <w:r>
        <w:rPr>
          <w:spacing w:val="-11"/>
          <w:sz w:val="22"/>
        </w:rPr>
        <w:t> </w:t>
      </w:r>
      <w:r>
        <w:rPr>
          <w:sz w:val="22"/>
        </w:rPr>
        <w:t>area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SMC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switching</w:t>
      </w:r>
      <w:r>
        <w:rPr>
          <w:spacing w:val="-10"/>
          <w:sz w:val="22"/>
        </w:rPr>
        <w:t> </w:t>
      </w:r>
      <w:r>
        <w:rPr>
          <w:sz w:val="22"/>
        </w:rPr>
        <w:t>point</w:t>
      </w:r>
      <w:r>
        <w:rPr>
          <w:spacing w:val="-12"/>
          <w:sz w:val="22"/>
        </w:rPr>
        <w:t> </w:t>
      </w:r>
      <w:r>
        <w:rPr>
          <w:sz w:val="22"/>
        </w:rPr>
        <w:t>details.</w:t>
      </w:r>
      <w:r>
        <w:rPr>
          <w:spacing w:val="-11"/>
          <w:sz w:val="22"/>
        </w:rPr>
        <w:t> </w:t>
      </w:r>
      <w:r>
        <w:rPr>
          <w:sz w:val="22"/>
        </w:rPr>
        <w:t>However,</w:t>
      </w:r>
      <w:r>
        <w:rPr>
          <w:spacing w:val="-10"/>
          <w:sz w:val="22"/>
        </w:rPr>
        <w:t> </w:t>
      </w:r>
      <w:r>
        <w:rPr>
          <w:sz w:val="22"/>
        </w:rPr>
        <w:t>this</w:t>
      </w:r>
      <w:r>
        <w:rPr>
          <w:spacing w:val="-11"/>
          <w:sz w:val="22"/>
        </w:rPr>
        <w:t> </w:t>
      </w:r>
      <w:r>
        <w:rPr>
          <w:sz w:val="22"/>
        </w:rPr>
        <w:t>should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12"/>
          <w:sz w:val="22"/>
        </w:rPr>
        <w:t> </w:t>
      </w:r>
      <w:r>
        <w:rPr>
          <w:sz w:val="22"/>
        </w:rPr>
        <w:t>done</w:t>
      </w:r>
      <w:r>
        <w:rPr>
          <w:spacing w:val="-11"/>
          <w:sz w:val="22"/>
        </w:rPr>
        <w:t> </w:t>
      </w:r>
      <w:r>
        <w:rPr>
          <w:sz w:val="22"/>
        </w:rPr>
        <w:t>without</w:t>
      </w:r>
      <w:r>
        <w:rPr>
          <w:spacing w:val="-48"/>
          <w:sz w:val="22"/>
        </w:rPr>
        <w:t> </w:t>
      </w:r>
      <w:r>
        <w:rPr>
          <w:sz w:val="22"/>
        </w:rPr>
        <w:t>damaging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infrastructure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SMC/DISCOM.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0" w:after="0"/>
        <w:ind w:left="860" w:right="155" w:hanging="361"/>
        <w:jc w:val="both"/>
        <w:rPr>
          <w:sz w:val="22"/>
        </w:rPr>
      </w:pPr>
      <w:r>
        <w:rPr>
          <w:sz w:val="22"/>
        </w:rPr>
        <w:t>The Concessionaire has to prepare switching point based inventory post replacement and the Concessionaire</w:t>
      </w:r>
      <w:r>
        <w:rPr>
          <w:spacing w:val="1"/>
          <w:sz w:val="22"/>
        </w:rPr>
        <w:t> </w:t>
      </w:r>
      <w:r>
        <w:rPr>
          <w:sz w:val="22"/>
        </w:rPr>
        <w:t>shall conduct GIS/ GPS mapping of street lighting switching points/feeder panels and rationalize the coverage</w:t>
      </w:r>
      <w:r>
        <w:rPr>
          <w:spacing w:val="1"/>
          <w:sz w:val="22"/>
        </w:rPr>
        <w:t> </w:t>
      </w:r>
      <w:r>
        <w:rPr>
          <w:sz w:val="22"/>
        </w:rPr>
        <w:t>area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switching</w:t>
      </w:r>
      <w:r>
        <w:rPr>
          <w:spacing w:val="-3"/>
          <w:sz w:val="22"/>
        </w:rPr>
        <w:t> </w:t>
      </w:r>
      <w:r>
        <w:rPr>
          <w:sz w:val="22"/>
        </w:rPr>
        <w:t>points.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0" w:after="0"/>
        <w:ind w:left="860" w:right="154" w:hanging="361"/>
        <w:jc w:val="both"/>
        <w:rPr>
          <w:sz w:val="22"/>
        </w:rPr>
      </w:pPr>
      <w:r>
        <w:rPr>
          <w:sz w:val="22"/>
        </w:rPr>
        <w:t>Service Wire: The Concessionaire has to install cable/wires (each for phase and neutral) of required length for</w:t>
      </w:r>
      <w:r>
        <w:rPr>
          <w:spacing w:val="1"/>
          <w:sz w:val="22"/>
        </w:rPr>
        <w:t> </w:t>
      </w:r>
      <w:r>
        <w:rPr>
          <w:sz w:val="22"/>
        </w:rPr>
        <w:t>connection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luminaire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overhead</w:t>
      </w:r>
      <w:r>
        <w:rPr>
          <w:spacing w:val="-9"/>
          <w:sz w:val="22"/>
        </w:rPr>
        <w:t> </w:t>
      </w:r>
      <w:r>
        <w:rPr>
          <w:sz w:val="22"/>
        </w:rPr>
        <w:t>conductor/</w:t>
      </w:r>
      <w:r>
        <w:rPr>
          <w:spacing w:val="-8"/>
          <w:sz w:val="22"/>
        </w:rPr>
        <w:t> </w:t>
      </w:r>
      <w:r>
        <w:rPr>
          <w:sz w:val="22"/>
        </w:rPr>
        <w:t>power</w:t>
      </w:r>
      <w:r>
        <w:rPr>
          <w:spacing w:val="-8"/>
          <w:sz w:val="22"/>
        </w:rPr>
        <w:t> </w:t>
      </w:r>
      <w:r>
        <w:rPr>
          <w:sz w:val="22"/>
        </w:rPr>
        <w:t>supply</w:t>
      </w:r>
      <w:r>
        <w:rPr>
          <w:spacing w:val="-7"/>
          <w:sz w:val="22"/>
        </w:rPr>
        <w:t> </w:t>
      </w:r>
      <w:r>
        <w:rPr>
          <w:sz w:val="22"/>
        </w:rPr>
        <w:t>cable</w:t>
      </w:r>
      <w:r>
        <w:rPr>
          <w:spacing w:val="-10"/>
          <w:sz w:val="22"/>
        </w:rPr>
        <w:t> </w:t>
      </w:r>
      <w:r>
        <w:rPr>
          <w:sz w:val="22"/>
        </w:rPr>
        <w:t>on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electricity</w:t>
      </w:r>
      <w:r>
        <w:rPr>
          <w:spacing w:val="-9"/>
          <w:sz w:val="22"/>
        </w:rPr>
        <w:t> </w:t>
      </w:r>
      <w:r>
        <w:rPr>
          <w:sz w:val="22"/>
        </w:rPr>
        <w:t>distribution</w:t>
      </w:r>
      <w:r>
        <w:rPr>
          <w:spacing w:val="-8"/>
          <w:sz w:val="22"/>
        </w:rPr>
        <w:t> </w:t>
      </w:r>
      <w:r>
        <w:rPr>
          <w:sz w:val="22"/>
        </w:rPr>
        <w:t>utility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well</w:t>
      </w:r>
      <w:r>
        <w:rPr>
          <w:spacing w:val="-47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corporation</w:t>
      </w:r>
      <w:r>
        <w:rPr>
          <w:spacing w:val="-3"/>
          <w:sz w:val="22"/>
        </w:rPr>
        <w:t> </w:t>
      </w:r>
      <w:r>
        <w:rPr>
          <w:sz w:val="22"/>
        </w:rPr>
        <w:t>owned</w:t>
      </w:r>
      <w:r>
        <w:rPr>
          <w:spacing w:val="-6"/>
          <w:sz w:val="22"/>
        </w:rPr>
        <w:t> </w:t>
      </w:r>
      <w:r>
        <w:rPr>
          <w:sz w:val="22"/>
        </w:rPr>
        <w:t>poles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dedicated</w:t>
      </w:r>
      <w:r>
        <w:rPr>
          <w:spacing w:val="-6"/>
          <w:sz w:val="22"/>
        </w:rPr>
        <w:t> </w:t>
      </w:r>
      <w:r>
        <w:rPr>
          <w:sz w:val="22"/>
        </w:rPr>
        <w:t>cable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street</w:t>
      </w:r>
      <w:r>
        <w:rPr>
          <w:spacing w:val="-5"/>
          <w:sz w:val="22"/>
        </w:rPr>
        <w:t> </w:t>
      </w:r>
      <w:r>
        <w:rPr>
          <w:sz w:val="22"/>
        </w:rPr>
        <w:t>lighting</w:t>
      </w:r>
      <w:r>
        <w:rPr>
          <w:spacing w:val="-6"/>
          <w:sz w:val="22"/>
        </w:rPr>
        <w:t> </w:t>
      </w:r>
      <w:r>
        <w:rPr>
          <w:sz w:val="22"/>
        </w:rPr>
        <w:t>only.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Cables/</w:t>
      </w:r>
      <w:r>
        <w:rPr>
          <w:spacing w:val="-2"/>
          <w:sz w:val="22"/>
        </w:rPr>
        <w:t> </w:t>
      </w:r>
      <w:r>
        <w:rPr>
          <w:sz w:val="22"/>
        </w:rPr>
        <w:t>Wires</w:t>
      </w:r>
      <w:r>
        <w:rPr>
          <w:spacing w:val="-7"/>
          <w:sz w:val="22"/>
        </w:rPr>
        <w:t> </w:t>
      </w:r>
      <w:r>
        <w:rPr>
          <w:sz w:val="22"/>
        </w:rPr>
        <w:t>should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10</w:t>
      </w:r>
      <w:r>
        <w:rPr>
          <w:spacing w:val="-47"/>
          <w:sz w:val="22"/>
        </w:rPr>
        <w:t> </w:t>
      </w:r>
      <w:r>
        <w:rPr>
          <w:sz w:val="22"/>
        </w:rPr>
        <w:t>mm</w:t>
      </w:r>
      <w:r>
        <w:rPr>
          <w:sz w:val="22"/>
          <w:vertAlign w:val="superscript"/>
        </w:rPr>
        <w:t>2</w:t>
      </w:r>
      <w:r>
        <w:rPr>
          <w:sz w:val="22"/>
          <w:vertAlign w:val="baseline"/>
        </w:rPr>
        <w:t>,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PVC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insulated,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4-core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Aluminum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wire.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No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extra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charge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will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be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payable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concessionaire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for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this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work.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0" w:after="0"/>
        <w:ind w:left="860" w:right="157" w:hanging="361"/>
        <w:jc w:val="both"/>
        <w:rPr>
          <w:sz w:val="22"/>
        </w:rPr>
      </w:pPr>
      <w:r>
        <w:rPr>
          <w:sz w:val="22"/>
        </w:rPr>
        <w:t>Bracket/Arm/Clamps: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case</w:t>
      </w:r>
      <w:r>
        <w:rPr>
          <w:spacing w:val="-8"/>
          <w:sz w:val="22"/>
        </w:rPr>
        <w:t> </w:t>
      </w:r>
      <w:r>
        <w:rPr>
          <w:sz w:val="22"/>
        </w:rPr>
        <w:t>these</w:t>
      </w:r>
      <w:r>
        <w:rPr>
          <w:spacing w:val="-8"/>
          <w:sz w:val="22"/>
        </w:rPr>
        <w:t> </w:t>
      </w:r>
      <w:r>
        <w:rPr>
          <w:sz w:val="22"/>
        </w:rPr>
        <w:t>items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8"/>
          <w:sz w:val="22"/>
        </w:rPr>
        <w:t> </w:t>
      </w:r>
      <w:r>
        <w:rPr>
          <w:sz w:val="22"/>
        </w:rPr>
        <w:t>not</w:t>
      </w:r>
      <w:r>
        <w:rPr>
          <w:spacing w:val="-8"/>
          <w:sz w:val="22"/>
        </w:rPr>
        <w:t> </w:t>
      </w:r>
      <w:r>
        <w:rPr>
          <w:sz w:val="22"/>
        </w:rPr>
        <w:t>available</w:t>
      </w:r>
      <w:r>
        <w:rPr>
          <w:spacing w:val="-8"/>
          <w:sz w:val="22"/>
        </w:rPr>
        <w:t> </w:t>
      </w:r>
      <w:r>
        <w:rPr>
          <w:sz w:val="22"/>
        </w:rPr>
        <w:t>at</w:t>
      </w:r>
      <w:r>
        <w:rPr>
          <w:spacing w:val="-9"/>
          <w:sz w:val="22"/>
        </w:rPr>
        <w:t> </w:t>
      </w:r>
      <w:r>
        <w:rPr>
          <w:sz w:val="22"/>
        </w:rPr>
        <w:t>existing</w:t>
      </w:r>
      <w:r>
        <w:rPr>
          <w:spacing w:val="-7"/>
          <w:sz w:val="22"/>
        </w:rPr>
        <w:t> </w:t>
      </w:r>
      <w:r>
        <w:rPr>
          <w:sz w:val="22"/>
        </w:rPr>
        <w:t>locations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existing</w:t>
      </w:r>
      <w:r>
        <w:rPr>
          <w:spacing w:val="-7"/>
          <w:sz w:val="22"/>
        </w:rPr>
        <w:t> </w:t>
      </w:r>
      <w:r>
        <w:rPr>
          <w:sz w:val="22"/>
        </w:rPr>
        <w:t>Bracket/Arm/Clamps</w:t>
      </w:r>
      <w:r>
        <w:rPr>
          <w:spacing w:val="-48"/>
          <w:sz w:val="22"/>
        </w:rPr>
        <w:t> </w:t>
      </w:r>
      <w:r>
        <w:rPr>
          <w:spacing w:val="-1"/>
          <w:sz w:val="22"/>
        </w:rPr>
        <w:t>are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defective,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then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same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are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supplied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installed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Concessionaire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this</w:t>
      </w:r>
      <w:r>
        <w:rPr>
          <w:spacing w:val="-9"/>
          <w:sz w:val="22"/>
        </w:rPr>
        <w:t> </w:t>
      </w:r>
      <w:r>
        <w:rPr>
          <w:sz w:val="22"/>
        </w:rPr>
        <w:t>no</w:t>
      </w:r>
      <w:r>
        <w:rPr>
          <w:spacing w:val="-12"/>
          <w:sz w:val="22"/>
        </w:rPr>
        <w:t> </w:t>
      </w:r>
      <w:r>
        <w:rPr>
          <w:sz w:val="22"/>
        </w:rPr>
        <w:t>extra</w:t>
      </w:r>
      <w:r>
        <w:rPr>
          <w:spacing w:val="-10"/>
          <w:sz w:val="22"/>
        </w:rPr>
        <w:t> </w:t>
      </w:r>
      <w:r>
        <w:rPr>
          <w:sz w:val="22"/>
        </w:rPr>
        <w:t>charges</w:t>
      </w:r>
      <w:r>
        <w:rPr>
          <w:spacing w:val="-48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payable.</w:t>
      </w:r>
    </w:p>
    <w:p>
      <w:pPr>
        <w:spacing w:after="0" w:line="240" w:lineRule="auto"/>
        <w:jc w:val="both"/>
        <w:rPr>
          <w:sz w:val="22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BodyText"/>
        <w:spacing w:before="9"/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56" w:after="0"/>
        <w:ind w:left="860" w:right="157" w:hanging="361"/>
        <w:jc w:val="both"/>
        <w:rPr>
          <w:sz w:val="22"/>
        </w:rPr>
      </w:pP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Successful</w:t>
      </w:r>
      <w:r>
        <w:rPr>
          <w:spacing w:val="-8"/>
          <w:sz w:val="22"/>
        </w:rPr>
        <w:t> </w:t>
      </w:r>
      <w:r>
        <w:rPr>
          <w:sz w:val="22"/>
        </w:rPr>
        <w:t>Bidder</w:t>
      </w:r>
      <w:r>
        <w:rPr>
          <w:spacing w:val="-10"/>
          <w:sz w:val="22"/>
        </w:rPr>
        <w:t> </w:t>
      </w:r>
      <w:r>
        <w:rPr>
          <w:sz w:val="22"/>
        </w:rPr>
        <w:t>must</w:t>
      </w:r>
      <w:r>
        <w:rPr>
          <w:spacing w:val="-11"/>
          <w:sz w:val="22"/>
        </w:rPr>
        <w:t> </w:t>
      </w:r>
      <w:r>
        <w:rPr>
          <w:sz w:val="22"/>
        </w:rPr>
        <w:t>take</w:t>
      </w:r>
      <w:r>
        <w:rPr>
          <w:spacing w:val="-9"/>
          <w:sz w:val="22"/>
        </w:rPr>
        <w:t> </w:t>
      </w:r>
      <w:r>
        <w:rPr>
          <w:sz w:val="22"/>
        </w:rPr>
        <w:t>adequate</w:t>
      </w:r>
      <w:r>
        <w:rPr>
          <w:spacing w:val="-10"/>
          <w:sz w:val="22"/>
        </w:rPr>
        <w:t> </w:t>
      </w:r>
      <w:r>
        <w:rPr>
          <w:sz w:val="22"/>
        </w:rPr>
        <w:t>care,</w:t>
      </w:r>
      <w:r>
        <w:rPr>
          <w:spacing w:val="-11"/>
          <w:sz w:val="22"/>
        </w:rPr>
        <w:t> </w:t>
      </w:r>
      <w:r>
        <w:rPr>
          <w:sz w:val="22"/>
        </w:rPr>
        <w:t>by</w:t>
      </w:r>
      <w:r>
        <w:rPr>
          <w:spacing w:val="-9"/>
          <w:sz w:val="22"/>
        </w:rPr>
        <w:t> </w:t>
      </w:r>
      <w:r>
        <w:rPr>
          <w:sz w:val="22"/>
        </w:rPr>
        <w:t>using</w:t>
      </w:r>
      <w:r>
        <w:rPr>
          <w:spacing w:val="-8"/>
          <w:sz w:val="22"/>
        </w:rPr>
        <w:t> </w:t>
      </w:r>
      <w:r>
        <w:rPr>
          <w:sz w:val="22"/>
        </w:rPr>
        <w:t>black</w:t>
      </w:r>
      <w:r>
        <w:rPr>
          <w:spacing w:val="-7"/>
          <w:sz w:val="22"/>
        </w:rPr>
        <w:t> </w:t>
      </w:r>
      <w:r>
        <w:rPr>
          <w:sz w:val="22"/>
        </w:rPr>
        <w:t>cotton</w:t>
      </w:r>
      <w:r>
        <w:rPr>
          <w:spacing w:val="-10"/>
          <w:sz w:val="22"/>
        </w:rPr>
        <w:t> </w:t>
      </w:r>
      <w:r>
        <w:rPr>
          <w:sz w:val="22"/>
        </w:rPr>
        <w:t>tape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better</w:t>
      </w:r>
      <w:r>
        <w:rPr>
          <w:spacing w:val="-7"/>
          <w:sz w:val="22"/>
        </w:rPr>
        <w:t> </w:t>
      </w:r>
      <w:r>
        <w:rPr>
          <w:sz w:val="22"/>
        </w:rPr>
        <w:t>quality</w:t>
      </w:r>
      <w:r>
        <w:rPr>
          <w:spacing w:val="-8"/>
          <w:sz w:val="22"/>
        </w:rPr>
        <w:t> </w:t>
      </w:r>
      <w:r>
        <w:rPr>
          <w:sz w:val="22"/>
        </w:rPr>
        <w:t>tape</w:t>
      </w:r>
      <w:r>
        <w:rPr>
          <w:spacing w:val="-11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connection</w:t>
      </w:r>
      <w:r>
        <w:rPr>
          <w:spacing w:val="-48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wires,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avoid</w:t>
      </w:r>
      <w:r>
        <w:rPr>
          <w:spacing w:val="-12"/>
          <w:sz w:val="22"/>
        </w:rPr>
        <w:t> </w:t>
      </w:r>
      <w:r>
        <w:rPr>
          <w:sz w:val="22"/>
        </w:rPr>
        <w:t>short</w:t>
      </w:r>
      <w:r>
        <w:rPr>
          <w:spacing w:val="-9"/>
          <w:sz w:val="22"/>
        </w:rPr>
        <w:t> </w:t>
      </w:r>
      <w:r>
        <w:rPr>
          <w:sz w:val="22"/>
        </w:rPr>
        <w:t>circuiting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connections</w:t>
      </w:r>
      <w:r>
        <w:rPr>
          <w:spacing w:val="-8"/>
          <w:sz w:val="22"/>
        </w:rPr>
        <w:t> </w:t>
      </w:r>
      <w:r>
        <w:rPr>
          <w:sz w:val="22"/>
        </w:rPr>
        <w:t>especially</w:t>
      </w:r>
      <w:r>
        <w:rPr>
          <w:spacing w:val="-9"/>
          <w:sz w:val="22"/>
        </w:rPr>
        <w:t> </w:t>
      </w:r>
      <w:r>
        <w:rPr>
          <w:sz w:val="22"/>
        </w:rPr>
        <w:t>during</w:t>
      </w:r>
      <w:r>
        <w:rPr>
          <w:spacing w:val="-12"/>
          <w:sz w:val="22"/>
        </w:rPr>
        <w:t> </w:t>
      </w:r>
      <w:r>
        <w:rPr>
          <w:sz w:val="22"/>
        </w:rPr>
        <w:t>monsoon</w:t>
      </w:r>
      <w:r>
        <w:rPr>
          <w:spacing w:val="-11"/>
          <w:sz w:val="22"/>
        </w:rPr>
        <w:t> </w:t>
      </w:r>
      <w:r>
        <w:rPr>
          <w:sz w:val="22"/>
        </w:rPr>
        <w:t>season</w:t>
      </w:r>
      <w:r>
        <w:rPr>
          <w:spacing w:val="-12"/>
          <w:sz w:val="22"/>
        </w:rPr>
        <w:t> </w:t>
      </w:r>
      <w:r>
        <w:rPr>
          <w:sz w:val="22"/>
        </w:rPr>
        <w:t>between</w:t>
      </w:r>
      <w:r>
        <w:rPr>
          <w:spacing w:val="-9"/>
          <w:sz w:val="22"/>
        </w:rPr>
        <w:t> </w:t>
      </w:r>
      <w:r>
        <w:rPr>
          <w:sz w:val="22"/>
        </w:rPr>
        <w:t>luminaire</w:t>
      </w:r>
      <w:r>
        <w:rPr>
          <w:spacing w:val="-9"/>
          <w:sz w:val="22"/>
        </w:rPr>
        <w:t> </w:t>
      </w:r>
      <w:r>
        <w:rPr>
          <w:sz w:val="22"/>
        </w:rPr>
        <w:t>wire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47"/>
          <w:sz w:val="22"/>
        </w:rPr>
        <w:t> </w:t>
      </w:r>
      <w:r>
        <w:rPr>
          <w:sz w:val="22"/>
        </w:rPr>
        <w:t>overhead network of DISCOM.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extra</w:t>
      </w:r>
      <w:r>
        <w:rPr>
          <w:spacing w:val="-2"/>
          <w:sz w:val="22"/>
        </w:rPr>
        <w:t> </w:t>
      </w:r>
      <w:r>
        <w:rPr>
          <w:sz w:val="22"/>
        </w:rPr>
        <w:t>charge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payable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concessionaire for this</w:t>
      </w:r>
      <w:r>
        <w:rPr>
          <w:spacing w:val="-3"/>
          <w:sz w:val="22"/>
        </w:rPr>
        <w:t> </w:t>
      </w:r>
      <w:r>
        <w:rPr>
          <w:sz w:val="22"/>
        </w:rPr>
        <w:t>work.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0" w:after="0"/>
        <w:ind w:left="860" w:right="155" w:hanging="361"/>
        <w:jc w:val="both"/>
        <w:rPr>
          <w:sz w:val="22"/>
        </w:rPr>
      </w:pPr>
      <w:r>
        <w:rPr>
          <w:sz w:val="22"/>
        </w:rPr>
        <w:t>Surge</w:t>
      </w:r>
      <w:r>
        <w:rPr>
          <w:spacing w:val="1"/>
          <w:sz w:val="22"/>
        </w:rPr>
        <w:t> </w:t>
      </w:r>
      <w:r>
        <w:rPr>
          <w:sz w:val="22"/>
        </w:rPr>
        <w:t>protection: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must</w:t>
      </w:r>
      <w:r>
        <w:rPr>
          <w:spacing w:val="1"/>
          <w:sz w:val="22"/>
        </w:rPr>
        <w:t> </w:t>
      </w:r>
      <w:r>
        <w:rPr>
          <w:sz w:val="22"/>
        </w:rPr>
        <w:t>provide</w:t>
      </w:r>
      <w:r>
        <w:rPr>
          <w:spacing w:val="1"/>
          <w:sz w:val="22"/>
        </w:rPr>
        <w:t> </w:t>
      </w:r>
      <w:r>
        <w:rPr>
          <w:sz w:val="22"/>
        </w:rPr>
        <w:t>appropriate</w:t>
      </w:r>
      <w:r>
        <w:rPr>
          <w:spacing w:val="1"/>
          <w:sz w:val="22"/>
        </w:rPr>
        <w:t> </w:t>
      </w:r>
      <w:r>
        <w:rPr>
          <w:sz w:val="22"/>
        </w:rPr>
        <w:t>surge</w:t>
      </w:r>
      <w:r>
        <w:rPr>
          <w:spacing w:val="1"/>
          <w:sz w:val="22"/>
        </w:rPr>
        <w:t> </w:t>
      </w:r>
      <w:r>
        <w:rPr>
          <w:sz w:val="22"/>
        </w:rPr>
        <w:t>protection</w:t>
      </w:r>
      <w:r>
        <w:rPr>
          <w:spacing w:val="1"/>
          <w:sz w:val="22"/>
        </w:rPr>
        <w:t> </w:t>
      </w:r>
      <w:r>
        <w:rPr>
          <w:sz w:val="22"/>
        </w:rPr>
        <w:t>arrangement,</w:t>
      </w:r>
      <w:r>
        <w:rPr>
          <w:spacing w:val="1"/>
          <w:sz w:val="22"/>
        </w:rPr>
        <w:t> </w:t>
      </w:r>
      <w:r>
        <w:rPr>
          <w:sz w:val="22"/>
        </w:rPr>
        <w:t>either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centralized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switching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point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at</w:t>
      </w:r>
      <w:r>
        <w:rPr>
          <w:spacing w:val="-15"/>
          <w:sz w:val="22"/>
        </w:rPr>
        <w:t> </w:t>
      </w:r>
      <w:r>
        <w:rPr>
          <w:sz w:val="22"/>
        </w:rPr>
        <w:t>each</w:t>
      </w:r>
      <w:r>
        <w:rPr>
          <w:spacing w:val="-12"/>
          <w:sz w:val="22"/>
        </w:rPr>
        <w:t> </w:t>
      </w:r>
      <w:r>
        <w:rPr>
          <w:sz w:val="22"/>
        </w:rPr>
        <w:t>luminaire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7"/>
          <w:sz w:val="22"/>
        </w:rPr>
        <w:t> </w:t>
      </w:r>
      <w:r>
        <w:rPr>
          <w:sz w:val="22"/>
        </w:rPr>
        <w:t>combination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both,</w:t>
      </w:r>
      <w:r>
        <w:rPr>
          <w:spacing w:val="-10"/>
          <w:sz w:val="22"/>
        </w:rPr>
        <w:t> </w:t>
      </w:r>
      <w:r>
        <w:rPr>
          <w:sz w:val="22"/>
        </w:rPr>
        <w:t>as</w:t>
      </w:r>
      <w:r>
        <w:rPr>
          <w:spacing w:val="-14"/>
          <w:sz w:val="22"/>
        </w:rPr>
        <w:t> </w:t>
      </w:r>
      <w:r>
        <w:rPr>
          <w:sz w:val="22"/>
        </w:rPr>
        <w:t>may</w:t>
      </w:r>
      <w:r>
        <w:rPr>
          <w:spacing w:val="-11"/>
          <w:sz w:val="22"/>
        </w:rPr>
        <w:t> </w:t>
      </w:r>
      <w:r>
        <w:rPr>
          <w:sz w:val="22"/>
        </w:rPr>
        <w:t>be</w:t>
      </w:r>
      <w:r>
        <w:rPr>
          <w:spacing w:val="-15"/>
          <w:sz w:val="22"/>
        </w:rPr>
        <w:t> </w:t>
      </w:r>
      <w:r>
        <w:rPr>
          <w:sz w:val="22"/>
        </w:rPr>
        <w:t>decided</w:t>
      </w:r>
      <w:r>
        <w:rPr>
          <w:spacing w:val="-11"/>
          <w:sz w:val="22"/>
        </w:rPr>
        <w:t> </w:t>
      </w:r>
      <w:r>
        <w:rPr>
          <w:sz w:val="22"/>
        </w:rPr>
        <w:t>by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5"/>
          <w:sz w:val="22"/>
        </w:rPr>
        <w:t> </w:t>
      </w:r>
      <w:r>
        <w:rPr>
          <w:sz w:val="22"/>
        </w:rPr>
        <w:t>Successful</w:t>
      </w:r>
      <w:r>
        <w:rPr>
          <w:spacing w:val="-47"/>
          <w:sz w:val="22"/>
        </w:rPr>
        <w:t> </w:t>
      </w:r>
      <w:r>
        <w:rPr>
          <w:sz w:val="22"/>
        </w:rPr>
        <w:t>Bidder, to protect the luminaire from switching surges which are expected/prevalent in Street Light supply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networks.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No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extra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charge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will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payable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concessionaire</w:t>
      </w:r>
      <w:r>
        <w:rPr>
          <w:spacing w:val="-12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this</w:t>
      </w:r>
      <w:r>
        <w:rPr>
          <w:spacing w:val="-8"/>
          <w:sz w:val="22"/>
        </w:rPr>
        <w:t> </w:t>
      </w:r>
      <w:r>
        <w:rPr>
          <w:sz w:val="22"/>
        </w:rPr>
        <w:t>work.</w:t>
      </w:r>
      <w:r>
        <w:rPr>
          <w:spacing w:val="-8"/>
          <w:sz w:val="22"/>
        </w:rPr>
        <w:t> </w:t>
      </w:r>
      <w:r>
        <w:rPr>
          <w:sz w:val="22"/>
        </w:rPr>
        <w:t>No</w:t>
      </w:r>
      <w:r>
        <w:rPr>
          <w:spacing w:val="-9"/>
          <w:sz w:val="22"/>
        </w:rPr>
        <w:t> </w:t>
      </w:r>
      <w:r>
        <w:rPr>
          <w:sz w:val="22"/>
        </w:rPr>
        <w:t>claim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failure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Luminaires,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account of</w:t>
      </w:r>
      <w:r>
        <w:rPr>
          <w:spacing w:val="1"/>
          <w:sz w:val="22"/>
        </w:rPr>
        <w:t> </w:t>
      </w:r>
      <w:r>
        <w:rPr>
          <w:sz w:val="22"/>
        </w:rPr>
        <w:t>voltage</w:t>
      </w:r>
      <w:r>
        <w:rPr>
          <w:spacing w:val="-3"/>
          <w:sz w:val="22"/>
        </w:rPr>
        <w:t> </w:t>
      </w:r>
      <w:r>
        <w:rPr>
          <w:sz w:val="22"/>
        </w:rPr>
        <w:t>surges other</w:t>
      </w:r>
      <w:r>
        <w:rPr>
          <w:spacing w:val="-2"/>
          <w:sz w:val="22"/>
        </w:rPr>
        <w:t> </w:t>
      </w:r>
      <w:r>
        <w:rPr>
          <w:sz w:val="22"/>
        </w:rPr>
        <w:t>than</w:t>
      </w:r>
      <w:r>
        <w:rPr>
          <w:spacing w:val="-2"/>
          <w:sz w:val="22"/>
        </w:rPr>
        <w:t> </w:t>
      </w:r>
      <w:r>
        <w:rPr>
          <w:sz w:val="22"/>
        </w:rPr>
        <w:t>Lightning</w:t>
      </w:r>
      <w:r>
        <w:rPr>
          <w:spacing w:val="-1"/>
          <w:sz w:val="22"/>
        </w:rPr>
        <w:t> </w:t>
      </w:r>
      <w:r>
        <w:rPr>
          <w:sz w:val="22"/>
        </w:rPr>
        <w:t>surges,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considered.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0" w:after="0"/>
        <w:ind w:left="860" w:right="155" w:hanging="361"/>
        <w:jc w:val="both"/>
        <w:rPr>
          <w:sz w:val="22"/>
        </w:rPr>
      </w:pP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case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voltage</w:t>
      </w:r>
      <w:r>
        <w:rPr>
          <w:spacing w:val="-7"/>
          <w:sz w:val="22"/>
        </w:rPr>
        <w:t> </w:t>
      </w:r>
      <w:r>
        <w:rPr>
          <w:sz w:val="22"/>
        </w:rPr>
        <w:t>surges</w:t>
      </w:r>
      <w:r>
        <w:rPr>
          <w:spacing w:val="-5"/>
          <w:sz w:val="22"/>
        </w:rPr>
        <w:t> </w:t>
      </w:r>
      <w:r>
        <w:rPr>
          <w:sz w:val="22"/>
        </w:rPr>
        <w:t>due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lightning,</w:t>
      </w:r>
      <w:r>
        <w:rPr>
          <w:spacing w:val="-5"/>
          <w:sz w:val="22"/>
        </w:rPr>
        <w:t> </w:t>
      </w:r>
      <w:r>
        <w:rPr>
          <w:sz w:val="22"/>
        </w:rPr>
        <w:t>it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expected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lights,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affected</w:t>
      </w:r>
      <w:r>
        <w:rPr>
          <w:spacing w:val="-5"/>
          <w:sz w:val="22"/>
        </w:rPr>
        <w:t> </w:t>
      </w:r>
      <w:r>
        <w:rPr>
          <w:sz w:val="22"/>
        </w:rPr>
        <w:t>circuit,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fail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group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7"/>
          <w:sz w:val="22"/>
        </w:rPr>
        <w:t> </w:t>
      </w:r>
      <w:r>
        <w:rPr>
          <w:sz w:val="22"/>
        </w:rPr>
        <w:t>not in an isolated manner. Hence, any such failure of lights in a group on account of Lightning surges, may be</w:t>
      </w:r>
      <w:r>
        <w:rPr>
          <w:spacing w:val="1"/>
          <w:sz w:val="22"/>
        </w:rPr>
        <w:t> </w:t>
      </w:r>
      <w:r>
        <w:rPr>
          <w:sz w:val="22"/>
        </w:rPr>
        <w:t>reported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SMC,</w:t>
      </w:r>
      <w:r>
        <w:rPr>
          <w:spacing w:val="-5"/>
          <w:sz w:val="22"/>
        </w:rPr>
        <w:t> </w:t>
      </w:r>
      <w:r>
        <w:rPr>
          <w:sz w:val="22"/>
        </w:rPr>
        <w:t>along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circumstantial</w:t>
      </w:r>
      <w:r>
        <w:rPr>
          <w:spacing w:val="-7"/>
          <w:sz w:val="22"/>
        </w:rPr>
        <w:t> </w:t>
      </w:r>
      <w:r>
        <w:rPr>
          <w:sz w:val="22"/>
        </w:rPr>
        <w:t>evidence</w:t>
      </w:r>
      <w:r>
        <w:rPr>
          <w:spacing w:val="-7"/>
          <w:sz w:val="22"/>
        </w:rPr>
        <w:t> </w:t>
      </w:r>
      <w:r>
        <w:rPr>
          <w:sz w:val="22"/>
        </w:rPr>
        <w:t>preferably</w:t>
      </w:r>
      <w:r>
        <w:rPr>
          <w:spacing w:val="-6"/>
          <w:sz w:val="22"/>
        </w:rPr>
        <w:t> </w:t>
      </w:r>
      <w:r>
        <w:rPr>
          <w:sz w:val="22"/>
        </w:rPr>
        <w:t>within</w:t>
      </w:r>
      <w:r>
        <w:rPr>
          <w:spacing w:val="-8"/>
          <w:sz w:val="22"/>
        </w:rPr>
        <w:t> </w:t>
      </w:r>
      <w:r>
        <w:rPr>
          <w:sz w:val="22"/>
        </w:rPr>
        <w:t>24</w:t>
      </w:r>
      <w:r>
        <w:rPr>
          <w:spacing w:val="-6"/>
          <w:sz w:val="22"/>
        </w:rPr>
        <w:t> </w:t>
      </w:r>
      <w:r>
        <w:rPr>
          <w:sz w:val="22"/>
        </w:rPr>
        <w:t>hours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occurrence,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purpose of damage claim. The responsibility for submission of supporting documentation rests</w:t>
      </w:r>
      <w:r>
        <w:rPr>
          <w:spacing w:val="1"/>
          <w:sz w:val="22"/>
        </w:rPr>
        <w:t> </w:t>
      </w:r>
      <w:r>
        <w:rPr>
          <w:sz w:val="22"/>
        </w:rPr>
        <w:t>with the</w:t>
      </w:r>
      <w:r>
        <w:rPr>
          <w:spacing w:val="1"/>
          <w:sz w:val="22"/>
        </w:rPr>
        <w:t> </w:t>
      </w:r>
      <w:r>
        <w:rPr>
          <w:sz w:val="22"/>
        </w:rPr>
        <w:t>Concessionaire.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0" w:after="0"/>
        <w:ind w:left="860" w:right="154" w:hanging="361"/>
        <w:jc w:val="both"/>
        <w:rPr>
          <w:sz w:val="22"/>
        </w:rPr>
      </w:pPr>
      <w:r>
        <w:rPr>
          <w:sz w:val="22"/>
        </w:rPr>
        <w:t>Earthing:</w:t>
      </w:r>
      <w:r>
        <w:rPr>
          <w:spacing w:val="-6"/>
          <w:sz w:val="22"/>
        </w:rPr>
        <w:t> </w:t>
      </w:r>
      <w:r>
        <w:rPr>
          <w:sz w:val="22"/>
        </w:rPr>
        <w:t>Successful</w:t>
      </w:r>
      <w:r>
        <w:rPr>
          <w:spacing w:val="-5"/>
          <w:sz w:val="22"/>
        </w:rPr>
        <w:t> </w:t>
      </w:r>
      <w:r>
        <w:rPr>
          <w:sz w:val="22"/>
        </w:rPr>
        <w:t>Bidder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carry</w:t>
      </w:r>
      <w:r>
        <w:rPr>
          <w:spacing w:val="-4"/>
          <w:sz w:val="22"/>
        </w:rPr>
        <w:t> </w:t>
      </w:r>
      <w:r>
        <w:rPr>
          <w:sz w:val="22"/>
        </w:rPr>
        <w:t>out,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his</w:t>
      </w:r>
      <w:r>
        <w:rPr>
          <w:spacing w:val="-5"/>
          <w:sz w:val="22"/>
        </w:rPr>
        <w:t> </w:t>
      </w:r>
      <w:r>
        <w:rPr>
          <w:sz w:val="22"/>
        </w:rPr>
        <w:t>own</w:t>
      </w:r>
      <w:r>
        <w:rPr>
          <w:spacing w:val="-8"/>
          <w:sz w:val="22"/>
        </w:rPr>
        <w:t> </w:t>
      </w:r>
      <w:r>
        <w:rPr>
          <w:sz w:val="22"/>
        </w:rPr>
        <w:t>cost,</w:t>
      </w:r>
      <w:r>
        <w:rPr>
          <w:spacing w:val="-5"/>
          <w:sz w:val="22"/>
        </w:rPr>
        <w:t> </w:t>
      </w:r>
      <w:r>
        <w:rPr>
          <w:sz w:val="22"/>
        </w:rPr>
        <w:t>earth</w:t>
      </w:r>
      <w:r>
        <w:rPr>
          <w:spacing w:val="-5"/>
          <w:sz w:val="22"/>
        </w:rPr>
        <w:t> </w:t>
      </w:r>
      <w:r>
        <w:rPr>
          <w:sz w:val="22"/>
        </w:rPr>
        <w:t>resistance</w:t>
      </w:r>
      <w:r>
        <w:rPr>
          <w:spacing w:val="-6"/>
          <w:sz w:val="22"/>
        </w:rPr>
        <w:t> </w:t>
      </w:r>
      <w:r>
        <w:rPr>
          <w:sz w:val="22"/>
        </w:rPr>
        <w:t>measurement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neutral</w:t>
      </w:r>
      <w:r>
        <w:rPr>
          <w:spacing w:val="-7"/>
          <w:sz w:val="22"/>
        </w:rPr>
        <w:t> </w:t>
      </w:r>
      <w:r>
        <w:rPr>
          <w:sz w:val="22"/>
        </w:rPr>
        <w:t>conductor</w:t>
      </w:r>
      <w:r>
        <w:rPr>
          <w:spacing w:val="-47"/>
          <w:sz w:val="22"/>
        </w:rPr>
        <w:t> </w:t>
      </w:r>
      <w:r>
        <w:rPr>
          <w:sz w:val="22"/>
        </w:rPr>
        <w:t>of supply network during the initial commissioning phase and subsequently on yearly basis or as may be felt</w:t>
      </w:r>
      <w:r>
        <w:rPr>
          <w:spacing w:val="1"/>
          <w:sz w:val="22"/>
        </w:rPr>
        <w:t> </w:t>
      </w:r>
      <w:r>
        <w:rPr>
          <w:sz w:val="22"/>
        </w:rPr>
        <w:t>necessary for reliable operation of the Light Luminaires. Wherever, in CCMS provision of additional earth</w:t>
      </w:r>
      <w:r>
        <w:rPr>
          <w:spacing w:val="1"/>
          <w:sz w:val="22"/>
        </w:rPr>
        <w:t> </w:t>
      </w:r>
      <w:r>
        <w:rPr>
          <w:sz w:val="22"/>
        </w:rPr>
        <w:t>electrode is felt necessary to meet the provision of IS: 3043, the same shall be taken up with SMC for mutual</w:t>
      </w:r>
      <w:r>
        <w:rPr>
          <w:spacing w:val="1"/>
          <w:sz w:val="22"/>
        </w:rPr>
        <w:t> </w:t>
      </w:r>
      <w:r>
        <w:rPr>
          <w:sz w:val="22"/>
        </w:rPr>
        <w:t>agreement. No</w:t>
      </w:r>
      <w:r>
        <w:rPr>
          <w:spacing w:val="-2"/>
          <w:sz w:val="22"/>
        </w:rPr>
        <w:t> </w:t>
      </w:r>
      <w:r>
        <w:rPr>
          <w:sz w:val="22"/>
        </w:rPr>
        <w:t>claim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failure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Luminaires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entertained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account</w:t>
      </w:r>
      <w:r>
        <w:rPr>
          <w:spacing w:val="-3"/>
          <w:sz w:val="22"/>
        </w:rPr>
        <w:t> </w:t>
      </w:r>
      <w:r>
        <w:rPr>
          <w:sz w:val="22"/>
        </w:rPr>
        <w:t>of earthing issues.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0" w:after="0"/>
        <w:ind w:left="860" w:right="154" w:hanging="361"/>
        <w:jc w:val="both"/>
        <w:rPr>
          <w:sz w:val="22"/>
        </w:rPr>
      </w:pPr>
      <w:r>
        <w:rPr>
          <w:sz w:val="22"/>
        </w:rPr>
        <w:t>The Concessionaire shall be responsible for identifying existing asset deficiency like power cables (overhead/</w:t>
      </w:r>
      <w:r>
        <w:rPr>
          <w:spacing w:val="1"/>
          <w:sz w:val="22"/>
        </w:rPr>
        <w:t> </w:t>
      </w:r>
      <w:r>
        <w:rPr>
          <w:sz w:val="22"/>
        </w:rPr>
        <w:t>underground cables from feeder panels to various poles) for street lighting or conductors, required JBs/MCBs</w:t>
      </w:r>
      <w:r>
        <w:rPr>
          <w:spacing w:val="1"/>
          <w:sz w:val="22"/>
        </w:rPr>
        <w:t> </w:t>
      </w:r>
      <w:r>
        <w:rPr>
          <w:sz w:val="22"/>
        </w:rPr>
        <w:t>on poles and existing damaged poles in street light infrastructure maintained by SMC/ DISCOM. In such</w:t>
      </w:r>
      <w:r>
        <w:rPr>
          <w:spacing w:val="1"/>
          <w:sz w:val="22"/>
        </w:rPr>
        <w:t> </w:t>
      </w:r>
      <w:r>
        <w:rPr>
          <w:sz w:val="22"/>
        </w:rPr>
        <w:t>instances,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provide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asset</w:t>
      </w:r>
      <w:r>
        <w:rPr>
          <w:spacing w:val="1"/>
          <w:sz w:val="22"/>
        </w:rPr>
        <w:t> </w:t>
      </w:r>
      <w:r>
        <w:rPr>
          <w:sz w:val="22"/>
        </w:rPr>
        <w:t>deficiency</w:t>
      </w:r>
      <w:r>
        <w:rPr>
          <w:spacing w:val="1"/>
          <w:sz w:val="22"/>
        </w:rPr>
        <w:t> </w:t>
      </w:r>
      <w:r>
        <w:rPr>
          <w:sz w:val="22"/>
        </w:rPr>
        <w:t>report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related</w:t>
      </w:r>
      <w:r>
        <w:rPr>
          <w:spacing w:val="1"/>
          <w:sz w:val="22"/>
        </w:rPr>
        <w:t> </w:t>
      </w:r>
      <w:r>
        <w:rPr>
          <w:sz w:val="22"/>
        </w:rPr>
        <w:t>investment</w:t>
      </w:r>
      <w:r>
        <w:rPr>
          <w:spacing w:val="1"/>
          <w:sz w:val="22"/>
        </w:rPr>
        <w:t> </w:t>
      </w:r>
      <w:r>
        <w:rPr>
          <w:sz w:val="22"/>
        </w:rPr>
        <w:t>costs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replacement within first two month of appointment. The replacement and maintenance of such infrastructure</w:t>
      </w:r>
      <w:r>
        <w:rPr>
          <w:spacing w:val="-47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done</w:t>
      </w:r>
      <w:r>
        <w:rPr>
          <w:spacing w:val="-8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Concessionaire</w:t>
      </w:r>
      <w:r>
        <w:rPr>
          <w:spacing w:val="-5"/>
          <w:sz w:val="22"/>
        </w:rPr>
        <w:t> </w:t>
      </w:r>
      <w:r>
        <w:rPr>
          <w:sz w:val="22"/>
        </w:rPr>
        <w:t>after</w:t>
      </w:r>
      <w:r>
        <w:rPr>
          <w:spacing w:val="-6"/>
          <w:sz w:val="22"/>
        </w:rPr>
        <w:t> </w:t>
      </w:r>
      <w:r>
        <w:rPr>
          <w:sz w:val="22"/>
        </w:rPr>
        <w:t>getting</w:t>
      </w:r>
      <w:r>
        <w:rPr>
          <w:spacing w:val="-4"/>
          <w:sz w:val="22"/>
        </w:rPr>
        <w:t> </w:t>
      </w:r>
      <w:r>
        <w:rPr>
          <w:sz w:val="22"/>
        </w:rPr>
        <w:t>approval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SMC/DISCOM.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Concessionaire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paid,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amount</w:t>
      </w:r>
      <w:r>
        <w:rPr>
          <w:spacing w:val="-5"/>
          <w:sz w:val="22"/>
        </w:rPr>
        <w:t> </w:t>
      </w:r>
      <w:r>
        <w:rPr>
          <w:sz w:val="22"/>
        </w:rPr>
        <w:t>established as</w:t>
      </w:r>
      <w:r>
        <w:rPr>
          <w:spacing w:val="-4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hyperlink w:history="true" w:anchor="_bookmark89">
        <w:r>
          <w:rPr>
            <w:sz w:val="22"/>
          </w:rPr>
          <w:t>APPENDIX</w:t>
        </w:r>
        <w:r>
          <w:rPr>
            <w:spacing w:val="-4"/>
            <w:sz w:val="22"/>
          </w:rPr>
          <w:t> </w:t>
        </w:r>
        <w:r>
          <w:rPr>
            <w:sz w:val="22"/>
          </w:rPr>
          <w:t>VI</w:t>
        </w:r>
        <w:r>
          <w:rPr>
            <w:spacing w:val="-2"/>
            <w:sz w:val="22"/>
          </w:rPr>
          <w:t> </w:t>
        </w:r>
      </w:hyperlink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replacing/</w:t>
      </w:r>
      <w:r>
        <w:rPr>
          <w:spacing w:val="-4"/>
          <w:sz w:val="22"/>
        </w:rPr>
        <w:t> </w:t>
      </w:r>
      <w:r>
        <w:rPr>
          <w:sz w:val="22"/>
        </w:rPr>
        <w:t>installing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poles,</w:t>
      </w:r>
      <w:r>
        <w:rPr>
          <w:spacing w:val="-4"/>
          <w:sz w:val="22"/>
        </w:rPr>
        <w:t> </w:t>
      </w:r>
      <w:r>
        <w:rPr>
          <w:sz w:val="22"/>
        </w:rPr>
        <w:t>power</w:t>
      </w:r>
      <w:r>
        <w:rPr>
          <w:spacing w:val="-5"/>
          <w:sz w:val="22"/>
        </w:rPr>
        <w:t> </w:t>
      </w:r>
      <w:r>
        <w:rPr>
          <w:sz w:val="22"/>
        </w:rPr>
        <w:t>cables,</w:t>
      </w:r>
      <w:r>
        <w:rPr>
          <w:spacing w:val="-2"/>
          <w:sz w:val="22"/>
        </w:rPr>
        <w:t> </w:t>
      </w:r>
      <w:r>
        <w:rPr>
          <w:sz w:val="22"/>
        </w:rPr>
        <w:t>JBs/MCBs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poles.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addition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this,</w:t>
      </w:r>
      <w:r>
        <w:rPr>
          <w:spacing w:val="-4"/>
          <w:sz w:val="22"/>
        </w:rPr>
        <w:t> </w:t>
      </w:r>
      <w:r>
        <w:rPr>
          <w:sz w:val="22"/>
        </w:rPr>
        <w:t>SMC</w:t>
      </w:r>
      <w:r>
        <w:rPr>
          <w:spacing w:val="-6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ask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painting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some</w:t>
      </w:r>
      <w:r>
        <w:rPr>
          <w:spacing w:val="-4"/>
          <w:sz w:val="22"/>
        </w:rPr>
        <w:t> </w:t>
      </w:r>
      <w:r>
        <w:rPr>
          <w:sz w:val="22"/>
        </w:rPr>
        <w:t>poles</w:t>
      </w:r>
      <w:r>
        <w:rPr>
          <w:spacing w:val="-3"/>
          <w:sz w:val="22"/>
        </w:rPr>
        <w:t> </w:t>
      </w:r>
      <w:r>
        <w:rPr>
          <w:sz w:val="22"/>
        </w:rPr>
        <w:t>across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city.</w:t>
      </w:r>
      <w:r>
        <w:rPr>
          <w:spacing w:val="-4"/>
          <w:sz w:val="22"/>
        </w:rPr>
        <w:t> </w:t>
      </w:r>
      <w:r>
        <w:rPr>
          <w:sz w:val="22"/>
        </w:rPr>
        <w:t>After</w:t>
      </w:r>
      <w:r>
        <w:rPr>
          <w:spacing w:val="-3"/>
          <w:sz w:val="22"/>
        </w:rPr>
        <w:t> </w:t>
      </w:r>
      <w:r>
        <w:rPr>
          <w:sz w:val="22"/>
        </w:rPr>
        <w:t>approval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number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poles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locations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painting</w:t>
      </w:r>
      <w:r>
        <w:rPr>
          <w:spacing w:val="-8"/>
          <w:sz w:val="22"/>
        </w:rPr>
        <w:t> </w:t>
      </w:r>
      <w:r>
        <w:rPr>
          <w:sz w:val="22"/>
        </w:rPr>
        <w:t>from</w:t>
      </w:r>
      <w:r>
        <w:rPr>
          <w:spacing w:val="-7"/>
          <w:sz w:val="22"/>
        </w:rPr>
        <w:t> </w:t>
      </w:r>
      <w:r>
        <w:rPr>
          <w:sz w:val="22"/>
        </w:rPr>
        <w:t>SMC,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Concessionaire</w:t>
      </w:r>
      <w:r>
        <w:rPr>
          <w:spacing w:val="-7"/>
          <w:sz w:val="22"/>
        </w:rPr>
        <w:t> </w:t>
      </w:r>
      <w:r>
        <w:rPr>
          <w:sz w:val="22"/>
        </w:rPr>
        <w:t>can</w:t>
      </w:r>
      <w:r>
        <w:rPr>
          <w:spacing w:val="-6"/>
          <w:sz w:val="22"/>
        </w:rPr>
        <w:t> </w:t>
      </w:r>
      <w:r>
        <w:rPr>
          <w:sz w:val="22"/>
        </w:rPr>
        <w:t>start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painting</w:t>
      </w:r>
      <w:r>
        <w:rPr>
          <w:spacing w:val="-8"/>
          <w:sz w:val="22"/>
        </w:rPr>
        <w:t> </w:t>
      </w:r>
      <w:r>
        <w:rPr>
          <w:sz w:val="22"/>
        </w:rPr>
        <w:t>work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payment</w:t>
      </w:r>
      <w:r>
        <w:rPr>
          <w:spacing w:val="-9"/>
          <w:sz w:val="22"/>
        </w:rPr>
        <w:t> </w:t>
      </w:r>
      <w:r>
        <w:rPr>
          <w:sz w:val="22"/>
        </w:rPr>
        <w:t>will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made,</w:t>
      </w:r>
      <w:r>
        <w:rPr>
          <w:spacing w:val="-47"/>
          <w:sz w:val="22"/>
        </w:rPr>
        <w:t> </w:t>
      </w:r>
      <w:r>
        <w:rPr>
          <w:sz w:val="22"/>
        </w:rPr>
        <w:t>as per </w:t>
      </w:r>
      <w:hyperlink w:history="true" w:anchor="_bookmark89">
        <w:r>
          <w:rPr>
            <w:sz w:val="22"/>
          </w:rPr>
          <w:t>APPENDIX VI. </w:t>
        </w:r>
      </w:hyperlink>
      <w:r>
        <w:rPr>
          <w:sz w:val="22"/>
        </w:rPr>
        <w:t>If rate is not available in SOR, then SMC will discover the market price through minimum</w:t>
      </w:r>
      <w:r>
        <w:rPr>
          <w:spacing w:val="1"/>
          <w:sz w:val="22"/>
        </w:rPr>
        <w:t> </w:t>
      </w:r>
      <w:r>
        <w:rPr>
          <w:sz w:val="22"/>
        </w:rPr>
        <w:t>three</w:t>
      </w:r>
      <w:r>
        <w:rPr>
          <w:spacing w:val="-2"/>
          <w:sz w:val="22"/>
        </w:rPr>
        <w:t> </w:t>
      </w:r>
      <w:r>
        <w:rPr>
          <w:sz w:val="22"/>
        </w:rPr>
        <w:t>bids.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situation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paid on</w:t>
      </w:r>
      <w:r>
        <w:rPr>
          <w:spacing w:val="-2"/>
          <w:sz w:val="22"/>
        </w:rPr>
        <w:t> </w:t>
      </w:r>
      <w:r>
        <w:rPr>
          <w:sz w:val="22"/>
        </w:rPr>
        <w:t>discovered</w:t>
      </w:r>
      <w:r>
        <w:rPr>
          <w:spacing w:val="-2"/>
          <w:sz w:val="22"/>
        </w:rPr>
        <w:t> </w:t>
      </w:r>
      <w:r>
        <w:rPr>
          <w:sz w:val="22"/>
        </w:rPr>
        <w:t>market</w:t>
      </w:r>
      <w:r>
        <w:rPr>
          <w:spacing w:val="-4"/>
          <w:sz w:val="22"/>
        </w:rPr>
        <w:t> </w:t>
      </w:r>
      <w:r>
        <w:rPr>
          <w:sz w:val="22"/>
        </w:rPr>
        <w:t>price.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1" w:after="0"/>
        <w:ind w:left="860" w:right="155" w:hanging="361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carry</w:t>
      </w:r>
      <w:r>
        <w:rPr>
          <w:spacing w:val="1"/>
          <w:sz w:val="22"/>
        </w:rPr>
        <w:t> </w:t>
      </w:r>
      <w:r>
        <w:rPr>
          <w:sz w:val="22"/>
        </w:rPr>
        <w:t>out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O&amp;M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these</w:t>
      </w:r>
      <w:r>
        <w:rPr>
          <w:spacing w:val="1"/>
          <w:sz w:val="22"/>
        </w:rPr>
        <w:t> </w:t>
      </w:r>
      <w:r>
        <w:rPr>
          <w:sz w:val="22"/>
        </w:rPr>
        <w:t>additional</w:t>
      </w:r>
      <w:r>
        <w:rPr>
          <w:spacing w:val="1"/>
          <w:sz w:val="22"/>
        </w:rPr>
        <w:t> </w:t>
      </w:r>
      <w:r>
        <w:rPr>
          <w:sz w:val="22"/>
        </w:rPr>
        <w:t>luminaires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CCMS</w:t>
      </w:r>
      <w:r>
        <w:rPr>
          <w:spacing w:val="1"/>
          <w:sz w:val="22"/>
        </w:rPr>
        <w:t> </w:t>
      </w:r>
      <w:r>
        <w:rPr>
          <w:sz w:val="22"/>
        </w:rPr>
        <w:t>panels.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 will be paid as per their quoted rates, of that respective year, in the price bid document of this</w:t>
      </w:r>
      <w:r>
        <w:rPr>
          <w:spacing w:val="1"/>
          <w:sz w:val="22"/>
        </w:rPr>
        <w:t> </w:t>
      </w:r>
      <w:r>
        <w:rPr>
          <w:sz w:val="22"/>
        </w:rPr>
        <w:t>tender. The Operation and Maintenance Fee associated with these addition/deletion will be done starting</w:t>
      </w:r>
      <w:r>
        <w:rPr>
          <w:spacing w:val="1"/>
          <w:sz w:val="22"/>
        </w:rPr>
        <w:t> </w:t>
      </w:r>
      <w:r>
        <w:rPr>
          <w:sz w:val="22"/>
        </w:rPr>
        <w:t>following</w:t>
      </w:r>
      <w:r>
        <w:rPr>
          <w:spacing w:val="-1"/>
          <w:sz w:val="22"/>
        </w:rPr>
        <w:t> </w:t>
      </w:r>
      <w:r>
        <w:rPr>
          <w:sz w:val="22"/>
        </w:rPr>
        <w:t>month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addition/deletion.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Successful</w:t>
      </w:r>
      <w:r>
        <w:rPr>
          <w:spacing w:val="-1"/>
          <w:sz w:val="22"/>
        </w:rPr>
        <w:t> </w:t>
      </w:r>
      <w:r>
        <w:rPr>
          <w:sz w:val="22"/>
        </w:rPr>
        <w:t>Bidder</w:t>
      </w:r>
      <w:r>
        <w:rPr>
          <w:spacing w:val="-3"/>
          <w:sz w:val="22"/>
        </w:rPr>
        <w:t> </w:t>
      </w:r>
      <w:r>
        <w:rPr>
          <w:sz w:val="22"/>
        </w:rPr>
        <w:t>might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required</w:t>
      </w:r>
      <w:r>
        <w:rPr>
          <w:spacing w:val="-1"/>
          <w:sz w:val="22"/>
        </w:rPr>
        <w:t> </w:t>
      </w:r>
      <w:r>
        <w:rPr>
          <w:sz w:val="22"/>
        </w:rPr>
        <w:t>to: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1220" w:val="left" w:leader="none"/>
          <w:tab w:pos="1221" w:val="left" w:leader="none"/>
        </w:tabs>
        <w:spacing w:line="237" w:lineRule="auto" w:before="0" w:after="0"/>
        <w:ind w:left="1220" w:right="158" w:hanging="360"/>
        <w:jc w:val="left"/>
        <w:rPr>
          <w:sz w:val="22"/>
        </w:rPr>
      </w:pPr>
      <w:r>
        <w:rPr>
          <w:sz w:val="22"/>
        </w:rPr>
        <w:t>Change</w:t>
      </w:r>
      <w:r>
        <w:rPr>
          <w:spacing w:val="7"/>
          <w:sz w:val="22"/>
        </w:rPr>
        <w:t> </w:t>
      </w:r>
      <w:r>
        <w:rPr>
          <w:sz w:val="22"/>
        </w:rPr>
        <w:t>existing</w:t>
      </w:r>
      <w:r>
        <w:rPr>
          <w:spacing w:val="8"/>
          <w:sz w:val="22"/>
        </w:rPr>
        <w:t> </w:t>
      </w:r>
      <w:r>
        <w:rPr>
          <w:sz w:val="22"/>
        </w:rPr>
        <w:t>CCMS</w:t>
      </w:r>
      <w:r>
        <w:rPr>
          <w:spacing w:val="6"/>
          <w:sz w:val="22"/>
        </w:rPr>
        <w:t> </w:t>
      </w:r>
      <w:r>
        <w:rPr>
          <w:sz w:val="22"/>
        </w:rPr>
        <w:t>panels</w:t>
      </w:r>
      <w:r>
        <w:rPr>
          <w:spacing w:val="8"/>
          <w:sz w:val="22"/>
        </w:rPr>
        <w:t> </w:t>
      </w:r>
      <w:r>
        <w:rPr>
          <w:sz w:val="22"/>
        </w:rPr>
        <w:t>to</w:t>
      </w:r>
      <w:r>
        <w:rPr>
          <w:spacing w:val="7"/>
          <w:sz w:val="22"/>
        </w:rPr>
        <w:t> </w:t>
      </w:r>
      <w:r>
        <w:rPr>
          <w:sz w:val="22"/>
        </w:rPr>
        <w:t>higher</w:t>
      </w:r>
      <w:r>
        <w:rPr>
          <w:spacing w:val="8"/>
          <w:sz w:val="22"/>
        </w:rPr>
        <w:t> </w:t>
      </w:r>
      <w:r>
        <w:rPr>
          <w:sz w:val="22"/>
        </w:rPr>
        <w:t>capacity</w:t>
      </w:r>
      <w:r>
        <w:rPr>
          <w:spacing w:val="6"/>
          <w:sz w:val="22"/>
        </w:rPr>
        <w:t> </w:t>
      </w:r>
      <w:r>
        <w:rPr>
          <w:sz w:val="22"/>
        </w:rPr>
        <w:t>in</w:t>
      </w:r>
      <w:r>
        <w:rPr>
          <w:spacing w:val="8"/>
          <w:sz w:val="22"/>
        </w:rPr>
        <w:t> </w:t>
      </w:r>
      <w:r>
        <w:rPr>
          <w:sz w:val="22"/>
        </w:rPr>
        <w:t>view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inclusion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additional</w:t>
      </w:r>
      <w:r>
        <w:rPr>
          <w:spacing w:val="6"/>
          <w:sz w:val="22"/>
        </w:rPr>
        <w:t> </w:t>
      </w:r>
      <w:r>
        <w:rPr>
          <w:sz w:val="22"/>
        </w:rPr>
        <w:t>street</w:t>
      </w:r>
      <w:r>
        <w:rPr>
          <w:spacing w:val="7"/>
          <w:sz w:val="22"/>
        </w:rPr>
        <w:t> </w:t>
      </w:r>
      <w:r>
        <w:rPr>
          <w:sz w:val="22"/>
        </w:rPr>
        <w:t>lights</w:t>
      </w:r>
      <w:r>
        <w:rPr>
          <w:spacing w:val="8"/>
          <w:sz w:val="22"/>
        </w:rPr>
        <w:t> </w:t>
      </w:r>
      <w:r>
        <w:rPr>
          <w:sz w:val="22"/>
        </w:rPr>
        <w:t>resulting</w:t>
      </w:r>
      <w:r>
        <w:rPr>
          <w:spacing w:val="8"/>
          <w:sz w:val="22"/>
        </w:rPr>
        <w:t> </w:t>
      </w:r>
      <w:r>
        <w:rPr>
          <w:sz w:val="22"/>
        </w:rPr>
        <w:t>in</w:t>
      </w:r>
      <w:r>
        <w:rPr>
          <w:spacing w:val="-47"/>
          <w:sz w:val="22"/>
        </w:rPr>
        <w:t> </w:t>
      </w:r>
      <w:r>
        <w:rPr>
          <w:sz w:val="22"/>
        </w:rPr>
        <w:t>insufficient</w:t>
      </w:r>
      <w:r>
        <w:rPr>
          <w:spacing w:val="-1"/>
          <w:sz w:val="22"/>
        </w:rPr>
        <w:t> </w:t>
      </w:r>
      <w:r>
        <w:rPr>
          <w:sz w:val="22"/>
        </w:rPr>
        <w:t>rating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CCMS</w:t>
      </w:r>
      <w:r>
        <w:rPr>
          <w:spacing w:val="-2"/>
          <w:sz w:val="22"/>
        </w:rPr>
        <w:t> </w:t>
      </w:r>
      <w:r>
        <w:rPr>
          <w:sz w:val="22"/>
        </w:rPr>
        <w:t>panels at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own</w:t>
      </w:r>
      <w:r>
        <w:rPr>
          <w:spacing w:val="-1"/>
          <w:sz w:val="22"/>
        </w:rPr>
        <w:t> </w:t>
      </w:r>
      <w:r>
        <w:rPr>
          <w:sz w:val="22"/>
        </w:rPr>
        <w:t>cost.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1220" w:val="left" w:leader="none"/>
          <w:tab w:pos="1221" w:val="left" w:leader="none"/>
        </w:tabs>
        <w:spacing w:line="240" w:lineRule="auto" w:before="1" w:after="0"/>
        <w:ind w:left="1220" w:right="156" w:hanging="360"/>
        <w:jc w:val="left"/>
        <w:rPr>
          <w:sz w:val="22"/>
        </w:rPr>
      </w:pPr>
      <w:r>
        <w:rPr>
          <w:spacing w:val="-1"/>
          <w:sz w:val="22"/>
        </w:rPr>
        <w:t>Shift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CCMS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panels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from</w:t>
      </w:r>
      <w:r>
        <w:rPr>
          <w:spacing w:val="-14"/>
          <w:sz w:val="22"/>
        </w:rPr>
        <w:t> </w:t>
      </w:r>
      <w:r>
        <w:rPr>
          <w:sz w:val="22"/>
        </w:rPr>
        <w:t>one</w:t>
      </w:r>
      <w:r>
        <w:rPr>
          <w:spacing w:val="-12"/>
          <w:sz w:val="22"/>
        </w:rPr>
        <w:t> </w:t>
      </w:r>
      <w:r>
        <w:rPr>
          <w:sz w:val="22"/>
        </w:rPr>
        <w:t>place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other</w:t>
      </w:r>
      <w:r>
        <w:rPr>
          <w:spacing w:val="-11"/>
          <w:sz w:val="22"/>
        </w:rPr>
        <w:t> </w:t>
      </w:r>
      <w:r>
        <w:rPr>
          <w:sz w:val="22"/>
        </w:rPr>
        <w:t>place</w:t>
      </w:r>
      <w:r>
        <w:rPr>
          <w:spacing w:val="-13"/>
          <w:sz w:val="22"/>
        </w:rPr>
        <w:t> </w:t>
      </w:r>
      <w:r>
        <w:rPr>
          <w:sz w:val="22"/>
        </w:rPr>
        <w:t>due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obstacle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traffic,</w:t>
      </w:r>
      <w:r>
        <w:rPr>
          <w:spacing w:val="-11"/>
          <w:sz w:val="22"/>
        </w:rPr>
        <w:t> </w:t>
      </w:r>
      <w:r>
        <w:rPr>
          <w:sz w:val="22"/>
        </w:rPr>
        <w:t>line</w:t>
      </w:r>
      <w:r>
        <w:rPr>
          <w:spacing w:val="-11"/>
          <w:sz w:val="22"/>
        </w:rPr>
        <w:t> </w:t>
      </w:r>
      <w:r>
        <w:rPr>
          <w:sz w:val="22"/>
        </w:rPr>
        <w:t>shifting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4"/>
          <w:sz w:val="22"/>
        </w:rPr>
        <w:t> </w:t>
      </w:r>
      <w:r>
        <w:rPr>
          <w:sz w:val="22"/>
        </w:rPr>
        <w:t>for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purpose</w:t>
      </w:r>
      <w:r>
        <w:rPr>
          <w:spacing w:val="-47"/>
          <w:sz w:val="22"/>
        </w:rPr>
        <w:t> </w:t>
      </w:r>
      <w:r>
        <w:rPr>
          <w:sz w:val="22"/>
        </w:rPr>
        <w:t>of load</w:t>
      </w:r>
      <w:r>
        <w:rPr>
          <w:spacing w:val="-2"/>
          <w:sz w:val="22"/>
        </w:rPr>
        <w:t> </w:t>
      </w:r>
      <w:r>
        <w:rPr>
          <w:sz w:val="22"/>
        </w:rPr>
        <w:t>distribution at its own</w:t>
      </w:r>
      <w:r>
        <w:rPr>
          <w:spacing w:val="1"/>
          <w:sz w:val="22"/>
        </w:rPr>
        <w:t> </w:t>
      </w:r>
      <w:r>
        <w:rPr>
          <w:sz w:val="22"/>
        </w:rPr>
        <w:t>cost.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1" w:after="0"/>
        <w:ind w:left="860" w:right="157" w:hanging="361"/>
        <w:jc w:val="both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Successful</w:t>
      </w:r>
      <w:r>
        <w:rPr>
          <w:spacing w:val="-6"/>
          <w:sz w:val="22"/>
        </w:rPr>
        <w:t> </w:t>
      </w:r>
      <w:r>
        <w:rPr>
          <w:sz w:val="22"/>
        </w:rPr>
        <w:t>Bidder</w:t>
      </w:r>
      <w:r>
        <w:rPr>
          <w:spacing w:val="-6"/>
          <w:sz w:val="22"/>
        </w:rPr>
        <w:t> </w:t>
      </w:r>
      <w:r>
        <w:rPr>
          <w:sz w:val="22"/>
        </w:rPr>
        <w:t>has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intimate</w:t>
      </w:r>
      <w:r>
        <w:rPr>
          <w:spacing w:val="-6"/>
          <w:sz w:val="22"/>
        </w:rPr>
        <w:t> </w:t>
      </w:r>
      <w:r>
        <w:rPr>
          <w:sz w:val="22"/>
        </w:rPr>
        <w:t>SMC/</w:t>
      </w:r>
      <w:r>
        <w:rPr>
          <w:spacing w:val="-6"/>
          <w:sz w:val="22"/>
        </w:rPr>
        <w:t> </w:t>
      </w:r>
      <w:r>
        <w:rPr>
          <w:sz w:val="22"/>
        </w:rPr>
        <w:t>SMC</w:t>
      </w:r>
      <w:r>
        <w:rPr>
          <w:spacing w:val="-6"/>
          <w:sz w:val="22"/>
        </w:rPr>
        <w:t> </w:t>
      </w:r>
      <w:r>
        <w:rPr>
          <w:sz w:val="22"/>
        </w:rPr>
        <w:t>about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cases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power</w:t>
      </w:r>
      <w:r>
        <w:rPr>
          <w:spacing w:val="-6"/>
          <w:sz w:val="22"/>
        </w:rPr>
        <w:t> </w:t>
      </w:r>
      <w:r>
        <w:rPr>
          <w:sz w:val="22"/>
        </w:rPr>
        <w:t>theft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unauthorized</w:t>
      </w:r>
      <w:r>
        <w:rPr>
          <w:spacing w:val="-5"/>
          <w:sz w:val="22"/>
        </w:rPr>
        <w:t> </w:t>
      </w:r>
      <w:r>
        <w:rPr>
          <w:sz w:val="22"/>
        </w:rPr>
        <w:t>connection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48"/>
          <w:sz w:val="22"/>
        </w:rPr>
        <w:t> </w:t>
      </w:r>
      <w:r>
        <w:rPr>
          <w:sz w:val="22"/>
        </w:rPr>
        <w:t>load</w:t>
      </w:r>
      <w:r>
        <w:rPr>
          <w:spacing w:val="-3"/>
          <w:sz w:val="22"/>
        </w:rPr>
        <w:t> </w:t>
      </w:r>
      <w:r>
        <w:rPr>
          <w:sz w:val="22"/>
        </w:rPr>
        <w:t>during</w:t>
      </w:r>
      <w:r>
        <w:rPr>
          <w:spacing w:val="-5"/>
          <w:sz w:val="22"/>
        </w:rPr>
        <w:t> </w:t>
      </w:r>
      <w:r>
        <w:rPr>
          <w:sz w:val="22"/>
        </w:rPr>
        <w:t>festivals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street</w:t>
      </w:r>
      <w:r>
        <w:rPr>
          <w:spacing w:val="-2"/>
          <w:sz w:val="22"/>
        </w:rPr>
        <w:t> </w:t>
      </w:r>
      <w:r>
        <w:rPr>
          <w:sz w:val="22"/>
        </w:rPr>
        <w:t>lighting</w:t>
      </w:r>
      <w:r>
        <w:rPr>
          <w:spacing w:val="-2"/>
          <w:sz w:val="22"/>
        </w:rPr>
        <w:t> </w:t>
      </w:r>
      <w:r>
        <w:rPr>
          <w:sz w:val="22"/>
        </w:rPr>
        <w:t>network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immediate</w:t>
      </w:r>
      <w:r>
        <w:rPr>
          <w:spacing w:val="-4"/>
          <w:sz w:val="22"/>
        </w:rPr>
        <w:t> </w:t>
      </w:r>
      <w:r>
        <w:rPr>
          <w:sz w:val="22"/>
        </w:rPr>
        <w:t>basis.</w:t>
      </w:r>
      <w:r>
        <w:rPr>
          <w:spacing w:val="1"/>
          <w:sz w:val="22"/>
        </w:rPr>
        <w:t> </w:t>
      </w:r>
      <w:r>
        <w:rPr>
          <w:sz w:val="22"/>
        </w:rPr>
        <w:t>SMC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responsible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taking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48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corrective</w:t>
      </w:r>
      <w:r>
        <w:rPr>
          <w:spacing w:val="-1"/>
          <w:sz w:val="22"/>
        </w:rPr>
        <w:t> </w:t>
      </w:r>
      <w:r>
        <w:rPr>
          <w:sz w:val="22"/>
        </w:rPr>
        <w:t>measures</w:t>
      </w:r>
      <w:r>
        <w:rPr>
          <w:spacing w:val="1"/>
          <w:sz w:val="22"/>
        </w:rPr>
        <w:t> </w:t>
      </w:r>
      <w:r>
        <w:rPr>
          <w:sz w:val="22"/>
        </w:rPr>
        <w:t>required and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penalize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Successful Bidder for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theft.</w:t>
      </w:r>
    </w:p>
    <w:p>
      <w:pPr>
        <w:spacing w:after="0" w:line="240" w:lineRule="auto"/>
        <w:jc w:val="both"/>
        <w:rPr>
          <w:sz w:val="22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BodyText"/>
        <w:spacing w:before="9"/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56" w:after="0"/>
        <w:ind w:left="860" w:right="155" w:hanging="361"/>
        <w:jc w:val="both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Successful</w:t>
      </w:r>
      <w:r>
        <w:rPr>
          <w:spacing w:val="-6"/>
          <w:sz w:val="22"/>
        </w:rPr>
        <w:t> </w:t>
      </w:r>
      <w:r>
        <w:rPr>
          <w:sz w:val="22"/>
        </w:rPr>
        <w:t>Bidder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ensure</w:t>
      </w:r>
      <w:r>
        <w:rPr>
          <w:spacing w:val="-8"/>
          <w:sz w:val="22"/>
        </w:rPr>
        <w:t> </w:t>
      </w:r>
      <w:r>
        <w:rPr>
          <w:sz w:val="22"/>
        </w:rPr>
        <w:t>proper</w:t>
      </w:r>
      <w:r>
        <w:rPr>
          <w:spacing w:val="-7"/>
          <w:sz w:val="22"/>
        </w:rPr>
        <w:t> </w:t>
      </w:r>
      <w:r>
        <w:rPr>
          <w:sz w:val="22"/>
        </w:rPr>
        <w:t>recording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dismantled</w:t>
      </w:r>
      <w:r>
        <w:rPr>
          <w:spacing w:val="-5"/>
          <w:sz w:val="22"/>
        </w:rPr>
        <w:t> </w:t>
      </w:r>
      <w:r>
        <w:rPr>
          <w:sz w:val="22"/>
        </w:rPr>
        <w:t>conventional</w:t>
      </w:r>
      <w:r>
        <w:rPr>
          <w:spacing w:val="-8"/>
          <w:sz w:val="22"/>
        </w:rPr>
        <w:t> </w:t>
      </w:r>
      <w:r>
        <w:rPr>
          <w:sz w:val="22"/>
        </w:rPr>
        <w:t>Luminaires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report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48"/>
          <w:sz w:val="22"/>
        </w:rPr>
        <w:t> </w:t>
      </w:r>
      <w:r>
        <w:rPr>
          <w:sz w:val="22"/>
        </w:rPr>
        <w:t>to SMC on weekly basis. However the handover to SMC of dismantled Luminaires shall be done on daily basis</w:t>
      </w:r>
      <w:r>
        <w:rPr>
          <w:spacing w:val="1"/>
          <w:sz w:val="22"/>
        </w:rPr>
        <w:t> </w:t>
      </w:r>
      <w:r>
        <w:rPr>
          <w:sz w:val="22"/>
        </w:rPr>
        <w:t>where</w:t>
      </w:r>
      <w:r>
        <w:rPr>
          <w:spacing w:val="-2"/>
          <w:sz w:val="22"/>
        </w:rPr>
        <w:t> </w:t>
      </w:r>
      <w:r>
        <w:rPr>
          <w:sz w:val="22"/>
        </w:rPr>
        <w:t>in the</w:t>
      </w:r>
      <w:r>
        <w:rPr>
          <w:spacing w:val="-3"/>
          <w:sz w:val="22"/>
        </w:rPr>
        <w:t> </w:t>
      </w:r>
      <w:r>
        <w:rPr>
          <w:sz w:val="22"/>
        </w:rPr>
        <w:t>records</w:t>
      </w:r>
      <w:r>
        <w:rPr>
          <w:spacing w:val="-1"/>
          <w:sz w:val="22"/>
        </w:rPr>
        <w:t> </w:t>
      </w:r>
      <w:r>
        <w:rPr>
          <w:sz w:val="22"/>
        </w:rPr>
        <w:t>of handover and</w:t>
      </w:r>
      <w:r>
        <w:rPr>
          <w:spacing w:val="-1"/>
          <w:sz w:val="22"/>
        </w:rPr>
        <w:t> </w:t>
      </w:r>
      <w:r>
        <w:rPr>
          <w:sz w:val="22"/>
        </w:rPr>
        <w:t>taking</w:t>
      </w:r>
      <w:r>
        <w:rPr>
          <w:spacing w:val="-2"/>
          <w:sz w:val="22"/>
        </w:rPr>
        <w:t> </w:t>
      </w:r>
      <w:r>
        <w:rPr>
          <w:sz w:val="22"/>
        </w:rPr>
        <w:t>over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signed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official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SMC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Bidder jointly.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2"/>
        </w:rPr>
      </w:pP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regard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asset</w:t>
      </w:r>
      <w:r>
        <w:rPr>
          <w:spacing w:val="-2"/>
          <w:sz w:val="22"/>
        </w:rPr>
        <w:t> </w:t>
      </w:r>
      <w:r>
        <w:rPr>
          <w:sz w:val="22"/>
        </w:rPr>
        <w:t>ownership,</w:t>
      </w:r>
      <w:r>
        <w:rPr>
          <w:spacing w:val="-2"/>
          <w:sz w:val="22"/>
        </w:rPr>
        <w:t> </w:t>
      </w:r>
      <w:r>
        <w:rPr>
          <w:sz w:val="22"/>
        </w:rPr>
        <w:t>following</w:t>
      </w:r>
      <w:r>
        <w:rPr>
          <w:spacing w:val="-1"/>
          <w:sz w:val="22"/>
        </w:rPr>
        <w:t> </w:t>
      </w:r>
      <w:r>
        <w:rPr>
          <w:sz w:val="22"/>
        </w:rPr>
        <w:t>need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adhered</w:t>
      </w:r>
      <w:r>
        <w:rPr>
          <w:spacing w:val="-1"/>
          <w:sz w:val="22"/>
        </w:rPr>
        <w:t> </w:t>
      </w:r>
      <w:r>
        <w:rPr>
          <w:sz w:val="22"/>
        </w:rPr>
        <w:t>to: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221" w:val="left" w:leader="none"/>
        </w:tabs>
        <w:spacing w:line="237" w:lineRule="auto" w:before="0" w:after="0"/>
        <w:ind w:left="1220" w:right="155" w:hanging="360"/>
        <w:jc w:val="both"/>
        <w:rPr>
          <w:sz w:val="22"/>
        </w:rPr>
      </w:pPr>
      <w:r>
        <w:rPr>
          <w:sz w:val="22"/>
        </w:rPr>
        <w:t>SMC shall at all times during the contract period remain the owner of the land and the existing lighting</w:t>
      </w:r>
      <w:r>
        <w:rPr>
          <w:spacing w:val="1"/>
          <w:sz w:val="22"/>
        </w:rPr>
        <w:t> </w:t>
      </w:r>
      <w:r>
        <w:rPr>
          <w:sz w:val="22"/>
        </w:rPr>
        <w:t>infrastructure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jurisdiction.</w:t>
      </w:r>
    </w:p>
    <w:p>
      <w:pPr>
        <w:pStyle w:val="ListParagraph"/>
        <w:numPr>
          <w:ilvl w:val="0"/>
          <w:numId w:val="36"/>
        </w:numPr>
        <w:tabs>
          <w:tab w:pos="1221" w:val="left" w:leader="none"/>
        </w:tabs>
        <w:spacing w:line="240" w:lineRule="auto" w:before="1" w:after="0"/>
        <w:ind w:left="1220" w:right="154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Successful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held</w:t>
      </w:r>
      <w:r>
        <w:rPr>
          <w:spacing w:val="1"/>
          <w:sz w:val="22"/>
        </w:rPr>
        <w:t> </w:t>
      </w:r>
      <w:r>
        <w:rPr>
          <w:sz w:val="22"/>
        </w:rPr>
        <w:t>liable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lighting</w:t>
      </w:r>
      <w:r>
        <w:rPr>
          <w:spacing w:val="1"/>
          <w:sz w:val="22"/>
        </w:rPr>
        <w:t> </w:t>
      </w:r>
      <w:r>
        <w:rPr>
          <w:sz w:val="22"/>
        </w:rPr>
        <w:t>infrastructure</w:t>
      </w:r>
      <w:r>
        <w:rPr>
          <w:spacing w:val="1"/>
          <w:sz w:val="22"/>
        </w:rPr>
        <w:t> </w:t>
      </w:r>
      <w:r>
        <w:rPr>
          <w:sz w:val="22"/>
        </w:rPr>
        <w:t>existing</w:t>
      </w:r>
      <w:r>
        <w:rPr>
          <w:spacing w:val="1"/>
          <w:sz w:val="22"/>
        </w:rPr>
        <w:t> </w:t>
      </w:r>
      <w:r>
        <w:rPr>
          <w:sz w:val="22"/>
        </w:rPr>
        <w:t>prior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date of</w:t>
      </w:r>
      <w:r>
        <w:rPr>
          <w:spacing w:val="1"/>
          <w:sz w:val="22"/>
        </w:rPr>
        <w:t> </w:t>
      </w:r>
      <w:r>
        <w:rPr>
          <w:sz w:val="22"/>
        </w:rPr>
        <w:t>commissioning of LED luminaires and CCMS panels (if any) or arising from any event or circumstance that</w:t>
      </w:r>
      <w:r>
        <w:rPr>
          <w:spacing w:val="1"/>
          <w:sz w:val="22"/>
        </w:rPr>
        <w:t> </w:t>
      </w:r>
      <w:r>
        <w:rPr>
          <w:sz w:val="22"/>
        </w:rPr>
        <w:t>occurred</w:t>
      </w:r>
      <w:r>
        <w:rPr>
          <w:spacing w:val="-4"/>
          <w:sz w:val="22"/>
        </w:rPr>
        <w:t> </w:t>
      </w:r>
      <w:r>
        <w:rPr>
          <w:sz w:val="22"/>
        </w:rPr>
        <w:t>prior</w:t>
      </w:r>
      <w:r>
        <w:rPr>
          <w:spacing w:val="1"/>
          <w:sz w:val="22"/>
        </w:rPr>
        <w:t> </w:t>
      </w:r>
      <w:r>
        <w:rPr>
          <w:sz w:val="22"/>
        </w:rPr>
        <w:t>to the</w:t>
      </w:r>
      <w:r>
        <w:rPr>
          <w:spacing w:val="-1"/>
          <w:sz w:val="22"/>
        </w:rPr>
        <w:t> </w:t>
      </w:r>
      <w:r>
        <w:rPr>
          <w:sz w:val="22"/>
        </w:rPr>
        <w:t>date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commissioning.</w:t>
      </w:r>
    </w:p>
    <w:p>
      <w:pPr>
        <w:pStyle w:val="ListParagraph"/>
        <w:numPr>
          <w:ilvl w:val="0"/>
          <w:numId w:val="36"/>
        </w:numPr>
        <w:tabs>
          <w:tab w:pos="1221" w:val="left" w:leader="none"/>
        </w:tabs>
        <w:spacing w:line="240" w:lineRule="auto" w:before="2" w:after="0"/>
        <w:ind w:left="1220" w:right="157" w:hanging="360"/>
        <w:jc w:val="both"/>
        <w:rPr>
          <w:sz w:val="22"/>
        </w:rPr>
      </w:pPr>
      <w:r>
        <w:rPr>
          <w:sz w:val="22"/>
        </w:rPr>
        <w:t>The Successful Bidder shall remain the owner of the LED luminaires and CCMS panels installed by it during</w:t>
      </w:r>
      <w:r>
        <w:rPr>
          <w:spacing w:val="-47"/>
          <w:sz w:val="22"/>
        </w:rPr>
        <w:t> </w:t>
      </w:r>
      <w:r>
        <w:rPr>
          <w:sz w:val="22"/>
        </w:rPr>
        <w:t>the contract period. The Successful Bidder shall undertake all the procurement of equipment and services</w:t>
      </w:r>
      <w:r>
        <w:rPr>
          <w:spacing w:val="1"/>
          <w:sz w:val="22"/>
        </w:rPr>
        <w:t> </w:t>
      </w:r>
      <w:r>
        <w:rPr>
          <w:sz w:val="22"/>
        </w:rPr>
        <w:t>necessary</w:t>
      </w:r>
      <w:r>
        <w:rPr>
          <w:spacing w:val="-2"/>
          <w:sz w:val="22"/>
        </w:rPr>
        <w:t> </w:t>
      </w:r>
      <w:r>
        <w:rPr>
          <w:sz w:val="22"/>
        </w:rPr>
        <w:t>for the</w:t>
      </w:r>
      <w:r>
        <w:rPr>
          <w:spacing w:val="-2"/>
          <w:sz w:val="22"/>
        </w:rPr>
        <w:t> </w:t>
      </w:r>
      <w:r>
        <w:rPr>
          <w:sz w:val="22"/>
        </w:rPr>
        <w:t>Project.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LED</w:t>
      </w:r>
      <w:r>
        <w:rPr>
          <w:spacing w:val="-1"/>
          <w:sz w:val="22"/>
        </w:rPr>
        <w:t> </w:t>
      </w:r>
      <w:r>
        <w:rPr>
          <w:sz w:val="22"/>
        </w:rPr>
        <w:t>luminaires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CCMS panels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free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lien.</w:t>
      </w:r>
    </w:p>
    <w:p>
      <w:pPr>
        <w:pStyle w:val="ListParagraph"/>
        <w:numPr>
          <w:ilvl w:val="0"/>
          <w:numId w:val="36"/>
        </w:numPr>
        <w:tabs>
          <w:tab w:pos="1221" w:val="left" w:leader="none"/>
        </w:tabs>
        <w:spacing w:line="240" w:lineRule="auto" w:before="0" w:after="0"/>
        <w:ind w:left="1220" w:right="155" w:hanging="360"/>
        <w:jc w:val="both"/>
        <w:rPr>
          <w:sz w:val="22"/>
        </w:rPr>
      </w:pPr>
      <w:r>
        <w:rPr>
          <w:spacing w:val="-1"/>
          <w:sz w:val="22"/>
        </w:rPr>
        <w:t>At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expiry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contract</w:t>
      </w:r>
      <w:r>
        <w:rPr>
          <w:spacing w:val="-12"/>
          <w:sz w:val="22"/>
        </w:rPr>
        <w:t> </w:t>
      </w:r>
      <w:r>
        <w:rPr>
          <w:sz w:val="22"/>
        </w:rPr>
        <w:t>period,</w:t>
      </w:r>
      <w:r>
        <w:rPr>
          <w:spacing w:val="-10"/>
          <w:sz w:val="22"/>
        </w:rPr>
        <w:t> </w:t>
      </w:r>
      <w:r>
        <w:rPr>
          <w:sz w:val="22"/>
        </w:rPr>
        <w:t>all</w:t>
      </w:r>
      <w:r>
        <w:rPr>
          <w:spacing w:val="-13"/>
          <w:sz w:val="22"/>
        </w:rPr>
        <w:t> </w:t>
      </w:r>
      <w:r>
        <w:rPr>
          <w:sz w:val="22"/>
        </w:rPr>
        <w:t>rights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titles</w:t>
      </w:r>
      <w:r>
        <w:rPr>
          <w:spacing w:val="-10"/>
          <w:sz w:val="22"/>
        </w:rPr>
        <w:t> </w:t>
      </w:r>
      <w:r>
        <w:rPr>
          <w:sz w:val="22"/>
        </w:rPr>
        <w:t>to,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interests</w:t>
      </w:r>
      <w:r>
        <w:rPr>
          <w:spacing w:val="-11"/>
          <w:sz w:val="22"/>
        </w:rPr>
        <w:t> </w:t>
      </w:r>
      <w:r>
        <w:rPr>
          <w:sz w:val="22"/>
        </w:rPr>
        <w:t>in,</w:t>
      </w:r>
      <w:r>
        <w:rPr>
          <w:spacing w:val="-11"/>
          <w:sz w:val="22"/>
        </w:rPr>
        <w:t> </w:t>
      </w:r>
      <w:r>
        <w:rPr>
          <w:sz w:val="22"/>
        </w:rPr>
        <w:t>all</w:t>
      </w:r>
      <w:r>
        <w:rPr>
          <w:spacing w:val="-12"/>
          <w:sz w:val="22"/>
        </w:rPr>
        <w:t> </w:t>
      </w:r>
      <w:r>
        <w:rPr>
          <w:sz w:val="22"/>
        </w:rPr>
        <w:t>improvements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equipment</w:t>
      </w:r>
      <w:r>
        <w:rPr>
          <w:spacing w:val="-47"/>
          <w:sz w:val="22"/>
        </w:rPr>
        <w:t> </w:t>
      </w:r>
      <w:r>
        <w:rPr>
          <w:sz w:val="22"/>
        </w:rPr>
        <w:t>constructed or systems installed are vested in SMC, free and clear of all and any liens and encumbrances</w:t>
      </w:r>
      <w:r>
        <w:rPr>
          <w:spacing w:val="1"/>
          <w:sz w:val="22"/>
        </w:rPr>
        <w:t> </w:t>
      </w:r>
      <w:r>
        <w:rPr>
          <w:sz w:val="22"/>
        </w:rPr>
        <w:t>created or caused by the Successful Bidder. The Successful Bidder shall surrender possession of the LED</w:t>
      </w:r>
      <w:r>
        <w:rPr>
          <w:spacing w:val="1"/>
          <w:sz w:val="22"/>
        </w:rPr>
        <w:t> </w:t>
      </w:r>
      <w:r>
        <w:rPr>
          <w:sz w:val="22"/>
        </w:rPr>
        <w:t>luminaires and CCMS panels, along with CCMS bill of material, to SMC with minimum 98% of them in</w:t>
      </w:r>
      <w:r>
        <w:rPr>
          <w:spacing w:val="1"/>
          <w:sz w:val="22"/>
        </w:rPr>
        <w:t> </w:t>
      </w:r>
      <w:r>
        <w:rPr>
          <w:sz w:val="22"/>
        </w:rPr>
        <w:t>working</w:t>
      </w:r>
      <w:r>
        <w:rPr>
          <w:spacing w:val="-4"/>
          <w:sz w:val="22"/>
        </w:rPr>
        <w:t> </w:t>
      </w:r>
      <w:r>
        <w:rPr>
          <w:sz w:val="22"/>
        </w:rPr>
        <w:t>condition.</w:t>
      </w: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0" w:after="0"/>
        <w:ind w:left="860" w:right="154" w:hanging="361"/>
        <w:jc w:val="both"/>
        <w:rPr>
          <w:sz w:val="22"/>
        </w:rPr>
      </w:pPr>
      <w:r>
        <w:rPr>
          <w:sz w:val="22"/>
        </w:rPr>
        <w:t>SMC will conduct monthly or annual reconciliation of readings provided by CCMS and DISCOM energy meters.</w:t>
      </w:r>
      <w:r>
        <w:rPr>
          <w:spacing w:val="1"/>
          <w:sz w:val="22"/>
        </w:rPr>
        <w:t> </w:t>
      </w:r>
      <w:r>
        <w:rPr>
          <w:sz w:val="22"/>
        </w:rPr>
        <w:t>If deviation between CCMS energy meter readings and DISCOM energy meter is more than 2%, then a third</w:t>
      </w:r>
      <w:r>
        <w:rPr>
          <w:spacing w:val="1"/>
          <w:sz w:val="22"/>
        </w:rPr>
        <w:t> </w:t>
      </w:r>
      <w:r>
        <w:rPr>
          <w:sz w:val="22"/>
        </w:rPr>
        <w:t>party</w:t>
      </w:r>
      <w:r>
        <w:rPr>
          <w:spacing w:val="-12"/>
          <w:sz w:val="22"/>
        </w:rPr>
        <w:t> </w:t>
      </w:r>
      <w:r>
        <w:rPr>
          <w:sz w:val="22"/>
        </w:rPr>
        <w:t>appointed</w:t>
      </w:r>
      <w:r>
        <w:rPr>
          <w:spacing w:val="-9"/>
          <w:sz w:val="22"/>
        </w:rPr>
        <w:t> </w:t>
      </w:r>
      <w:r>
        <w:rPr>
          <w:sz w:val="22"/>
        </w:rPr>
        <w:t>by</w:t>
      </w:r>
      <w:r>
        <w:rPr>
          <w:spacing w:val="-11"/>
          <w:sz w:val="22"/>
        </w:rPr>
        <w:t> </w:t>
      </w:r>
      <w:r>
        <w:rPr>
          <w:sz w:val="22"/>
        </w:rPr>
        <w:t>SMC,</w:t>
      </w:r>
      <w:r>
        <w:rPr>
          <w:spacing w:val="-9"/>
          <w:sz w:val="22"/>
        </w:rPr>
        <w:t> </w:t>
      </w:r>
      <w:r>
        <w:rPr>
          <w:sz w:val="22"/>
        </w:rPr>
        <w:t>will</w:t>
      </w:r>
      <w:r>
        <w:rPr>
          <w:spacing w:val="-10"/>
          <w:sz w:val="22"/>
        </w:rPr>
        <w:t> </w:t>
      </w:r>
      <w:r>
        <w:rPr>
          <w:sz w:val="22"/>
        </w:rPr>
        <w:t>carry</w:t>
      </w:r>
      <w:r>
        <w:rPr>
          <w:spacing w:val="-9"/>
          <w:sz w:val="22"/>
        </w:rPr>
        <w:t> </w:t>
      </w:r>
      <w:r>
        <w:rPr>
          <w:sz w:val="22"/>
        </w:rPr>
        <w:t>out</w:t>
      </w:r>
      <w:r>
        <w:rPr>
          <w:spacing w:val="-9"/>
          <w:sz w:val="22"/>
        </w:rPr>
        <w:t> </w:t>
      </w:r>
      <w:r>
        <w:rPr>
          <w:sz w:val="22"/>
        </w:rPr>
        <w:t>on</w:t>
      </w:r>
      <w:r>
        <w:rPr>
          <w:spacing w:val="-12"/>
          <w:sz w:val="22"/>
        </w:rPr>
        <w:t> </w:t>
      </w:r>
      <w:r>
        <w:rPr>
          <w:sz w:val="22"/>
        </w:rPr>
        <w:t>site</w:t>
      </w:r>
      <w:r>
        <w:rPr>
          <w:spacing w:val="-11"/>
          <w:sz w:val="22"/>
        </w:rPr>
        <w:t> </w:t>
      </w:r>
      <w:r>
        <w:rPr>
          <w:sz w:val="22"/>
        </w:rPr>
        <w:t>measurement</w:t>
      </w:r>
      <w:r>
        <w:rPr>
          <w:spacing w:val="-11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z w:val="22"/>
        </w:rPr>
        <w:t>verification.</w:t>
      </w:r>
      <w:r>
        <w:rPr>
          <w:spacing w:val="-10"/>
          <w:sz w:val="22"/>
        </w:rPr>
        <w:t> </w:t>
      </w:r>
      <w:r>
        <w:rPr>
          <w:sz w:val="22"/>
        </w:rPr>
        <w:t>This</w:t>
      </w:r>
      <w:r>
        <w:rPr>
          <w:spacing w:val="-12"/>
          <w:sz w:val="22"/>
        </w:rPr>
        <w:t> </w:t>
      </w:r>
      <w:r>
        <w:rPr>
          <w:sz w:val="22"/>
        </w:rPr>
        <w:t>deviation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2%</w:t>
      </w:r>
      <w:r>
        <w:rPr>
          <w:spacing w:val="-9"/>
          <w:sz w:val="22"/>
        </w:rPr>
        <w:t> </w:t>
      </w:r>
      <w:r>
        <w:rPr>
          <w:sz w:val="22"/>
        </w:rPr>
        <w:t>is</w:t>
      </w:r>
      <w:r>
        <w:rPr>
          <w:spacing w:val="-9"/>
          <w:sz w:val="22"/>
        </w:rPr>
        <w:t> </w:t>
      </w:r>
      <w:r>
        <w:rPr>
          <w:sz w:val="22"/>
        </w:rPr>
        <w:t>allowed</w:t>
      </w:r>
      <w:r>
        <w:rPr>
          <w:spacing w:val="-9"/>
          <w:sz w:val="22"/>
        </w:rPr>
        <w:t> </w:t>
      </w:r>
      <w:r>
        <w:rPr>
          <w:sz w:val="22"/>
        </w:rPr>
        <w:t>only</w:t>
      </w:r>
      <w:r>
        <w:rPr>
          <w:spacing w:val="1"/>
          <w:sz w:val="22"/>
        </w:rPr>
        <w:t> </w:t>
      </w:r>
      <w:r>
        <w:rPr>
          <w:sz w:val="22"/>
        </w:rPr>
        <w:t>if the</w:t>
      </w:r>
      <w:r>
        <w:rPr>
          <w:spacing w:val="-1"/>
          <w:sz w:val="22"/>
        </w:rPr>
        <w:t> </w:t>
      </w:r>
      <w:r>
        <w:rPr>
          <w:sz w:val="22"/>
        </w:rPr>
        <w:t>overall</w:t>
      </w:r>
      <w:r>
        <w:rPr>
          <w:spacing w:val="-1"/>
          <w:sz w:val="22"/>
        </w:rPr>
        <w:t> </w:t>
      </w:r>
      <w:r>
        <w:rPr>
          <w:sz w:val="22"/>
        </w:rPr>
        <w:t>committed</w:t>
      </w:r>
      <w:r>
        <w:rPr>
          <w:spacing w:val="1"/>
          <w:sz w:val="22"/>
        </w:rPr>
        <w:t> </w:t>
      </w:r>
      <w:r>
        <w:rPr>
          <w:sz w:val="22"/>
        </w:rPr>
        <w:t>energy</w:t>
      </w:r>
      <w:r>
        <w:rPr>
          <w:spacing w:val="-1"/>
          <w:sz w:val="22"/>
        </w:rPr>
        <w:t> </w:t>
      </w:r>
      <w:r>
        <w:rPr>
          <w:sz w:val="22"/>
        </w:rPr>
        <w:t>savings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system</w:t>
      </w:r>
      <w:r>
        <w:rPr>
          <w:spacing w:val="-4"/>
          <w:sz w:val="22"/>
        </w:rPr>
        <w:t> </w:t>
      </w:r>
      <w:r>
        <w:rPr>
          <w:sz w:val="22"/>
        </w:rPr>
        <w:t>is achieved.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0" w:after="0"/>
        <w:ind w:left="860" w:right="155" w:hanging="361"/>
        <w:jc w:val="both"/>
        <w:rPr>
          <w:sz w:val="22"/>
        </w:rPr>
      </w:pPr>
      <w:r>
        <w:rPr>
          <w:sz w:val="22"/>
        </w:rPr>
        <w:t>Commissioning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Feeders</w:t>
      </w:r>
      <w:r>
        <w:rPr>
          <w:spacing w:val="-7"/>
          <w:sz w:val="22"/>
        </w:rPr>
        <w:t> </w:t>
      </w:r>
      <w:r>
        <w:rPr>
          <w:sz w:val="22"/>
        </w:rPr>
        <w:t>: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Authority</w:t>
      </w:r>
      <w:r>
        <w:rPr>
          <w:spacing w:val="-8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commission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feeders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block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25</w:t>
      </w:r>
      <w:r>
        <w:rPr>
          <w:spacing w:val="-7"/>
          <w:sz w:val="22"/>
        </w:rPr>
        <w:t> </w:t>
      </w:r>
      <w:r>
        <w:rPr>
          <w:sz w:val="22"/>
        </w:rPr>
        <w:t>(twenty</w:t>
      </w:r>
      <w:r>
        <w:rPr>
          <w:spacing w:val="-8"/>
          <w:sz w:val="22"/>
        </w:rPr>
        <w:t> </w:t>
      </w:r>
      <w:r>
        <w:rPr>
          <w:sz w:val="22"/>
        </w:rPr>
        <w:t>five)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Shared</w:t>
      </w:r>
      <w:r>
        <w:rPr>
          <w:spacing w:val="1"/>
          <w:sz w:val="22"/>
        </w:rPr>
        <w:t> </w:t>
      </w:r>
      <w:r>
        <w:rPr>
          <w:sz w:val="22"/>
        </w:rPr>
        <w:t>Energy Saving based on actual energy saving which should be equal to or more than committed by the</w:t>
      </w:r>
      <w:r>
        <w:rPr>
          <w:spacing w:val="1"/>
          <w:sz w:val="22"/>
        </w:rPr>
        <w:t> </w:t>
      </w:r>
      <w:r>
        <w:rPr>
          <w:sz w:val="22"/>
        </w:rPr>
        <w:t>Successful Bidder in the offer. The commissioning will be considered complete only after approval from TPTA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10</w:t>
      </w:r>
      <w:r>
        <w:rPr>
          <w:spacing w:val="-2"/>
          <w:sz w:val="22"/>
        </w:rPr>
        <w:t> </w:t>
      </w:r>
      <w:r>
        <w:rPr>
          <w:sz w:val="22"/>
        </w:rPr>
        <w:t>days</w:t>
      </w:r>
      <w:r>
        <w:rPr>
          <w:spacing w:val="-1"/>
          <w:sz w:val="22"/>
        </w:rPr>
        <w:t> </w:t>
      </w:r>
      <w:r>
        <w:rPr>
          <w:sz w:val="22"/>
        </w:rPr>
        <w:t>trial</w:t>
      </w:r>
      <w:r>
        <w:rPr>
          <w:spacing w:val="-1"/>
          <w:sz w:val="22"/>
        </w:rPr>
        <w:t> </w:t>
      </w:r>
      <w:r>
        <w:rPr>
          <w:sz w:val="22"/>
        </w:rPr>
        <w:t>run.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500" w:val="left" w:leader="none"/>
        </w:tabs>
        <w:spacing w:line="240" w:lineRule="auto" w:before="1" w:after="0"/>
        <w:ind w:left="500" w:right="0" w:hanging="360"/>
        <w:jc w:val="left"/>
        <w:rPr>
          <w:sz w:val="24"/>
        </w:rPr>
      </w:pPr>
      <w:r>
        <w:rPr>
          <w:spacing w:val="-1"/>
          <w:sz w:val="24"/>
        </w:rPr>
        <w:t>Task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–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3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Infrastructure</w:t>
      </w:r>
      <w:r>
        <w:rPr>
          <w:spacing w:val="-11"/>
          <w:sz w:val="24"/>
        </w:rPr>
        <w:t> </w:t>
      </w:r>
      <w:r>
        <w:rPr>
          <w:sz w:val="24"/>
        </w:rPr>
        <w:t>Development</w:t>
      </w:r>
      <w:r>
        <w:rPr>
          <w:spacing w:val="-11"/>
          <w:sz w:val="24"/>
        </w:rPr>
        <w:t> </w:t>
      </w:r>
      <w:r>
        <w:rPr>
          <w:sz w:val="24"/>
        </w:rPr>
        <w:t>Works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0" w:after="0"/>
        <w:ind w:left="860" w:right="154" w:hanging="361"/>
        <w:jc w:val="both"/>
        <w:rPr>
          <w:sz w:val="24"/>
        </w:rPr>
      </w:pPr>
      <w:r>
        <w:rPr>
          <w:sz w:val="24"/>
        </w:rPr>
        <w:t>The Authority shall ask the Successful Bidder for installation of new street lighting infrastructure in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either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uncovered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areas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city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where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street</w:t>
      </w:r>
      <w:r>
        <w:rPr>
          <w:spacing w:val="-11"/>
          <w:sz w:val="24"/>
        </w:rPr>
        <w:t> </w:t>
      </w:r>
      <w:r>
        <w:rPr>
          <w:sz w:val="24"/>
        </w:rPr>
        <w:t>lighting</w:t>
      </w:r>
      <w:r>
        <w:rPr>
          <w:spacing w:val="-10"/>
          <w:sz w:val="24"/>
        </w:rPr>
        <w:t> </w:t>
      </w:r>
      <w:r>
        <w:rPr>
          <w:sz w:val="24"/>
        </w:rPr>
        <w:t>infrastructure</w:t>
      </w:r>
      <w:r>
        <w:rPr>
          <w:spacing w:val="-13"/>
          <w:sz w:val="24"/>
        </w:rPr>
        <w:t> </w:t>
      </w:r>
      <w:r>
        <w:rPr>
          <w:sz w:val="24"/>
        </w:rPr>
        <w:t>is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dilapidated</w:t>
      </w:r>
      <w:r>
        <w:rPr>
          <w:spacing w:val="-11"/>
          <w:sz w:val="24"/>
        </w:rPr>
        <w:t> </w:t>
      </w:r>
      <w:r>
        <w:rPr>
          <w:sz w:val="24"/>
        </w:rPr>
        <w:t>condition.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Successful</w:t>
      </w:r>
      <w:r>
        <w:rPr>
          <w:spacing w:val="-5"/>
          <w:sz w:val="24"/>
        </w:rPr>
        <w:t> </w:t>
      </w:r>
      <w:r>
        <w:rPr>
          <w:sz w:val="24"/>
        </w:rPr>
        <w:t>Bidder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paid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such</w:t>
      </w:r>
      <w:r>
        <w:rPr>
          <w:spacing w:val="-3"/>
          <w:sz w:val="24"/>
        </w:rPr>
        <w:t> </w:t>
      </w:r>
      <w:r>
        <w:rPr>
          <w:sz w:val="24"/>
        </w:rPr>
        <w:t>work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actual</w:t>
      </w:r>
      <w:r>
        <w:rPr>
          <w:spacing w:val="-5"/>
          <w:sz w:val="24"/>
        </w:rPr>
        <w:t> </w:t>
      </w:r>
      <w:r>
        <w:rPr>
          <w:sz w:val="24"/>
        </w:rPr>
        <w:t>basis.</w:t>
      </w:r>
      <w:r>
        <w:rPr>
          <w:spacing w:val="-5"/>
          <w:sz w:val="24"/>
        </w:rPr>
        <w:t> </w:t>
      </w:r>
      <w:r>
        <w:rPr>
          <w:sz w:val="24"/>
        </w:rPr>
        <w:t>Exact</w:t>
      </w:r>
      <w:r>
        <w:rPr>
          <w:spacing w:val="-5"/>
          <w:sz w:val="24"/>
        </w:rPr>
        <w:t> </w:t>
      </w:r>
      <w:r>
        <w:rPr>
          <w:sz w:val="24"/>
        </w:rPr>
        <w:t>numbers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location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these</w:t>
      </w:r>
      <w:r>
        <w:rPr>
          <w:spacing w:val="-52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intimated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SMC</w:t>
      </w:r>
      <w:r>
        <w:rPr>
          <w:spacing w:val="-5"/>
          <w:sz w:val="24"/>
        </w:rPr>
        <w:t> </w:t>
      </w:r>
      <w:r>
        <w:rPr>
          <w:sz w:val="24"/>
        </w:rPr>
        <w:t>during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term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Phase-2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per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Concession</w:t>
      </w:r>
      <w:r>
        <w:rPr>
          <w:spacing w:val="-5"/>
          <w:sz w:val="24"/>
        </w:rPr>
        <w:t> </w:t>
      </w:r>
      <w:r>
        <w:rPr>
          <w:sz w:val="24"/>
        </w:rPr>
        <w:t>Agreement.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rates</w:t>
      </w:r>
      <w:r>
        <w:rPr>
          <w:spacing w:val="-5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items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executed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Successful</w:t>
      </w:r>
      <w:r>
        <w:rPr>
          <w:spacing w:val="-1"/>
          <w:sz w:val="24"/>
        </w:rPr>
        <w:t> </w:t>
      </w:r>
      <w:r>
        <w:rPr>
          <w:sz w:val="24"/>
        </w:rPr>
        <w:t>Bidder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determined</w:t>
      </w:r>
      <w:r>
        <w:rPr>
          <w:spacing w:val="-1"/>
          <w:sz w:val="24"/>
        </w:rPr>
        <w:t> </w:t>
      </w:r>
      <w:r>
        <w:rPr>
          <w:sz w:val="24"/>
        </w:rPr>
        <w:t>as per</w:t>
      </w:r>
      <w:r>
        <w:rPr>
          <w:spacing w:val="3"/>
          <w:sz w:val="24"/>
        </w:rPr>
        <w:t> </w:t>
      </w:r>
      <w:hyperlink w:history="true" w:anchor="_bookmark89">
        <w:r>
          <w:rPr>
            <w:sz w:val="24"/>
          </w:rPr>
          <w:t>APPENDIX</w:t>
        </w:r>
        <w:r>
          <w:rPr>
            <w:spacing w:val="-1"/>
            <w:sz w:val="24"/>
          </w:rPr>
          <w:t> </w:t>
        </w:r>
        <w:r>
          <w:rPr>
            <w:sz w:val="24"/>
          </w:rPr>
          <w:t>VI</w:t>
        </w:r>
      </w:hyperlink>
      <w:r>
        <w:rPr>
          <w:sz w:val="24"/>
        </w:rPr>
        <w:t>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0" w:after="0"/>
        <w:ind w:left="860" w:right="156" w:hanging="361"/>
        <w:jc w:val="both"/>
        <w:rPr>
          <w:sz w:val="24"/>
        </w:rPr>
      </w:pPr>
      <w:r>
        <w:rPr>
          <w:sz w:val="24"/>
        </w:rPr>
        <w:t>Modification of Energy Baseline: Following approach shall be used for modifying the Energy Baseline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case of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infrastructure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being added</w:t>
      </w:r>
      <w:r>
        <w:rPr>
          <w:spacing w:val="-1"/>
          <w:sz w:val="24"/>
        </w:rPr>
        <w:t> </w:t>
      </w:r>
      <w:r>
        <w:rPr>
          <w:sz w:val="24"/>
        </w:rPr>
        <w:t>to the Street</w:t>
      </w:r>
      <w:r>
        <w:rPr>
          <w:spacing w:val="1"/>
          <w:sz w:val="24"/>
        </w:rPr>
        <w:t> </w:t>
      </w:r>
      <w:r>
        <w:rPr>
          <w:sz w:val="24"/>
        </w:rPr>
        <w:t>Lighting Infrastructure;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33"/>
        </w:numPr>
        <w:tabs>
          <w:tab w:pos="1581" w:val="left" w:leader="none"/>
        </w:tabs>
        <w:spacing w:line="240" w:lineRule="auto" w:before="0" w:after="0"/>
        <w:ind w:left="1580" w:right="154" w:hanging="360"/>
        <w:jc w:val="both"/>
        <w:rPr>
          <w:sz w:val="24"/>
        </w:rPr>
      </w:pPr>
      <w:r>
        <w:rPr>
          <w:sz w:val="24"/>
        </w:rPr>
        <w:t>Road</w:t>
      </w:r>
      <w:r>
        <w:rPr>
          <w:spacing w:val="-11"/>
          <w:sz w:val="24"/>
        </w:rPr>
        <w:t> </w:t>
      </w:r>
      <w:r>
        <w:rPr>
          <w:sz w:val="24"/>
        </w:rPr>
        <w:t>Extension: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roads</w:t>
      </w:r>
      <w:r>
        <w:rPr>
          <w:spacing w:val="-8"/>
          <w:sz w:val="24"/>
        </w:rPr>
        <w:t> </w:t>
      </w:r>
      <w:r>
        <w:rPr>
          <w:sz w:val="24"/>
        </w:rPr>
        <w:t>where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street</w:t>
      </w:r>
      <w:r>
        <w:rPr>
          <w:spacing w:val="-6"/>
          <w:sz w:val="24"/>
        </w:rPr>
        <w:t> </w:t>
      </w:r>
      <w:r>
        <w:rPr>
          <w:sz w:val="24"/>
        </w:rPr>
        <w:t>lighting</w:t>
      </w:r>
      <w:r>
        <w:rPr>
          <w:spacing w:val="-8"/>
          <w:sz w:val="24"/>
        </w:rPr>
        <w:t> </w:t>
      </w:r>
      <w:r>
        <w:rPr>
          <w:sz w:val="24"/>
        </w:rPr>
        <w:t>infrastructure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provided</w:t>
      </w:r>
      <w:r>
        <w:rPr>
          <w:spacing w:val="-6"/>
          <w:sz w:val="24"/>
        </w:rPr>
        <w:t> </w:t>
      </w:r>
      <w:r>
        <w:rPr>
          <w:sz w:val="24"/>
        </w:rPr>
        <w:t>till</w:t>
      </w:r>
      <w:r>
        <w:rPr>
          <w:spacing w:val="-6"/>
          <w:sz w:val="24"/>
        </w:rPr>
        <w:t> </w:t>
      </w:r>
      <w:r>
        <w:rPr>
          <w:sz w:val="24"/>
        </w:rPr>
        <w:t>one</w:t>
      </w:r>
      <w:r>
        <w:rPr>
          <w:spacing w:val="-7"/>
          <w:sz w:val="24"/>
        </w:rPr>
        <w:t> </w:t>
      </w:r>
      <w:r>
        <w:rPr>
          <w:sz w:val="24"/>
        </w:rPr>
        <w:t>point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51"/>
          <w:sz w:val="24"/>
        </w:rPr>
        <w:t> </w:t>
      </w:r>
      <w:r>
        <w:rPr>
          <w:sz w:val="24"/>
        </w:rPr>
        <w:t>beyond that point new infrastructure is to be laid, the energy baseline would have been</w:t>
      </w:r>
      <w:r>
        <w:rPr>
          <w:spacing w:val="1"/>
          <w:sz w:val="24"/>
        </w:rPr>
        <w:t> </w:t>
      </w:r>
      <w:r>
        <w:rPr>
          <w:sz w:val="24"/>
        </w:rPr>
        <w:t>established for that particular feeder. The baseline consumption and the consumption post</w:t>
      </w:r>
      <w:r>
        <w:rPr>
          <w:spacing w:val="1"/>
          <w:sz w:val="24"/>
        </w:rPr>
        <w:t> </w:t>
      </w:r>
      <w:r>
        <w:rPr>
          <w:sz w:val="24"/>
        </w:rPr>
        <w:t>installation of new poles shall be adjusted accordingly and in no case the new infrastructure</w:t>
      </w:r>
      <w:r>
        <w:rPr>
          <w:spacing w:val="1"/>
          <w:sz w:val="24"/>
        </w:rPr>
        <w:t> </w:t>
      </w:r>
      <w:r>
        <w:rPr>
          <w:sz w:val="24"/>
        </w:rPr>
        <w:t>shall be less than the savings from what has been quoted by the Successful Bidder. The</w:t>
      </w:r>
      <w:r>
        <w:rPr>
          <w:spacing w:val="1"/>
          <w:sz w:val="24"/>
        </w:rPr>
        <w:t> </w:t>
      </w:r>
      <w:r>
        <w:rPr>
          <w:sz w:val="24"/>
        </w:rPr>
        <w:t>Successful Bidder shall install the LED lights and the Smart Panel for the same for which no</w:t>
      </w:r>
      <w:r>
        <w:rPr>
          <w:spacing w:val="1"/>
          <w:sz w:val="24"/>
        </w:rPr>
        <w:t> </w:t>
      </w:r>
      <w:r>
        <w:rPr>
          <w:sz w:val="24"/>
        </w:rPr>
        <w:t>extra costs shall be paid to him. However, for the other infrastructure, such as foundation,</w:t>
      </w:r>
      <w:r>
        <w:rPr>
          <w:spacing w:val="1"/>
          <w:sz w:val="24"/>
        </w:rPr>
        <w:t> </w:t>
      </w:r>
      <w:r>
        <w:rPr>
          <w:sz w:val="24"/>
        </w:rPr>
        <w:t>pole, cable the unit rates shall be paid as per the process mentioned in </w:t>
      </w:r>
      <w:hyperlink w:history="true" w:anchor="_bookmark89">
        <w:r>
          <w:rPr>
            <w:sz w:val="24"/>
          </w:rPr>
          <w:t>APPENDIX VI</w:t>
        </w:r>
      </w:hyperlink>
      <w:r>
        <w:rPr>
          <w:sz w:val="24"/>
        </w:rPr>
        <w:t>. All the</w:t>
      </w:r>
      <w:r>
        <w:rPr>
          <w:spacing w:val="1"/>
          <w:sz w:val="24"/>
        </w:rPr>
        <w:t> </w:t>
      </w:r>
      <w:r>
        <w:rPr>
          <w:sz w:val="24"/>
        </w:rPr>
        <w:t>new light points that are being installed by the Successful Bidder will than become the part of</w:t>
      </w:r>
      <w:r>
        <w:rPr>
          <w:spacing w:val="-52"/>
          <w:sz w:val="24"/>
        </w:rPr>
        <w:t> </w:t>
      </w:r>
      <w:r>
        <w:rPr>
          <w:sz w:val="24"/>
        </w:rPr>
        <w:t>scope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operation and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-2"/>
          <w:sz w:val="24"/>
        </w:rPr>
        <w:t> </w:t>
      </w:r>
      <w:r>
        <w:rPr>
          <w:sz w:val="24"/>
        </w:rPr>
        <w:t>by the Successful Bidder.</w:t>
      </w:r>
    </w:p>
    <w:p>
      <w:pPr>
        <w:spacing w:after="0" w:line="240" w:lineRule="auto"/>
        <w:jc w:val="both"/>
        <w:rPr>
          <w:sz w:val="24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33"/>
        </w:numPr>
        <w:tabs>
          <w:tab w:pos="1581" w:val="left" w:leader="none"/>
        </w:tabs>
        <w:spacing w:line="240" w:lineRule="auto" w:before="52" w:after="0"/>
        <w:ind w:left="1580" w:right="152" w:hanging="360"/>
        <w:jc w:val="both"/>
        <w:rPr>
          <w:sz w:val="24"/>
        </w:rPr>
      </w:pPr>
      <w:r>
        <w:rPr>
          <w:sz w:val="24"/>
        </w:rPr>
        <w:t>New Roads: SMC shall define the category of the new road and the illumination requirements</w:t>
      </w:r>
      <w:r>
        <w:rPr>
          <w:spacing w:val="-52"/>
          <w:sz w:val="24"/>
        </w:rPr>
        <w:t> </w:t>
      </w:r>
      <w:r>
        <w:rPr>
          <w:sz w:val="24"/>
        </w:rPr>
        <w:t>of the new road that is being constructed by the SMC. The successful Bidder shall than be</w:t>
      </w:r>
      <w:r>
        <w:rPr>
          <w:spacing w:val="1"/>
          <w:sz w:val="24"/>
        </w:rPr>
        <w:t> </w:t>
      </w:r>
      <w:r>
        <w:rPr>
          <w:sz w:val="24"/>
        </w:rPr>
        <w:t>required prepare lighting design in DIALux or any other approved software and submit the</w:t>
      </w:r>
      <w:r>
        <w:rPr>
          <w:spacing w:val="1"/>
          <w:sz w:val="24"/>
        </w:rPr>
        <w:t> </w:t>
      </w:r>
      <w:r>
        <w:rPr>
          <w:sz w:val="24"/>
        </w:rPr>
        <w:t>same to</w:t>
      </w:r>
      <w:r>
        <w:rPr>
          <w:spacing w:val="1"/>
          <w:sz w:val="24"/>
        </w:rPr>
        <w:t> </w:t>
      </w:r>
      <w:r>
        <w:rPr>
          <w:sz w:val="24"/>
        </w:rPr>
        <w:t>SMC</w:t>
      </w:r>
      <w:r>
        <w:rPr>
          <w:spacing w:val="1"/>
          <w:sz w:val="24"/>
        </w:rPr>
        <w:t> </w:t>
      </w:r>
      <w:r>
        <w:rPr>
          <w:sz w:val="24"/>
        </w:rPr>
        <w:t>for approval. The Successful Bidder shall submit the report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both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technologies i.e. Sodium and LED keeping the output parameter such as lux uniformity same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per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NLC.</w:t>
      </w:r>
      <w:r>
        <w:rPr>
          <w:spacing w:val="-9"/>
          <w:sz w:val="24"/>
        </w:rPr>
        <w:t> </w:t>
      </w:r>
      <w:r>
        <w:rPr>
          <w:sz w:val="24"/>
        </w:rPr>
        <w:t>SMC</w:t>
      </w:r>
      <w:r>
        <w:rPr>
          <w:spacing w:val="-7"/>
          <w:sz w:val="24"/>
        </w:rPr>
        <w:t> </w:t>
      </w:r>
      <w:r>
        <w:rPr>
          <w:sz w:val="24"/>
        </w:rPr>
        <w:t>based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report</w:t>
      </w:r>
      <w:r>
        <w:rPr>
          <w:spacing w:val="-6"/>
          <w:sz w:val="24"/>
        </w:rPr>
        <w:t> </w:t>
      </w:r>
      <w:r>
        <w:rPr>
          <w:sz w:val="24"/>
        </w:rPr>
        <w:t>submitted</w:t>
      </w:r>
      <w:r>
        <w:rPr>
          <w:spacing w:val="-8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Successful</w:t>
      </w:r>
      <w:r>
        <w:rPr>
          <w:spacing w:val="-10"/>
          <w:sz w:val="24"/>
        </w:rPr>
        <w:t> </w:t>
      </w:r>
      <w:r>
        <w:rPr>
          <w:sz w:val="24"/>
        </w:rPr>
        <w:t>Bidder</w:t>
      </w:r>
      <w:r>
        <w:rPr>
          <w:spacing w:val="-9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establish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energy saving potential and that shall be considered as the baseline for the new road feeder.</w:t>
      </w:r>
      <w:r>
        <w:rPr>
          <w:spacing w:val="1"/>
          <w:sz w:val="24"/>
        </w:rPr>
        <w:t> </w:t>
      </w:r>
      <w:r>
        <w:rPr>
          <w:sz w:val="24"/>
        </w:rPr>
        <w:t>For the new road LED lights, brackets and feeder supply and installed by Successful Bidder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-8"/>
          <w:sz w:val="24"/>
        </w:rPr>
        <w:t> </w:t>
      </w:r>
      <w:r>
        <w:rPr>
          <w:sz w:val="24"/>
        </w:rPr>
        <w:t>any</w:t>
      </w:r>
      <w:r>
        <w:rPr>
          <w:spacing w:val="-8"/>
          <w:sz w:val="24"/>
        </w:rPr>
        <w:t> </w:t>
      </w:r>
      <w:r>
        <w:rPr>
          <w:sz w:val="24"/>
        </w:rPr>
        <w:t>extra</w:t>
      </w:r>
      <w:r>
        <w:rPr>
          <w:spacing w:val="-9"/>
          <w:sz w:val="24"/>
        </w:rPr>
        <w:t> </w:t>
      </w:r>
      <w:r>
        <w:rPr>
          <w:sz w:val="24"/>
        </w:rPr>
        <w:t>charges.</w:t>
      </w:r>
      <w:r>
        <w:rPr>
          <w:spacing w:val="-8"/>
          <w:sz w:val="24"/>
        </w:rPr>
        <w:t> </w:t>
      </w:r>
      <w:r>
        <w:rPr>
          <w:sz w:val="24"/>
        </w:rPr>
        <w:t>Balance</w:t>
      </w:r>
      <w:r>
        <w:rPr>
          <w:spacing w:val="-10"/>
          <w:sz w:val="24"/>
        </w:rPr>
        <w:t> </w:t>
      </w:r>
      <w:r>
        <w:rPr>
          <w:sz w:val="24"/>
        </w:rPr>
        <w:t>all</w:t>
      </w:r>
      <w:r>
        <w:rPr>
          <w:spacing w:val="-8"/>
          <w:sz w:val="24"/>
        </w:rPr>
        <w:t> </w:t>
      </w:r>
      <w:r>
        <w:rPr>
          <w:sz w:val="24"/>
        </w:rPr>
        <w:t>material</w:t>
      </w:r>
      <w:r>
        <w:rPr>
          <w:spacing w:val="-9"/>
          <w:sz w:val="24"/>
        </w:rPr>
        <w:t> </w:t>
      </w:r>
      <w:r>
        <w:rPr>
          <w:sz w:val="24"/>
        </w:rPr>
        <w:t>like</w:t>
      </w:r>
      <w:r>
        <w:rPr>
          <w:spacing w:val="-9"/>
          <w:sz w:val="24"/>
        </w:rPr>
        <w:t> </w:t>
      </w:r>
      <w:r>
        <w:rPr>
          <w:sz w:val="24"/>
        </w:rPr>
        <w:t>pole,</w:t>
      </w:r>
      <w:r>
        <w:rPr>
          <w:spacing w:val="-9"/>
          <w:sz w:val="24"/>
        </w:rPr>
        <w:t> </w:t>
      </w:r>
      <w:r>
        <w:rPr>
          <w:sz w:val="24"/>
        </w:rPr>
        <w:t>cables,</w:t>
      </w:r>
      <w:r>
        <w:rPr>
          <w:spacing w:val="-9"/>
          <w:sz w:val="24"/>
        </w:rPr>
        <w:t> </w:t>
      </w:r>
      <w:r>
        <w:rPr>
          <w:sz w:val="24"/>
        </w:rPr>
        <w:t>foundation</w:t>
      </w:r>
      <w:r>
        <w:rPr>
          <w:spacing w:val="-8"/>
          <w:sz w:val="24"/>
        </w:rPr>
        <w:t> </w:t>
      </w:r>
      <w:r>
        <w:rPr>
          <w:sz w:val="24"/>
        </w:rPr>
        <w:t>etc.</w:t>
      </w:r>
      <w:r>
        <w:rPr>
          <w:spacing w:val="-10"/>
          <w:sz w:val="24"/>
        </w:rPr>
        <w:t> </w:t>
      </w:r>
      <w:r>
        <w:rPr>
          <w:sz w:val="24"/>
        </w:rPr>
        <w:t>unit</w:t>
      </w:r>
      <w:r>
        <w:rPr>
          <w:spacing w:val="-8"/>
          <w:sz w:val="24"/>
        </w:rPr>
        <w:t> </w:t>
      </w:r>
      <w:r>
        <w:rPr>
          <w:sz w:val="24"/>
        </w:rPr>
        <w:t>rates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51"/>
          <w:sz w:val="24"/>
        </w:rPr>
        <w:t> </w:t>
      </w:r>
      <w:r>
        <w:rPr>
          <w:sz w:val="24"/>
        </w:rPr>
        <w:t>be paid determined as per the process mentioned </w:t>
      </w:r>
      <w:hyperlink w:history="true" w:anchor="_bookmark89">
        <w:r>
          <w:rPr>
            <w:sz w:val="24"/>
          </w:rPr>
          <w:t>APPENDIX VI</w:t>
        </w:r>
      </w:hyperlink>
      <w:r>
        <w:rPr>
          <w:sz w:val="24"/>
        </w:rPr>
        <w:t>. All such infrastructure that is</w:t>
      </w:r>
      <w:r>
        <w:rPr>
          <w:spacing w:val="-52"/>
          <w:sz w:val="24"/>
        </w:rPr>
        <w:t> </w:t>
      </w:r>
      <w:r>
        <w:rPr>
          <w:sz w:val="24"/>
        </w:rPr>
        <w:t>being added in to the City’s street lighting infrastructure shall form a part of the scope for</w:t>
      </w:r>
      <w:r>
        <w:rPr>
          <w:spacing w:val="1"/>
          <w:sz w:val="24"/>
        </w:rPr>
        <w:t> </w:t>
      </w:r>
      <w:r>
        <w:rPr>
          <w:sz w:val="24"/>
        </w:rPr>
        <w:t>operation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Successful Bidder.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1" w:after="0"/>
        <w:ind w:left="860" w:right="155" w:hanging="361"/>
        <w:jc w:val="both"/>
        <w:rPr>
          <w:sz w:val="24"/>
        </w:rPr>
      </w:pPr>
      <w:r>
        <w:rPr>
          <w:spacing w:val="-2"/>
          <w:sz w:val="24"/>
        </w:rPr>
        <w:t>Payments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Infrastructure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Development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Works: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Payments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for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Infrastructure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Development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works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shall</w:t>
      </w:r>
      <w:r>
        <w:rPr>
          <w:spacing w:val="-5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made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Successful</w:t>
      </w:r>
      <w:r>
        <w:rPr>
          <w:spacing w:val="-1"/>
          <w:sz w:val="24"/>
        </w:rPr>
        <w:t> </w:t>
      </w:r>
      <w:r>
        <w:rPr>
          <w:sz w:val="24"/>
        </w:rPr>
        <w:t>Bidder</w:t>
      </w:r>
      <w:r>
        <w:rPr>
          <w:spacing w:val="-1"/>
          <w:sz w:val="24"/>
        </w:rPr>
        <w:t> </w:t>
      </w:r>
      <w:r>
        <w:rPr>
          <w:sz w:val="24"/>
        </w:rPr>
        <w:t>on submission</w:t>
      </w:r>
      <w:r>
        <w:rPr>
          <w:spacing w:val="-3"/>
          <w:sz w:val="24"/>
        </w:rPr>
        <w:t> </w:t>
      </w:r>
      <w:r>
        <w:rPr>
          <w:sz w:val="24"/>
        </w:rPr>
        <w:t>and approval</w:t>
      </w:r>
      <w:r>
        <w:rPr>
          <w:spacing w:val="-2"/>
          <w:sz w:val="24"/>
        </w:rPr>
        <w:t> </w:t>
      </w:r>
      <w:r>
        <w:rPr>
          <w:sz w:val="24"/>
        </w:rPr>
        <w:t>of monthly</w:t>
      </w:r>
      <w:r>
        <w:rPr>
          <w:spacing w:val="-2"/>
          <w:sz w:val="24"/>
        </w:rPr>
        <w:t> </w:t>
      </w:r>
      <w:r>
        <w:rPr>
          <w:sz w:val="24"/>
        </w:rPr>
        <w:t>running</w:t>
      </w:r>
      <w:r>
        <w:rPr>
          <w:spacing w:val="-1"/>
          <w:sz w:val="24"/>
        </w:rPr>
        <w:t> </w:t>
      </w:r>
      <w:r>
        <w:rPr>
          <w:sz w:val="24"/>
        </w:rPr>
        <w:t>amount bill.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500" w:val="left" w:leader="none"/>
        </w:tabs>
        <w:spacing w:line="240" w:lineRule="auto" w:before="0" w:after="0"/>
        <w:ind w:left="500" w:right="0" w:hanging="360"/>
        <w:jc w:val="left"/>
        <w:rPr>
          <w:sz w:val="24"/>
        </w:rPr>
      </w:pPr>
      <w:r>
        <w:rPr>
          <w:spacing w:val="-1"/>
          <w:sz w:val="24"/>
        </w:rPr>
        <w:t>Task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–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4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Undertake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comprehensive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operation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maintenance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street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lighting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network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78" w:lineRule="auto"/>
        <w:ind w:left="140" w:right="120"/>
      </w:pPr>
      <w:r>
        <w:rPr/>
        <w:t>During the Concession</w:t>
      </w:r>
      <w:r>
        <w:rPr>
          <w:spacing w:val="-2"/>
        </w:rPr>
        <w:t> </w:t>
      </w:r>
      <w:r>
        <w:rPr/>
        <w:t>Period,</w:t>
      </w:r>
      <w:r>
        <w:rPr>
          <w:spacing w:val="-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operation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maintenance</w:t>
      </w:r>
      <w:r>
        <w:rPr>
          <w:spacing w:val="-1"/>
        </w:rPr>
        <w:t> </w:t>
      </w:r>
      <w:r>
        <w:rPr/>
        <w:t>activities</w:t>
      </w:r>
      <w:r>
        <w:rPr>
          <w:spacing w:val="1"/>
        </w:rPr>
        <w:t> </w:t>
      </w:r>
      <w:r>
        <w:rPr/>
        <w:t>will</w:t>
      </w:r>
      <w:r>
        <w:rPr>
          <w:spacing w:val="2"/>
        </w:rPr>
        <w:t> </w:t>
      </w:r>
      <w:r>
        <w:rPr/>
        <w:t>be required to</w:t>
      </w:r>
      <w:r>
        <w:rPr>
          <w:spacing w:val="8"/>
        </w:rPr>
        <w:t> </w:t>
      </w:r>
      <w:r>
        <w:rPr/>
        <w:t>be carried</w:t>
      </w:r>
      <w:r>
        <w:rPr>
          <w:spacing w:val="1"/>
        </w:rPr>
        <w:t> </w:t>
      </w:r>
      <w:r>
        <w:rPr/>
        <w:t>out by</w:t>
      </w:r>
      <w:r>
        <w:rPr>
          <w:spacing w:val="2"/>
        </w:rPr>
        <w:t> </w:t>
      </w:r>
      <w:r>
        <w:rPr/>
        <w:t>the</w:t>
      </w:r>
      <w:r>
        <w:rPr>
          <w:spacing w:val="-47"/>
        </w:rPr>
        <w:t> </w:t>
      </w:r>
      <w:r>
        <w:rPr/>
        <w:t>Successful</w:t>
      </w:r>
      <w:r>
        <w:rPr>
          <w:spacing w:val="-1"/>
        </w:rPr>
        <w:t> </w:t>
      </w:r>
      <w:r>
        <w:rPr/>
        <w:t>Bidder:</w:t>
      </w: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195" w:after="0"/>
        <w:ind w:left="860" w:right="156" w:hanging="361"/>
        <w:jc w:val="both"/>
        <w:rPr>
          <w:sz w:val="22"/>
        </w:rPr>
      </w:pPr>
      <w:r>
        <w:rPr>
          <w:sz w:val="22"/>
        </w:rPr>
        <w:t>The Authority shall remain the principal employer of the municipal employees working for the street lighting</w:t>
      </w:r>
      <w:r>
        <w:rPr>
          <w:spacing w:val="1"/>
          <w:sz w:val="22"/>
        </w:rPr>
        <w:t> </w:t>
      </w:r>
      <w:r>
        <w:rPr>
          <w:sz w:val="22"/>
        </w:rPr>
        <w:t>department. Such employees may or may not, at the Successful Bidder's sole discretion, be seconded to the</w:t>
      </w:r>
      <w:r>
        <w:rPr>
          <w:spacing w:val="1"/>
          <w:sz w:val="22"/>
        </w:rPr>
        <w:t> </w:t>
      </w:r>
      <w:r>
        <w:rPr>
          <w:sz w:val="22"/>
        </w:rPr>
        <w:t>Successful Bidder for a specific duration and under terms and conditions to be agreed upon between 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Authority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Successful</w:t>
      </w:r>
      <w:r>
        <w:rPr>
          <w:spacing w:val="-9"/>
          <w:sz w:val="22"/>
        </w:rPr>
        <w:t> </w:t>
      </w:r>
      <w:r>
        <w:rPr>
          <w:sz w:val="22"/>
        </w:rPr>
        <w:t>Bidder.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Successful</w:t>
      </w:r>
      <w:r>
        <w:rPr>
          <w:spacing w:val="-8"/>
          <w:sz w:val="22"/>
        </w:rPr>
        <w:t> </w:t>
      </w:r>
      <w:r>
        <w:rPr>
          <w:sz w:val="22"/>
        </w:rPr>
        <w:t>Bidder</w:t>
      </w:r>
      <w:r>
        <w:rPr>
          <w:spacing w:val="-7"/>
          <w:sz w:val="22"/>
        </w:rPr>
        <w:t> </w:t>
      </w:r>
      <w:r>
        <w:rPr>
          <w:sz w:val="22"/>
        </w:rPr>
        <w:t>has</w:t>
      </w:r>
      <w:r>
        <w:rPr>
          <w:spacing w:val="-11"/>
          <w:sz w:val="22"/>
        </w:rPr>
        <w:t> </w:t>
      </w:r>
      <w:r>
        <w:rPr>
          <w:sz w:val="22"/>
        </w:rPr>
        <w:t>no</w:t>
      </w:r>
      <w:r>
        <w:rPr>
          <w:spacing w:val="-10"/>
          <w:sz w:val="22"/>
        </w:rPr>
        <w:t> </w:t>
      </w:r>
      <w:r>
        <w:rPr>
          <w:sz w:val="22"/>
        </w:rPr>
        <w:t>obligation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employ</w:t>
      </w:r>
      <w:r>
        <w:rPr>
          <w:spacing w:val="-10"/>
          <w:sz w:val="22"/>
        </w:rPr>
        <w:t> </w:t>
      </w:r>
      <w:r>
        <w:rPr>
          <w:sz w:val="22"/>
        </w:rPr>
        <w:t>directly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indirectly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47"/>
          <w:sz w:val="22"/>
        </w:rPr>
        <w:t> </w:t>
      </w:r>
      <w:r>
        <w:rPr>
          <w:sz w:val="22"/>
        </w:rPr>
        <w:t>municipal</w:t>
      </w:r>
      <w:r>
        <w:rPr>
          <w:spacing w:val="-2"/>
          <w:sz w:val="22"/>
        </w:rPr>
        <w:t> </w:t>
      </w:r>
      <w:r>
        <w:rPr>
          <w:sz w:val="22"/>
        </w:rPr>
        <w:t>employees.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0" w:after="0"/>
        <w:ind w:left="860" w:right="158" w:hanging="361"/>
        <w:jc w:val="both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Successful</w:t>
      </w:r>
      <w:r>
        <w:rPr>
          <w:spacing w:val="-3"/>
          <w:sz w:val="22"/>
        </w:rPr>
        <w:t> </w:t>
      </w:r>
      <w:r>
        <w:rPr>
          <w:sz w:val="22"/>
        </w:rPr>
        <w:t>Bidder</w:t>
      </w:r>
      <w:r>
        <w:rPr>
          <w:spacing w:val="-5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store</w:t>
      </w:r>
      <w:r>
        <w:rPr>
          <w:spacing w:val="-4"/>
          <w:sz w:val="22"/>
        </w:rPr>
        <w:t> </w:t>
      </w:r>
      <w:r>
        <w:rPr>
          <w:sz w:val="22"/>
        </w:rPr>
        <w:t>inventory</w:t>
      </w:r>
      <w:r>
        <w:rPr>
          <w:spacing w:val="-4"/>
          <w:sz w:val="22"/>
        </w:rPr>
        <w:t> </w:t>
      </w:r>
      <w:r>
        <w:rPr>
          <w:sz w:val="22"/>
        </w:rPr>
        <w:t>(minimum</w:t>
      </w:r>
      <w:r>
        <w:rPr>
          <w:spacing w:val="-3"/>
          <w:sz w:val="22"/>
        </w:rPr>
        <w:t> </w:t>
      </w:r>
      <w:r>
        <w:rPr>
          <w:sz w:val="22"/>
        </w:rPr>
        <w:t>1%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total</w:t>
      </w:r>
      <w:r>
        <w:rPr>
          <w:spacing w:val="-4"/>
          <w:sz w:val="22"/>
        </w:rPr>
        <w:t> </w:t>
      </w:r>
      <w:r>
        <w:rPr>
          <w:sz w:val="22"/>
        </w:rPr>
        <w:t>light</w:t>
      </w:r>
      <w:r>
        <w:rPr>
          <w:spacing w:val="-4"/>
          <w:sz w:val="22"/>
        </w:rPr>
        <w:t> </w:t>
      </w:r>
      <w:r>
        <w:rPr>
          <w:sz w:val="22"/>
        </w:rPr>
        <w:t>points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city)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LED</w:t>
      </w:r>
      <w:r>
        <w:rPr>
          <w:spacing w:val="-3"/>
          <w:sz w:val="22"/>
        </w:rPr>
        <w:t> </w:t>
      </w:r>
      <w:r>
        <w:rPr>
          <w:sz w:val="22"/>
        </w:rPr>
        <w:t>luminaires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48"/>
          <w:sz w:val="22"/>
        </w:rPr>
        <w:t> </w:t>
      </w:r>
      <w:r>
        <w:rPr>
          <w:sz w:val="22"/>
        </w:rPr>
        <w:t>maintenance</w:t>
      </w:r>
      <w:r>
        <w:rPr>
          <w:spacing w:val="-3"/>
          <w:sz w:val="22"/>
        </w:rPr>
        <w:t> </w:t>
      </w:r>
      <w:r>
        <w:rPr>
          <w:sz w:val="22"/>
        </w:rPr>
        <w:t>requirements.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0" w:after="0"/>
        <w:ind w:left="860" w:right="157" w:hanging="361"/>
        <w:jc w:val="both"/>
        <w:rPr>
          <w:sz w:val="22"/>
        </w:rPr>
      </w:pPr>
      <w:r>
        <w:rPr>
          <w:sz w:val="22"/>
        </w:rPr>
        <w:t>The Concessionaire will be provided with a small place at the head office of the SMC with basic infrastructure</w:t>
      </w:r>
      <w:r>
        <w:rPr>
          <w:spacing w:val="1"/>
          <w:sz w:val="22"/>
        </w:rPr>
        <w:t> </w:t>
      </w:r>
      <w:r>
        <w:rPr>
          <w:sz w:val="22"/>
        </w:rPr>
        <w:t>where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Concessionaire</w:t>
      </w:r>
      <w:r>
        <w:rPr>
          <w:spacing w:val="-9"/>
          <w:sz w:val="22"/>
        </w:rPr>
        <w:t> </w:t>
      </w:r>
      <w:r>
        <w:rPr>
          <w:sz w:val="22"/>
        </w:rPr>
        <w:t>will</w:t>
      </w:r>
      <w:r>
        <w:rPr>
          <w:spacing w:val="-7"/>
          <w:sz w:val="22"/>
        </w:rPr>
        <w:t> </w:t>
      </w:r>
      <w:r>
        <w:rPr>
          <w:sz w:val="22"/>
        </w:rPr>
        <w:t>make</w:t>
      </w:r>
      <w:r>
        <w:rPr>
          <w:spacing w:val="-8"/>
          <w:sz w:val="22"/>
        </w:rPr>
        <w:t> </w:t>
      </w:r>
      <w:r>
        <w:rPr>
          <w:sz w:val="22"/>
        </w:rPr>
        <w:t>available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person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amenities</w:t>
      </w:r>
      <w:r>
        <w:rPr>
          <w:spacing w:val="-6"/>
          <w:sz w:val="22"/>
        </w:rPr>
        <w:t> </w:t>
      </w:r>
      <w:r>
        <w:rPr>
          <w:sz w:val="22"/>
        </w:rPr>
        <w:t>like</w:t>
      </w:r>
      <w:r>
        <w:rPr>
          <w:spacing w:val="-8"/>
          <w:sz w:val="22"/>
        </w:rPr>
        <w:t> </w:t>
      </w:r>
      <w:r>
        <w:rPr>
          <w:sz w:val="22"/>
        </w:rPr>
        <w:t>computer,</w:t>
      </w:r>
      <w:r>
        <w:rPr>
          <w:spacing w:val="-5"/>
          <w:sz w:val="22"/>
        </w:rPr>
        <w:t> </w:t>
      </w:r>
      <w:r>
        <w:rPr>
          <w:sz w:val="22"/>
        </w:rPr>
        <w:t>printer,</w:t>
      </w:r>
      <w:r>
        <w:rPr>
          <w:spacing w:val="-6"/>
          <w:sz w:val="22"/>
        </w:rPr>
        <w:t> </w:t>
      </w:r>
      <w:r>
        <w:rPr>
          <w:sz w:val="22"/>
        </w:rPr>
        <w:t>phone,</w:t>
      </w:r>
      <w:r>
        <w:rPr>
          <w:spacing w:val="-6"/>
          <w:sz w:val="22"/>
        </w:rPr>
        <w:t> </w:t>
      </w:r>
      <w:r>
        <w:rPr>
          <w:sz w:val="22"/>
        </w:rPr>
        <w:t>complaint</w:t>
      </w:r>
      <w:r>
        <w:rPr>
          <w:spacing w:val="-48"/>
          <w:sz w:val="22"/>
        </w:rPr>
        <w:t> </w:t>
      </w:r>
      <w:r>
        <w:rPr>
          <w:spacing w:val="-1"/>
          <w:sz w:val="22"/>
        </w:rPr>
        <w:t>register,</w:t>
      </w:r>
      <w:r>
        <w:rPr>
          <w:spacing w:val="-8"/>
          <w:sz w:val="22"/>
        </w:rPr>
        <w:t> </w:t>
      </w:r>
      <w:r>
        <w:rPr>
          <w:sz w:val="22"/>
        </w:rPr>
        <w:t>etc.</w:t>
      </w:r>
      <w:r>
        <w:rPr>
          <w:spacing w:val="-10"/>
          <w:sz w:val="22"/>
        </w:rPr>
        <w:t> </w:t>
      </w:r>
      <w:r>
        <w:rPr>
          <w:sz w:val="22"/>
        </w:rPr>
        <w:t>during</w:t>
      </w:r>
      <w:r>
        <w:rPr>
          <w:spacing w:val="-9"/>
          <w:sz w:val="22"/>
        </w:rPr>
        <w:t> </w:t>
      </w:r>
      <w:r>
        <w:rPr>
          <w:sz w:val="22"/>
        </w:rPr>
        <w:t>working</w:t>
      </w:r>
      <w:r>
        <w:rPr>
          <w:spacing w:val="-9"/>
          <w:sz w:val="22"/>
        </w:rPr>
        <w:t> </w:t>
      </w:r>
      <w:r>
        <w:rPr>
          <w:sz w:val="22"/>
        </w:rPr>
        <w:t>shift</w:t>
      </w:r>
      <w:r>
        <w:rPr>
          <w:spacing w:val="-9"/>
          <w:sz w:val="22"/>
        </w:rPr>
        <w:t> </w:t>
      </w:r>
      <w:r>
        <w:rPr>
          <w:sz w:val="22"/>
        </w:rPr>
        <w:t>timings.</w:t>
      </w:r>
      <w:r>
        <w:rPr>
          <w:spacing w:val="-8"/>
          <w:sz w:val="22"/>
        </w:rPr>
        <w:t> </w:t>
      </w:r>
      <w:r>
        <w:rPr>
          <w:sz w:val="22"/>
        </w:rPr>
        <w:t>These</w:t>
      </w:r>
      <w:r>
        <w:rPr>
          <w:spacing w:val="-10"/>
          <w:sz w:val="22"/>
        </w:rPr>
        <w:t> </w:t>
      </w:r>
      <w:r>
        <w:rPr>
          <w:sz w:val="22"/>
        </w:rPr>
        <w:t>complaint</w:t>
      </w:r>
      <w:r>
        <w:rPr>
          <w:spacing w:val="-9"/>
          <w:sz w:val="22"/>
        </w:rPr>
        <w:t> </w:t>
      </w:r>
      <w:r>
        <w:rPr>
          <w:sz w:val="22"/>
        </w:rPr>
        <w:t>handling</w:t>
      </w:r>
      <w:r>
        <w:rPr>
          <w:spacing w:val="-9"/>
          <w:sz w:val="22"/>
        </w:rPr>
        <w:t> </w:t>
      </w:r>
      <w:r>
        <w:rPr>
          <w:sz w:val="22"/>
        </w:rPr>
        <w:t>centers</w:t>
      </w:r>
      <w:r>
        <w:rPr>
          <w:spacing w:val="-9"/>
          <w:sz w:val="22"/>
        </w:rPr>
        <w:t> </w:t>
      </w:r>
      <w:r>
        <w:rPr>
          <w:sz w:val="22"/>
        </w:rPr>
        <w:t>will</w:t>
      </w:r>
      <w:r>
        <w:rPr>
          <w:spacing w:val="-10"/>
          <w:sz w:val="22"/>
        </w:rPr>
        <w:t> </w:t>
      </w:r>
      <w:r>
        <w:rPr>
          <w:sz w:val="22"/>
        </w:rPr>
        <w:t>be</w:t>
      </w:r>
      <w:r>
        <w:rPr>
          <w:spacing w:val="-12"/>
          <w:sz w:val="22"/>
        </w:rPr>
        <w:t> </w:t>
      </w:r>
      <w:r>
        <w:rPr>
          <w:sz w:val="22"/>
        </w:rPr>
        <w:t>connected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SMC’s</w:t>
      </w:r>
      <w:r>
        <w:rPr>
          <w:spacing w:val="-8"/>
          <w:sz w:val="22"/>
        </w:rPr>
        <w:t> </w:t>
      </w:r>
      <w:r>
        <w:rPr>
          <w:sz w:val="22"/>
        </w:rPr>
        <w:t>existing</w:t>
      </w:r>
      <w:r>
        <w:rPr>
          <w:spacing w:val="-47"/>
          <w:sz w:val="22"/>
        </w:rPr>
        <w:t> </w:t>
      </w:r>
      <w:r>
        <w:rPr>
          <w:sz w:val="22"/>
        </w:rPr>
        <w:t>Complaint Management System and such centers should become fully operational within 30 days of allocation</w:t>
      </w:r>
      <w:r>
        <w:rPr>
          <w:spacing w:val="-47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space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SMC.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37" w:lineRule="auto" w:before="0" w:after="0"/>
        <w:ind w:left="860" w:right="157" w:hanging="361"/>
        <w:jc w:val="both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Concessionaire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has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proactive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monitoring</w:t>
      </w:r>
      <w:r>
        <w:rPr>
          <w:spacing w:val="-12"/>
          <w:sz w:val="22"/>
        </w:rPr>
        <w:t> </w:t>
      </w:r>
      <w:r>
        <w:rPr>
          <w:sz w:val="22"/>
        </w:rPr>
        <w:t>street</w:t>
      </w:r>
      <w:r>
        <w:rPr>
          <w:spacing w:val="-10"/>
          <w:sz w:val="22"/>
        </w:rPr>
        <w:t> </w:t>
      </w:r>
      <w:r>
        <w:rPr>
          <w:sz w:val="22"/>
        </w:rPr>
        <w:t>lighting</w:t>
      </w:r>
      <w:r>
        <w:rPr>
          <w:spacing w:val="-9"/>
          <w:sz w:val="22"/>
        </w:rPr>
        <w:t> </w:t>
      </w:r>
      <w:r>
        <w:rPr>
          <w:sz w:val="22"/>
        </w:rPr>
        <w:t>system</w:t>
      </w:r>
      <w:r>
        <w:rPr>
          <w:spacing w:val="-11"/>
          <w:sz w:val="22"/>
        </w:rPr>
        <w:t> </w:t>
      </w:r>
      <w:r>
        <w:rPr>
          <w:sz w:val="22"/>
        </w:rPr>
        <w:t>regularly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performing</w:t>
      </w:r>
      <w:r>
        <w:rPr>
          <w:spacing w:val="-10"/>
          <w:sz w:val="22"/>
        </w:rPr>
        <w:t> </w:t>
      </w:r>
      <w:r>
        <w:rPr>
          <w:sz w:val="22"/>
        </w:rPr>
        <w:t>preventive</w:t>
      </w:r>
      <w:r>
        <w:rPr>
          <w:spacing w:val="-47"/>
          <w:sz w:val="22"/>
        </w:rPr>
        <w:t> </w:t>
      </w:r>
      <w:r>
        <w:rPr>
          <w:sz w:val="22"/>
        </w:rPr>
        <w:t>maintenance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relying solely on</w:t>
      </w:r>
      <w:r>
        <w:rPr>
          <w:spacing w:val="1"/>
          <w:sz w:val="22"/>
        </w:rPr>
        <w:t> </w:t>
      </w:r>
      <w:r>
        <w:rPr>
          <w:sz w:val="22"/>
        </w:rPr>
        <w:t>Complaint Management</w:t>
      </w:r>
      <w:r>
        <w:rPr>
          <w:spacing w:val="-1"/>
          <w:sz w:val="22"/>
        </w:rPr>
        <w:t> </w:t>
      </w:r>
      <w:r>
        <w:rPr>
          <w:sz w:val="22"/>
        </w:rPr>
        <w:t>System.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0" w:after="0"/>
        <w:ind w:left="860" w:right="156" w:hanging="361"/>
        <w:jc w:val="both"/>
        <w:rPr>
          <w:sz w:val="22"/>
        </w:rPr>
      </w:pPr>
      <w:r>
        <w:rPr>
          <w:sz w:val="22"/>
        </w:rPr>
        <w:t>In case of theft of the material or electricity, the Concessionaire will inform the SMC and SMC will file the FIR.</w:t>
      </w:r>
      <w:r>
        <w:rPr>
          <w:spacing w:val="1"/>
          <w:sz w:val="22"/>
        </w:rPr>
        <w:t> </w:t>
      </w:r>
      <w:r>
        <w:rPr>
          <w:sz w:val="22"/>
        </w:rPr>
        <w:t>Further, after FIR, the Concessionaire will address the theft by replacement of material or removing illegal</w:t>
      </w:r>
      <w:r>
        <w:rPr>
          <w:spacing w:val="1"/>
          <w:sz w:val="22"/>
        </w:rPr>
        <w:t> </w:t>
      </w:r>
      <w:r>
        <w:rPr>
          <w:sz w:val="22"/>
        </w:rPr>
        <w:t>electricity</w:t>
      </w:r>
      <w:r>
        <w:rPr>
          <w:spacing w:val="-7"/>
          <w:sz w:val="22"/>
        </w:rPr>
        <w:t> </w:t>
      </w:r>
      <w:r>
        <w:rPr>
          <w:sz w:val="22"/>
        </w:rPr>
        <w:t>connection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case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8"/>
          <w:sz w:val="22"/>
        </w:rPr>
        <w:t> </w:t>
      </w:r>
      <w:r>
        <w:rPr>
          <w:sz w:val="22"/>
        </w:rPr>
        <w:t>be,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presence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SMC</w:t>
      </w:r>
      <w:r>
        <w:rPr>
          <w:spacing w:val="-7"/>
          <w:sz w:val="22"/>
        </w:rPr>
        <w:t> </w:t>
      </w:r>
      <w:r>
        <w:rPr>
          <w:sz w:val="22"/>
        </w:rPr>
        <w:t>officials.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Concessionaire</w:t>
      </w:r>
      <w:r>
        <w:rPr>
          <w:spacing w:val="-7"/>
          <w:sz w:val="22"/>
        </w:rPr>
        <w:t> </w:t>
      </w:r>
      <w:r>
        <w:rPr>
          <w:sz w:val="22"/>
        </w:rPr>
        <w:t>will</w:t>
      </w:r>
      <w:r>
        <w:rPr>
          <w:spacing w:val="-7"/>
          <w:sz w:val="22"/>
        </w:rPr>
        <w:t> </w:t>
      </w:r>
      <w:r>
        <w:rPr>
          <w:sz w:val="22"/>
        </w:rPr>
        <w:t>have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bear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cost for the losses in material. In case of theft of electricity, the feeder panel specific consumption would be</w:t>
      </w:r>
      <w:r>
        <w:rPr>
          <w:spacing w:val="1"/>
          <w:sz w:val="22"/>
        </w:rPr>
        <w:t> </w:t>
      </w:r>
      <w:r>
        <w:rPr>
          <w:sz w:val="22"/>
        </w:rPr>
        <w:t>adjusted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theft.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0" w:after="0"/>
        <w:ind w:left="860" w:right="153" w:hanging="361"/>
        <w:jc w:val="both"/>
        <w:rPr>
          <w:sz w:val="22"/>
        </w:rPr>
      </w:pPr>
      <w:r>
        <w:rPr>
          <w:sz w:val="22"/>
        </w:rPr>
        <w:t>The Successful Bidder will manage the operation of all the control panels installed by him and also provide</w:t>
      </w:r>
      <w:r>
        <w:rPr>
          <w:spacing w:val="1"/>
          <w:sz w:val="22"/>
        </w:rPr>
        <w:t> </w:t>
      </w:r>
      <w:r>
        <w:rPr>
          <w:sz w:val="22"/>
        </w:rPr>
        <w:t>maintenance, web-based portal and communication services etc. of these control panels during the contract</w:t>
      </w:r>
      <w:r>
        <w:rPr>
          <w:spacing w:val="1"/>
          <w:sz w:val="22"/>
        </w:rPr>
        <w:t> </w:t>
      </w:r>
      <w:r>
        <w:rPr>
          <w:sz w:val="22"/>
        </w:rPr>
        <w:t>period.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1" w:after="0"/>
        <w:ind w:left="860" w:right="156" w:hanging="361"/>
        <w:jc w:val="both"/>
        <w:rPr>
          <w:sz w:val="22"/>
        </w:rPr>
      </w:pPr>
      <w:r>
        <w:rPr>
          <w:sz w:val="22"/>
        </w:rPr>
        <w:t>All complaints lodged in the system have to be resolved within 24 hours of lodging of complaint for the critical</w:t>
      </w:r>
      <w:r>
        <w:rPr>
          <w:spacing w:val="-47"/>
          <w:sz w:val="22"/>
        </w:rPr>
        <w:t> </w:t>
      </w:r>
      <w:r>
        <w:rPr>
          <w:sz w:val="22"/>
        </w:rPr>
        <w:t>3% of the area and 48 hours for the remaining area. Critical area will be defined by SMC during the project</w:t>
      </w:r>
      <w:r>
        <w:rPr>
          <w:spacing w:val="1"/>
          <w:sz w:val="22"/>
        </w:rPr>
        <w:t> </w:t>
      </w:r>
      <w:r>
        <w:rPr>
          <w:sz w:val="22"/>
        </w:rPr>
        <w:t>implementation</w:t>
      </w:r>
      <w:r>
        <w:rPr>
          <w:spacing w:val="8"/>
          <w:sz w:val="22"/>
        </w:rPr>
        <w:t> </w:t>
      </w:r>
      <w:r>
        <w:rPr>
          <w:sz w:val="22"/>
        </w:rPr>
        <w:t>phase.</w:t>
      </w:r>
      <w:r>
        <w:rPr>
          <w:spacing w:val="10"/>
          <w:sz w:val="22"/>
        </w:rPr>
        <w:t> </w:t>
      </w:r>
      <w:r>
        <w:rPr>
          <w:sz w:val="22"/>
        </w:rPr>
        <w:t>For</w:t>
      </w:r>
      <w:r>
        <w:rPr>
          <w:spacing w:val="9"/>
          <w:sz w:val="22"/>
        </w:rPr>
        <w:t> </w:t>
      </w:r>
      <w:r>
        <w:rPr>
          <w:sz w:val="22"/>
        </w:rPr>
        <w:t>example,</w:t>
      </w:r>
      <w:r>
        <w:rPr>
          <w:spacing w:val="10"/>
          <w:sz w:val="22"/>
        </w:rPr>
        <w:t> </w:t>
      </w:r>
      <w:r>
        <w:rPr>
          <w:sz w:val="22"/>
        </w:rPr>
        <w:t>if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complaint</w:t>
      </w:r>
      <w:r>
        <w:rPr>
          <w:spacing w:val="10"/>
          <w:sz w:val="22"/>
        </w:rPr>
        <w:t> </w:t>
      </w:r>
      <w:r>
        <w:rPr>
          <w:sz w:val="22"/>
        </w:rPr>
        <w:t>is</w:t>
      </w:r>
      <w:r>
        <w:rPr>
          <w:spacing w:val="11"/>
          <w:sz w:val="22"/>
        </w:rPr>
        <w:t> </w:t>
      </w:r>
      <w:r>
        <w:rPr>
          <w:sz w:val="22"/>
        </w:rPr>
        <w:t>lodged</w:t>
      </w:r>
      <w:r>
        <w:rPr>
          <w:spacing w:val="8"/>
          <w:sz w:val="22"/>
        </w:rPr>
        <w:t> </w:t>
      </w:r>
      <w:r>
        <w:rPr>
          <w:sz w:val="22"/>
        </w:rPr>
        <w:t>on</w:t>
      </w:r>
      <w:r>
        <w:rPr>
          <w:spacing w:val="8"/>
          <w:sz w:val="22"/>
        </w:rPr>
        <w:t> </w:t>
      </w:r>
      <w:r>
        <w:rPr>
          <w:sz w:val="22"/>
        </w:rPr>
        <w:t>16th</w:t>
      </w:r>
      <w:r>
        <w:rPr>
          <w:spacing w:val="7"/>
          <w:sz w:val="22"/>
        </w:rPr>
        <w:t> </w:t>
      </w:r>
      <w:r>
        <w:rPr>
          <w:sz w:val="22"/>
        </w:rPr>
        <w:t>May</w:t>
      </w:r>
      <w:r>
        <w:rPr>
          <w:spacing w:val="11"/>
          <w:sz w:val="22"/>
        </w:rPr>
        <w:t> </w:t>
      </w:r>
      <w:r>
        <w:rPr>
          <w:sz w:val="22"/>
        </w:rPr>
        <w:t>at</w:t>
      </w:r>
      <w:r>
        <w:rPr>
          <w:spacing w:val="8"/>
          <w:sz w:val="22"/>
        </w:rPr>
        <w:t> </w:t>
      </w:r>
      <w:r>
        <w:rPr>
          <w:sz w:val="22"/>
        </w:rPr>
        <w:t>10:00</w:t>
      </w:r>
      <w:r>
        <w:rPr>
          <w:spacing w:val="8"/>
          <w:sz w:val="22"/>
        </w:rPr>
        <w:t> </w:t>
      </w:r>
      <w:r>
        <w:rPr>
          <w:sz w:val="22"/>
        </w:rPr>
        <w:t>PM</w:t>
      </w:r>
      <w:r>
        <w:rPr>
          <w:spacing w:val="9"/>
          <w:sz w:val="22"/>
        </w:rPr>
        <w:t> </w:t>
      </w:r>
      <w:r>
        <w:rPr>
          <w:sz w:val="22"/>
        </w:rPr>
        <w:t>then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complaint</w:t>
      </w:r>
    </w:p>
    <w:p>
      <w:pPr>
        <w:spacing w:after="0" w:line="240" w:lineRule="auto"/>
        <w:jc w:val="both"/>
        <w:rPr>
          <w:sz w:val="22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BodyText"/>
        <w:spacing w:before="9"/>
      </w:pPr>
    </w:p>
    <w:p>
      <w:pPr>
        <w:pStyle w:val="BodyText"/>
        <w:spacing w:before="56"/>
        <w:ind w:left="860" w:right="159"/>
        <w:jc w:val="both"/>
      </w:pPr>
      <w:r>
        <w:rPr/>
        <w:t>has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resolved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before</w:t>
      </w:r>
      <w:r>
        <w:rPr>
          <w:spacing w:val="-4"/>
        </w:rPr>
        <w:t> </w:t>
      </w:r>
      <w:r>
        <w:rPr/>
        <w:t>17th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/>
        <w:t>10:00</w:t>
      </w:r>
      <w:r>
        <w:rPr>
          <w:spacing w:val="-5"/>
        </w:rPr>
        <w:t> </w:t>
      </w:r>
      <w:r>
        <w:rPr/>
        <w:t>PM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Critical</w:t>
      </w:r>
      <w:r>
        <w:rPr>
          <w:spacing w:val="-4"/>
        </w:rPr>
        <w:t> </w:t>
      </w:r>
      <w:r>
        <w:rPr/>
        <w:t>Area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18th</w:t>
      </w:r>
      <w:r>
        <w:rPr>
          <w:spacing w:val="-6"/>
        </w:rPr>
        <w:t> </w:t>
      </w:r>
      <w:r>
        <w:rPr/>
        <w:t>May,</w:t>
      </w:r>
      <w:r>
        <w:rPr>
          <w:spacing w:val="-5"/>
        </w:rPr>
        <w:t> </w:t>
      </w:r>
      <w:r>
        <w:rPr/>
        <w:t>10:00</w:t>
      </w:r>
      <w:r>
        <w:rPr>
          <w:spacing w:val="-5"/>
        </w:rPr>
        <w:t> </w:t>
      </w:r>
      <w:r>
        <w:rPr/>
        <w:t>PM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complaint</w:t>
      </w:r>
      <w:r>
        <w:rPr>
          <w:spacing w:val="-48"/>
        </w:rPr>
        <w:t> </w:t>
      </w:r>
      <w:r>
        <w:rPr/>
        <w:t>registered from remaining area. In certain cases, Concessionaire has to resolve the complaints immediately as</w:t>
      </w:r>
      <w:r>
        <w:rPr>
          <w:spacing w:val="1"/>
        </w:rPr>
        <w:t> </w:t>
      </w:r>
      <w:r>
        <w:rPr/>
        <w:t>per the</w:t>
      </w:r>
      <w:r>
        <w:rPr>
          <w:spacing w:val="-2"/>
        </w:rPr>
        <w:t> </w:t>
      </w:r>
      <w:r>
        <w:rPr/>
        <w:t>instruction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EIC.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0" w:after="0"/>
        <w:ind w:left="860" w:right="159" w:hanging="361"/>
        <w:jc w:val="both"/>
        <w:rPr>
          <w:sz w:val="22"/>
        </w:rPr>
      </w:pPr>
      <w:r>
        <w:rPr>
          <w:sz w:val="22"/>
        </w:rPr>
        <w:t>The Successful Bidder shall ensure the availability of sufficient ladder vehicle, Hydraulic Vehicle (suitable to</w:t>
      </w:r>
      <w:r>
        <w:rPr>
          <w:spacing w:val="1"/>
          <w:sz w:val="22"/>
        </w:rPr>
        <w:t> </w:t>
      </w:r>
      <w:r>
        <w:rPr>
          <w:sz w:val="22"/>
        </w:rPr>
        <w:t>reach</w:t>
      </w:r>
      <w:r>
        <w:rPr>
          <w:spacing w:val="-4"/>
          <w:sz w:val="22"/>
        </w:rPr>
        <w:t> </w:t>
      </w:r>
      <w:r>
        <w:rPr>
          <w:sz w:val="22"/>
        </w:rPr>
        <w:t>up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10m</w:t>
      </w:r>
      <w:r>
        <w:rPr>
          <w:spacing w:val="-4"/>
          <w:sz w:val="22"/>
        </w:rPr>
        <w:t> </w:t>
      </w:r>
      <w:r>
        <w:rPr>
          <w:sz w:val="22"/>
        </w:rPr>
        <w:t>height)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relevant</w:t>
      </w:r>
      <w:r>
        <w:rPr>
          <w:spacing w:val="-4"/>
          <w:sz w:val="22"/>
        </w:rPr>
        <w:t> </w:t>
      </w:r>
      <w:r>
        <w:rPr>
          <w:sz w:val="22"/>
        </w:rPr>
        <w:t>vehicle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equipment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O&amp;M.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vehicle</w:t>
      </w:r>
      <w:r>
        <w:rPr>
          <w:spacing w:val="-5"/>
          <w:sz w:val="22"/>
        </w:rPr>
        <w:t> </w:t>
      </w:r>
      <w:r>
        <w:rPr>
          <w:sz w:val="22"/>
        </w:rPr>
        <w:t>used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O&amp;M</w:t>
      </w:r>
      <w:r>
        <w:rPr>
          <w:spacing w:val="-4"/>
          <w:sz w:val="22"/>
        </w:rPr>
        <w:t> </w:t>
      </w:r>
      <w:r>
        <w:rPr>
          <w:sz w:val="22"/>
        </w:rPr>
        <w:t>should</w:t>
      </w:r>
      <w:r>
        <w:rPr>
          <w:spacing w:val="-48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valid</w:t>
      </w:r>
      <w:r>
        <w:rPr>
          <w:spacing w:val="1"/>
          <w:sz w:val="22"/>
        </w:rPr>
        <w:t> </w:t>
      </w:r>
      <w:r>
        <w:rPr>
          <w:sz w:val="22"/>
        </w:rPr>
        <w:t>registration documents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respective</w:t>
      </w:r>
      <w:r>
        <w:rPr>
          <w:spacing w:val="-1"/>
          <w:sz w:val="22"/>
        </w:rPr>
        <w:t> </w:t>
      </w:r>
      <w:r>
        <w:rPr>
          <w:sz w:val="22"/>
        </w:rPr>
        <w:t>authorities.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0" w:after="0"/>
        <w:ind w:left="860" w:right="158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Successful</w:t>
      </w:r>
      <w:r>
        <w:rPr>
          <w:spacing w:val="6"/>
          <w:sz w:val="22"/>
        </w:rPr>
        <w:t> </w:t>
      </w:r>
      <w:r>
        <w:rPr>
          <w:sz w:val="22"/>
        </w:rPr>
        <w:t>Bidder</w:t>
      </w:r>
      <w:r>
        <w:rPr>
          <w:spacing w:val="7"/>
          <w:sz w:val="22"/>
        </w:rPr>
        <w:t> </w:t>
      </w:r>
      <w:r>
        <w:rPr>
          <w:sz w:val="22"/>
        </w:rPr>
        <w:t>to</w:t>
      </w:r>
      <w:r>
        <w:rPr>
          <w:spacing w:val="6"/>
          <w:sz w:val="22"/>
        </w:rPr>
        <w:t> </w:t>
      </w:r>
      <w:r>
        <w:rPr>
          <w:sz w:val="22"/>
        </w:rPr>
        <w:t>ensure</w:t>
      </w:r>
      <w:r>
        <w:rPr>
          <w:spacing w:val="6"/>
          <w:sz w:val="22"/>
        </w:rPr>
        <w:t> </w:t>
      </w:r>
      <w:r>
        <w:rPr>
          <w:sz w:val="22"/>
        </w:rPr>
        <w:t>that</w:t>
      </w:r>
      <w:r>
        <w:rPr>
          <w:spacing w:val="6"/>
          <w:sz w:val="22"/>
        </w:rPr>
        <w:t> </w:t>
      </w:r>
      <w:r>
        <w:rPr>
          <w:sz w:val="22"/>
        </w:rPr>
        <w:t>no</w:t>
      </w:r>
      <w:r>
        <w:rPr>
          <w:spacing w:val="7"/>
          <w:sz w:val="22"/>
        </w:rPr>
        <w:t> </w:t>
      </w:r>
      <w:r>
        <w:rPr>
          <w:sz w:val="22"/>
        </w:rPr>
        <w:t>work</w:t>
      </w:r>
      <w:r>
        <w:rPr>
          <w:spacing w:val="6"/>
          <w:sz w:val="22"/>
        </w:rPr>
        <w:t> </w:t>
      </w:r>
      <w:r>
        <w:rPr>
          <w:sz w:val="22"/>
        </w:rPr>
        <w:t>is</w:t>
      </w:r>
      <w:r>
        <w:rPr>
          <w:spacing w:val="7"/>
          <w:sz w:val="22"/>
        </w:rPr>
        <w:t> </w:t>
      </w:r>
      <w:r>
        <w:rPr>
          <w:sz w:val="22"/>
        </w:rPr>
        <w:t>held</w:t>
      </w:r>
      <w:r>
        <w:rPr>
          <w:spacing w:val="4"/>
          <w:sz w:val="22"/>
        </w:rPr>
        <w:t> </w:t>
      </w:r>
      <w:r>
        <w:rPr>
          <w:sz w:val="22"/>
        </w:rPr>
        <w:t>up</w:t>
      </w:r>
      <w:r>
        <w:rPr>
          <w:spacing w:val="7"/>
          <w:sz w:val="22"/>
        </w:rPr>
        <w:t> </w:t>
      </w:r>
      <w:r>
        <w:rPr>
          <w:sz w:val="22"/>
        </w:rPr>
        <w:t>due</w:t>
      </w:r>
      <w:r>
        <w:rPr>
          <w:spacing w:val="5"/>
          <w:sz w:val="22"/>
        </w:rPr>
        <w:t> </w:t>
      </w:r>
      <w:r>
        <w:rPr>
          <w:sz w:val="22"/>
        </w:rPr>
        <w:t>to</w:t>
      </w:r>
      <w:r>
        <w:rPr>
          <w:spacing w:val="6"/>
          <w:sz w:val="22"/>
        </w:rPr>
        <w:t> </w:t>
      </w:r>
      <w:r>
        <w:rPr>
          <w:sz w:val="22"/>
        </w:rPr>
        <w:t>non-availability</w:t>
      </w:r>
      <w:r>
        <w:rPr>
          <w:spacing w:val="7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ladders,</w:t>
      </w:r>
      <w:r>
        <w:rPr>
          <w:spacing w:val="7"/>
          <w:sz w:val="22"/>
        </w:rPr>
        <w:t> </w:t>
      </w:r>
      <w:r>
        <w:rPr>
          <w:sz w:val="22"/>
        </w:rPr>
        <w:t>etc.,</w:t>
      </w:r>
      <w:r>
        <w:rPr>
          <w:spacing w:val="7"/>
          <w:sz w:val="22"/>
        </w:rPr>
        <w:t> </w:t>
      </w:r>
      <w:r>
        <w:rPr>
          <w:sz w:val="22"/>
        </w:rPr>
        <w:t>otherwise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Successful</w:t>
      </w:r>
      <w:r>
        <w:rPr>
          <w:spacing w:val="-1"/>
          <w:sz w:val="22"/>
        </w:rPr>
        <w:t> </w:t>
      </w:r>
      <w:r>
        <w:rPr>
          <w:sz w:val="22"/>
        </w:rPr>
        <w:t>Bidder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held</w:t>
      </w:r>
      <w:r>
        <w:rPr>
          <w:spacing w:val="1"/>
          <w:sz w:val="22"/>
        </w:rPr>
        <w:t> </w:t>
      </w:r>
      <w:r>
        <w:rPr>
          <w:sz w:val="22"/>
        </w:rPr>
        <w:t>responsible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delays.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1" w:after="0"/>
        <w:ind w:left="860" w:right="156" w:hanging="361"/>
        <w:jc w:val="left"/>
        <w:rPr>
          <w:sz w:val="22"/>
        </w:rPr>
      </w:pP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case</w:t>
      </w:r>
      <w:r>
        <w:rPr>
          <w:spacing w:val="-10"/>
          <w:sz w:val="22"/>
        </w:rPr>
        <w:t> </w:t>
      </w:r>
      <w:r>
        <w:rPr>
          <w:sz w:val="22"/>
        </w:rPr>
        <w:t>normal</w:t>
      </w:r>
      <w:r>
        <w:rPr>
          <w:spacing w:val="-7"/>
          <w:sz w:val="22"/>
        </w:rPr>
        <w:t> </w:t>
      </w:r>
      <w:r>
        <w:rPr>
          <w:sz w:val="22"/>
        </w:rPr>
        <w:t>vehicle</w:t>
      </w:r>
      <w:r>
        <w:rPr>
          <w:spacing w:val="-8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unable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access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light</w:t>
      </w:r>
      <w:r>
        <w:rPr>
          <w:spacing w:val="-9"/>
          <w:sz w:val="22"/>
        </w:rPr>
        <w:t> </w:t>
      </w:r>
      <w:r>
        <w:rPr>
          <w:sz w:val="22"/>
        </w:rPr>
        <w:t>point,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Concessionaire</w:t>
      </w:r>
      <w:r>
        <w:rPr>
          <w:spacing w:val="-9"/>
          <w:sz w:val="22"/>
        </w:rPr>
        <w:t> </w:t>
      </w: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10"/>
          <w:sz w:val="22"/>
        </w:rPr>
        <w:t> </w:t>
      </w:r>
      <w:r>
        <w:rPr>
          <w:sz w:val="22"/>
        </w:rPr>
        <w:t>required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make</w:t>
      </w:r>
      <w:r>
        <w:rPr>
          <w:spacing w:val="-9"/>
          <w:sz w:val="22"/>
        </w:rPr>
        <w:t> </w:t>
      </w:r>
      <w:r>
        <w:rPr>
          <w:sz w:val="22"/>
        </w:rPr>
        <w:t>necessary</w:t>
      </w:r>
      <w:r>
        <w:rPr>
          <w:spacing w:val="-47"/>
          <w:sz w:val="22"/>
        </w:rPr>
        <w:t> </w:t>
      </w:r>
      <w:r>
        <w:rPr>
          <w:sz w:val="22"/>
        </w:rPr>
        <w:t>arrangements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facilitating street</w:t>
      </w:r>
      <w:r>
        <w:rPr>
          <w:spacing w:val="-1"/>
          <w:sz w:val="22"/>
        </w:rPr>
        <w:t> </w:t>
      </w:r>
      <w:r>
        <w:rPr>
          <w:sz w:val="22"/>
        </w:rPr>
        <w:t>lighting</w:t>
      </w:r>
      <w:r>
        <w:rPr>
          <w:spacing w:val="-1"/>
          <w:sz w:val="22"/>
        </w:rPr>
        <w:t> </w:t>
      </w:r>
      <w:r>
        <w:rPr>
          <w:sz w:val="22"/>
        </w:rPr>
        <w:t>installation and</w:t>
      </w:r>
      <w:r>
        <w:rPr>
          <w:spacing w:val="-1"/>
          <w:sz w:val="22"/>
        </w:rPr>
        <w:t> </w:t>
      </w:r>
      <w:r>
        <w:rPr>
          <w:sz w:val="22"/>
        </w:rPr>
        <w:t>maintenance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such locations.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0" w:after="0"/>
        <w:ind w:left="860" w:right="162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23"/>
          <w:sz w:val="22"/>
        </w:rPr>
        <w:t> </w:t>
      </w:r>
      <w:r>
        <w:rPr>
          <w:sz w:val="22"/>
        </w:rPr>
        <w:t>Concessionaire</w:t>
      </w:r>
      <w:r>
        <w:rPr>
          <w:spacing w:val="24"/>
          <w:sz w:val="22"/>
        </w:rPr>
        <w:t> </w:t>
      </w:r>
      <w:r>
        <w:rPr>
          <w:sz w:val="22"/>
        </w:rPr>
        <w:t>has</w:t>
      </w:r>
      <w:r>
        <w:rPr>
          <w:spacing w:val="24"/>
          <w:sz w:val="22"/>
        </w:rPr>
        <w:t> </w:t>
      </w:r>
      <w:r>
        <w:rPr>
          <w:sz w:val="22"/>
        </w:rPr>
        <w:t>to</w:t>
      </w:r>
      <w:r>
        <w:rPr>
          <w:spacing w:val="22"/>
          <w:sz w:val="22"/>
        </w:rPr>
        <w:t> </w:t>
      </w:r>
      <w:r>
        <w:rPr>
          <w:sz w:val="22"/>
        </w:rPr>
        <w:t>ensure</w:t>
      </w:r>
      <w:r>
        <w:rPr>
          <w:spacing w:val="23"/>
          <w:sz w:val="22"/>
        </w:rPr>
        <w:t> </w:t>
      </w:r>
      <w:r>
        <w:rPr>
          <w:sz w:val="22"/>
        </w:rPr>
        <w:t>that</w:t>
      </w:r>
      <w:r>
        <w:rPr>
          <w:spacing w:val="24"/>
          <w:sz w:val="22"/>
        </w:rPr>
        <w:t> </w:t>
      </w:r>
      <w:r>
        <w:rPr>
          <w:sz w:val="22"/>
        </w:rPr>
        <w:t>drivers</w:t>
      </w:r>
      <w:r>
        <w:rPr>
          <w:spacing w:val="25"/>
          <w:sz w:val="22"/>
        </w:rPr>
        <w:t> </w:t>
      </w:r>
      <w:r>
        <w:rPr>
          <w:sz w:val="22"/>
        </w:rPr>
        <w:t>of</w:t>
      </w:r>
      <w:r>
        <w:rPr>
          <w:spacing w:val="26"/>
          <w:sz w:val="22"/>
        </w:rPr>
        <w:t> </w:t>
      </w:r>
      <w:r>
        <w:rPr>
          <w:sz w:val="22"/>
        </w:rPr>
        <w:t>ladder</w:t>
      </w:r>
      <w:r>
        <w:rPr>
          <w:spacing w:val="24"/>
          <w:sz w:val="22"/>
        </w:rPr>
        <w:t> </w:t>
      </w:r>
      <w:r>
        <w:rPr>
          <w:sz w:val="22"/>
        </w:rPr>
        <w:t>vehicles</w:t>
      </w:r>
      <w:r>
        <w:rPr>
          <w:spacing w:val="25"/>
          <w:sz w:val="22"/>
        </w:rPr>
        <w:t> </w:t>
      </w:r>
      <w:r>
        <w:rPr>
          <w:sz w:val="22"/>
        </w:rPr>
        <w:t>must</w:t>
      </w:r>
      <w:r>
        <w:rPr>
          <w:spacing w:val="21"/>
          <w:sz w:val="22"/>
        </w:rPr>
        <w:t> </w:t>
      </w:r>
      <w:r>
        <w:rPr>
          <w:sz w:val="22"/>
        </w:rPr>
        <w:t>possess</w:t>
      </w:r>
      <w:r>
        <w:rPr>
          <w:spacing w:val="22"/>
          <w:sz w:val="22"/>
        </w:rPr>
        <w:t> </w:t>
      </w:r>
      <w:r>
        <w:rPr>
          <w:sz w:val="22"/>
        </w:rPr>
        <w:t>valid</w:t>
      </w:r>
      <w:r>
        <w:rPr>
          <w:spacing w:val="25"/>
          <w:sz w:val="22"/>
        </w:rPr>
        <w:t> </w:t>
      </w:r>
      <w:r>
        <w:rPr>
          <w:sz w:val="22"/>
        </w:rPr>
        <w:t>driving</w:t>
      </w:r>
      <w:r>
        <w:rPr>
          <w:spacing w:val="24"/>
          <w:sz w:val="22"/>
        </w:rPr>
        <w:t> </w:t>
      </w:r>
      <w:r>
        <w:rPr>
          <w:sz w:val="22"/>
        </w:rPr>
        <w:t>license,</w:t>
      </w:r>
      <w:r>
        <w:rPr>
          <w:spacing w:val="26"/>
          <w:sz w:val="22"/>
        </w:rPr>
        <w:t> </w:t>
      </w:r>
      <w:r>
        <w:rPr>
          <w:sz w:val="22"/>
        </w:rPr>
        <w:t>vehicle</w:t>
      </w:r>
      <w:r>
        <w:rPr>
          <w:spacing w:val="-47"/>
          <w:sz w:val="22"/>
        </w:rPr>
        <w:t> </w:t>
      </w:r>
      <w:r>
        <w:rPr>
          <w:sz w:val="22"/>
        </w:rPr>
        <w:t>registration</w:t>
      </w:r>
      <w:r>
        <w:rPr>
          <w:spacing w:val="-1"/>
          <w:sz w:val="22"/>
        </w:rPr>
        <w:t> </w:t>
      </w:r>
      <w:r>
        <w:rPr>
          <w:sz w:val="22"/>
        </w:rPr>
        <w:t>documents,</w:t>
      </w:r>
      <w:r>
        <w:rPr>
          <w:spacing w:val="1"/>
          <w:sz w:val="22"/>
        </w:rPr>
        <w:t> </w:t>
      </w:r>
      <w:r>
        <w:rPr>
          <w:sz w:val="22"/>
        </w:rPr>
        <w:t>insurance,</w:t>
      </w:r>
      <w:r>
        <w:rPr>
          <w:spacing w:val="-3"/>
          <w:sz w:val="22"/>
        </w:rPr>
        <w:t> </w:t>
      </w:r>
      <w:r>
        <w:rPr>
          <w:sz w:val="22"/>
        </w:rPr>
        <w:t>etc. at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times</w:t>
      </w:r>
      <w:r>
        <w:rPr>
          <w:spacing w:val="-2"/>
          <w:sz w:val="22"/>
        </w:rPr>
        <w:t> </w:t>
      </w:r>
      <w:r>
        <w:rPr>
          <w:sz w:val="22"/>
        </w:rPr>
        <w:t>during the</w:t>
      </w:r>
      <w:r>
        <w:rPr>
          <w:spacing w:val="-2"/>
          <w:sz w:val="22"/>
        </w:rPr>
        <w:t> </w:t>
      </w:r>
      <w:r>
        <w:rPr>
          <w:sz w:val="22"/>
        </w:rPr>
        <w:t>Concession</w:t>
      </w:r>
      <w:r>
        <w:rPr>
          <w:spacing w:val="-2"/>
          <w:sz w:val="22"/>
        </w:rPr>
        <w:t> </w:t>
      </w:r>
      <w:r>
        <w:rPr>
          <w:sz w:val="22"/>
        </w:rPr>
        <w:t>Period.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Concessionaire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carryout</w:t>
      </w:r>
      <w:r>
        <w:rPr>
          <w:spacing w:val="-2"/>
          <w:sz w:val="22"/>
        </w:rPr>
        <w:t> </w:t>
      </w:r>
      <w:r>
        <w:rPr>
          <w:sz w:val="22"/>
        </w:rPr>
        <w:t>O&amp;M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street</w:t>
      </w:r>
      <w:r>
        <w:rPr>
          <w:spacing w:val="-3"/>
          <w:sz w:val="22"/>
        </w:rPr>
        <w:t> </w:t>
      </w:r>
      <w:r>
        <w:rPr>
          <w:sz w:val="22"/>
        </w:rPr>
        <w:t>lighting</w:t>
      </w:r>
      <w:r>
        <w:rPr>
          <w:spacing w:val="-3"/>
          <w:sz w:val="22"/>
        </w:rPr>
        <w:t> </w:t>
      </w:r>
      <w:r>
        <w:rPr>
          <w:sz w:val="22"/>
        </w:rPr>
        <w:t>network</w:t>
      </w:r>
      <w:r>
        <w:rPr>
          <w:spacing w:val="-1"/>
          <w:sz w:val="22"/>
        </w:rPr>
        <w:t> </w:t>
      </w:r>
      <w:r>
        <w:rPr>
          <w:sz w:val="22"/>
        </w:rPr>
        <w:t>including</w:t>
      </w:r>
      <w:r>
        <w:rPr>
          <w:spacing w:val="-3"/>
          <w:sz w:val="22"/>
        </w:rPr>
        <w:t> </w:t>
      </w:r>
      <w:r>
        <w:rPr>
          <w:sz w:val="22"/>
        </w:rPr>
        <w:t>following</w:t>
      </w:r>
      <w:r>
        <w:rPr>
          <w:spacing w:val="-2"/>
          <w:sz w:val="22"/>
        </w:rPr>
        <w:t> </w:t>
      </w:r>
      <w:r>
        <w:rPr>
          <w:sz w:val="22"/>
        </w:rPr>
        <w:t>specific</w:t>
      </w:r>
      <w:r>
        <w:rPr>
          <w:spacing w:val="-3"/>
          <w:sz w:val="22"/>
        </w:rPr>
        <w:t> </w:t>
      </w:r>
      <w:r>
        <w:rPr>
          <w:sz w:val="22"/>
        </w:rPr>
        <w:t>conditions:</w:t>
      </w: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4"/>
        <w:gridCol w:w="5626"/>
      </w:tblGrid>
      <w:tr>
        <w:trPr>
          <w:trHeight w:val="354" w:hRule="atLeast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45"/>
              <w:ind w:left="117"/>
              <w:rPr>
                <w:sz w:val="22"/>
              </w:rPr>
            </w:pPr>
            <w:r>
              <w:rPr>
                <w:color w:val="FFFFFF"/>
                <w:sz w:val="22"/>
              </w:rPr>
              <w:t>Conditions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45"/>
              <w:ind w:left="130"/>
              <w:rPr>
                <w:sz w:val="22"/>
              </w:rPr>
            </w:pPr>
            <w:r>
              <w:rPr>
                <w:color w:val="FFFFFF"/>
                <w:sz w:val="22"/>
              </w:rPr>
              <w:t>Responsibility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of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CONCESSIONAIRE</w:t>
            </w:r>
          </w:p>
        </w:tc>
      </w:tr>
      <w:tr>
        <w:trPr>
          <w:trHeight w:val="1065" w:hRule="atLeast"/>
        </w:trPr>
        <w:tc>
          <w:tcPr>
            <w:tcW w:w="4824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sz w:val="3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Maintenance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central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lighting</w:t>
            </w:r>
          </w:p>
        </w:tc>
        <w:tc>
          <w:tcPr>
            <w:tcW w:w="5626" w:type="dxa"/>
            <w:tcBorders>
              <w:left w:val="nil"/>
            </w:tcBorders>
          </w:tcPr>
          <w:p>
            <w:pPr>
              <w:pStyle w:val="TableParagraph"/>
              <w:ind w:left="130" w:right="168"/>
              <w:rPr>
                <w:sz w:val="22"/>
              </w:rPr>
            </w:pPr>
            <w:r>
              <w:rPr>
                <w:sz w:val="22"/>
              </w:rPr>
              <w:t>Apart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regular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O&amp;M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activities;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Concessionaire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be responsible for maintenance/replacement of junction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box,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switchgears and related connecting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wires/</w:t>
            </w:r>
          </w:p>
          <w:p>
            <w:pPr>
              <w:pStyle w:val="TableParagraph"/>
              <w:spacing w:line="250" w:lineRule="exact"/>
              <w:ind w:left="130"/>
              <w:rPr>
                <w:sz w:val="22"/>
              </w:rPr>
            </w:pPr>
            <w:r>
              <w:rPr>
                <w:sz w:val="22"/>
              </w:rPr>
              <w:t>cables.</w:t>
            </w:r>
          </w:p>
        </w:tc>
      </w:tr>
      <w:tr>
        <w:trPr>
          <w:trHeight w:val="805" w:hRule="atLeast"/>
        </w:trPr>
        <w:tc>
          <w:tcPr>
            <w:tcW w:w="4824" w:type="dxa"/>
            <w:tcBorders>
              <w:right w:val="nil"/>
            </w:tcBorders>
          </w:tcPr>
          <w:p>
            <w:pPr>
              <w:pStyle w:val="TableParagraph"/>
              <w:spacing w:line="237" w:lineRule="auto" w:before="1"/>
              <w:ind w:left="107" w:right="129"/>
              <w:rPr>
                <w:sz w:val="22"/>
              </w:rPr>
            </w:pPr>
            <w:r>
              <w:rPr>
                <w:sz w:val="22"/>
              </w:rPr>
              <w:t>Some poles, street light span or street light control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shifted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obstacle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traffic,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line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shifting</w:t>
            </w:r>
          </w:p>
          <w:p>
            <w:pPr>
              <w:pStyle w:val="TableParagraph"/>
              <w:spacing w:line="251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or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purpose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load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distribution</w:t>
            </w:r>
          </w:p>
        </w:tc>
        <w:tc>
          <w:tcPr>
            <w:tcW w:w="5626" w:type="dxa"/>
            <w:tcBorders>
              <w:left w:val="nil"/>
            </w:tcBorders>
          </w:tcPr>
          <w:p>
            <w:pPr>
              <w:pStyle w:val="TableParagraph"/>
              <w:spacing w:line="237" w:lineRule="auto" w:before="1"/>
              <w:ind w:left="130" w:right="168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situation,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Concessionaire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has 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bring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labor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dismantling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Luminaire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putting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Luminaire</w:t>
            </w:r>
          </w:p>
          <w:p>
            <w:pPr>
              <w:pStyle w:val="TableParagraph"/>
              <w:spacing w:line="251" w:lineRule="exact" w:before="1"/>
              <w:ind w:left="130"/>
              <w:rPr>
                <w:sz w:val="22"/>
              </w:rPr>
            </w:pPr>
            <w:r>
              <w:rPr>
                <w:sz w:val="22"/>
              </w:rPr>
              <w:t>after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shifting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completed 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SMC.</w:t>
            </w:r>
          </w:p>
        </w:tc>
      </w:tr>
      <w:tr>
        <w:trPr>
          <w:trHeight w:val="1074" w:hRule="atLeast"/>
        </w:trPr>
        <w:tc>
          <w:tcPr>
            <w:tcW w:w="4824" w:type="dxa"/>
            <w:tcBorders>
              <w:right w:val="nil"/>
            </w:tcBorders>
          </w:tcPr>
          <w:p>
            <w:pPr>
              <w:pStyle w:val="TableParagraph"/>
              <w:ind w:left="107" w:right="454"/>
              <w:rPr>
                <w:sz w:val="22"/>
              </w:rPr>
            </w:pPr>
            <w:r>
              <w:rPr>
                <w:sz w:val="22"/>
              </w:rPr>
              <w:t>Due to overhead mix network, snapping of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conductors,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phase-to-phase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phenomenon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is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very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frequent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leading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damages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street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light</w:t>
            </w:r>
          </w:p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luminary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components</w:t>
            </w:r>
          </w:p>
        </w:tc>
        <w:tc>
          <w:tcPr>
            <w:tcW w:w="5626" w:type="dxa"/>
            <w:tcBorders>
              <w:left w:val="nil"/>
            </w:tcBorders>
          </w:tcPr>
          <w:p>
            <w:pPr>
              <w:pStyle w:val="TableParagraph"/>
              <w:ind w:left="130" w:right="343"/>
              <w:rPr>
                <w:sz w:val="22"/>
              </w:rPr>
            </w:pPr>
            <w:r>
              <w:rPr>
                <w:sz w:val="22"/>
              </w:rPr>
              <w:t>The Concessionaire, under such a condition, will register a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complaint with the DISCOM and also undertake required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O&amp;M.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authority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coordinate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DISCOM,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if</w:t>
            </w:r>
          </w:p>
          <w:p>
            <w:pPr>
              <w:pStyle w:val="TableParagraph"/>
              <w:spacing w:line="250" w:lineRule="exact"/>
              <w:ind w:left="130"/>
              <w:rPr>
                <w:sz w:val="22"/>
              </w:rPr>
            </w:pPr>
            <w:r>
              <w:rPr>
                <w:sz w:val="22"/>
              </w:rPr>
              <w:t>required.</w:t>
            </w:r>
          </w:p>
        </w:tc>
      </w:tr>
      <w:tr>
        <w:trPr>
          <w:trHeight w:val="1075" w:hRule="atLeast"/>
        </w:trPr>
        <w:tc>
          <w:tcPr>
            <w:tcW w:w="4824" w:type="dxa"/>
            <w:tcBorders>
              <w:right w:val="nil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All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street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lights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are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installed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on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bracket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suitable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entry diameter; however, it may be possible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brackets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LED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installation.</w:t>
            </w:r>
          </w:p>
        </w:tc>
        <w:tc>
          <w:tcPr>
            <w:tcW w:w="5626" w:type="dxa"/>
            <w:tcBorders>
              <w:left w:val="nil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30" w:right="1453"/>
              <w:rPr>
                <w:sz w:val="22"/>
              </w:rPr>
            </w:pPr>
            <w:r>
              <w:rPr>
                <w:sz w:val="22"/>
              </w:rPr>
              <w:t>All the associated cost would be borne by 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Concessionaire.</w:t>
            </w:r>
          </w:p>
        </w:tc>
      </w:tr>
    </w:tbl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117" w:after="0"/>
        <w:ind w:left="86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Successful</w:t>
      </w:r>
      <w:r>
        <w:rPr>
          <w:spacing w:val="-2"/>
          <w:sz w:val="22"/>
        </w:rPr>
        <w:t> </w:t>
      </w:r>
      <w:r>
        <w:rPr>
          <w:sz w:val="22"/>
        </w:rPr>
        <w:t>Bidder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penalized for</w:t>
      </w:r>
      <w:r>
        <w:rPr>
          <w:spacing w:val="-4"/>
          <w:sz w:val="22"/>
        </w:rPr>
        <w:t> </w:t>
      </w:r>
      <w:r>
        <w:rPr>
          <w:sz w:val="22"/>
        </w:rPr>
        <w:t>non-achievement</w:t>
      </w:r>
      <w:r>
        <w:rPr>
          <w:spacing w:val="-3"/>
          <w:sz w:val="22"/>
        </w:rPr>
        <w:t> </w:t>
      </w:r>
      <w:r>
        <w:rPr>
          <w:sz w:val="22"/>
        </w:rPr>
        <w:t>of following</w:t>
      </w:r>
      <w:r>
        <w:rPr>
          <w:spacing w:val="-2"/>
          <w:sz w:val="22"/>
        </w:rPr>
        <w:t> </w:t>
      </w:r>
      <w:r>
        <w:rPr>
          <w:sz w:val="22"/>
        </w:rPr>
        <w:t>O&amp;M</w:t>
      </w:r>
      <w:r>
        <w:rPr>
          <w:spacing w:val="-4"/>
          <w:sz w:val="22"/>
        </w:rPr>
        <w:t> </w:t>
      </w:r>
      <w:r>
        <w:rPr>
          <w:sz w:val="22"/>
        </w:rPr>
        <w:t>performance</w:t>
      </w:r>
      <w:r>
        <w:rPr>
          <w:spacing w:val="-2"/>
          <w:sz w:val="22"/>
        </w:rPr>
        <w:t> </w:t>
      </w:r>
      <w:r>
        <w:rPr>
          <w:sz w:val="22"/>
        </w:rPr>
        <w:t>parameters:</w:t>
      </w: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6"/>
        <w:gridCol w:w="3477"/>
        <w:gridCol w:w="5087"/>
      </w:tblGrid>
      <w:tr>
        <w:trPr>
          <w:trHeight w:val="566" w:hRule="atLeast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70" w:lineRule="atLeast" w:before="6"/>
              <w:ind w:left="117" w:right="602"/>
              <w:rPr>
                <w:sz w:val="22"/>
              </w:rPr>
            </w:pPr>
            <w:r>
              <w:rPr>
                <w:color w:val="FFFFFF"/>
                <w:sz w:val="22"/>
              </w:rPr>
              <w:t>Performance</w:t>
            </w:r>
            <w:r>
              <w:rPr>
                <w:color w:val="FFFFFF"/>
                <w:spacing w:val="-47"/>
                <w:sz w:val="22"/>
              </w:rPr>
              <w:t> </w:t>
            </w:r>
            <w:r>
              <w:rPr>
                <w:color w:val="FFFFFF"/>
                <w:sz w:val="22"/>
              </w:rPr>
              <w:t>parameter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18"/>
              <w:ind w:left="142"/>
              <w:rPr>
                <w:sz w:val="22"/>
              </w:rPr>
            </w:pPr>
            <w:r>
              <w:rPr>
                <w:color w:val="FFFFFF"/>
                <w:sz w:val="22"/>
              </w:rPr>
              <w:t>Particulars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18"/>
              <w:ind w:left="117"/>
              <w:rPr>
                <w:sz w:val="22"/>
              </w:rPr>
            </w:pPr>
            <w:r>
              <w:rPr>
                <w:color w:val="FFFFFF"/>
                <w:sz w:val="22"/>
              </w:rPr>
              <w:t>Penalty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for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non-achievement</w:t>
            </w:r>
          </w:p>
        </w:tc>
      </w:tr>
      <w:tr>
        <w:trPr>
          <w:trHeight w:val="1064" w:hRule="atLeast"/>
        </w:trPr>
        <w:tc>
          <w:tcPr>
            <w:tcW w:w="1886" w:type="dxa"/>
            <w:tcBorders>
              <w:right w:val="nil"/>
            </w:tcBorders>
          </w:tcPr>
          <w:p>
            <w:pPr>
              <w:pStyle w:val="TableParagraph"/>
              <w:ind w:left="107" w:right="858"/>
              <w:rPr>
                <w:sz w:val="22"/>
              </w:rPr>
            </w:pPr>
            <w:r>
              <w:rPr>
                <w:spacing w:val="-2"/>
                <w:sz w:val="22"/>
              </w:rPr>
              <w:t>Complaint</w:t>
            </w:r>
            <w:r>
              <w:rPr>
                <w:spacing w:val="-47"/>
                <w:sz w:val="22"/>
              </w:rPr>
              <w:t> </w:t>
            </w:r>
            <w:r>
              <w:rPr>
                <w:spacing w:val="-1"/>
                <w:sz w:val="22"/>
              </w:rPr>
              <w:t>resolution</w:t>
            </w:r>
          </w:p>
        </w:tc>
        <w:tc>
          <w:tcPr>
            <w:tcW w:w="3477" w:type="dxa"/>
            <w:tcBorders>
              <w:left w:val="nil"/>
              <w:right w:val="nil"/>
            </w:tcBorders>
          </w:tcPr>
          <w:p>
            <w:pPr>
              <w:pStyle w:val="TableParagraph"/>
              <w:ind w:left="142" w:right="97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complaints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solved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24/48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lodging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complaint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read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conjunction</w:t>
            </w:r>
          </w:p>
          <w:p>
            <w:pPr>
              <w:pStyle w:val="TableParagraph"/>
              <w:spacing w:line="250" w:lineRule="exact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Appendix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IV.</w:t>
            </w:r>
          </w:p>
        </w:tc>
        <w:tc>
          <w:tcPr>
            <w:tcW w:w="5087" w:type="dxa"/>
            <w:tcBorders>
              <w:left w:val="nil"/>
            </w:tcBorders>
          </w:tcPr>
          <w:p>
            <w:pPr>
              <w:pStyle w:val="TableParagraph"/>
              <w:spacing w:line="258" w:lineRule="exact"/>
              <w:ind w:left="117"/>
              <w:rPr>
                <w:sz w:val="22"/>
              </w:rPr>
            </w:pPr>
            <w:r>
              <w:rPr>
                <w:sz w:val="22"/>
              </w:rPr>
              <w:t>Rs.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100/lamp/day</w:t>
            </w:r>
          </w:p>
        </w:tc>
      </w:tr>
      <w:tr>
        <w:trPr>
          <w:trHeight w:val="328" w:hRule="atLeast"/>
        </w:trPr>
        <w:tc>
          <w:tcPr>
            <w:tcW w:w="1886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107" w:right="232"/>
              <w:rPr>
                <w:sz w:val="22"/>
              </w:rPr>
            </w:pPr>
            <w:r>
              <w:rPr>
                <w:spacing w:val="-2"/>
                <w:sz w:val="22"/>
              </w:rPr>
              <w:t>Addressing phase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failure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issue</w:t>
            </w:r>
          </w:p>
        </w:tc>
        <w:tc>
          <w:tcPr>
            <w:tcW w:w="347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ind w:left="142" w:right="78"/>
              <w:rPr>
                <w:sz w:val="22"/>
              </w:rPr>
            </w:pPr>
            <w:r>
              <w:rPr>
                <w:sz w:val="22"/>
              </w:rPr>
              <w:t>The phase failure should be resolved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5087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ind w:left="117"/>
              <w:rPr>
                <w:sz w:val="22"/>
              </w:rPr>
            </w:pPr>
            <w:r>
              <w:rPr>
                <w:sz w:val="22"/>
              </w:rPr>
              <w:t>Rs.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500/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phase/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</w:tr>
      <w:tr>
        <w:trPr>
          <w:trHeight w:val="537" w:hRule="atLeast"/>
        </w:trPr>
        <w:tc>
          <w:tcPr>
            <w:tcW w:w="188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7" w:type="dxa"/>
            <w:tcBorders>
              <w:left w:val="nil"/>
            </w:tcBorders>
          </w:tcPr>
          <w:p>
            <w:pPr>
              <w:pStyle w:val="TableParagraph"/>
              <w:spacing w:line="265" w:lineRule="exact"/>
              <w:ind w:left="117"/>
              <w:rPr>
                <w:sz w:val="22"/>
              </w:rPr>
            </w:pPr>
            <w:r>
              <w:rPr>
                <w:sz w:val="22"/>
              </w:rPr>
              <w:t>Rs.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500/visit If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SMC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staff 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engaged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resolving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phase</w:t>
            </w:r>
          </w:p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issue</w:t>
            </w:r>
          </w:p>
        </w:tc>
      </w:tr>
      <w:tr>
        <w:trPr>
          <w:trHeight w:val="805" w:hRule="atLeast"/>
        </w:trPr>
        <w:tc>
          <w:tcPr>
            <w:tcW w:w="1886" w:type="dxa"/>
            <w:tcBorders>
              <w:right w:val="nil"/>
            </w:tcBorders>
          </w:tcPr>
          <w:p>
            <w:pPr>
              <w:pStyle w:val="TableParagraph"/>
              <w:ind w:left="107" w:right="109"/>
              <w:rPr>
                <w:sz w:val="22"/>
              </w:rPr>
            </w:pPr>
            <w:r>
              <w:rPr>
                <w:spacing w:val="-1"/>
                <w:sz w:val="22"/>
              </w:rPr>
              <w:t>Hours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operation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street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lights</w:t>
            </w:r>
          </w:p>
        </w:tc>
        <w:tc>
          <w:tcPr>
            <w:tcW w:w="347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5" w:lineRule="exact"/>
              <w:ind w:left="142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 normal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operating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hours</w:t>
            </w:r>
          </w:p>
        </w:tc>
        <w:tc>
          <w:tcPr>
            <w:tcW w:w="5087" w:type="dxa"/>
            <w:tcBorders>
              <w:left w:val="nil"/>
            </w:tcBorders>
          </w:tcPr>
          <w:p>
            <w:pPr>
              <w:pStyle w:val="TableParagraph"/>
              <w:ind w:left="117" w:right="85"/>
              <w:rPr>
                <w:sz w:val="22"/>
              </w:rPr>
            </w:pPr>
            <w:r>
              <w:rPr>
                <w:sz w:val="22"/>
              </w:rPr>
              <w:t>Increased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bill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amount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100%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penalty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increased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bill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average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operation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annum</w:t>
            </w:r>
          </w:p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are more than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hours/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</w:tr>
      <w:tr>
        <w:trPr>
          <w:trHeight w:val="539" w:hRule="atLeast"/>
        </w:trPr>
        <w:tc>
          <w:tcPr>
            <w:tcW w:w="1886" w:type="dxa"/>
            <w:tcBorders>
              <w:right w:val="nil"/>
            </w:tcBorders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Guaranteed</w:t>
            </w:r>
          </w:p>
          <w:p>
            <w:pPr>
              <w:pStyle w:val="TableParagraph"/>
              <w:spacing w:line="254" w:lineRule="exact"/>
              <w:ind w:left="107"/>
              <w:rPr>
                <w:sz w:val="22"/>
              </w:rPr>
            </w:pPr>
            <w:r>
              <w:rPr>
                <w:sz w:val="22"/>
              </w:rPr>
              <w:t>savings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60%</w:t>
            </w:r>
          </w:p>
        </w:tc>
        <w:tc>
          <w:tcPr>
            <w:tcW w:w="347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5" w:lineRule="exact"/>
              <w:ind w:left="142"/>
              <w:rPr>
                <w:sz w:val="22"/>
              </w:rPr>
            </w:pPr>
            <w:r>
              <w:rPr>
                <w:sz w:val="22"/>
              </w:rPr>
              <w:t>Concessionaire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maintain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254" w:lineRule="exact"/>
              <w:ind w:left="142"/>
              <w:rPr>
                <w:sz w:val="22"/>
              </w:rPr>
            </w:pPr>
            <w:r>
              <w:rPr>
                <w:sz w:val="22"/>
              </w:rPr>
              <w:t>minimum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guaranteed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savings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60%</w:t>
            </w:r>
          </w:p>
        </w:tc>
        <w:tc>
          <w:tcPr>
            <w:tcW w:w="5087" w:type="dxa"/>
            <w:tcBorders>
              <w:left w:val="nil"/>
            </w:tcBorders>
          </w:tcPr>
          <w:p>
            <w:pPr>
              <w:pStyle w:val="TableParagraph"/>
              <w:spacing w:line="265" w:lineRule="exact"/>
              <w:ind w:left="117"/>
              <w:rPr>
                <w:sz w:val="22"/>
              </w:rPr>
            </w:pPr>
            <w:r>
              <w:rPr>
                <w:sz w:val="22"/>
              </w:rPr>
              <w:t>Rs.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110,000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month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72"/>
                <w:sz w:val="22"/>
              </w:rPr>
              <w:t> </w:t>
            </w:r>
            <w:r>
              <w:rPr>
                <w:sz w:val="22"/>
              </w:rPr>
              <w:t>every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1%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reduction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in</w:t>
            </w:r>
          </w:p>
          <w:p>
            <w:pPr>
              <w:pStyle w:val="TableParagraph"/>
              <w:spacing w:line="254" w:lineRule="exact"/>
              <w:ind w:left="117"/>
              <w:rPr>
                <w:sz w:val="22"/>
              </w:rPr>
            </w:pPr>
            <w:r>
              <w:rPr>
                <w:sz w:val="22"/>
              </w:rPr>
              <w:t>minimum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guaranteed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energy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saving.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example: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2%</w:t>
            </w:r>
          </w:p>
        </w:tc>
      </w:tr>
    </w:tbl>
    <w:p>
      <w:pPr>
        <w:spacing w:after="0" w:line="254" w:lineRule="exact"/>
        <w:rPr>
          <w:sz w:val="22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BodyText"/>
        <w:spacing w:before="7"/>
        <w:rPr>
          <w:sz w:val="27"/>
        </w:rPr>
      </w:pPr>
    </w:p>
    <w:tbl>
      <w:tblPr>
        <w:tblW w:w="0" w:type="auto"/>
        <w:jc w:val="left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0"/>
        <w:gridCol w:w="3451"/>
        <w:gridCol w:w="5087"/>
      </w:tblGrid>
      <w:tr>
        <w:trPr>
          <w:trHeight w:val="566" w:hRule="atLeast"/>
        </w:trPr>
        <w:tc>
          <w:tcPr>
            <w:tcW w:w="1910" w:type="dxa"/>
            <w:shd w:val="clear" w:color="auto" w:fill="4F81BC"/>
          </w:tcPr>
          <w:p>
            <w:pPr>
              <w:pStyle w:val="TableParagraph"/>
              <w:spacing w:line="270" w:lineRule="atLeast" w:before="6"/>
              <w:ind w:left="117" w:right="626"/>
              <w:rPr>
                <w:sz w:val="22"/>
              </w:rPr>
            </w:pPr>
            <w:r>
              <w:rPr>
                <w:color w:val="FFFFFF"/>
                <w:sz w:val="22"/>
              </w:rPr>
              <w:t>Performance</w:t>
            </w:r>
            <w:r>
              <w:rPr>
                <w:color w:val="FFFFFF"/>
                <w:spacing w:val="-47"/>
                <w:sz w:val="22"/>
              </w:rPr>
              <w:t> </w:t>
            </w:r>
            <w:r>
              <w:rPr>
                <w:color w:val="FFFFFF"/>
                <w:sz w:val="22"/>
              </w:rPr>
              <w:t>parameter</w:t>
            </w:r>
          </w:p>
        </w:tc>
        <w:tc>
          <w:tcPr>
            <w:tcW w:w="3451" w:type="dxa"/>
            <w:shd w:val="clear" w:color="auto" w:fill="4F81BC"/>
          </w:tcPr>
          <w:p>
            <w:pPr>
              <w:pStyle w:val="TableParagraph"/>
              <w:spacing w:before="16"/>
              <w:ind w:left="118"/>
              <w:rPr>
                <w:sz w:val="22"/>
              </w:rPr>
            </w:pPr>
            <w:r>
              <w:rPr>
                <w:color w:val="FFFFFF"/>
                <w:sz w:val="22"/>
              </w:rPr>
              <w:t>Particulars</w:t>
            </w:r>
          </w:p>
        </w:tc>
        <w:tc>
          <w:tcPr>
            <w:tcW w:w="5087" w:type="dxa"/>
            <w:shd w:val="clear" w:color="auto" w:fill="4F81BC"/>
          </w:tcPr>
          <w:p>
            <w:pPr>
              <w:pStyle w:val="TableParagraph"/>
              <w:spacing w:before="16"/>
              <w:ind w:left="119"/>
              <w:rPr>
                <w:sz w:val="22"/>
              </w:rPr>
            </w:pPr>
            <w:r>
              <w:rPr>
                <w:color w:val="FFFFFF"/>
                <w:sz w:val="22"/>
              </w:rPr>
              <w:t>Penalty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for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non-achievement</w:t>
            </w:r>
          </w:p>
        </w:tc>
      </w:tr>
      <w:tr>
        <w:trPr>
          <w:trHeight w:val="1602" w:hRule="atLeast"/>
        </w:trPr>
        <w:tc>
          <w:tcPr>
            <w:tcW w:w="10448" w:type="dxa"/>
            <w:gridSpan w:val="3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ind w:left="5470" w:right="75"/>
              <w:rPr>
                <w:sz w:val="22"/>
              </w:rPr>
            </w:pPr>
            <w:r>
              <w:rPr>
                <w:sz w:val="22"/>
              </w:rPr>
              <w:t>reduction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guaranteed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energy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saving,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then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penalty would be 220,000 per month in addition to 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lower payment to Concessionaire on energy saving bill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case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savings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fall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below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50%,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Concessionaire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payments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towards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energy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savings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51" w:lineRule="exact"/>
              <w:ind w:left="5470"/>
              <w:rPr>
                <w:sz w:val="22"/>
              </w:rPr>
            </w:pPr>
            <w:r>
              <w:rPr>
                <w:sz w:val="22"/>
              </w:rPr>
              <w:t>only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O&amp;M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paid.</w:t>
            </w:r>
          </w:p>
        </w:tc>
      </w:tr>
      <w:tr>
        <w:trPr>
          <w:trHeight w:val="733" w:hRule="atLeast"/>
        </w:trPr>
        <w:tc>
          <w:tcPr>
            <w:tcW w:w="19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Resolution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Line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Fault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MCB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Tripping</w:t>
            </w:r>
          </w:p>
        </w:tc>
        <w:tc>
          <w:tcPr>
            <w:tcW w:w="3451" w:type="dxa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ind w:left="118" w:right="90"/>
              <w:rPr>
                <w:sz w:val="20"/>
              </w:rPr>
            </w:pPr>
            <w:r>
              <w:rPr>
                <w:sz w:val="20"/>
              </w:rPr>
              <w:t>Concessionaire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resolve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line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fault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MCB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tripping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feeder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CCMS</w:t>
            </w:r>
          </w:p>
          <w:p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issue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Two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hours.</w:t>
            </w:r>
          </w:p>
        </w:tc>
        <w:tc>
          <w:tcPr>
            <w:tcW w:w="5087" w:type="dxa"/>
            <w:tcBorders>
              <w:top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20,000/-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addition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response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two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hours.</w:t>
            </w:r>
          </w:p>
        </w:tc>
      </w:tr>
    </w:tbl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117" w:after="0"/>
        <w:ind w:left="860" w:right="158" w:hanging="361"/>
        <w:jc w:val="both"/>
        <w:rPr>
          <w:sz w:val="22"/>
        </w:rPr>
      </w:pPr>
      <w:r>
        <w:rPr>
          <w:sz w:val="22"/>
        </w:rPr>
        <w:t>The Concessionaire will organize half-day training program at SMC office wherein the Concessionaire will train</w:t>
      </w:r>
      <w:r>
        <w:rPr>
          <w:spacing w:val="-47"/>
          <w:sz w:val="22"/>
        </w:rPr>
        <w:t> </w:t>
      </w:r>
      <w:r>
        <w:rPr>
          <w:sz w:val="22"/>
        </w:rPr>
        <w:t>the employees of SMC on any day within one month of the date of commissioning and on any day within last</w:t>
      </w:r>
      <w:r>
        <w:rPr>
          <w:spacing w:val="1"/>
          <w:sz w:val="22"/>
        </w:rPr>
        <w:t> </w:t>
      </w:r>
      <w:r>
        <w:rPr>
          <w:sz w:val="22"/>
        </w:rPr>
        <w:t>quarter of end of contract period on the operation, maintenance and repair of the equipment and systems</w:t>
      </w:r>
      <w:r>
        <w:rPr>
          <w:spacing w:val="1"/>
          <w:sz w:val="22"/>
        </w:rPr>
        <w:t> </w:t>
      </w:r>
      <w:r>
        <w:rPr>
          <w:sz w:val="22"/>
        </w:rPr>
        <w:t>installed 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Concessionaire.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0" w:after="0"/>
        <w:ind w:left="860" w:right="155" w:hanging="361"/>
        <w:jc w:val="both"/>
        <w:rPr>
          <w:sz w:val="22"/>
        </w:rPr>
      </w:pPr>
      <w:r>
        <w:rPr>
          <w:sz w:val="22"/>
        </w:rPr>
        <w:t>Successful Bidder should address the queries or issues raised by employees of SMC on O&amp;M practices from</w:t>
      </w:r>
      <w:r>
        <w:rPr>
          <w:spacing w:val="1"/>
          <w:sz w:val="22"/>
        </w:rPr>
        <w:t> </w:t>
      </w:r>
      <w:r>
        <w:rPr>
          <w:sz w:val="22"/>
        </w:rPr>
        <w:t>time to</w:t>
      </w:r>
      <w:r>
        <w:rPr>
          <w:spacing w:val="-1"/>
          <w:sz w:val="22"/>
        </w:rPr>
        <w:t> </w:t>
      </w:r>
      <w:r>
        <w:rPr>
          <w:sz w:val="22"/>
        </w:rPr>
        <w:t>time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0" w:after="0"/>
        <w:ind w:left="860" w:right="155" w:hanging="361"/>
        <w:jc w:val="both"/>
        <w:rPr>
          <w:sz w:val="22"/>
        </w:rPr>
      </w:pPr>
      <w:r>
        <w:rPr>
          <w:sz w:val="22"/>
        </w:rPr>
        <w:t>The Successful Bidder shall assign an overall in charge for coordination and monitoring of day to day activities</w:t>
      </w:r>
      <w:r>
        <w:rPr>
          <w:spacing w:val="1"/>
          <w:sz w:val="22"/>
        </w:rPr>
        <w:t> </w:t>
      </w:r>
      <w:r>
        <w:rPr>
          <w:sz w:val="22"/>
        </w:rPr>
        <w:t>of entire city network. Additionally Concessionaire should deploy the team as proposed, in their technical bid,</w:t>
      </w:r>
      <w:r>
        <w:rPr>
          <w:spacing w:val="1"/>
          <w:sz w:val="22"/>
        </w:rPr>
        <w:t> </w:t>
      </w:r>
      <w:r>
        <w:rPr>
          <w:sz w:val="22"/>
        </w:rPr>
        <w:t>from their organization who are regular employees and provide the contact details of the same, who shall be</w:t>
      </w:r>
      <w:r>
        <w:rPr>
          <w:spacing w:val="1"/>
          <w:sz w:val="22"/>
        </w:rPr>
        <w:t> </w:t>
      </w:r>
      <w:r>
        <w:rPr>
          <w:sz w:val="22"/>
        </w:rPr>
        <w:t>accountable for delivering on the said commitments during the Contract Period, coordinate for daily O&amp;M</w:t>
      </w:r>
      <w:r>
        <w:rPr>
          <w:spacing w:val="1"/>
          <w:sz w:val="22"/>
        </w:rPr>
        <w:t> </w:t>
      </w:r>
      <w:r>
        <w:rPr>
          <w:sz w:val="22"/>
        </w:rPr>
        <w:t>exercise and update SMC as per agreed format. In case, the assigned personnel leaves the organization or is</w:t>
      </w:r>
      <w:r>
        <w:rPr>
          <w:spacing w:val="1"/>
          <w:sz w:val="22"/>
        </w:rPr>
        <w:t> </w:t>
      </w:r>
      <w:r>
        <w:rPr>
          <w:sz w:val="22"/>
        </w:rPr>
        <w:t>reassigned,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Concessionaire</w:t>
      </w:r>
      <w:r>
        <w:rPr>
          <w:spacing w:val="-8"/>
          <w:sz w:val="22"/>
        </w:rPr>
        <w:t> </w:t>
      </w:r>
      <w:r>
        <w:rPr>
          <w:sz w:val="22"/>
        </w:rPr>
        <w:t>has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intimate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same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writing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SMC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advice</w:t>
      </w:r>
      <w:r>
        <w:rPr>
          <w:spacing w:val="-9"/>
          <w:sz w:val="22"/>
        </w:rPr>
        <w:t> </w:t>
      </w:r>
      <w:r>
        <w:rPr>
          <w:sz w:val="22"/>
        </w:rPr>
        <w:t>names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new</w:t>
      </w:r>
      <w:r>
        <w:rPr>
          <w:spacing w:val="-9"/>
          <w:sz w:val="22"/>
        </w:rPr>
        <w:t> </w:t>
      </w:r>
      <w:r>
        <w:rPr>
          <w:sz w:val="22"/>
        </w:rPr>
        <w:t>officers</w:t>
      </w:r>
      <w:r>
        <w:rPr>
          <w:spacing w:val="-48"/>
          <w:sz w:val="22"/>
        </w:rPr>
        <w:t> </w:t>
      </w:r>
      <w:r>
        <w:rPr>
          <w:sz w:val="22"/>
        </w:rPr>
        <w:t>assigned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role.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0" w:after="0"/>
        <w:ind w:left="860" w:right="156" w:hanging="361"/>
        <w:jc w:val="both"/>
        <w:rPr>
          <w:sz w:val="22"/>
        </w:rPr>
      </w:pPr>
      <w:r>
        <w:rPr>
          <w:sz w:val="22"/>
        </w:rPr>
        <w:t>Insurance: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Goods</w:t>
      </w:r>
      <w:r>
        <w:rPr>
          <w:spacing w:val="-11"/>
          <w:sz w:val="22"/>
        </w:rPr>
        <w:t> </w:t>
      </w:r>
      <w:r>
        <w:rPr>
          <w:sz w:val="22"/>
        </w:rPr>
        <w:t>supplied</w:t>
      </w:r>
      <w:r>
        <w:rPr>
          <w:spacing w:val="-9"/>
          <w:sz w:val="22"/>
        </w:rPr>
        <w:t> </w:t>
      </w:r>
      <w:r>
        <w:rPr>
          <w:sz w:val="22"/>
        </w:rPr>
        <w:t>under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Contract</w:t>
      </w:r>
      <w:r>
        <w:rPr>
          <w:spacing w:val="-12"/>
          <w:sz w:val="22"/>
        </w:rPr>
        <w:t> </w:t>
      </w:r>
      <w:r>
        <w:rPr>
          <w:sz w:val="22"/>
        </w:rPr>
        <w:t>shall</w:t>
      </w:r>
      <w:r>
        <w:rPr>
          <w:spacing w:val="-10"/>
          <w:sz w:val="22"/>
        </w:rPr>
        <w:t> </w:t>
      </w:r>
      <w:r>
        <w:rPr>
          <w:sz w:val="22"/>
        </w:rPr>
        <w:t>be</w:t>
      </w:r>
      <w:r>
        <w:rPr>
          <w:spacing w:val="-11"/>
          <w:sz w:val="22"/>
        </w:rPr>
        <w:t> </w:t>
      </w:r>
      <w:r>
        <w:rPr>
          <w:sz w:val="22"/>
        </w:rPr>
        <w:t>fully</w:t>
      </w:r>
      <w:r>
        <w:rPr>
          <w:spacing w:val="-8"/>
          <w:sz w:val="22"/>
        </w:rPr>
        <w:t> </w:t>
      </w:r>
      <w:r>
        <w:rPr>
          <w:sz w:val="22"/>
        </w:rPr>
        <w:t>insured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Indian</w:t>
      </w:r>
      <w:r>
        <w:rPr>
          <w:spacing w:val="-11"/>
          <w:sz w:val="22"/>
        </w:rPr>
        <w:t> </w:t>
      </w:r>
      <w:r>
        <w:rPr>
          <w:sz w:val="22"/>
        </w:rPr>
        <w:t>Rupees</w:t>
      </w:r>
      <w:r>
        <w:rPr>
          <w:spacing w:val="-8"/>
          <w:sz w:val="22"/>
        </w:rPr>
        <w:t> </w:t>
      </w:r>
      <w:r>
        <w:rPr>
          <w:sz w:val="22"/>
        </w:rPr>
        <w:t>against</w:t>
      </w:r>
      <w:r>
        <w:rPr>
          <w:spacing w:val="-9"/>
          <w:sz w:val="22"/>
        </w:rPr>
        <w:t> </w:t>
      </w:r>
      <w:r>
        <w:rPr>
          <w:sz w:val="22"/>
        </w:rPr>
        <w:t>loss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damage</w:t>
      </w:r>
      <w:r>
        <w:rPr>
          <w:spacing w:val="-47"/>
          <w:sz w:val="22"/>
        </w:rPr>
        <w:t> </w:t>
      </w:r>
      <w:r>
        <w:rPr>
          <w:sz w:val="22"/>
        </w:rPr>
        <w:t>incidental to manufacture or acquisition, transportation, storage, delivery, completion of installation and</w:t>
      </w:r>
      <w:r>
        <w:rPr>
          <w:spacing w:val="1"/>
          <w:sz w:val="22"/>
        </w:rPr>
        <w:t> </w:t>
      </w:r>
      <w:r>
        <w:rPr>
          <w:sz w:val="22"/>
        </w:rPr>
        <w:t>commissioning. For delivery of goods at site, the insurance shall be obtained by the Successful Bidder, for an</w:t>
      </w:r>
      <w:r>
        <w:rPr>
          <w:spacing w:val="1"/>
          <w:sz w:val="22"/>
        </w:rPr>
        <w:t> </w:t>
      </w:r>
      <w:r>
        <w:rPr>
          <w:sz w:val="22"/>
        </w:rPr>
        <w:t>amount not less than the Price of the goods from "warehouse to warehouse" (final destinations) on "All Risks"</w:t>
      </w:r>
      <w:r>
        <w:rPr>
          <w:spacing w:val="1"/>
          <w:sz w:val="22"/>
        </w:rPr>
        <w:t> </w:t>
      </w:r>
      <w:r>
        <w:rPr>
          <w:sz w:val="22"/>
        </w:rPr>
        <w:t>basis</w:t>
      </w:r>
      <w:r>
        <w:rPr>
          <w:spacing w:val="-1"/>
          <w:sz w:val="22"/>
        </w:rPr>
        <w:t> </w:t>
      </w:r>
      <w:r>
        <w:rPr>
          <w:sz w:val="22"/>
        </w:rPr>
        <w:t>including</w:t>
      </w:r>
      <w:r>
        <w:rPr>
          <w:spacing w:val="-2"/>
          <w:sz w:val="22"/>
        </w:rPr>
        <w:t> </w:t>
      </w:r>
      <w:r>
        <w:rPr>
          <w:sz w:val="22"/>
        </w:rPr>
        <w:t>War</w:t>
      </w:r>
      <w:r>
        <w:rPr>
          <w:spacing w:val="-2"/>
          <w:sz w:val="22"/>
        </w:rPr>
        <w:t> </w:t>
      </w:r>
      <w:r>
        <w:rPr>
          <w:sz w:val="22"/>
        </w:rPr>
        <w:t>risks and</w:t>
      </w:r>
      <w:r>
        <w:rPr>
          <w:spacing w:val="1"/>
          <w:sz w:val="22"/>
        </w:rPr>
        <w:t> </w:t>
      </w:r>
      <w:r>
        <w:rPr>
          <w:sz w:val="22"/>
        </w:rPr>
        <w:t>strikes.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1" w:after="0"/>
        <w:ind w:left="860" w:right="155" w:hanging="361"/>
        <w:jc w:val="both"/>
        <w:rPr>
          <w:sz w:val="22"/>
        </w:rPr>
      </w:pPr>
      <w:r>
        <w:rPr>
          <w:sz w:val="22"/>
        </w:rPr>
        <w:t>Safety: During the period of installation and O&amp;M, the Successful Bidder should ensure implementation of</w:t>
      </w:r>
      <w:r>
        <w:rPr>
          <w:spacing w:val="1"/>
          <w:sz w:val="22"/>
        </w:rPr>
        <w:t> </w:t>
      </w:r>
      <w:r>
        <w:rPr>
          <w:sz w:val="22"/>
        </w:rPr>
        <w:t>measures to ensure safety of working personnel, as per all applicable laws in general and with special focus 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33"/>
        </w:numPr>
        <w:tabs>
          <w:tab w:pos="1069" w:val="left" w:leader="none"/>
        </w:tabs>
        <w:spacing w:line="240" w:lineRule="auto" w:before="0" w:after="0"/>
        <w:ind w:left="1068" w:right="0" w:hanging="209"/>
        <w:jc w:val="left"/>
        <w:rPr>
          <w:sz w:val="22"/>
        </w:rPr>
      </w:pPr>
      <w:r>
        <w:rPr>
          <w:sz w:val="22"/>
        </w:rPr>
        <w:t>Working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heights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33"/>
        </w:numPr>
        <w:tabs>
          <w:tab w:pos="1081" w:val="left" w:leader="none"/>
        </w:tabs>
        <w:spacing w:line="240" w:lineRule="auto" w:before="0" w:after="0"/>
        <w:ind w:left="1080" w:right="0" w:hanging="221"/>
        <w:jc w:val="left"/>
        <w:rPr>
          <w:sz w:val="22"/>
        </w:rPr>
      </w:pPr>
      <w:r>
        <w:rPr>
          <w:sz w:val="22"/>
        </w:rPr>
        <w:t>Working</w:t>
      </w:r>
      <w:r>
        <w:rPr>
          <w:spacing w:val="-3"/>
          <w:sz w:val="22"/>
        </w:rPr>
        <w:t> </w:t>
      </w:r>
      <w:r>
        <w:rPr>
          <w:sz w:val="22"/>
        </w:rPr>
        <w:t>on/in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vicinity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power</w:t>
      </w:r>
      <w:r>
        <w:rPr>
          <w:spacing w:val="-1"/>
          <w:sz w:val="22"/>
        </w:rPr>
        <w:t> </w:t>
      </w:r>
      <w:r>
        <w:rPr>
          <w:sz w:val="22"/>
        </w:rPr>
        <w:t>supply</w:t>
      </w:r>
      <w:r>
        <w:rPr>
          <w:spacing w:val="-2"/>
          <w:sz w:val="22"/>
        </w:rPr>
        <w:t> </w:t>
      </w:r>
      <w:r>
        <w:rPr>
          <w:sz w:val="22"/>
        </w:rPr>
        <w:t>lines.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2"/>
        </w:rPr>
      </w:pPr>
      <w:r>
        <w:rPr>
          <w:sz w:val="22"/>
        </w:rPr>
        <w:t>Suitable</w:t>
      </w:r>
      <w:r>
        <w:rPr>
          <w:spacing w:val="-2"/>
          <w:sz w:val="22"/>
        </w:rPr>
        <w:t> </w:t>
      </w:r>
      <w:r>
        <w:rPr>
          <w:sz w:val="22"/>
        </w:rPr>
        <w:t>work</w:t>
      </w:r>
      <w:r>
        <w:rPr>
          <w:spacing w:val="1"/>
          <w:sz w:val="22"/>
        </w:rPr>
        <w:t> </w:t>
      </w:r>
      <w:r>
        <w:rPr>
          <w:sz w:val="22"/>
        </w:rPr>
        <w:t>instructions/procedures</w:t>
      </w:r>
      <w:r>
        <w:rPr>
          <w:spacing w:val="-2"/>
          <w:sz w:val="22"/>
        </w:rPr>
        <w:t> </w:t>
      </w:r>
      <w:r>
        <w:rPr>
          <w:sz w:val="22"/>
        </w:rPr>
        <w:t>shall be</w:t>
      </w:r>
      <w:r>
        <w:rPr>
          <w:spacing w:val="-3"/>
          <w:sz w:val="22"/>
        </w:rPr>
        <w:t> </w:t>
      </w:r>
      <w:r>
        <w:rPr>
          <w:sz w:val="22"/>
        </w:rPr>
        <w:t>prepared for</w:t>
      </w:r>
      <w:r>
        <w:rPr>
          <w:spacing w:val="1"/>
          <w:sz w:val="22"/>
        </w:rPr>
        <w:t> </w:t>
      </w:r>
      <w:r>
        <w:rPr>
          <w:sz w:val="22"/>
        </w:rPr>
        <w:t>each type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work location</w:t>
      </w:r>
      <w:r>
        <w:rPr>
          <w:spacing w:val="1"/>
          <w:sz w:val="22"/>
        </w:rPr>
        <w:t> </w:t>
      </w:r>
      <w:r>
        <w:rPr>
          <w:sz w:val="22"/>
        </w:rPr>
        <w:t>(Height or type of pole</w:t>
      </w:r>
    </w:p>
    <w:p>
      <w:pPr>
        <w:pStyle w:val="BodyText"/>
        <w:ind w:left="860" w:right="120"/>
      </w:pPr>
      <w:r>
        <w:rPr/>
        <w:t>/</w:t>
      </w:r>
      <w:r>
        <w:rPr>
          <w:spacing w:val="9"/>
        </w:rPr>
        <w:t> </w:t>
      </w:r>
      <w:r>
        <w:rPr/>
        <w:t>supply</w:t>
      </w:r>
      <w:r>
        <w:rPr>
          <w:spacing w:val="12"/>
        </w:rPr>
        <w:t> </w:t>
      </w:r>
      <w:r>
        <w:rPr/>
        <w:t>network</w:t>
      </w:r>
      <w:r>
        <w:rPr>
          <w:spacing w:val="12"/>
        </w:rPr>
        <w:t> </w:t>
      </w:r>
      <w:r>
        <w:rPr/>
        <w:t>configuration)</w:t>
      </w:r>
      <w:r>
        <w:rPr>
          <w:spacing w:val="11"/>
        </w:rPr>
        <w:t> </w:t>
      </w:r>
      <w:r>
        <w:rPr/>
        <w:t>and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/>
        <w:t>working</w:t>
      </w:r>
      <w:r>
        <w:rPr>
          <w:spacing w:val="10"/>
        </w:rPr>
        <w:t> </w:t>
      </w:r>
      <w:r>
        <w:rPr/>
        <w:t>personnel</w:t>
      </w:r>
      <w:r>
        <w:rPr>
          <w:spacing w:val="10"/>
        </w:rPr>
        <w:t> </w:t>
      </w:r>
      <w:r>
        <w:rPr/>
        <w:t>shall</w:t>
      </w:r>
      <w:r>
        <w:rPr>
          <w:spacing w:val="10"/>
        </w:rPr>
        <w:t> </w:t>
      </w:r>
      <w:r>
        <w:rPr/>
        <w:t>be</w:t>
      </w:r>
      <w:r>
        <w:rPr>
          <w:spacing w:val="9"/>
        </w:rPr>
        <w:t> </w:t>
      </w:r>
      <w:r>
        <w:rPr/>
        <w:t>trained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regular</w:t>
      </w:r>
      <w:r>
        <w:rPr>
          <w:spacing w:val="11"/>
        </w:rPr>
        <w:t> </w:t>
      </w:r>
      <w:r>
        <w:rPr/>
        <w:t>intervals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at</w:t>
      </w:r>
      <w:r>
        <w:rPr>
          <w:spacing w:val="10"/>
        </w:rPr>
        <w:t> </w:t>
      </w:r>
      <w:r>
        <w:rPr/>
        <w:t>least</w:t>
      </w:r>
      <w:r>
        <w:rPr>
          <w:spacing w:val="11"/>
        </w:rPr>
        <w:t> </w:t>
      </w:r>
      <w:r>
        <w:rPr/>
        <w:t>six</w:t>
      </w:r>
      <w:r>
        <w:rPr>
          <w:spacing w:val="-47"/>
        </w:rPr>
        <w:t> </w:t>
      </w:r>
      <w:r>
        <w:rPr/>
        <w:t>months</w:t>
      </w:r>
      <w:r>
        <w:rPr>
          <w:spacing w:val="-1"/>
        </w:rPr>
        <w:t> </w:t>
      </w:r>
      <w:r>
        <w:rPr/>
        <w:t>by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competent person</w:t>
      </w:r>
      <w:r>
        <w:rPr>
          <w:spacing w:val="1"/>
        </w:rPr>
        <w:t> </w:t>
      </w:r>
      <w:r>
        <w:rPr/>
        <w:t>possessing</w:t>
      </w:r>
      <w:r>
        <w:rPr>
          <w:spacing w:val="-4"/>
        </w:rPr>
        <w:t> </w:t>
      </w:r>
      <w:r>
        <w:rPr/>
        <w:t>valid</w:t>
      </w:r>
      <w:r>
        <w:rPr>
          <w:spacing w:val="1"/>
        </w:rPr>
        <w:t> </w:t>
      </w:r>
      <w:r>
        <w:rPr/>
        <w:t>certificate</w:t>
      </w:r>
      <w:r>
        <w:rPr>
          <w:spacing w:val="-3"/>
        </w:rPr>
        <w:t> </w:t>
      </w:r>
      <w:r>
        <w:rPr/>
        <w:t>w.r.t</w:t>
      </w:r>
      <w:r>
        <w:rPr>
          <w:spacing w:val="-3"/>
        </w:rPr>
        <w:t> </w:t>
      </w:r>
      <w:r>
        <w:rPr/>
        <w:t>SAFETY issues.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0" w:after="0"/>
        <w:ind w:left="860" w:right="153" w:hanging="361"/>
        <w:jc w:val="both"/>
        <w:rPr>
          <w:sz w:val="22"/>
        </w:rPr>
      </w:pPr>
      <w:r>
        <w:rPr>
          <w:sz w:val="22"/>
        </w:rPr>
        <w:t>All the working personnel shall be provided with appropriate Personnel Protection Equipment such as Safety</w:t>
      </w:r>
      <w:r>
        <w:rPr>
          <w:spacing w:val="1"/>
          <w:sz w:val="22"/>
        </w:rPr>
        <w:t> </w:t>
      </w:r>
      <w:r>
        <w:rPr>
          <w:sz w:val="22"/>
        </w:rPr>
        <w:t>harness for working at heights, safety helmets, Earthing rods, etc. The Successful Bidder shall arrange to</w:t>
      </w:r>
      <w:r>
        <w:rPr>
          <w:spacing w:val="1"/>
          <w:sz w:val="22"/>
        </w:rPr>
        <w:t> </w:t>
      </w:r>
      <w:r>
        <w:rPr>
          <w:sz w:val="22"/>
        </w:rPr>
        <w:t>carryout safety Audit at regular intervals of at least six months by a competent person possessing valid</w:t>
      </w:r>
      <w:r>
        <w:rPr>
          <w:spacing w:val="1"/>
          <w:sz w:val="22"/>
        </w:rPr>
        <w:t> </w:t>
      </w:r>
      <w:r>
        <w:rPr>
          <w:sz w:val="22"/>
        </w:rPr>
        <w:t>certificate</w:t>
      </w:r>
      <w:r>
        <w:rPr>
          <w:spacing w:val="1"/>
          <w:sz w:val="22"/>
        </w:rPr>
        <w:t> </w:t>
      </w:r>
      <w:r>
        <w:rPr>
          <w:sz w:val="22"/>
        </w:rPr>
        <w:t>w.r.t</w:t>
      </w:r>
      <w:r>
        <w:rPr>
          <w:spacing w:val="1"/>
          <w:sz w:val="22"/>
        </w:rPr>
        <w:t> </w:t>
      </w:r>
      <w:r>
        <w:rPr>
          <w:sz w:val="22"/>
        </w:rPr>
        <w:t>SAFETY</w:t>
      </w:r>
      <w:r>
        <w:rPr>
          <w:spacing w:val="1"/>
          <w:sz w:val="22"/>
        </w:rPr>
        <w:t> </w:t>
      </w:r>
      <w:r>
        <w:rPr>
          <w:sz w:val="22"/>
        </w:rPr>
        <w:t>issues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suitable</w:t>
      </w:r>
      <w:r>
        <w:rPr>
          <w:spacing w:val="1"/>
          <w:sz w:val="22"/>
        </w:rPr>
        <w:t> </w:t>
      </w:r>
      <w:r>
        <w:rPr>
          <w:sz w:val="22"/>
        </w:rPr>
        <w:t>remedial</w:t>
      </w:r>
      <w:r>
        <w:rPr>
          <w:spacing w:val="1"/>
          <w:sz w:val="22"/>
        </w:rPr>
        <w:t> </w:t>
      </w:r>
      <w:r>
        <w:rPr>
          <w:sz w:val="22"/>
        </w:rPr>
        <w:t>measures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taken</w:t>
      </w:r>
      <w:r>
        <w:rPr>
          <w:spacing w:val="1"/>
          <w:sz w:val="22"/>
        </w:rPr>
        <w:t> </w:t>
      </w:r>
      <w:r>
        <w:rPr>
          <w:sz w:val="22"/>
        </w:rPr>
        <w:t>based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findings/recommendation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Safety</w:t>
      </w:r>
      <w:r>
        <w:rPr>
          <w:spacing w:val="-2"/>
          <w:sz w:val="22"/>
        </w:rPr>
        <w:t> </w:t>
      </w:r>
      <w:r>
        <w:rPr>
          <w:sz w:val="22"/>
        </w:rPr>
        <w:t>Audit.</w:t>
      </w:r>
    </w:p>
    <w:p>
      <w:pPr>
        <w:spacing w:after="0" w:line="240" w:lineRule="auto"/>
        <w:jc w:val="both"/>
        <w:rPr>
          <w:sz w:val="22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BodyText"/>
        <w:spacing w:before="9"/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56" w:after="0"/>
        <w:ind w:left="860" w:right="155" w:hanging="361"/>
        <w:jc w:val="both"/>
        <w:rPr>
          <w:sz w:val="22"/>
        </w:rPr>
      </w:pPr>
      <w:r>
        <w:rPr>
          <w:sz w:val="22"/>
        </w:rPr>
        <w:t>Third Party Audit: The Authority shall appoint a Third Party Audit (TPA) agency at a suitable time of the project</w:t>
      </w:r>
      <w:r>
        <w:rPr>
          <w:spacing w:val="-47"/>
          <w:sz w:val="22"/>
        </w:rPr>
        <w:t> </w:t>
      </w:r>
      <w:r>
        <w:rPr>
          <w:sz w:val="22"/>
        </w:rPr>
        <w:t>implementation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operations.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TPA</w:t>
      </w:r>
      <w:r>
        <w:rPr>
          <w:spacing w:val="-8"/>
          <w:sz w:val="22"/>
        </w:rPr>
        <w:t> </w:t>
      </w:r>
      <w:r>
        <w:rPr>
          <w:sz w:val="22"/>
        </w:rPr>
        <w:t>may</w:t>
      </w:r>
      <w:r>
        <w:rPr>
          <w:spacing w:val="-8"/>
          <w:sz w:val="22"/>
        </w:rPr>
        <w:t> </w:t>
      </w:r>
      <w:r>
        <w:rPr>
          <w:sz w:val="22"/>
        </w:rPr>
        <w:t>suggest</w:t>
      </w:r>
      <w:r>
        <w:rPr>
          <w:spacing w:val="-7"/>
          <w:sz w:val="22"/>
        </w:rPr>
        <w:t> </w:t>
      </w:r>
      <w:r>
        <w:rPr>
          <w:sz w:val="22"/>
        </w:rPr>
        <w:t>measures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improvement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efficiency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project</w:t>
      </w:r>
      <w:r>
        <w:rPr>
          <w:spacing w:val="-48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final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binding 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Concessionaire</w:t>
      </w:r>
      <w:r>
        <w:rPr>
          <w:spacing w:val="-3"/>
          <w:sz w:val="22"/>
        </w:rPr>
        <w:t> </w:t>
      </w:r>
      <w:r>
        <w:rPr>
          <w:sz w:val="22"/>
        </w:rPr>
        <w:t>to execute.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0" w:after="0"/>
        <w:ind w:left="860" w:right="158" w:hanging="361"/>
        <w:jc w:val="both"/>
        <w:rPr>
          <w:sz w:val="22"/>
        </w:rPr>
      </w:pPr>
      <w:r>
        <w:rPr>
          <w:spacing w:val="-1"/>
          <w:sz w:val="22"/>
        </w:rPr>
        <w:t>Festival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Lighting: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Authority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during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various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festivals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Solapur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city</w:t>
      </w:r>
      <w:r>
        <w:rPr>
          <w:spacing w:val="-11"/>
          <w:sz w:val="22"/>
        </w:rPr>
        <w:t> </w:t>
      </w:r>
      <w:r>
        <w:rPr>
          <w:sz w:val="22"/>
        </w:rPr>
        <w:t>round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year,</w:t>
      </w:r>
      <w:r>
        <w:rPr>
          <w:spacing w:val="-10"/>
          <w:sz w:val="22"/>
        </w:rPr>
        <w:t> </w:t>
      </w:r>
      <w:r>
        <w:rPr>
          <w:sz w:val="22"/>
        </w:rPr>
        <w:t>may</w:t>
      </w:r>
      <w:r>
        <w:rPr>
          <w:spacing w:val="-11"/>
          <w:sz w:val="22"/>
        </w:rPr>
        <w:t> </w:t>
      </w:r>
      <w:r>
        <w:rPr>
          <w:sz w:val="22"/>
        </w:rPr>
        <w:t>tap</w:t>
      </w:r>
      <w:r>
        <w:rPr>
          <w:spacing w:val="-11"/>
          <w:sz w:val="22"/>
        </w:rPr>
        <w:t> </w:t>
      </w:r>
      <w:r>
        <w:rPr>
          <w:sz w:val="22"/>
        </w:rPr>
        <w:t>power</w:t>
      </w:r>
      <w:r>
        <w:rPr>
          <w:spacing w:val="-10"/>
          <w:sz w:val="22"/>
        </w:rPr>
        <w:t> </w:t>
      </w:r>
      <w:r>
        <w:rPr>
          <w:sz w:val="22"/>
        </w:rPr>
        <w:t>supply</w:t>
      </w:r>
      <w:r>
        <w:rPr>
          <w:spacing w:val="-48"/>
          <w:sz w:val="22"/>
        </w:rPr>
        <w:t> </w:t>
      </w:r>
      <w:r>
        <w:rPr>
          <w:sz w:val="22"/>
        </w:rPr>
        <w:t>from the street lighting infrastructure. The Concessionaire shall be given a set off for any additional energy</w:t>
      </w:r>
      <w:r>
        <w:rPr>
          <w:spacing w:val="1"/>
          <w:sz w:val="22"/>
        </w:rPr>
        <w:t> </w:t>
      </w:r>
      <w:r>
        <w:rPr>
          <w:sz w:val="22"/>
        </w:rPr>
        <w:t>consumption for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events.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500" w:val="left" w:leader="none"/>
        </w:tabs>
        <w:spacing w:line="240" w:lineRule="auto" w:before="0" w:after="0"/>
        <w:ind w:left="500" w:right="0" w:hanging="360"/>
        <w:jc w:val="left"/>
        <w:rPr>
          <w:sz w:val="24"/>
        </w:rPr>
      </w:pPr>
      <w:r>
        <w:rPr>
          <w:spacing w:val="-1"/>
          <w:sz w:val="24"/>
        </w:rPr>
        <w:t>Assessment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lighting</w:t>
      </w:r>
      <w:r>
        <w:rPr>
          <w:spacing w:val="-11"/>
          <w:sz w:val="24"/>
        </w:rPr>
        <w:t> </w:t>
      </w:r>
      <w:r>
        <w:rPr>
          <w:sz w:val="24"/>
        </w:rPr>
        <w:t>load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76" w:lineRule="auto"/>
        <w:ind w:left="140" w:right="154"/>
        <w:jc w:val="both"/>
      </w:pPr>
      <w:r>
        <w:rPr/>
        <w:t>It is acknowledged that Maharashtra State Electricity Distribution Company Limited (the “MSEDCL”) charges SMC for</w:t>
      </w:r>
      <w:r>
        <w:rPr>
          <w:spacing w:val="1"/>
        </w:rPr>
        <w:t> </w:t>
      </w:r>
      <w:r>
        <w:rPr>
          <w:spacing w:val="-1"/>
        </w:rPr>
        <w:t>electricity</w:t>
      </w:r>
      <w:r>
        <w:rPr>
          <w:spacing w:val="-11"/>
        </w:rPr>
        <w:t> </w:t>
      </w:r>
      <w:r>
        <w:rPr/>
        <w:t>consumption</w:t>
      </w:r>
      <w:r>
        <w:rPr>
          <w:spacing w:val="-10"/>
        </w:rPr>
        <w:t> </w:t>
      </w:r>
      <w:r>
        <w:rPr/>
        <w:t>in</w:t>
      </w:r>
      <w:r>
        <w:rPr>
          <w:spacing w:val="-13"/>
        </w:rPr>
        <w:t> </w:t>
      </w:r>
      <w:r>
        <w:rPr/>
        <w:t>street</w:t>
      </w:r>
      <w:r>
        <w:rPr>
          <w:spacing w:val="-11"/>
        </w:rPr>
        <w:t> </w:t>
      </w:r>
      <w:r>
        <w:rPr/>
        <w:t>lighting</w:t>
      </w:r>
      <w:r>
        <w:rPr>
          <w:spacing w:val="-11"/>
        </w:rPr>
        <w:t> </w:t>
      </w:r>
      <w:r>
        <w:rPr/>
        <w:t>based</w:t>
      </w:r>
      <w:r>
        <w:rPr>
          <w:spacing w:val="-10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connected</w:t>
      </w:r>
      <w:r>
        <w:rPr>
          <w:spacing w:val="-10"/>
        </w:rPr>
        <w:t> </w:t>
      </w:r>
      <w:r>
        <w:rPr/>
        <w:t>load</w:t>
      </w:r>
      <w:r>
        <w:rPr>
          <w:spacing w:val="-12"/>
        </w:rPr>
        <w:t> </w:t>
      </w:r>
      <w:r>
        <w:rPr/>
        <w:t>with</w:t>
      </w:r>
      <w:r>
        <w:rPr>
          <w:spacing w:val="-10"/>
        </w:rPr>
        <w:t> </w:t>
      </w:r>
      <w:r>
        <w:rPr/>
        <w:t>any</w:t>
      </w:r>
      <w:r>
        <w:rPr>
          <w:spacing w:val="-13"/>
        </w:rPr>
        <w:t> </w:t>
      </w:r>
      <w:r>
        <w:rPr/>
        <w:t>feeder</w:t>
      </w:r>
      <w:r>
        <w:rPr>
          <w:spacing w:val="-10"/>
        </w:rPr>
        <w:t> </w:t>
      </w:r>
      <w:r>
        <w:rPr/>
        <w:t>/</w:t>
      </w:r>
      <w:r>
        <w:rPr>
          <w:spacing w:val="-11"/>
        </w:rPr>
        <w:t> </w:t>
      </w:r>
      <w:r>
        <w:rPr/>
        <w:t>energy</w:t>
      </w:r>
      <w:r>
        <w:rPr>
          <w:spacing w:val="-13"/>
        </w:rPr>
        <w:t> </w:t>
      </w:r>
      <w:r>
        <w:rPr/>
        <w:t>meter.</w:t>
      </w:r>
      <w:r>
        <w:rPr>
          <w:spacing w:val="-9"/>
        </w:rPr>
        <w:t> </w:t>
      </w:r>
      <w:r>
        <w:rPr/>
        <w:t>For</w:t>
      </w:r>
      <w:r>
        <w:rPr>
          <w:spacing w:val="-11"/>
        </w:rPr>
        <w:t> </w:t>
      </w:r>
      <w:r>
        <w:rPr/>
        <w:t>every</w:t>
      </w:r>
      <w:r>
        <w:rPr>
          <w:spacing w:val="-11"/>
        </w:rPr>
        <w:t> </w:t>
      </w:r>
      <w:r>
        <w:rPr/>
        <w:t>feeder/</w:t>
      </w:r>
      <w:r>
        <w:rPr>
          <w:spacing w:val="1"/>
        </w:rPr>
        <w:t> </w:t>
      </w:r>
      <w:r>
        <w:rPr/>
        <w:t>energy meter, a separate bill is raised on monthly basis. Therefore, in order to realize the benefit of reduced energy</w:t>
      </w:r>
      <w:r>
        <w:rPr>
          <w:spacing w:val="1"/>
        </w:rPr>
        <w:t> </w:t>
      </w:r>
      <w:r>
        <w:rPr/>
        <w:t>consumption after the installation of LED lights, SMC will have to get reduce the sanctioned load of each of the street</w:t>
      </w:r>
      <w:r>
        <w:rPr>
          <w:spacing w:val="1"/>
        </w:rPr>
        <w:t> </w:t>
      </w:r>
      <w:r>
        <w:rPr/>
        <w:t>lighting feeder proportionately. SMC will take-up this with MEDCL so that sanctioned load of each of the feeder is</w:t>
      </w:r>
      <w:r>
        <w:rPr>
          <w:spacing w:val="1"/>
        </w:rPr>
        <w:t> </w:t>
      </w:r>
      <w:r>
        <w:rPr/>
        <w:t>reduced</w:t>
      </w:r>
      <w:r>
        <w:rPr>
          <w:spacing w:val="-3"/>
        </w:rPr>
        <w:t> </w:t>
      </w:r>
      <w:r>
        <w:rPr/>
        <w:t>based</w:t>
      </w:r>
      <w:r>
        <w:rPr>
          <w:spacing w:val="-2"/>
        </w:rPr>
        <w:t> </w:t>
      </w:r>
      <w:r>
        <w:rPr/>
        <w:t>on the</w:t>
      </w:r>
      <w:r>
        <w:rPr>
          <w:spacing w:val="-4"/>
        </w:rPr>
        <w:t> </w:t>
      </w:r>
      <w:r>
        <w:rPr/>
        <w:t>new</w:t>
      </w:r>
      <w:r>
        <w:rPr>
          <w:spacing w:val="-1"/>
        </w:rPr>
        <w:t> </w:t>
      </w:r>
      <w:r>
        <w:rPr/>
        <w:t>load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feeder</w:t>
      </w:r>
      <w:r>
        <w:rPr>
          <w:spacing w:val="-2"/>
        </w:rPr>
        <w:t> </w:t>
      </w:r>
      <w:r>
        <w:rPr/>
        <w:t>after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installation of</w:t>
      </w:r>
      <w:r>
        <w:rPr>
          <w:spacing w:val="-2"/>
        </w:rPr>
        <w:t> </w:t>
      </w:r>
      <w:r>
        <w:rPr/>
        <w:t>LED lights.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76" w:lineRule="auto"/>
        <w:ind w:left="140" w:right="152"/>
        <w:jc w:val="both"/>
      </w:pPr>
      <w:r>
        <w:rPr>
          <w:spacing w:val="-1"/>
        </w:rPr>
        <w:t>During</w:t>
      </w:r>
      <w:r>
        <w:rPr>
          <w:spacing w:val="-12"/>
        </w:rPr>
        <w:t> </w:t>
      </w:r>
      <w:r>
        <w:rPr>
          <w:spacing w:val="-1"/>
        </w:rPr>
        <w:t>implementation</w:t>
      </w:r>
      <w:r>
        <w:rPr>
          <w:spacing w:val="-10"/>
        </w:rPr>
        <w:t> </w:t>
      </w:r>
      <w:r>
        <w:rPr>
          <w:spacing w:val="-1"/>
        </w:rPr>
        <w:t>stage,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Concessionaire</w:t>
      </w:r>
      <w:r>
        <w:rPr>
          <w:spacing w:val="-11"/>
        </w:rPr>
        <w:t> </w:t>
      </w:r>
      <w:r>
        <w:rPr/>
        <w:t>must</w:t>
      </w:r>
      <w:r>
        <w:rPr>
          <w:spacing w:val="-14"/>
        </w:rPr>
        <w:t> </w:t>
      </w:r>
      <w:r>
        <w:rPr/>
        <w:t>first</w:t>
      </w:r>
      <w:r>
        <w:rPr>
          <w:spacing w:val="-11"/>
        </w:rPr>
        <w:t> </w:t>
      </w:r>
      <w:r>
        <w:rPr/>
        <w:t>install</w:t>
      </w:r>
      <w:r>
        <w:rPr>
          <w:spacing w:val="-10"/>
        </w:rPr>
        <w:t> </w:t>
      </w:r>
      <w:r>
        <w:rPr/>
        <w:t>control</w:t>
      </w:r>
      <w:r>
        <w:rPr>
          <w:spacing w:val="-11"/>
        </w:rPr>
        <w:t> </w:t>
      </w:r>
      <w:r>
        <w:rPr/>
        <w:t>panels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each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feeders/</w:t>
      </w:r>
      <w:r>
        <w:rPr>
          <w:spacing w:val="-12"/>
        </w:rPr>
        <w:t> </w:t>
      </w:r>
      <w:r>
        <w:rPr/>
        <w:t>switch</w:t>
      </w:r>
      <w:r>
        <w:rPr>
          <w:spacing w:val="-9"/>
        </w:rPr>
        <w:t> </w:t>
      </w:r>
      <w:r>
        <w:rPr/>
        <w:t>points</w:t>
      </w:r>
      <w:r>
        <w:rPr>
          <w:spacing w:val="1"/>
        </w:rPr>
        <w:t> </w:t>
      </w:r>
      <w:r>
        <w:rPr/>
        <w:t>before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installation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LED</w:t>
      </w:r>
      <w:r>
        <w:rPr>
          <w:spacing w:val="-8"/>
        </w:rPr>
        <w:t> </w:t>
      </w:r>
      <w:r>
        <w:rPr/>
        <w:t>lights</w:t>
      </w:r>
      <w:r>
        <w:rPr>
          <w:spacing w:val="-7"/>
        </w:rPr>
        <w:t> </w:t>
      </w:r>
      <w:r>
        <w:rPr/>
        <w:t>so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these</w:t>
      </w:r>
      <w:r>
        <w:rPr>
          <w:spacing w:val="-8"/>
        </w:rPr>
        <w:t> </w:t>
      </w:r>
      <w:r>
        <w:rPr/>
        <w:t>panel</w:t>
      </w:r>
      <w:r>
        <w:rPr>
          <w:spacing w:val="-11"/>
        </w:rPr>
        <w:t> </w:t>
      </w:r>
      <w:r>
        <w:rPr/>
        <w:t>can</w:t>
      </w:r>
      <w:r>
        <w:rPr>
          <w:spacing w:val="-7"/>
        </w:rPr>
        <w:t> </w:t>
      </w:r>
      <w:r>
        <w:rPr/>
        <w:t>measure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existing</w:t>
      </w:r>
      <w:r>
        <w:rPr>
          <w:spacing w:val="-7"/>
        </w:rPr>
        <w:t> </w:t>
      </w:r>
      <w:r>
        <w:rPr/>
        <w:t>lighting</w:t>
      </w:r>
      <w:r>
        <w:rPr>
          <w:spacing w:val="-8"/>
        </w:rPr>
        <w:t> </w:t>
      </w:r>
      <w:r>
        <w:rPr/>
        <w:t>load</w:t>
      </w:r>
      <w:r>
        <w:rPr>
          <w:spacing w:val="-8"/>
        </w:rPr>
        <w:t> </w:t>
      </w:r>
      <w:r>
        <w:rPr/>
        <w:t>also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/>
        <w:t>each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energy</w:t>
      </w:r>
      <w:r>
        <w:rPr>
          <w:spacing w:val="1"/>
        </w:rPr>
        <w:t> </w:t>
      </w:r>
      <w:r>
        <w:rPr/>
        <w:t>meters for a specified period of time (1-2 days). After recording these measurements the Concessionaire will replace</w:t>
      </w:r>
      <w:r>
        <w:rPr>
          <w:spacing w:val="1"/>
        </w:rPr>
        <w:t> </w:t>
      </w:r>
      <w:r>
        <w:rPr/>
        <w:t>the old lights with LED lights and will again record the changed load. Other parameters such as no. of lights and their</w:t>
      </w:r>
      <w:r>
        <w:rPr>
          <w:spacing w:val="1"/>
        </w:rPr>
        <w:t> </w:t>
      </w:r>
      <w:r>
        <w:rPr>
          <w:spacing w:val="-1"/>
        </w:rPr>
        <w:t>corresponding</w:t>
      </w:r>
      <w:r>
        <w:rPr>
          <w:spacing w:val="-11"/>
        </w:rPr>
        <w:t> </w:t>
      </w:r>
      <w:r>
        <w:rPr>
          <w:spacing w:val="-1"/>
        </w:rPr>
        <w:t>wattage</w:t>
      </w:r>
      <w:r>
        <w:rPr>
          <w:spacing w:val="-8"/>
        </w:rPr>
        <w:t> </w:t>
      </w:r>
      <w:r>
        <w:rPr>
          <w:spacing w:val="-1"/>
        </w:rPr>
        <w:t>shall</w:t>
      </w:r>
      <w:r>
        <w:rPr>
          <w:spacing w:val="-8"/>
        </w:rPr>
        <w:t> </w:t>
      </w:r>
      <w:r>
        <w:rPr/>
        <w:t>also</w:t>
      </w:r>
      <w:r>
        <w:rPr>
          <w:spacing w:val="-9"/>
        </w:rPr>
        <w:t> </w:t>
      </w:r>
      <w:r>
        <w:rPr/>
        <w:t>be</w:t>
      </w:r>
      <w:r>
        <w:rPr>
          <w:spacing w:val="-11"/>
        </w:rPr>
        <w:t> </w:t>
      </w:r>
      <w:r>
        <w:rPr/>
        <w:t>recorded</w:t>
      </w:r>
      <w:r>
        <w:rPr>
          <w:spacing w:val="-9"/>
        </w:rPr>
        <w:t> </w:t>
      </w:r>
      <w:r>
        <w:rPr/>
        <w:t>for</w:t>
      </w:r>
      <w:r>
        <w:rPr>
          <w:spacing w:val="-6"/>
        </w:rPr>
        <w:t> </w:t>
      </w:r>
      <w:r>
        <w:rPr/>
        <w:t>any</w:t>
      </w:r>
      <w:r>
        <w:rPr>
          <w:spacing w:val="-10"/>
        </w:rPr>
        <w:t> </w:t>
      </w:r>
      <w:r>
        <w:rPr/>
        <w:t>switching</w:t>
      </w:r>
      <w:r>
        <w:rPr>
          <w:spacing w:val="-8"/>
        </w:rPr>
        <w:t> </w:t>
      </w:r>
      <w:r>
        <w:rPr/>
        <w:t>point</w:t>
      </w:r>
      <w:r>
        <w:rPr>
          <w:spacing w:val="-9"/>
        </w:rPr>
        <w:t> </w:t>
      </w:r>
      <w:r>
        <w:rPr/>
        <w:t>before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after</w:t>
      </w:r>
      <w:r>
        <w:rPr>
          <w:spacing w:val="-10"/>
        </w:rPr>
        <w:t> </w:t>
      </w:r>
      <w:r>
        <w:rPr/>
        <w:t>replacement</w:t>
      </w:r>
      <w:r>
        <w:rPr>
          <w:spacing w:val="-8"/>
        </w:rPr>
        <w:t> </w:t>
      </w:r>
      <w:r>
        <w:rPr/>
        <w:t>with</w:t>
      </w:r>
      <w:r>
        <w:rPr>
          <w:spacing w:val="-12"/>
        </w:rPr>
        <w:t> </w:t>
      </w:r>
      <w:r>
        <w:rPr/>
        <w:t>LED</w:t>
      </w:r>
      <w:r>
        <w:rPr>
          <w:spacing w:val="-9"/>
        </w:rPr>
        <w:t> </w:t>
      </w:r>
      <w:r>
        <w:rPr/>
        <w:t>lights.</w:t>
      </w:r>
      <w:r>
        <w:rPr>
          <w:spacing w:val="-11"/>
        </w:rPr>
        <w:t> </w:t>
      </w:r>
      <w:r>
        <w:rPr/>
        <w:t>SMC</w:t>
      </w:r>
      <w:r>
        <w:rPr>
          <w:spacing w:val="-47"/>
        </w:rPr>
        <w:t> </w:t>
      </w:r>
      <w:r>
        <w:rPr/>
        <w:t>will also provide Concessionaire, the previous year bills for each switching point. At the end of every month, from the</w:t>
      </w:r>
      <w:r>
        <w:rPr>
          <w:spacing w:val="1"/>
        </w:rPr>
        <w:t> </w:t>
      </w:r>
      <w:r>
        <w:rPr/>
        <w:t>start of installation phase, the Concessionaire shall for the completed block of 25 switch points</w:t>
      </w:r>
      <w:r>
        <w:rPr>
          <w:vertAlign w:val="superscript"/>
        </w:rPr>
        <w:t>2</w:t>
      </w:r>
      <w:r>
        <w:rPr>
          <w:vertAlign w:val="baseline"/>
        </w:rPr>
        <w:t>, must prepare and</w:t>
      </w:r>
      <w:r>
        <w:rPr>
          <w:spacing w:val="1"/>
          <w:vertAlign w:val="baseline"/>
        </w:rPr>
        <w:t> </w:t>
      </w:r>
      <w:r>
        <w:rPr>
          <w:vertAlign w:val="baseline"/>
        </w:rPr>
        <w:t>submit</w:t>
      </w:r>
      <w:r>
        <w:rPr>
          <w:spacing w:val="-2"/>
          <w:vertAlign w:val="baseline"/>
        </w:rPr>
        <w:t> </w:t>
      </w:r>
      <w:r>
        <w:rPr>
          <w:vertAlign w:val="baseline"/>
        </w:rPr>
        <w:t>a consolidated</w:t>
      </w:r>
      <w:r>
        <w:rPr>
          <w:spacing w:val="-2"/>
          <w:vertAlign w:val="baseline"/>
        </w:rPr>
        <w:t> </w:t>
      </w:r>
      <w:r>
        <w:rPr>
          <w:vertAlign w:val="baseline"/>
        </w:rPr>
        <w:t>report to SMC in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format</w:t>
      </w:r>
      <w:r>
        <w:rPr>
          <w:spacing w:val="-1"/>
          <w:vertAlign w:val="baseline"/>
        </w:rPr>
        <w:t> </w:t>
      </w:r>
      <w:r>
        <w:rPr>
          <w:vertAlign w:val="baseline"/>
        </w:rPr>
        <w:t>as</w:t>
      </w:r>
      <w:r>
        <w:rPr>
          <w:spacing w:val="-2"/>
          <w:vertAlign w:val="baseline"/>
        </w:rPr>
        <w:t> </w:t>
      </w:r>
      <w:r>
        <w:rPr>
          <w:vertAlign w:val="baseline"/>
        </w:rPr>
        <w:t>provided</w:t>
      </w:r>
      <w:r>
        <w:rPr>
          <w:spacing w:val="1"/>
          <w:vertAlign w:val="baseline"/>
        </w:rPr>
        <w:t> </w:t>
      </w:r>
      <w:r>
        <w:rPr>
          <w:vertAlign w:val="baseline"/>
        </w:rPr>
        <w:t>below: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0"/>
      </w:tblGrid>
      <w:tr>
        <w:trPr>
          <w:trHeight w:val="1249" w:hRule="atLeast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tabs>
                <w:tab w:pos="1778" w:val="left" w:leader="none"/>
                <w:tab w:pos="2748" w:val="left" w:leader="none"/>
                <w:tab w:pos="4188" w:val="left" w:leader="none"/>
                <w:tab w:pos="5254" w:val="left" w:leader="none"/>
                <w:tab w:pos="6541" w:val="left" w:leader="none"/>
                <w:tab w:pos="8281" w:val="left" w:leader="none"/>
              </w:tabs>
              <w:spacing w:line="223" w:lineRule="auto" w:before="30"/>
              <w:ind w:left="117" w:right="588"/>
              <w:rPr>
                <w:sz w:val="22"/>
              </w:rPr>
            </w:pPr>
            <w:r>
              <w:rPr>
                <w:color w:val="FFFFFF"/>
                <w:sz w:val="22"/>
              </w:rPr>
              <w:t>Zone</w:t>
              <w:tab/>
            </w:r>
            <w:r>
              <w:rPr>
                <w:color w:val="FFFFFF"/>
                <w:position w:val="2"/>
                <w:sz w:val="20"/>
              </w:rPr>
              <w:t>GIS</w:t>
            </w:r>
            <w:r>
              <w:rPr>
                <w:color w:val="FFFFFF"/>
                <w:spacing w:val="-4"/>
                <w:position w:val="2"/>
                <w:sz w:val="20"/>
              </w:rPr>
              <w:t> </w:t>
            </w:r>
            <w:r>
              <w:rPr>
                <w:color w:val="FFFFFF"/>
                <w:position w:val="2"/>
                <w:sz w:val="20"/>
              </w:rPr>
              <w:t>ID</w:t>
              <w:tab/>
            </w:r>
            <w:r>
              <w:rPr>
                <w:color w:val="FFFFFF"/>
                <w:sz w:val="22"/>
              </w:rPr>
              <w:t>Switch</w:t>
            </w:r>
            <w:r>
              <w:rPr>
                <w:color w:val="FFFFFF"/>
                <w:spacing w:val="-10"/>
                <w:sz w:val="22"/>
              </w:rPr>
              <w:t> </w:t>
            </w:r>
            <w:r>
              <w:rPr>
                <w:color w:val="FFFFFF"/>
                <w:sz w:val="22"/>
              </w:rPr>
              <w:t>Point</w:t>
              <w:tab/>
            </w:r>
            <w:r>
              <w:rPr>
                <w:color w:val="FFFFFF"/>
                <w:position w:val="2"/>
                <w:sz w:val="20"/>
              </w:rPr>
              <w:t>Number</w:t>
              <w:tab/>
            </w:r>
            <w:r>
              <w:rPr>
                <w:color w:val="FFFFFF"/>
                <w:sz w:val="22"/>
              </w:rPr>
              <w:t>Existing</w:t>
              <w:tab/>
              <w:t>Existing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z w:val="22"/>
              </w:rPr>
              <w:t>load</w:t>
            </w:r>
            <w:r>
              <w:rPr>
                <w:color w:val="FFFFFF"/>
                <w:spacing w:val="-9"/>
                <w:sz w:val="22"/>
              </w:rPr>
              <w:t> </w:t>
            </w:r>
            <w:r>
              <w:rPr>
                <w:color w:val="FFFFFF"/>
                <w:sz w:val="22"/>
              </w:rPr>
              <w:t>as</w:t>
              <w:tab/>
              <w:t>New load after</w:t>
            </w:r>
            <w:r>
              <w:rPr>
                <w:color w:val="FFFFFF"/>
                <w:spacing w:val="1"/>
                <w:sz w:val="22"/>
              </w:rPr>
              <w:t> </w:t>
            </w:r>
            <w:r>
              <w:rPr>
                <w:color w:val="FFFFFF"/>
                <w:sz w:val="22"/>
              </w:rPr>
              <w:t>(1/2/3/4)</w:t>
              <w:tab/>
              <w:tab/>
              <w:t>Description</w:t>
              <w:tab/>
            </w:r>
            <w:r>
              <w:rPr>
                <w:color w:val="FFFFFF"/>
                <w:position w:val="4"/>
                <w:sz w:val="20"/>
              </w:rPr>
              <w:t>of</w:t>
            </w:r>
            <w:r>
              <w:rPr>
                <w:color w:val="FFFFFF"/>
                <w:spacing w:val="-4"/>
                <w:position w:val="4"/>
                <w:sz w:val="20"/>
              </w:rPr>
              <w:t> </w:t>
            </w:r>
            <w:r>
              <w:rPr>
                <w:color w:val="FFFFFF"/>
                <w:position w:val="4"/>
                <w:sz w:val="20"/>
              </w:rPr>
              <w:t>Light</w:t>
              <w:tab/>
            </w:r>
            <w:r>
              <w:rPr>
                <w:color w:val="FFFFFF"/>
                <w:sz w:val="22"/>
              </w:rPr>
              <w:t>load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z w:val="22"/>
              </w:rPr>
              <w:t>as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per</w:t>
              <w:tab/>
              <w:t>per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z w:val="22"/>
              </w:rPr>
              <w:t>new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z w:val="22"/>
              </w:rPr>
              <w:t>meter</w:t>
              <w:tab/>
            </w:r>
            <w:r>
              <w:rPr>
                <w:color w:val="FFFFFF"/>
                <w:spacing w:val="-2"/>
                <w:sz w:val="22"/>
              </w:rPr>
              <w:t>replacement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pacing w:val="-1"/>
                <w:sz w:val="22"/>
              </w:rPr>
              <w:t>of</w:t>
            </w:r>
            <w:r>
              <w:rPr>
                <w:color w:val="FFFFFF"/>
                <w:spacing w:val="-8"/>
                <w:sz w:val="22"/>
              </w:rPr>
              <w:t> </w:t>
            </w:r>
            <w:r>
              <w:rPr>
                <w:color w:val="FFFFFF"/>
                <w:spacing w:val="-1"/>
                <w:sz w:val="22"/>
              </w:rPr>
              <w:t>all</w:t>
            </w:r>
          </w:p>
          <w:p>
            <w:pPr>
              <w:pStyle w:val="TableParagraph"/>
              <w:tabs>
                <w:tab w:pos="5254" w:val="left" w:leader="none"/>
                <w:tab w:pos="6541" w:val="left" w:leader="none"/>
                <w:tab w:pos="8281" w:val="left" w:leader="none"/>
              </w:tabs>
              <w:spacing w:line="236" w:lineRule="exact"/>
              <w:ind w:left="4189"/>
              <w:rPr>
                <w:sz w:val="22"/>
              </w:rPr>
            </w:pPr>
            <w:r>
              <w:rPr>
                <w:color w:val="FFFFFF"/>
                <w:position w:val="7"/>
                <w:sz w:val="20"/>
              </w:rPr>
              <w:t>points</w:t>
              <w:tab/>
            </w:r>
            <w:r>
              <w:rPr>
                <w:color w:val="FFFFFF"/>
                <w:sz w:val="22"/>
              </w:rPr>
              <w:t>utility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z w:val="22"/>
              </w:rPr>
              <w:t>bill</w:t>
              <w:tab/>
              <w:t>installed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z w:val="22"/>
              </w:rPr>
              <w:t>in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z w:val="22"/>
              </w:rPr>
              <w:t>CCMS</w:t>
              <w:tab/>
            </w:r>
            <w:r>
              <w:rPr>
                <w:color w:val="FFFFFF"/>
                <w:spacing w:val="-1"/>
                <w:sz w:val="22"/>
              </w:rPr>
              <w:t>lights</w:t>
            </w:r>
            <w:r>
              <w:rPr>
                <w:color w:val="FFFFFF"/>
                <w:spacing w:val="-10"/>
                <w:sz w:val="22"/>
              </w:rPr>
              <w:t> </w:t>
            </w:r>
            <w:r>
              <w:rPr>
                <w:color w:val="FFFFFF"/>
                <w:spacing w:val="-1"/>
                <w:sz w:val="22"/>
              </w:rPr>
              <w:t>connected</w:t>
            </w:r>
            <w:r>
              <w:rPr>
                <w:color w:val="FFFFFF"/>
                <w:spacing w:val="-9"/>
                <w:sz w:val="22"/>
              </w:rPr>
              <w:t> </w:t>
            </w:r>
            <w:r>
              <w:rPr>
                <w:color w:val="FFFFFF"/>
                <w:sz w:val="22"/>
              </w:rPr>
              <w:t>to</w:t>
            </w:r>
          </w:p>
          <w:p>
            <w:pPr>
              <w:pStyle w:val="TableParagraph"/>
              <w:tabs>
                <w:tab w:pos="5254" w:val="left" w:leader="none"/>
                <w:tab w:pos="6541" w:val="left" w:leader="none"/>
                <w:tab w:pos="8281" w:val="left" w:leader="none"/>
              </w:tabs>
              <w:spacing w:line="256" w:lineRule="exact"/>
              <w:ind w:left="4189"/>
              <w:rPr>
                <w:sz w:val="22"/>
              </w:rPr>
            </w:pPr>
            <w:r>
              <w:rPr>
                <w:color w:val="FFFFFF"/>
                <w:position w:val="9"/>
                <w:sz w:val="20"/>
              </w:rPr>
              <w:t>category</w:t>
              <w:tab/>
            </w:r>
            <w:r>
              <w:rPr>
                <w:color w:val="FFFFFF"/>
                <w:sz w:val="22"/>
              </w:rPr>
              <w:t>(kW)</w:t>
              <w:tab/>
              <w:t>panel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z w:val="22"/>
              </w:rPr>
              <w:t>(kW)</w:t>
              <w:tab/>
            </w:r>
            <w:r>
              <w:rPr>
                <w:color w:val="FFFFFF"/>
                <w:spacing w:val="-1"/>
                <w:sz w:val="22"/>
              </w:rPr>
              <w:t>switching</w:t>
            </w:r>
            <w:r>
              <w:rPr>
                <w:color w:val="FFFFFF"/>
                <w:spacing w:val="-10"/>
                <w:sz w:val="22"/>
              </w:rPr>
              <w:t> </w:t>
            </w:r>
            <w:r>
              <w:rPr>
                <w:color w:val="FFFFFF"/>
                <w:sz w:val="22"/>
              </w:rPr>
              <w:t>point</w:t>
            </w:r>
            <w:r>
              <w:rPr>
                <w:color w:val="FFFFFF"/>
                <w:spacing w:val="-10"/>
                <w:sz w:val="22"/>
              </w:rPr>
              <w:t> </w:t>
            </w:r>
            <w:r>
              <w:rPr>
                <w:color w:val="FFFFFF"/>
                <w:sz w:val="22"/>
              </w:rPr>
              <w:t>(kW)</w:t>
            </w:r>
          </w:p>
          <w:p>
            <w:pPr>
              <w:pStyle w:val="TableParagraph"/>
              <w:spacing w:line="187" w:lineRule="exact"/>
              <w:ind w:left="4189"/>
              <w:rPr>
                <w:sz w:val="20"/>
              </w:rPr>
            </w:pPr>
            <w:r>
              <w:rPr>
                <w:color w:val="FFFFFF"/>
                <w:sz w:val="20"/>
              </w:rPr>
              <w:t>wise</w:t>
            </w:r>
          </w:p>
        </w:tc>
      </w:tr>
      <w:tr>
        <w:trPr>
          <w:trHeight w:val="258" w:hRule="atLeast"/>
        </w:trPr>
        <w:tc>
          <w:tcPr>
            <w:tcW w:w="104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4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4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0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104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4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ind w:left="140"/>
        <w:jc w:val="both"/>
      </w:pPr>
      <w:r>
        <w:rPr>
          <w:spacing w:val="-1"/>
        </w:rPr>
        <w:t>Note: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3-phase</w:t>
      </w:r>
      <w:r>
        <w:rPr>
          <w:spacing w:val="-10"/>
        </w:rPr>
        <w:t> </w:t>
      </w:r>
      <w:r>
        <w:rPr>
          <w:spacing w:val="-1"/>
        </w:rPr>
        <w:t>meter</w:t>
      </w:r>
      <w:r>
        <w:rPr>
          <w:spacing w:val="-9"/>
        </w:rPr>
        <w:t> </w:t>
      </w:r>
      <w:r>
        <w:rPr>
          <w:spacing w:val="-1"/>
        </w:rPr>
        <w:t>installed</w:t>
      </w:r>
      <w:r>
        <w:rPr>
          <w:spacing w:val="-11"/>
        </w:rPr>
        <w:t> </w:t>
      </w:r>
      <w:r>
        <w:rPr>
          <w:spacing w:val="-1"/>
        </w:rPr>
        <w:t>at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feeder</w:t>
      </w:r>
      <w:r>
        <w:rPr>
          <w:spacing w:val="-7"/>
        </w:rPr>
        <w:t> </w:t>
      </w:r>
      <w:r>
        <w:rPr>
          <w:spacing w:val="-1"/>
        </w:rPr>
        <w:t>panel</w:t>
      </w:r>
      <w:r>
        <w:rPr>
          <w:spacing w:val="-8"/>
        </w:rPr>
        <w:t> </w:t>
      </w:r>
      <w:r>
        <w:rPr>
          <w:spacing w:val="-1"/>
        </w:rPr>
        <w:t>shall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/>
        <w:t>as</w:t>
      </w:r>
      <w:r>
        <w:rPr>
          <w:spacing w:val="-9"/>
        </w:rPr>
        <w:t> </w:t>
      </w:r>
      <w:r>
        <w:rPr/>
        <w:t>per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specifications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MSEDCL.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78" w:lineRule="auto"/>
        <w:ind w:left="140" w:right="161"/>
        <w:jc w:val="both"/>
      </w:pPr>
      <w:r>
        <w:rPr/>
        <w:t>The Concessionaire shall also submit a consolidated report in the above format to SMC separately for each zone,</w:t>
      </w:r>
      <w:r>
        <w:rPr>
          <w:spacing w:val="1"/>
        </w:rPr>
        <w:t> </w:t>
      </w:r>
      <w:r>
        <w:rPr/>
        <w:t>immediately after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work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/>
        <w:t>completed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zone.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33"/>
        </w:numPr>
        <w:tabs>
          <w:tab w:pos="500" w:val="left" w:leader="none"/>
        </w:tabs>
        <w:spacing w:line="240" w:lineRule="auto" w:before="1" w:after="0"/>
        <w:ind w:left="500" w:right="0" w:hanging="360"/>
        <w:jc w:val="left"/>
        <w:rPr>
          <w:sz w:val="24"/>
        </w:rPr>
      </w:pPr>
      <w:r>
        <w:rPr>
          <w:spacing w:val="-1"/>
          <w:sz w:val="24"/>
        </w:rPr>
        <w:t>Assessment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energy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savings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through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Monitoring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Verification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(the</w:t>
      </w:r>
      <w:r>
        <w:rPr>
          <w:spacing w:val="-10"/>
          <w:sz w:val="24"/>
        </w:rPr>
        <w:t> </w:t>
      </w:r>
      <w:r>
        <w:rPr>
          <w:sz w:val="24"/>
        </w:rPr>
        <w:t>M&amp;V)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76" w:lineRule="auto"/>
        <w:ind w:left="140" w:right="159"/>
        <w:jc w:val="both"/>
      </w:pPr>
      <w:r>
        <w:rPr/>
        <w:t>The energy savings by virtue of its nature is to be calculated through difference of baseline energy consumption and</w:t>
      </w:r>
      <w:r>
        <w:rPr>
          <w:spacing w:val="1"/>
        </w:rPr>
        <w:t> </w:t>
      </w:r>
      <w:r>
        <w:rPr/>
        <w:t>actual</w:t>
      </w:r>
      <w:r>
        <w:rPr>
          <w:spacing w:val="1"/>
        </w:rPr>
        <w:t> </w:t>
      </w:r>
      <w:r>
        <w:rPr/>
        <w:t>energy</w:t>
      </w:r>
      <w:r>
        <w:rPr>
          <w:spacing w:val="3"/>
        </w:rPr>
        <w:t> </w:t>
      </w:r>
      <w:r>
        <w:rPr/>
        <w:t>consumption.</w:t>
      </w:r>
      <w:r>
        <w:rPr>
          <w:spacing w:val="4"/>
        </w:rPr>
        <w:t> </w:t>
      </w:r>
      <w:r>
        <w:rPr/>
        <w:t>The</w:t>
      </w:r>
      <w:r>
        <w:rPr>
          <w:spacing w:val="-1"/>
        </w:rPr>
        <w:t> </w:t>
      </w:r>
      <w:r>
        <w:rPr/>
        <w:t>replacement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existing</w:t>
      </w:r>
      <w:r>
        <w:rPr>
          <w:spacing w:val="3"/>
        </w:rPr>
        <w:t> </w:t>
      </w:r>
      <w:r>
        <w:rPr/>
        <w:t>street</w:t>
      </w:r>
      <w:r>
        <w:rPr>
          <w:spacing w:val="1"/>
        </w:rPr>
        <w:t> </w:t>
      </w:r>
      <w:r>
        <w:rPr/>
        <w:t>light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energy</w:t>
      </w:r>
      <w:r>
        <w:rPr>
          <w:spacing w:val="1"/>
        </w:rPr>
        <w:t> </w:t>
      </w:r>
      <w:r>
        <w:rPr/>
        <w:t>efficiency</w:t>
      </w:r>
      <w:r>
        <w:rPr>
          <w:spacing w:val="2"/>
        </w:rPr>
        <w:t> </w:t>
      </w:r>
      <w:r>
        <w:rPr/>
        <w:t>LED street</w:t>
      </w:r>
      <w:r>
        <w:rPr>
          <w:spacing w:val="2"/>
        </w:rPr>
        <w:t> </w:t>
      </w:r>
      <w:r>
        <w:rPr/>
        <w:t>light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expected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36pt;margin-top:10.767558pt;width:144.020pt;height:.72003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140" w:right="0" w:firstLine="0"/>
        <w:jc w:val="left"/>
        <w:rPr>
          <w:sz w:val="18"/>
        </w:rPr>
      </w:pPr>
      <w:r>
        <w:rPr>
          <w:position w:val="5"/>
          <w:sz w:val="12"/>
        </w:rPr>
        <w:t>2</w:t>
      </w:r>
      <w:r>
        <w:rPr>
          <w:spacing w:val="10"/>
          <w:position w:val="5"/>
          <w:sz w:val="12"/>
        </w:rPr>
        <w:t> </w:t>
      </w:r>
      <w:r>
        <w:rPr>
          <w:sz w:val="18"/>
        </w:rPr>
        <w:t>Completed</w:t>
      </w:r>
      <w:r>
        <w:rPr>
          <w:spacing w:val="-3"/>
          <w:sz w:val="18"/>
        </w:rPr>
        <w:t> </w:t>
      </w:r>
      <w:r>
        <w:rPr>
          <w:sz w:val="18"/>
        </w:rPr>
        <w:t>switch</w:t>
      </w:r>
      <w:r>
        <w:rPr>
          <w:spacing w:val="-3"/>
          <w:sz w:val="18"/>
        </w:rPr>
        <w:t> </w:t>
      </w:r>
      <w:r>
        <w:rPr>
          <w:sz w:val="18"/>
        </w:rPr>
        <w:t>points:</w:t>
      </w:r>
      <w:r>
        <w:rPr>
          <w:spacing w:val="-2"/>
          <w:sz w:val="18"/>
        </w:rPr>
        <w:t> </w:t>
      </w:r>
      <w:r>
        <w:rPr>
          <w:sz w:val="18"/>
        </w:rPr>
        <w:t>Means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switch</w:t>
      </w:r>
      <w:r>
        <w:rPr>
          <w:spacing w:val="-3"/>
          <w:sz w:val="18"/>
        </w:rPr>
        <w:t> </w:t>
      </w:r>
      <w:r>
        <w:rPr>
          <w:sz w:val="18"/>
        </w:rPr>
        <w:t>points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which</w:t>
      </w:r>
      <w:r>
        <w:rPr>
          <w:spacing w:val="-3"/>
          <w:sz w:val="18"/>
        </w:rPr>
        <w:t> </w:t>
      </w:r>
      <w:r>
        <w:rPr>
          <w:sz w:val="18"/>
        </w:rPr>
        <w:t>all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connected</w:t>
      </w:r>
      <w:r>
        <w:rPr>
          <w:spacing w:val="-3"/>
          <w:sz w:val="18"/>
        </w:rPr>
        <w:t> </w:t>
      </w:r>
      <w:r>
        <w:rPr>
          <w:sz w:val="18"/>
        </w:rPr>
        <w:t>lights</w:t>
      </w:r>
      <w:r>
        <w:rPr>
          <w:spacing w:val="-2"/>
          <w:sz w:val="18"/>
        </w:rPr>
        <w:t> </w:t>
      </w:r>
      <w:r>
        <w:rPr>
          <w:sz w:val="18"/>
        </w:rPr>
        <w:t>have</w:t>
      </w:r>
      <w:r>
        <w:rPr>
          <w:spacing w:val="-2"/>
          <w:sz w:val="18"/>
        </w:rPr>
        <w:t> </w:t>
      </w:r>
      <w:r>
        <w:rPr>
          <w:sz w:val="18"/>
        </w:rPr>
        <w:t>been</w:t>
      </w:r>
      <w:r>
        <w:rPr>
          <w:spacing w:val="-2"/>
          <w:sz w:val="18"/>
        </w:rPr>
        <w:t> </w:t>
      </w:r>
      <w:r>
        <w:rPr>
          <w:sz w:val="18"/>
        </w:rPr>
        <w:t>replaced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CCMS</w:t>
      </w:r>
      <w:r>
        <w:rPr>
          <w:spacing w:val="-2"/>
          <w:sz w:val="18"/>
        </w:rPr>
        <w:t> </w:t>
      </w:r>
      <w:r>
        <w:rPr>
          <w:sz w:val="18"/>
        </w:rPr>
        <w:t>panels</w:t>
      </w:r>
      <w:r>
        <w:rPr>
          <w:spacing w:val="-2"/>
          <w:sz w:val="18"/>
        </w:rPr>
        <w:t> </w:t>
      </w:r>
      <w:r>
        <w:rPr>
          <w:sz w:val="18"/>
        </w:rPr>
        <w:t>installed.</w:t>
      </w:r>
    </w:p>
    <w:p>
      <w:pPr>
        <w:spacing w:after="0"/>
        <w:jc w:val="left"/>
        <w:rPr>
          <w:sz w:val="18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BodyText"/>
        <w:spacing w:before="9"/>
      </w:pPr>
    </w:p>
    <w:p>
      <w:pPr>
        <w:pStyle w:val="BodyText"/>
        <w:spacing w:line="278" w:lineRule="auto" w:before="56"/>
        <w:ind w:left="140" w:right="158"/>
        <w:jc w:val="both"/>
      </w:pPr>
      <w:r>
        <w:rPr/>
        <w:t>to give minimum 60% of saving in energy consumption. So the successful bidder will have to ensure minimum energy</w:t>
      </w:r>
      <w:r>
        <w:rPr>
          <w:spacing w:val="1"/>
        </w:rPr>
        <w:t> </w:t>
      </w:r>
      <w:r>
        <w:rPr/>
        <w:t>saving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60%</w:t>
      </w:r>
      <w:r>
        <w:rPr>
          <w:spacing w:val="-2"/>
        </w:rPr>
        <w:t> </w:t>
      </w:r>
      <w:r>
        <w:rPr/>
        <w:t>from</w:t>
      </w:r>
      <w:r>
        <w:rPr>
          <w:spacing w:val="1"/>
        </w:rPr>
        <w:t> </w:t>
      </w:r>
      <w:r>
        <w:rPr/>
        <w:t>all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measures taken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this project.</w:t>
      </w:r>
    </w:p>
    <w:p>
      <w:pPr>
        <w:pStyle w:val="BodyText"/>
        <w:spacing w:line="276" w:lineRule="auto" w:before="196"/>
        <w:ind w:left="140" w:right="154"/>
        <w:jc w:val="both"/>
      </w:pPr>
      <w:r>
        <w:rPr/>
        <w:t>The</w:t>
      </w:r>
      <w:r>
        <w:rPr>
          <w:spacing w:val="-7"/>
        </w:rPr>
        <w:t> </w:t>
      </w:r>
      <w:r>
        <w:rPr/>
        <w:t>M&amp;V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/>
        <w:t>energy</w:t>
      </w:r>
      <w:r>
        <w:rPr>
          <w:spacing w:val="-8"/>
        </w:rPr>
        <w:t> </w:t>
      </w:r>
      <w:r>
        <w:rPr/>
        <w:t>savings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started</w:t>
      </w:r>
      <w:r>
        <w:rPr>
          <w:spacing w:val="-6"/>
        </w:rPr>
        <w:t> </w:t>
      </w:r>
      <w:r>
        <w:rPr/>
        <w:t>after</w:t>
      </w:r>
      <w:r>
        <w:rPr>
          <w:spacing w:val="-7"/>
        </w:rPr>
        <w:t> </w:t>
      </w:r>
      <w:r>
        <w:rPr/>
        <w:t>replacement</w:t>
      </w:r>
      <w:r>
        <w:rPr>
          <w:spacing w:val="-7"/>
        </w:rPr>
        <w:t> </w:t>
      </w:r>
      <w:r>
        <w:rPr/>
        <w:t>work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block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25</w:t>
      </w:r>
      <w:r>
        <w:rPr>
          <w:spacing w:val="-7"/>
        </w:rPr>
        <w:t> </w:t>
      </w:r>
      <w:r>
        <w:rPr/>
        <w:t>feeder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(the</w:t>
      </w:r>
      <w:r>
        <w:rPr>
          <w:spacing w:val="-8"/>
        </w:rPr>
        <w:t> </w:t>
      </w:r>
      <w:r>
        <w:rPr/>
        <w:t>“Block)</w:t>
      </w:r>
      <w:r>
        <w:rPr>
          <w:spacing w:val="-8"/>
        </w:rPr>
        <w:t> </w:t>
      </w:r>
      <w:r>
        <w:rPr/>
        <w:t>completed.</w:t>
      </w:r>
      <w:r>
        <w:rPr>
          <w:spacing w:val="-5"/>
        </w:rPr>
        <w:t> </w:t>
      </w:r>
      <w:r>
        <w:rPr/>
        <w:t>The</w:t>
      </w:r>
      <w:r>
        <w:rPr>
          <w:spacing w:val="-47"/>
        </w:rPr>
        <w:t> </w:t>
      </w:r>
      <w:r>
        <w:rPr/>
        <w:t>Concessionaire will be eligible to raise the invoice for the energy savings realized after complete installation in two</w:t>
      </w:r>
      <w:r>
        <w:rPr>
          <w:spacing w:val="1"/>
        </w:rPr>
        <w:t> </w:t>
      </w:r>
      <w:r>
        <w:rPr/>
        <w:t>Blocks.</w:t>
      </w:r>
      <w:r>
        <w:rPr>
          <w:spacing w:val="-7"/>
        </w:rPr>
        <w:t> </w:t>
      </w:r>
      <w:r>
        <w:rPr/>
        <w:t>For</w:t>
      </w:r>
      <w:r>
        <w:rPr>
          <w:spacing w:val="-9"/>
        </w:rPr>
        <w:t> </w:t>
      </w:r>
      <w:r>
        <w:rPr/>
        <w:t>illustration,</w:t>
      </w:r>
      <w:r>
        <w:rPr>
          <w:spacing w:val="-7"/>
        </w:rPr>
        <w:t> </w:t>
      </w:r>
      <w:r>
        <w:rPr/>
        <w:t>if</w:t>
      </w:r>
      <w:r>
        <w:rPr>
          <w:spacing w:val="-7"/>
        </w:rPr>
        <w:t> </w:t>
      </w:r>
      <w:r>
        <w:rPr/>
        <w:t>total</w:t>
      </w:r>
      <w:r>
        <w:rPr>
          <w:spacing w:val="-8"/>
        </w:rPr>
        <w:t> </w:t>
      </w:r>
      <w:r>
        <w:rPr/>
        <w:t>installation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completed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two</w:t>
      </w:r>
      <w:r>
        <w:rPr>
          <w:spacing w:val="-7"/>
        </w:rPr>
        <w:t> </w:t>
      </w:r>
      <w:r>
        <w:rPr/>
        <w:t>Blocks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1</w:t>
      </w:r>
      <w:r>
        <w:rPr>
          <w:vertAlign w:val="superscript"/>
        </w:rPr>
        <w:t>st</w:t>
      </w:r>
      <w:r>
        <w:rPr>
          <w:spacing w:val="-8"/>
          <w:vertAlign w:val="baseline"/>
        </w:rPr>
        <w:t> </w:t>
      </w:r>
      <w:r>
        <w:rPr>
          <w:vertAlign w:val="baseline"/>
        </w:rPr>
        <w:t>January</w:t>
      </w:r>
      <w:r>
        <w:rPr>
          <w:spacing w:val="-9"/>
          <w:vertAlign w:val="baseline"/>
        </w:rPr>
        <w:t> </w:t>
      </w:r>
      <w:r>
        <w:rPr>
          <w:vertAlign w:val="baseline"/>
        </w:rPr>
        <w:t>2018,</w:t>
      </w:r>
      <w:r>
        <w:rPr>
          <w:spacing w:val="-7"/>
          <w:vertAlign w:val="baseline"/>
        </w:rPr>
        <w:t> </w:t>
      </w:r>
      <w:r>
        <w:rPr>
          <w:vertAlign w:val="baseline"/>
        </w:rPr>
        <w:t>than</w:t>
      </w:r>
      <w:r>
        <w:rPr>
          <w:spacing w:val="-6"/>
          <w:vertAlign w:val="baseline"/>
        </w:rPr>
        <w:t> </w:t>
      </w:r>
      <w:r>
        <w:rPr>
          <w:vertAlign w:val="baseline"/>
        </w:rPr>
        <w:t>Concessionaire</w:t>
      </w:r>
      <w:r>
        <w:rPr>
          <w:spacing w:val="-8"/>
          <w:vertAlign w:val="baseline"/>
        </w:rPr>
        <w:t> </w:t>
      </w:r>
      <w:r>
        <w:rPr>
          <w:vertAlign w:val="baseline"/>
        </w:rPr>
        <w:t>is</w:t>
      </w:r>
      <w:r>
        <w:rPr>
          <w:spacing w:val="-7"/>
          <w:vertAlign w:val="baseline"/>
        </w:rPr>
        <w:t> </w:t>
      </w:r>
      <w:r>
        <w:rPr>
          <w:vertAlign w:val="baseline"/>
        </w:rPr>
        <w:t>eligible</w:t>
      </w:r>
      <w:r>
        <w:rPr>
          <w:spacing w:val="1"/>
          <w:vertAlign w:val="baseline"/>
        </w:rPr>
        <w:t> </w:t>
      </w:r>
      <w:r>
        <w:rPr>
          <w:vertAlign w:val="baseline"/>
        </w:rPr>
        <w:t>to raise invoice on 1</w:t>
      </w:r>
      <w:r>
        <w:rPr>
          <w:vertAlign w:val="superscript"/>
        </w:rPr>
        <w:t>st</w:t>
      </w:r>
      <w:r>
        <w:rPr>
          <w:vertAlign w:val="baseline"/>
        </w:rPr>
        <w:t> February 2018 for energy savings realized in the period from 2</w:t>
      </w:r>
      <w:r>
        <w:rPr>
          <w:vertAlign w:val="superscript"/>
        </w:rPr>
        <w:t>nd</w:t>
      </w:r>
      <w:r>
        <w:rPr>
          <w:vertAlign w:val="baseline"/>
        </w:rPr>
        <w:t> January 2018 to 31</w:t>
      </w:r>
      <w:r>
        <w:rPr>
          <w:vertAlign w:val="superscript"/>
        </w:rPr>
        <w:t>st</w:t>
      </w:r>
      <w:r>
        <w:rPr>
          <w:vertAlign w:val="baseline"/>
        </w:rPr>
        <w:t> January</w:t>
      </w:r>
      <w:r>
        <w:rPr>
          <w:spacing w:val="1"/>
          <w:vertAlign w:val="baseline"/>
        </w:rPr>
        <w:t> </w:t>
      </w:r>
      <w:r>
        <w:rPr>
          <w:vertAlign w:val="baseline"/>
        </w:rPr>
        <w:t>2018. No</w:t>
      </w:r>
      <w:r>
        <w:rPr>
          <w:spacing w:val="-2"/>
          <w:vertAlign w:val="baseline"/>
        </w:rPr>
        <w:t> </w:t>
      </w:r>
      <w:r>
        <w:rPr>
          <w:vertAlign w:val="baseline"/>
        </w:rPr>
        <w:t>payment</w:t>
      </w:r>
      <w:r>
        <w:rPr>
          <w:spacing w:val="-2"/>
          <w:vertAlign w:val="baseline"/>
        </w:rPr>
        <w:t> </w:t>
      </w:r>
      <w:r>
        <w:rPr>
          <w:vertAlign w:val="baseline"/>
        </w:rPr>
        <w:t>will</w:t>
      </w:r>
      <w:r>
        <w:rPr>
          <w:spacing w:val="-2"/>
          <w:vertAlign w:val="baseline"/>
        </w:rPr>
        <w:t> </w:t>
      </w:r>
      <w:r>
        <w:rPr>
          <w:vertAlign w:val="baseline"/>
        </w:rPr>
        <w:t>be</w:t>
      </w:r>
      <w:r>
        <w:rPr>
          <w:spacing w:val="-4"/>
          <w:vertAlign w:val="baseline"/>
        </w:rPr>
        <w:t> </w:t>
      </w:r>
      <w:r>
        <w:rPr>
          <w:vertAlign w:val="baseline"/>
        </w:rPr>
        <w:t>made</w:t>
      </w:r>
      <w:r>
        <w:rPr>
          <w:spacing w:val="-2"/>
          <w:vertAlign w:val="baseline"/>
        </w:rPr>
        <w:t> </w:t>
      </w:r>
      <w:r>
        <w:rPr>
          <w:vertAlign w:val="baseline"/>
        </w:rPr>
        <w:t>to the</w:t>
      </w:r>
      <w:r>
        <w:rPr>
          <w:spacing w:val="-2"/>
          <w:vertAlign w:val="baseline"/>
        </w:rPr>
        <w:t> </w:t>
      </w:r>
      <w:r>
        <w:rPr>
          <w:vertAlign w:val="baseline"/>
        </w:rPr>
        <w:t>Concessionaire</w:t>
      </w:r>
      <w:r>
        <w:rPr>
          <w:spacing w:val="-2"/>
          <w:vertAlign w:val="baseline"/>
        </w:rPr>
        <w:t> </w:t>
      </w:r>
      <w:r>
        <w:rPr>
          <w:vertAlign w:val="baseline"/>
        </w:rPr>
        <w:t>for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energy</w:t>
      </w:r>
      <w:r>
        <w:rPr>
          <w:spacing w:val="-2"/>
          <w:vertAlign w:val="baseline"/>
        </w:rPr>
        <w:t> </w:t>
      </w:r>
      <w:r>
        <w:rPr>
          <w:vertAlign w:val="baseline"/>
        </w:rPr>
        <w:t>savings</w:t>
      </w:r>
      <w:r>
        <w:rPr>
          <w:spacing w:val="-1"/>
          <w:vertAlign w:val="baseline"/>
        </w:rPr>
        <w:t> </w:t>
      </w:r>
      <w:r>
        <w:rPr>
          <w:vertAlign w:val="baseline"/>
        </w:rPr>
        <w:t>generated prior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-4"/>
          <w:vertAlign w:val="baseline"/>
        </w:rPr>
        <w:t> </w:t>
      </w:r>
      <w:r>
        <w:rPr>
          <w:vertAlign w:val="baseline"/>
        </w:rPr>
        <w:t>2</w:t>
      </w:r>
      <w:r>
        <w:rPr>
          <w:vertAlign w:val="superscript"/>
        </w:rPr>
        <w:t>nd</w:t>
      </w:r>
      <w:r>
        <w:rPr>
          <w:spacing w:val="-1"/>
          <w:vertAlign w:val="baseline"/>
        </w:rPr>
        <w:t> </w:t>
      </w:r>
      <w:r>
        <w:rPr>
          <w:vertAlign w:val="baseline"/>
        </w:rPr>
        <w:t>January</w:t>
      </w:r>
      <w:r>
        <w:rPr>
          <w:spacing w:val="-2"/>
          <w:vertAlign w:val="baseline"/>
        </w:rPr>
        <w:t> </w:t>
      </w:r>
      <w:r>
        <w:rPr>
          <w:vertAlign w:val="baseline"/>
        </w:rPr>
        <w:t>2018.</w:t>
      </w:r>
    </w:p>
    <w:p>
      <w:pPr>
        <w:pStyle w:val="BodyText"/>
        <w:spacing w:line="276" w:lineRule="auto" w:before="198"/>
        <w:ind w:left="140" w:right="157"/>
        <w:jc w:val="both"/>
      </w:pPr>
      <w:r>
        <w:rPr/>
        <w:t>For subsequent Blocks (i.e. 3</w:t>
      </w:r>
      <w:r>
        <w:rPr>
          <w:vertAlign w:val="superscript"/>
        </w:rPr>
        <w:t>rd</w:t>
      </w:r>
      <w:r>
        <w:rPr>
          <w:vertAlign w:val="baseline"/>
        </w:rPr>
        <w:t> and 4</w:t>
      </w:r>
      <w:r>
        <w:rPr>
          <w:vertAlign w:val="superscript"/>
        </w:rPr>
        <w:t>th</w:t>
      </w:r>
      <w:r>
        <w:rPr>
          <w:vertAlign w:val="baseline"/>
        </w:rPr>
        <w:t> Block), payment of energy saving would start only after total completion of each</w:t>
      </w:r>
      <w:r>
        <w:rPr>
          <w:spacing w:val="-47"/>
          <w:vertAlign w:val="baseline"/>
        </w:rPr>
        <w:t> </w:t>
      </w:r>
      <w:r>
        <w:rPr>
          <w:vertAlign w:val="baseline"/>
        </w:rPr>
        <w:t>Block (i.e. on total completion of 3</w:t>
      </w:r>
      <w:r>
        <w:rPr>
          <w:vertAlign w:val="superscript"/>
        </w:rPr>
        <w:t>rd</w:t>
      </w:r>
      <w:r>
        <w:rPr>
          <w:vertAlign w:val="baseline"/>
        </w:rPr>
        <w:t> Block the invoice of energy savings for third Block could be raised by the</w:t>
      </w:r>
      <w:r>
        <w:rPr>
          <w:spacing w:val="1"/>
          <w:vertAlign w:val="baseline"/>
        </w:rPr>
        <w:t> </w:t>
      </w:r>
      <w:r>
        <w:rPr>
          <w:vertAlign w:val="baseline"/>
        </w:rPr>
        <w:t>Concessionaire and similarly on total completion of 4</w:t>
      </w:r>
      <w:r>
        <w:rPr>
          <w:vertAlign w:val="superscript"/>
        </w:rPr>
        <w:t>th</w:t>
      </w:r>
      <w:r>
        <w:rPr>
          <w:vertAlign w:val="baseline"/>
        </w:rPr>
        <w:t> Block). No payment will be made to the Concessionaire for the</w:t>
      </w:r>
      <w:r>
        <w:rPr>
          <w:spacing w:val="1"/>
          <w:vertAlign w:val="baseline"/>
        </w:rPr>
        <w:t> </w:t>
      </w:r>
      <w:r>
        <w:rPr>
          <w:vertAlign w:val="baseline"/>
        </w:rPr>
        <w:t>energy</w:t>
      </w:r>
      <w:r>
        <w:rPr>
          <w:spacing w:val="-2"/>
          <w:vertAlign w:val="baseline"/>
        </w:rPr>
        <w:t> </w:t>
      </w:r>
      <w:r>
        <w:rPr>
          <w:vertAlign w:val="baseline"/>
        </w:rPr>
        <w:t>savings</w:t>
      </w:r>
      <w:r>
        <w:rPr>
          <w:spacing w:val="-1"/>
          <w:vertAlign w:val="baseline"/>
        </w:rPr>
        <w:t> </w:t>
      </w:r>
      <w:r>
        <w:rPr>
          <w:vertAlign w:val="baseline"/>
        </w:rPr>
        <w:t>generated</w:t>
      </w:r>
      <w:r>
        <w:rPr>
          <w:spacing w:val="-2"/>
          <w:vertAlign w:val="baseline"/>
        </w:rPr>
        <w:t> </w:t>
      </w:r>
      <w:r>
        <w:rPr>
          <w:vertAlign w:val="baseline"/>
        </w:rPr>
        <w:t>during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installation</w:t>
      </w:r>
      <w:r>
        <w:rPr>
          <w:spacing w:val="-1"/>
          <w:vertAlign w:val="baseline"/>
        </w:rPr>
        <w:t> </w:t>
      </w:r>
      <w:r>
        <w:rPr>
          <w:vertAlign w:val="baseline"/>
        </w:rPr>
        <w:t>period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-3"/>
          <w:vertAlign w:val="baseline"/>
        </w:rPr>
        <w:t> </w:t>
      </w:r>
      <w:r>
        <w:rPr>
          <w:vertAlign w:val="baseline"/>
        </w:rPr>
        <w:t>for</w:t>
      </w:r>
      <w:r>
        <w:rPr>
          <w:spacing w:val="-2"/>
          <w:vertAlign w:val="baseline"/>
        </w:rPr>
        <w:t> </w:t>
      </w:r>
      <w:r>
        <w:rPr>
          <w:vertAlign w:val="baseline"/>
        </w:rPr>
        <w:t>any</w:t>
      </w:r>
      <w:r>
        <w:rPr>
          <w:spacing w:val="-3"/>
          <w:vertAlign w:val="baseline"/>
        </w:rPr>
        <w:t> </w:t>
      </w:r>
      <w:r>
        <w:rPr>
          <w:vertAlign w:val="baseline"/>
        </w:rPr>
        <w:t>period</w:t>
      </w:r>
      <w:r>
        <w:rPr>
          <w:spacing w:val="-2"/>
          <w:vertAlign w:val="baseline"/>
        </w:rPr>
        <w:t> </w:t>
      </w:r>
      <w:r>
        <w:rPr>
          <w:vertAlign w:val="baseline"/>
        </w:rPr>
        <w:t>before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commissioning</w:t>
      </w:r>
      <w:r>
        <w:rPr>
          <w:spacing w:val="-3"/>
          <w:vertAlign w:val="baseline"/>
        </w:rPr>
        <w:t> </w:t>
      </w:r>
      <w:r>
        <w:rPr>
          <w:vertAlign w:val="baseline"/>
        </w:rPr>
        <w:t>date.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76" w:lineRule="auto"/>
        <w:ind w:left="140" w:right="154"/>
        <w:jc w:val="both"/>
      </w:pPr>
      <w:r>
        <w:rPr/>
        <w:t>O&amp;M period shall commence from the date of issue of satisfactory Installation, Testing and Commissioning certificate</w:t>
      </w:r>
      <w:r>
        <w:rPr>
          <w:spacing w:val="1"/>
        </w:rPr>
        <w:t> </w:t>
      </w:r>
      <w:r>
        <w:rPr/>
        <w:t>of</w:t>
      </w:r>
      <w:r>
        <w:rPr>
          <w:spacing w:val="-6"/>
        </w:rPr>
        <w:t> </w:t>
      </w:r>
      <w:r>
        <w:rPr/>
        <w:t>all</w:t>
      </w:r>
      <w:r>
        <w:rPr>
          <w:spacing w:val="-7"/>
        </w:rPr>
        <w:t> </w:t>
      </w:r>
      <w:r>
        <w:rPr/>
        <w:t>LED</w:t>
      </w:r>
      <w:r>
        <w:rPr>
          <w:spacing w:val="-6"/>
        </w:rPr>
        <w:t> </w:t>
      </w:r>
      <w:r>
        <w:rPr/>
        <w:t>Street</w:t>
      </w:r>
      <w:r>
        <w:rPr>
          <w:spacing w:val="-7"/>
        </w:rPr>
        <w:t> </w:t>
      </w:r>
      <w:r>
        <w:rPr/>
        <w:t>lights</w:t>
      </w:r>
      <w:r>
        <w:rPr>
          <w:spacing w:val="-6"/>
        </w:rPr>
        <w:t> </w:t>
      </w:r>
      <w:r>
        <w:rPr/>
        <w:t>from</w:t>
      </w:r>
      <w:r>
        <w:rPr>
          <w:spacing w:val="-10"/>
        </w:rPr>
        <w:t> </w:t>
      </w:r>
      <w:r>
        <w:rPr/>
        <w:t>Engineer-in-charge</w:t>
      </w:r>
      <w:r>
        <w:rPr>
          <w:spacing w:val="-11"/>
        </w:rPr>
        <w:t> </w:t>
      </w:r>
      <w:r>
        <w:rPr/>
        <w:t>(i.e.</w:t>
      </w:r>
      <w:r>
        <w:rPr>
          <w:spacing w:val="-8"/>
        </w:rPr>
        <w:t> </w:t>
      </w:r>
      <w:r>
        <w:rPr/>
        <w:t>only</w:t>
      </w:r>
      <w:r>
        <w:rPr>
          <w:spacing w:val="-6"/>
        </w:rPr>
        <w:t> </w:t>
      </w:r>
      <w:r>
        <w:rPr/>
        <w:t>after</w:t>
      </w:r>
      <w:r>
        <w:rPr>
          <w:spacing w:val="-5"/>
        </w:rPr>
        <w:t> </w:t>
      </w:r>
      <w:r>
        <w:rPr/>
        <w:t>complete</w:t>
      </w:r>
      <w:r>
        <w:rPr>
          <w:spacing w:val="-8"/>
        </w:rPr>
        <w:t> </w:t>
      </w:r>
      <w:r>
        <w:rPr/>
        <w:t>installation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particular</w:t>
      </w:r>
      <w:r>
        <w:rPr>
          <w:spacing w:val="-6"/>
        </w:rPr>
        <w:t> </w:t>
      </w:r>
      <w:r>
        <w:rPr/>
        <w:t>zone).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payment</w:t>
      </w:r>
      <w:r>
        <w:rPr>
          <w:spacing w:val="-9"/>
        </w:rPr>
        <w:t> </w:t>
      </w:r>
      <w:r>
        <w:rPr/>
        <w:t>for</w:t>
      </w:r>
      <w:r>
        <w:rPr>
          <w:spacing w:val="1"/>
        </w:rPr>
        <w:t> </w:t>
      </w:r>
      <w:r>
        <w:rPr/>
        <w:t>O&amp;M will begin after date of issue of satisfactory Installation, Testing and Commissioning certificate of all LED Street</w:t>
      </w:r>
      <w:r>
        <w:rPr>
          <w:spacing w:val="1"/>
        </w:rPr>
        <w:t> </w:t>
      </w:r>
      <w:r>
        <w:rPr/>
        <w:t>lights.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/>
        <w:ind w:left="140" w:right="154"/>
        <w:jc w:val="both"/>
      </w:pPr>
      <w:r>
        <w:rPr/>
        <w:t>The Concessionaire will be required to submit, at start of every month, detailed CCMS report capturing energy</w:t>
      </w:r>
      <w:r>
        <w:rPr>
          <w:spacing w:val="1"/>
        </w:rPr>
        <w:t> </w:t>
      </w:r>
      <w:r>
        <w:rPr/>
        <w:t>consumption at each CCMS panel, hours of operation, details of events like phase failure, non-operational light points,</w:t>
      </w:r>
      <w:r>
        <w:rPr>
          <w:spacing w:val="-47"/>
        </w:rPr>
        <w:t> </w:t>
      </w:r>
      <w:r>
        <w:rPr/>
        <w:t>etc.</w:t>
      </w:r>
      <w:r>
        <w:rPr>
          <w:spacing w:val="-1"/>
        </w:rPr>
        <w:t> </w:t>
      </w:r>
      <w:r>
        <w:rPr/>
        <w:t>to SMC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direct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ESCROW</w:t>
      </w:r>
      <w:r>
        <w:rPr>
          <w:spacing w:val="-3"/>
        </w:rPr>
        <w:t> </w:t>
      </w:r>
      <w:r>
        <w:rPr/>
        <w:t>bank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process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payment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concessionaire</w:t>
      </w:r>
      <w:r>
        <w:rPr>
          <w:spacing w:val="-2"/>
        </w:rPr>
        <w:t> </w:t>
      </w:r>
      <w:r>
        <w:rPr/>
        <w:t>after adjusting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penalties, if</w:t>
      </w:r>
      <w:r>
        <w:rPr>
          <w:spacing w:val="-3"/>
        </w:rPr>
        <w:t> </w:t>
      </w:r>
      <w:r>
        <w:rPr/>
        <w:t>any.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76" w:lineRule="auto"/>
        <w:ind w:left="140" w:right="156"/>
        <w:jc w:val="both"/>
      </w:pPr>
      <w:r>
        <w:rPr/>
        <w:t>SMC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third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consultant</w:t>
      </w:r>
      <w:r>
        <w:rPr>
          <w:spacing w:val="1"/>
        </w:rPr>
        <w:t> </w:t>
      </w:r>
      <w:r>
        <w:rPr/>
        <w:t>hired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SMC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conduct</w:t>
      </w:r>
      <w:r>
        <w:rPr>
          <w:spacing w:val="1"/>
        </w:rPr>
        <w:t> </w:t>
      </w:r>
      <w:r>
        <w:rPr/>
        <w:t>reconciliation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CCMS</w:t>
      </w:r>
      <w:r>
        <w:rPr>
          <w:spacing w:val="1"/>
        </w:rPr>
        <w:t> </w:t>
      </w:r>
      <w:r>
        <w:rPr/>
        <w:t>report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DISCOM</w:t>
      </w:r>
      <w:r>
        <w:rPr>
          <w:spacing w:val="1"/>
        </w:rPr>
        <w:t> </w:t>
      </w:r>
      <w:r>
        <w:rPr/>
        <w:t>bills</w:t>
      </w:r>
      <w:r>
        <w:rPr>
          <w:spacing w:val="1"/>
        </w:rPr>
        <w:t> </w:t>
      </w:r>
      <w:r>
        <w:rPr>
          <w:spacing w:val="-1"/>
        </w:rPr>
        <w:t>semiannually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any</w:t>
      </w:r>
      <w:r>
        <w:rPr>
          <w:spacing w:val="-12"/>
        </w:rPr>
        <w:t> </w:t>
      </w:r>
      <w:r>
        <w:rPr>
          <w:spacing w:val="-1"/>
        </w:rPr>
        <w:t>discrepancies</w:t>
      </w:r>
      <w:r>
        <w:rPr>
          <w:spacing w:val="-10"/>
        </w:rPr>
        <w:t> </w:t>
      </w:r>
      <w:r>
        <w:rPr/>
        <w:t>observed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savings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CCMS</w:t>
      </w:r>
      <w:r>
        <w:rPr>
          <w:spacing w:val="-12"/>
        </w:rPr>
        <w:t> </w:t>
      </w:r>
      <w:r>
        <w:rPr/>
        <w:t>report</w:t>
      </w:r>
      <w:r>
        <w:rPr>
          <w:spacing w:val="-15"/>
        </w:rPr>
        <w:t> </w:t>
      </w:r>
      <w:r>
        <w:rPr/>
        <w:t>would</w:t>
      </w:r>
      <w:r>
        <w:rPr>
          <w:spacing w:val="-14"/>
        </w:rPr>
        <w:t> </w:t>
      </w:r>
      <w:r>
        <w:rPr/>
        <w:t>be</w:t>
      </w:r>
      <w:r>
        <w:rPr>
          <w:spacing w:val="-12"/>
        </w:rPr>
        <w:t> </w:t>
      </w:r>
      <w:r>
        <w:rPr/>
        <w:t>adjusted</w:t>
      </w:r>
      <w:r>
        <w:rPr>
          <w:spacing w:val="-11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2"/>
        </w:rPr>
        <w:t> </w:t>
      </w:r>
      <w:r>
        <w:rPr/>
        <w:t>subsequent</w:t>
      </w:r>
      <w:r>
        <w:rPr>
          <w:spacing w:val="-12"/>
        </w:rPr>
        <w:t> </w:t>
      </w:r>
      <w:r>
        <w:rPr/>
        <w:t>invoice</w:t>
      </w:r>
      <w:r>
        <w:rPr>
          <w:spacing w:val="-47"/>
        </w:rPr>
        <w:t> </w:t>
      </w:r>
      <w:r>
        <w:rPr/>
        <w:t>of the</w:t>
      </w:r>
      <w:r>
        <w:rPr>
          <w:spacing w:val="-1"/>
        </w:rPr>
        <w:t> </w:t>
      </w:r>
      <w:r>
        <w:rPr/>
        <w:t>Concessionaire.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33"/>
        </w:numPr>
        <w:tabs>
          <w:tab w:pos="500" w:val="left" w:leader="none"/>
        </w:tabs>
        <w:spacing w:line="240" w:lineRule="auto" w:before="0" w:after="0"/>
        <w:ind w:left="500" w:right="0" w:hanging="360"/>
        <w:jc w:val="left"/>
        <w:rPr>
          <w:sz w:val="24"/>
        </w:rPr>
      </w:pPr>
      <w:r>
        <w:rPr>
          <w:spacing w:val="-1"/>
          <w:sz w:val="24"/>
        </w:rPr>
        <w:t>System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Documents,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User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Documents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78" w:lineRule="auto"/>
        <w:ind w:left="140" w:right="154"/>
        <w:jc w:val="both"/>
      </w:pPr>
      <w:r>
        <w:rPr/>
        <w:t>The Concessionaire will provide all project related documents. This documentation should be submitted as the Project</w:t>
      </w:r>
      <w:r>
        <w:rPr>
          <w:spacing w:val="-47"/>
        </w:rPr>
        <w:t> </w:t>
      </w:r>
      <w:r>
        <w:rPr/>
        <w:t>undergoes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various</w:t>
      </w:r>
      <w:r>
        <w:rPr>
          <w:spacing w:val="-3"/>
        </w:rPr>
        <w:t> </w:t>
      </w:r>
      <w:r>
        <w:rPr/>
        <w:t>stages of</w:t>
      </w:r>
      <w:r>
        <w:rPr>
          <w:spacing w:val="1"/>
        </w:rPr>
        <w:t> </w:t>
      </w:r>
      <w:r>
        <w:rPr/>
        <w:t>implementation. Indicative</w:t>
      </w:r>
      <w:r>
        <w:rPr>
          <w:spacing w:val="-1"/>
        </w:rPr>
        <w:t> </w:t>
      </w:r>
      <w:r>
        <w:rPr/>
        <w:t>list of</w:t>
      </w:r>
      <w:r>
        <w:rPr>
          <w:spacing w:val="-1"/>
        </w:rPr>
        <w:t> </w:t>
      </w:r>
      <w:r>
        <w:rPr/>
        <w:t>documents include:</w:t>
      </w:r>
    </w:p>
    <w:p>
      <w:pPr>
        <w:pStyle w:val="ListParagraph"/>
        <w:numPr>
          <w:ilvl w:val="0"/>
          <w:numId w:val="37"/>
        </w:numPr>
        <w:tabs>
          <w:tab w:pos="1221" w:val="left" w:leader="none"/>
        </w:tabs>
        <w:spacing w:line="278" w:lineRule="auto" w:before="195" w:after="0"/>
        <w:ind w:left="1220" w:right="161" w:hanging="449"/>
        <w:jc w:val="both"/>
        <w:rPr>
          <w:sz w:val="22"/>
        </w:rPr>
      </w:pPr>
      <w:r>
        <w:rPr>
          <w:sz w:val="22"/>
        </w:rPr>
        <w:t>Project Commencement Documentation: Project Plan in giving out micro level activities with milestones &amp;</w:t>
      </w:r>
      <w:r>
        <w:rPr>
          <w:spacing w:val="-47"/>
          <w:sz w:val="22"/>
        </w:rPr>
        <w:t> </w:t>
      </w:r>
      <w:r>
        <w:rPr>
          <w:sz w:val="22"/>
        </w:rPr>
        <w:t>deadlines.</w:t>
      </w:r>
    </w:p>
    <w:p>
      <w:pPr>
        <w:pStyle w:val="ListParagraph"/>
        <w:numPr>
          <w:ilvl w:val="0"/>
          <w:numId w:val="37"/>
        </w:numPr>
        <w:tabs>
          <w:tab w:pos="1220" w:val="left" w:leader="none"/>
          <w:tab w:pos="1221" w:val="left" w:leader="none"/>
        </w:tabs>
        <w:spacing w:line="240" w:lineRule="auto" w:before="196" w:after="0"/>
        <w:ind w:left="1220" w:right="0" w:hanging="450"/>
        <w:jc w:val="left"/>
        <w:rPr>
          <w:sz w:val="22"/>
        </w:rPr>
      </w:pPr>
      <w:r>
        <w:rPr>
          <w:sz w:val="22"/>
        </w:rPr>
        <w:t>Equipment</w:t>
      </w:r>
      <w:r>
        <w:rPr>
          <w:spacing w:val="-3"/>
          <w:sz w:val="22"/>
        </w:rPr>
        <w:t> </w:t>
      </w:r>
      <w:r>
        <w:rPr>
          <w:sz w:val="22"/>
        </w:rPr>
        <w:t>Manuals:</w:t>
      </w:r>
      <w:r>
        <w:rPr>
          <w:spacing w:val="-2"/>
          <w:sz w:val="22"/>
        </w:rPr>
        <w:t> </w:t>
      </w:r>
      <w:r>
        <w:rPr>
          <w:sz w:val="22"/>
        </w:rPr>
        <w:t>Original</w:t>
      </w:r>
      <w:r>
        <w:rPr>
          <w:spacing w:val="-3"/>
          <w:sz w:val="22"/>
        </w:rPr>
        <w:t> </w:t>
      </w:r>
      <w:r>
        <w:rPr>
          <w:sz w:val="22"/>
        </w:rPr>
        <w:t>Manuals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3"/>
          <w:sz w:val="22"/>
        </w:rPr>
        <w:t> </w:t>
      </w:r>
      <w:r>
        <w:rPr>
          <w:sz w:val="22"/>
        </w:rPr>
        <w:t>OEMs.</w:t>
      </w:r>
    </w:p>
    <w:p>
      <w:pPr>
        <w:pStyle w:val="ListParagraph"/>
        <w:numPr>
          <w:ilvl w:val="0"/>
          <w:numId w:val="37"/>
        </w:numPr>
        <w:tabs>
          <w:tab w:pos="1220" w:val="left" w:leader="none"/>
          <w:tab w:pos="1221" w:val="left" w:leader="none"/>
        </w:tabs>
        <w:spacing w:line="240" w:lineRule="auto" w:before="241" w:after="0"/>
        <w:ind w:left="1220" w:right="0" w:hanging="450"/>
        <w:jc w:val="left"/>
        <w:rPr>
          <w:sz w:val="22"/>
        </w:rPr>
      </w:pPr>
      <w:r>
        <w:rPr>
          <w:sz w:val="22"/>
        </w:rPr>
        <w:t>Installation</w:t>
      </w:r>
      <w:r>
        <w:rPr>
          <w:spacing w:val="-3"/>
          <w:sz w:val="22"/>
        </w:rPr>
        <w:t> </w:t>
      </w:r>
      <w:r>
        <w:rPr>
          <w:sz w:val="22"/>
        </w:rPr>
        <w:t>Manual: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application</w:t>
      </w:r>
      <w:r>
        <w:rPr>
          <w:spacing w:val="-3"/>
          <w:sz w:val="22"/>
        </w:rPr>
        <w:t> </w:t>
      </w:r>
      <w:r>
        <w:rPr>
          <w:sz w:val="22"/>
        </w:rPr>
        <w:t>systems.</w:t>
      </w:r>
    </w:p>
    <w:p>
      <w:pPr>
        <w:pStyle w:val="ListParagraph"/>
        <w:numPr>
          <w:ilvl w:val="0"/>
          <w:numId w:val="37"/>
        </w:numPr>
        <w:tabs>
          <w:tab w:pos="1221" w:val="left" w:leader="none"/>
        </w:tabs>
        <w:spacing w:line="278" w:lineRule="auto" w:before="238" w:after="0"/>
        <w:ind w:left="1220" w:right="159" w:hanging="449"/>
        <w:jc w:val="both"/>
        <w:rPr>
          <w:sz w:val="22"/>
        </w:rPr>
      </w:pPr>
      <w:r>
        <w:rPr>
          <w:sz w:val="22"/>
        </w:rPr>
        <w:t>Training Material: Training Material will include the presentations used for trainings and also the required</w:t>
      </w:r>
      <w:r>
        <w:rPr>
          <w:spacing w:val="1"/>
          <w:sz w:val="22"/>
        </w:rPr>
        <w:t> </w:t>
      </w:r>
      <w:r>
        <w:rPr>
          <w:sz w:val="22"/>
        </w:rPr>
        <w:t>relevant</w:t>
      </w:r>
      <w:r>
        <w:rPr>
          <w:spacing w:val="-1"/>
          <w:sz w:val="22"/>
        </w:rPr>
        <w:t> </w:t>
      </w:r>
      <w:r>
        <w:rPr>
          <w:sz w:val="22"/>
        </w:rPr>
        <w:t>documents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topics</w:t>
      </w:r>
      <w:r>
        <w:rPr>
          <w:spacing w:val="-3"/>
          <w:sz w:val="22"/>
        </w:rPr>
        <w:t> </w:t>
      </w:r>
      <w:r>
        <w:rPr>
          <w:sz w:val="22"/>
        </w:rPr>
        <w:t>being</w:t>
      </w:r>
      <w:r>
        <w:rPr>
          <w:spacing w:val="-1"/>
          <w:sz w:val="22"/>
        </w:rPr>
        <w:t> </w:t>
      </w:r>
      <w:r>
        <w:rPr>
          <w:sz w:val="22"/>
        </w:rPr>
        <w:t>covered.</w:t>
      </w:r>
      <w:r>
        <w:rPr>
          <w:spacing w:val="-3"/>
          <w:sz w:val="22"/>
        </w:rPr>
        <w:t> </w:t>
      </w:r>
      <w:r>
        <w:rPr>
          <w:sz w:val="22"/>
        </w:rPr>
        <w:t>Training</w:t>
      </w:r>
      <w:r>
        <w:rPr>
          <w:spacing w:val="-1"/>
          <w:sz w:val="22"/>
        </w:rPr>
        <w:t> </w:t>
      </w:r>
      <w:r>
        <w:rPr>
          <w:sz w:val="22"/>
        </w:rPr>
        <w:t>registers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submitted</w:t>
      </w:r>
      <w:r>
        <w:rPr>
          <w:spacing w:val="1"/>
          <w:sz w:val="22"/>
        </w:rPr>
        <w:t> </w:t>
      </w:r>
      <w:r>
        <w:rPr>
          <w:sz w:val="22"/>
        </w:rPr>
        <w:t>for same.</w:t>
      </w:r>
    </w:p>
    <w:p>
      <w:pPr>
        <w:pStyle w:val="ListParagraph"/>
        <w:numPr>
          <w:ilvl w:val="0"/>
          <w:numId w:val="37"/>
        </w:numPr>
        <w:tabs>
          <w:tab w:pos="1220" w:val="left" w:leader="none"/>
          <w:tab w:pos="1221" w:val="left" w:leader="none"/>
        </w:tabs>
        <w:spacing w:line="240" w:lineRule="auto" w:before="196" w:after="0"/>
        <w:ind w:left="1220" w:right="0" w:hanging="450"/>
        <w:jc w:val="left"/>
        <w:rPr>
          <w:sz w:val="22"/>
        </w:rPr>
      </w:pPr>
      <w:r>
        <w:rPr>
          <w:sz w:val="22"/>
        </w:rPr>
        <w:t>User</w:t>
      </w:r>
      <w:r>
        <w:rPr>
          <w:spacing w:val="-2"/>
          <w:sz w:val="22"/>
        </w:rPr>
        <w:t> </w:t>
      </w:r>
      <w:r>
        <w:rPr>
          <w:sz w:val="22"/>
        </w:rPr>
        <w:t>Manuals: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application</w:t>
      </w:r>
      <w:r>
        <w:rPr>
          <w:spacing w:val="-2"/>
          <w:sz w:val="22"/>
        </w:rPr>
        <w:t> </w:t>
      </w:r>
      <w:r>
        <w:rPr>
          <w:sz w:val="22"/>
        </w:rPr>
        <w:t>software</w:t>
      </w:r>
      <w:r>
        <w:rPr>
          <w:spacing w:val="-3"/>
          <w:sz w:val="22"/>
        </w:rPr>
        <w:t> </w:t>
      </w:r>
      <w:r>
        <w:rPr>
          <w:sz w:val="22"/>
        </w:rPr>
        <w:t>modules,</w:t>
      </w:r>
      <w:r>
        <w:rPr>
          <w:spacing w:val="-3"/>
          <w:sz w:val="22"/>
        </w:rPr>
        <w:t> </w:t>
      </w:r>
      <w:r>
        <w:rPr>
          <w:sz w:val="22"/>
        </w:rPr>
        <w:t>required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operationalization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system.</w:t>
      </w:r>
    </w:p>
    <w:p>
      <w:pPr>
        <w:pStyle w:val="ListParagraph"/>
        <w:numPr>
          <w:ilvl w:val="0"/>
          <w:numId w:val="37"/>
        </w:numPr>
        <w:tabs>
          <w:tab w:pos="1221" w:val="left" w:leader="none"/>
        </w:tabs>
        <w:spacing w:line="276" w:lineRule="auto" w:before="241" w:after="0"/>
        <w:ind w:left="1220" w:right="162" w:hanging="449"/>
        <w:jc w:val="both"/>
        <w:rPr>
          <w:sz w:val="22"/>
        </w:rPr>
      </w:pPr>
      <w:r>
        <w:rPr>
          <w:sz w:val="22"/>
        </w:rPr>
        <w:t>System Manual: For all the application software modules, covering detail information required for its</w:t>
      </w:r>
      <w:r>
        <w:rPr>
          <w:spacing w:val="1"/>
          <w:sz w:val="22"/>
        </w:rPr>
        <w:t> </w:t>
      </w:r>
      <w:r>
        <w:rPr>
          <w:sz w:val="22"/>
        </w:rPr>
        <w:t>administration.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37"/>
        </w:numPr>
        <w:tabs>
          <w:tab w:pos="1221" w:val="left" w:leader="none"/>
        </w:tabs>
        <w:spacing w:line="276" w:lineRule="auto" w:before="0" w:after="0"/>
        <w:ind w:left="1220" w:right="152" w:hanging="449"/>
        <w:jc w:val="both"/>
        <w:rPr>
          <w:sz w:val="22"/>
        </w:rPr>
      </w:pPr>
      <w:r>
        <w:rPr>
          <w:sz w:val="22"/>
        </w:rPr>
        <w:t>Standard Operational Procedure (SOP) Manual: The Bidder shall be responsible for preparing SOP Manual</w:t>
      </w:r>
      <w:r>
        <w:rPr>
          <w:spacing w:val="1"/>
          <w:sz w:val="22"/>
        </w:rPr>
        <w:t> </w:t>
      </w:r>
      <w:r>
        <w:rPr>
          <w:sz w:val="22"/>
        </w:rPr>
        <w:t>relating to operation and maintenance of each and every service as mentioned in the RFP. The draft SOP</w:t>
      </w:r>
      <w:r>
        <w:rPr>
          <w:spacing w:val="1"/>
          <w:sz w:val="22"/>
        </w:rPr>
        <w:t> </w:t>
      </w:r>
      <w:r>
        <w:rPr>
          <w:sz w:val="22"/>
        </w:rPr>
        <w:t>document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12"/>
          <w:sz w:val="22"/>
        </w:rPr>
        <w:t> </w:t>
      </w:r>
      <w:r>
        <w:rPr>
          <w:sz w:val="22"/>
        </w:rPr>
        <w:t>formally</w:t>
      </w:r>
      <w:r>
        <w:rPr>
          <w:spacing w:val="-9"/>
          <w:sz w:val="22"/>
        </w:rPr>
        <w:t> </w:t>
      </w:r>
      <w:r>
        <w:rPr>
          <w:sz w:val="22"/>
        </w:rPr>
        <w:t>signed</w:t>
      </w:r>
      <w:r>
        <w:rPr>
          <w:spacing w:val="-8"/>
          <w:sz w:val="22"/>
        </w:rPr>
        <w:t> </w:t>
      </w:r>
      <w:r>
        <w:rPr>
          <w:sz w:val="22"/>
        </w:rPr>
        <w:t>off</w:t>
      </w:r>
      <w:r>
        <w:rPr>
          <w:spacing w:val="-10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SMC</w:t>
      </w:r>
      <w:r>
        <w:rPr>
          <w:spacing w:val="-8"/>
          <w:sz w:val="22"/>
        </w:rPr>
        <w:t> </w:t>
      </w:r>
      <w:r>
        <w:rPr>
          <w:sz w:val="22"/>
        </w:rPr>
        <w:t>before</w:t>
      </w:r>
      <w:r>
        <w:rPr>
          <w:spacing w:val="-10"/>
          <w:sz w:val="22"/>
        </w:rPr>
        <w:t> </w:t>
      </w:r>
      <w:r>
        <w:rPr>
          <w:sz w:val="22"/>
        </w:rPr>
        <w:t>completion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Final</w:t>
      </w:r>
      <w:r>
        <w:rPr>
          <w:spacing w:val="-10"/>
          <w:sz w:val="22"/>
        </w:rPr>
        <w:t> </w:t>
      </w:r>
      <w:r>
        <w:rPr>
          <w:sz w:val="22"/>
        </w:rPr>
        <w:t>Acceptance</w:t>
      </w:r>
      <w:r>
        <w:rPr>
          <w:spacing w:val="-9"/>
          <w:sz w:val="22"/>
        </w:rPr>
        <w:t> </w:t>
      </w:r>
      <w:r>
        <w:rPr>
          <w:sz w:val="22"/>
        </w:rPr>
        <w:t>Test.</w:t>
      </w:r>
      <w:r>
        <w:rPr>
          <w:spacing w:val="-8"/>
          <w:sz w:val="22"/>
        </w:rPr>
        <w:t> </w:t>
      </w:r>
      <w:r>
        <w:rPr>
          <w:sz w:val="22"/>
        </w:rPr>
        <w:t>This</w:t>
      </w:r>
      <w:r>
        <w:rPr>
          <w:spacing w:val="-7"/>
          <w:sz w:val="22"/>
        </w:rPr>
        <w:t> </w:t>
      </w:r>
      <w:r>
        <w:rPr>
          <w:sz w:val="22"/>
        </w:rPr>
        <w:t>SOP</w:t>
      </w:r>
      <w:r>
        <w:rPr>
          <w:spacing w:val="-7"/>
          <w:sz w:val="22"/>
        </w:rPr>
        <w:t> </w:t>
      </w:r>
      <w:r>
        <w:rPr>
          <w:sz w:val="22"/>
        </w:rPr>
        <w:t>manual</w:t>
      </w:r>
    </w:p>
    <w:p>
      <w:pPr>
        <w:spacing w:after="0" w:line="276" w:lineRule="auto"/>
        <w:jc w:val="both"/>
        <w:rPr>
          <w:sz w:val="22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BodyText"/>
        <w:spacing w:before="9"/>
      </w:pPr>
    </w:p>
    <w:p>
      <w:pPr>
        <w:pStyle w:val="BodyText"/>
        <w:spacing w:line="278" w:lineRule="auto" w:before="56"/>
        <w:ind w:left="1220" w:right="120"/>
      </w:pPr>
      <w:r>
        <w:rPr/>
        <w:t>will be finalized by the Concessionaire within 2 months of operationalization, in consultation with the SMC</w:t>
      </w:r>
      <w:r>
        <w:rPr>
          <w:spacing w:val="-47"/>
        </w:rPr>
        <w:t> </w:t>
      </w:r>
      <w:r>
        <w:rPr/>
        <w:t>and</w:t>
      </w:r>
      <w:r>
        <w:rPr>
          <w:spacing w:val="-1"/>
        </w:rPr>
        <w:t> </w:t>
      </w:r>
      <w:r>
        <w:rPr/>
        <w:t>formally</w:t>
      </w:r>
      <w:r>
        <w:rPr>
          <w:spacing w:val="1"/>
        </w:rPr>
        <w:t> </w:t>
      </w:r>
      <w:r>
        <w:rPr/>
        <w:t>signed</w:t>
      </w:r>
      <w:r>
        <w:rPr>
          <w:spacing w:val="1"/>
        </w:rPr>
        <w:t> </w:t>
      </w:r>
      <w:r>
        <w:rPr/>
        <w:t>off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SMC.</w:t>
      </w:r>
    </w:p>
    <w:p>
      <w:pPr>
        <w:pStyle w:val="BodyText"/>
        <w:spacing w:line="276" w:lineRule="auto" w:before="196"/>
        <w:ind w:left="140" w:right="156"/>
        <w:jc w:val="both"/>
      </w:pPr>
      <w:r>
        <w:rPr/>
        <w:t>Note: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/>
        <w:t>Concessionaire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ensure</w:t>
      </w:r>
      <w:r>
        <w:rPr>
          <w:spacing w:val="-10"/>
        </w:rPr>
        <w:t> </w:t>
      </w:r>
      <w:r>
        <w:rPr/>
        <w:t>upkeep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update</w:t>
      </w:r>
      <w:r>
        <w:rPr>
          <w:spacing w:val="-8"/>
        </w:rPr>
        <w:t> </w:t>
      </w:r>
      <w:r>
        <w:rPr/>
        <w:t>all</w:t>
      </w:r>
      <w:r>
        <w:rPr>
          <w:spacing w:val="-7"/>
        </w:rPr>
        <w:t> </w:t>
      </w:r>
      <w:r>
        <w:rPr/>
        <w:t>documentation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manuals</w:t>
      </w:r>
      <w:r>
        <w:rPr>
          <w:spacing w:val="-8"/>
        </w:rPr>
        <w:t> </w:t>
      </w:r>
      <w:r>
        <w:rPr/>
        <w:t>during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Concession</w:t>
      </w:r>
      <w:r>
        <w:rPr>
          <w:spacing w:val="-6"/>
        </w:rPr>
        <w:t> </w:t>
      </w:r>
      <w:r>
        <w:rPr/>
        <w:t>Period.</w:t>
      </w:r>
      <w:r>
        <w:rPr>
          <w:spacing w:val="-47"/>
        </w:rPr>
        <w:t> </w:t>
      </w:r>
      <w:r>
        <w:rPr/>
        <w:t>The ownership of all documents, supplied by the Concessionaire, will be with SMC. Documents shall be submitted in</w:t>
      </w:r>
      <w:r>
        <w:rPr>
          <w:spacing w:val="1"/>
        </w:rPr>
        <w:t> </w:t>
      </w:r>
      <w:r>
        <w:rPr/>
        <w:t>five</w:t>
      </w:r>
      <w:r>
        <w:rPr>
          <w:spacing w:val="-2"/>
        </w:rPr>
        <w:t> </w:t>
      </w:r>
      <w:r>
        <w:rPr/>
        <w:t>copies each in</w:t>
      </w:r>
      <w:r>
        <w:rPr>
          <w:spacing w:val="-3"/>
        </w:rPr>
        <w:t> </w:t>
      </w:r>
      <w:r>
        <w:rPr/>
        <w:t>printed</w:t>
      </w:r>
      <w:r>
        <w:rPr>
          <w:spacing w:val="-2"/>
        </w:rPr>
        <w:t> </w:t>
      </w:r>
      <w:r>
        <w:rPr/>
        <w:t>(duly</w:t>
      </w:r>
      <w:r>
        <w:rPr>
          <w:spacing w:val="-1"/>
        </w:rPr>
        <w:t> </w:t>
      </w:r>
      <w:r>
        <w:rPr/>
        <w:t>hard</w:t>
      </w:r>
      <w:r>
        <w:rPr>
          <w:spacing w:val="-3"/>
        </w:rPr>
        <w:t> </w:t>
      </w:r>
      <w:r>
        <w:rPr/>
        <w:t>bound)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 editable</w:t>
      </w:r>
      <w:r>
        <w:rPr>
          <w:spacing w:val="-2"/>
        </w:rPr>
        <w:t> </w:t>
      </w:r>
      <w:r>
        <w:rPr/>
        <w:t>version of softcopy</w:t>
      </w:r>
      <w:r>
        <w:rPr>
          <w:spacing w:val="-1"/>
        </w:rPr>
        <w:t> </w:t>
      </w:r>
      <w:r>
        <w:rPr/>
        <w:t>formats.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33"/>
        </w:numPr>
        <w:tabs>
          <w:tab w:pos="500" w:val="left" w:leader="none"/>
        </w:tabs>
        <w:spacing w:line="240" w:lineRule="auto" w:before="0" w:after="0"/>
        <w:ind w:left="500" w:right="0" w:hanging="360"/>
        <w:jc w:val="left"/>
        <w:rPr>
          <w:sz w:val="24"/>
        </w:rPr>
      </w:pPr>
      <w:r>
        <w:rPr>
          <w:sz w:val="24"/>
        </w:rPr>
        <w:t>Helpdesk</w:t>
      </w:r>
      <w:r>
        <w:rPr>
          <w:spacing w:val="-14"/>
          <w:sz w:val="24"/>
        </w:rPr>
        <w:t> </w:t>
      </w:r>
      <w:r>
        <w:rPr>
          <w:sz w:val="24"/>
        </w:rPr>
        <w:t>Setup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040" w:val="left" w:leader="none"/>
          <w:tab w:pos="1041" w:val="left" w:leader="none"/>
        </w:tabs>
        <w:spacing w:line="240" w:lineRule="auto" w:before="1" w:after="0"/>
        <w:ind w:left="104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Concessionaire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set</w:t>
      </w:r>
      <w:r>
        <w:rPr>
          <w:spacing w:val="-4"/>
          <w:sz w:val="22"/>
        </w:rPr>
        <w:t> </w:t>
      </w:r>
      <w:r>
        <w:rPr>
          <w:sz w:val="22"/>
        </w:rPr>
        <w:t>up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24X7</w:t>
      </w:r>
      <w:r>
        <w:rPr>
          <w:spacing w:val="-2"/>
          <w:sz w:val="22"/>
        </w:rPr>
        <w:t> </w:t>
      </w:r>
      <w:r>
        <w:rPr>
          <w:sz w:val="22"/>
        </w:rPr>
        <w:t>centralized helpdesk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entire</w:t>
      </w:r>
      <w:r>
        <w:rPr>
          <w:spacing w:val="-3"/>
          <w:sz w:val="22"/>
        </w:rPr>
        <w:t> </w:t>
      </w:r>
      <w:r>
        <w:rPr>
          <w:sz w:val="22"/>
        </w:rPr>
        <w:t>Concession Period;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1040" w:val="left" w:leader="none"/>
          <w:tab w:pos="1041" w:val="left" w:leader="none"/>
        </w:tabs>
        <w:spacing w:line="240" w:lineRule="auto" w:before="0" w:after="0"/>
        <w:ind w:left="104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help</w:t>
      </w:r>
      <w:r>
        <w:rPr>
          <w:spacing w:val="-1"/>
          <w:sz w:val="22"/>
        </w:rPr>
        <w:t> </w:t>
      </w:r>
      <w:r>
        <w:rPr>
          <w:sz w:val="22"/>
        </w:rPr>
        <w:t>desk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handle</w:t>
      </w:r>
      <w:r>
        <w:rPr>
          <w:spacing w:val="-5"/>
          <w:sz w:val="22"/>
        </w:rPr>
        <w:t> </w:t>
      </w:r>
      <w:r>
        <w:rPr>
          <w:sz w:val="22"/>
        </w:rPr>
        <w:t>user</w:t>
      </w:r>
      <w:r>
        <w:rPr>
          <w:spacing w:val="-1"/>
          <w:sz w:val="22"/>
        </w:rPr>
        <w:t> </w:t>
      </w:r>
      <w:r>
        <w:rPr>
          <w:sz w:val="22"/>
        </w:rPr>
        <w:t>queries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issues</w:t>
      </w:r>
      <w:r>
        <w:rPr>
          <w:spacing w:val="-4"/>
          <w:sz w:val="22"/>
        </w:rPr>
        <w:t> </w:t>
      </w:r>
      <w:r>
        <w:rPr>
          <w:sz w:val="22"/>
        </w:rPr>
        <w:t>relating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implemented</w:t>
      </w:r>
      <w:r>
        <w:rPr>
          <w:spacing w:val="-1"/>
          <w:sz w:val="22"/>
        </w:rPr>
        <w:t> </w:t>
      </w:r>
      <w:r>
        <w:rPr>
          <w:sz w:val="22"/>
        </w:rPr>
        <w:t>solution.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38"/>
        </w:numPr>
        <w:tabs>
          <w:tab w:pos="1041" w:val="left" w:leader="none"/>
        </w:tabs>
        <w:spacing w:line="276" w:lineRule="auto" w:before="0" w:after="0"/>
        <w:ind w:left="1040" w:right="155" w:hanging="360"/>
        <w:jc w:val="both"/>
        <w:rPr>
          <w:sz w:val="22"/>
        </w:rPr>
      </w:pPr>
      <w:r>
        <w:rPr>
          <w:sz w:val="22"/>
        </w:rPr>
        <w:t>The helpdesk is required to ensure that users can log calls and complaints for any technical issues they face</w:t>
      </w:r>
      <w:r>
        <w:rPr>
          <w:spacing w:val="1"/>
          <w:sz w:val="22"/>
        </w:rPr>
        <w:t> </w:t>
      </w:r>
      <w:r>
        <w:rPr>
          <w:sz w:val="22"/>
        </w:rPr>
        <w:t>while</w:t>
      </w:r>
      <w:r>
        <w:rPr>
          <w:spacing w:val="-2"/>
          <w:sz w:val="22"/>
        </w:rPr>
        <w:t> </w:t>
      </w:r>
      <w:r>
        <w:rPr>
          <w:sz w:val="22"/>
        </w:rPr>
        <w:t>accessing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system.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following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included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scope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work of the</w:t>
      </w:r>
      <w:r>
        <w:rPr>
          <w:spacing w:val="-1"/>
          <w:sz w:val="22"/>
        </w:rPr>
        <w:t> </w:t>
      </w:r>
      <w:r>
        <w:rPr>
          <w:sz w:val="22"/>
        </w:rPr>
        <w:t>Concessionaire:</w:t>
      </w:r>
    </w:p>
    <w:p>
      <w:pPr>
        <w:pStyle w:val="ListParagraph"/>
        <w:numPr>
          <w:ilvl w:val="1"/>
          <w:numId w:val="38"/>
        </w:numPr>
        <w:tabs>
          <w:tab w:pos="1401" w:val="left" w:leader="none"/>
        </w:tabs>
        <w:spacing w:line="240" w:lineRule="auto" w:before="2" w:after="0"/>
        <w:ind w:left="1400" w:right="0" w:hanging="450"/>
        <w:jc w:val="both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helpdesk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Interactive</w:t>
      </w:r>
      <w:r>
        <w:rPr>
          <w:spacing w:val="-3"/>
          <w:sz w:val="22"/>
        </w:rPr>
        <w:t> </w:t>
      </w:r>
      <w:r>
        <w:rPr>
          <w:sz w:val="22"/>
        </w:rPr>
        <w:t>Voice</w:t>
      </w:r>
      <w:r>
        <w:rPr>
          <w:spacing w:val="-4"/>
          <w:sz w:val="22"/>
        </w:rPr>
        <w:t> </w:t>
      </w:r>
      <w:r>
        <w:rPr>
          <w:sz w:val="22"/>
        </w:rPr>
        <w:t>Response</w:t>
      </w:r>
      <w:r>
        <w:rPr>
          <w:spacing w:val="-5"/>
          <w:sz w:val="22"/>
        </w:rPr>
        <w:t> </w:t>
      </w:r>
      <w:r>
        <w:rPr>
          <w:sz w:val="22"/>
        </w:rPr>
        <w:t>(IVR)</w:t>
      </w:r>
      <w:r>
        <w:rPr>
          <w:spacing w:val="-4"/>
          <w:sz w:val="22"/>
        </w:rPr>
        <w:t> </w:t>
      </w:r>
      <w:r>
        <w:rPr>
          <w:sz w:val="22"/>
        </w:rPr>
        <w:t>system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first</w:t>
      </w:r>
      <w:r>
        <w:rPr>
          <w:spacing w:val="-2"/>
          <w:sz w:val="22"/>
        </w:rPr>
        <w:t> </w:t>
      </w:r>
      <w:r>
        <w:rPr>
          <w:sz w:val="22"/>
        </w:rPr>
        <w:t>level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call</w:t>
      </w:r>
      <w:r>
        <w:rPr>
          <w:spacing w:val="-5"/>
          <w:sz w:val="22"/>
        </w:rPr>
        <w:t> </w:t>
      </w:r>
      <w:r>
        <w:rPr>
          <w:sz w:val="22"/>
        </w:rPr>
        <w:t>segregation;</w:t>
      </w:r>
    </w:p>
    <w:p>
      <w:pPr>
        <w:pStyle w:val="ListParagraph"/>
        <w:numPr>
          <w:ilvl w:val="1"/>
          <w:numId w:val="38"/>
        </w:numPr>
        <w:tabs>
          <w:tab w:pos="1401" w:val="left" w:leader="none"/>
        </w:tabs>
        <w:spacing w:line="240" w:lineRule="auto" w:before="31" w:after="0"/>
        <w:ind w:left="1400" w:right="0" w:hanging="450"/>
        <w:jc w:val="both"/>
        <w:rPr>
          <w:sz w:val="22"/>
        </w:rPr>
      </w:pPr>
      <w:r>
        <w:rPr>
          <w:sz w:val="22"/>
        </w:rPr>
        <w:t>Accordingly</w:t>
      </w:r>
      <w:r>
        <w:rPr>
          <w:spacing w:val="-4"/>
          <w:sz w:val="22"/>
        </w:rPr>
        <w:t> </w:t>
      </w:r>
      <w:r>
        <w:rPr>
          <w:sz w:val="22"/>
        </w:rPr>
        <w:t>Standard</w:t>
      </w:r>
      <w:r>
        <w:rPr>
          <w:spacing w:val="-2"/>
          <w:sz w:val="22"/>
        </w:rPr>
        <w:t> </w:t>
      </w:r>
      <w:r>
        <w:rPr>
          <w:sz w:val="22"/>
        </w:rPr>
        <w:t>Operating</w:t>
      </w:r>
      <w:r>
        <w:rPr>
          <w:spacing w:val="-3"/>
          <w:sz w:val="22"/>
        </w:rPr>
        <w:t> </w:t>
      </w:r>
      <w:r>
        <w:rPr>
          <w:sz w:val="22"/>
        </w:rPr>
        <w:t>Procedures</w:t>
      </w:r>
      <w:r>
        <w:rPr>
          <w:spacing w:val="-5"/>
          <w:sz w:val="22"/>
        </w:rPr>
        <w:t> </w:t>
      </w:r>
      <w:r>
        <w:rPr>
          <w:sz w:val="22"/>
        </w:rPr>
        <w:t>(SOPs)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created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Concessionaire;</w:t>
      </w:r>
    </w:p>
    <w:p>
      <w:pPr>
        <w:pStyle w:val="ListParagraph"/>
        <w:numPr>
          <w:ilvl w:val="1"/>
          <w:numId w:val="38"/>
        </w:numPr>
        <w:tabs>
          <w:tab w:pos="1401" w:val="left" w:leader="none"/>
        </w:tabs>
        <w:spacing w:line="268" w:lineRule="auto" w:before="34" w:after="0"/>
        <w:ind w:left="1400" w:right="159" w:hanging="449"/>
        <w:jc w:val="both"/>
        <w:rPr>
          <w:sz w:val="22"/>
        </w:rPr>
      </w:pP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addition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telephone</w:t>
      </w:r>
      <w:r>
        <w:rPr>
          <w:spacing w:val="-5"/>
          <w:sz w:val="22"/>
        </w:rPr>
        <w:t> </w:t>
      </w:r>
      <w:r>
        <w:rPr>
          <w:sz w:val="22"/>
        </w:rPr>
        <w:t>call,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Concessionaire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also</w:t>
      </w:r>
      <w:r>
        <w:rPr>
          <w:spacing w:val="-4"/>
          <w:sz w:val="22"/>
        </w:rPr>
        <w:t> </w:t>
      </w:r>
      <w:r>
        <w:rPr>
          <w:sz w:val="22"/>
        </w:rPr>
        <w:t>provide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5"/>
          <w:sz w:val="22"/>
        </w:rPr>
        <w:t> </w:t>
      </w:r>
      <w:r>
        <w:rPr>
          <w:sz w:val="22"/>
        </w:rPr>
        <w:t>channels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call</w:t>
      </w:r>
      <w:r>
        <w:rPr>
          <w:spacing w:val="-6"/>
          <w:sz w:val="22"/>
        </w:rPr>
        <w:t> </w:t>
      </w:r>
      <w:r>
        <w:rPr>
          <w:sz w:val="22"/>
        </w:rPr>
        <w:t>logging</w:t>
      </w:r>
      <w:r>
        <w:rPr>
          <w:spacing w:val="-4"/>
          <w:sz w:val="22"/>
        </w:rPr>
        <w:t> </w:t>
      </w:r>
      <w:r>
        <w:rPr>
          <w:sz w:val="22"/>
        </w:rPr>
        <w:t>like</w:t>
      </w:r>
      <w:r>
        <w:rPr>
          <w:spacing w:val="-47"/>
          <w:sz w:val="22"/>
        </w:rPr>
        <w:t> </w:t>
      </w:r>
      <w:r>
        <w:rPr>
          <w:sz w:val="22"/>
        </w:rPr>
        <w:t>email, web</w:t>
      </w:r>
      <w:r>
        <w:rPr>
          <w:spacing w:val="1"/>
          <w:sz w:val="22"/>
        </w:rPr>
        <w:t> </w:t>
      </w:r>
      <w:r>
        <w:rPr>
          <w:sz w:val="22"/>
        </w:rPr>
        <w:t>interface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social</w:t>
      </w:r>
      <w:r>
        <w:rPr>
          <w:spacing w:val="-1"/>
          <w:sz w:val="22"/>
        </w:rPr>
        <w:t> </w:t>
      </w:r>
      <w:r>
        <w:rPr>
          <w:sz w:val="22"/>
        </w:rPr>
        <w:t>media</w:t>
      </w:r>
      <w:r>
        <w:rPr>
          <w:spacing w:val="-1"/>
          <w:sz w:val="22"/>
        </w:rPr>
        <w:t> </w:t>
      </w:r>
      <w:r>
        <w:rPr>
          <w:sz w:val="22"/>
        </w:rPr>
        <w:t>accounts;</w:t>
      </w:r>
    </w:p>
    <w:p>
      <w:pPr>
        <w:pStyle w:val="ListParagraph"/>
        <w:numPr>
          <w:ilvl w:val="1"/>
          <w:numId w:val="38"/>
        </w:numPr>
        <w:tabs>
          <w:tab w:pos="1401" w:val="left" w:leader="none"/>
        </w:tabs>
        <w:spacing w:line="273" w:lineRule="auto" w:before="9" w:after="0"/>
        <w:ind w:left="1400" w:right="152" w:hanging="449"/>
        <w:jc w:val="both"/>
        <w:rPr>
          <w:sz w:val="22"/>
        </w:rPr>
      </w:pPr>
      <w:r>
        <w:rPr>
          <w:sz w:val="22"/>
        </w:rPr>
        <w:t>The Concessionaire shall establish a two way communication mechanism. I.e. the complainant shall be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intimated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once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complaint</w:t>
      </w:r>
      <w:r>
        <w:rPr>
          <w:spacing w:val="-9"/>
          <w:sz w:val="22"/>
        </w:rPr>
        <w:t> </w:t>
      </w:r>
      <w:r>
        <w:rPr>
          <w:sz w:val="22"/>
        </w:rPr>
        <w:t>registered</w:t>
      </w:r>
      <w:r>
        <w:rPr>
          <w:spacing w:val="-10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sz w:val="22"/>
        </w:rPr>
        <w:t>him/her</w:t>
      </w:r>
      <w:r>
        <w:rPr>
          <w:spacing w:val="-9"/>
          <w:sz w:val="22"/>
        </w:rPr>
        <w:t> </w:t>
      </w:r>
      <w:r>
        <w:rPr>
          <w:sz w:val="22"/>
        </w:rPr>
        <w:t>is</w:t>
      </w:r>
      <w:r>
        <w:rPr>
          <w:spacing w:val="-11"/>
          <w:sz w:val="22"/>
        </w:rPr>
        <w:t> </w:t>
      </w:r>
      <w:r>
        <w:rPr>
          <w:sz w:val="22"/>
        </w:rPr>
        <w:t>resolved.</w:t>
      </w:r>
      <w:r>
        <w:rPr>
          <w:spacing w:val="-9"/>
          <w:sz w:val="22"/>
        </w:rPr>
        <w:t> </w:t>
      </w:r>
      <w:r>
        <w:rPr>
          <w:sz w:val="22"/>
        </w:rPr>
        <w:t>This</w:t>
      </w:r>
      <w:r>
        <w:rPr>
          <w:spacing w:val="-9"/>
          <w:sz w:val="22"/>
        </w:rPr>
        <w:t> </w:t>
      </w:r>
      <w:r>
        <w:rPr>
          <w:sz w:val="22"/>
        </w:rPr>
        <w:t>two</w:t>
      </w:r>
      <w:r>
        <w:rPr>
          <w:spacing w:val="-9"/>
          <w:sz w:val="22"/>
        </w:rPr>
        <w:t> </w:t>
      </w:r>
      <w:r>
        <w:rPr>
          <w:sz w:val="22"/>
        </w:rPr>
        <w:t>way</w:t>
      </w:r>
      <w:r>
        <w:rPr>
          <w:spacing w:val="-8"/>
          <w:sz w:val="22"/>
        </w:rPr>
        <w:t> </w:t>
      </w:r>
      <w:r>
        <w:rPr>
          <w:sz w:val="22"/>
        </w:rPr>
        <w:t>communication</w:t>
      </w:r>
      <w:r>
        <w:rPr>
          <w:spacing w:val="-13"/>
          <w:sz w:val="22"/>
        </w:rPr>
        <w:t> </w:t>
      </w:r>
      <w:r>
        <w:rPr>
          <w:sz w:val="22"/>
        </w:rPr>
        <w:t>mechanism</w:t>
      </w:r>
      <w:r>
        <w:rPr>
          <w:spacing w:val="-47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through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means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complaints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received.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end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SMS</w:t>
      </w:r>
      <w:r>
        <w:rPr>
          <w:spacing w:val="2"/>
          <w:sz w:val="22"/>
        </w:rPr>
        <w:t> </w:t>
      </w:r>
      <w:r>
        <w:rPr>
          <w:sz w:val="22"/>
        </w:rPr>
        <w:t>communicating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4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complaint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-1"/>
          <w:sz w:val="22"/>
        </w:rPr>
        <w:t> </w:t>
      </w:r>
      <w:r>
        <w:rPr>
          <w:sz w:val="22"/>
        </w:rPr>
        <w:t>been</w:t>
      </w:r>
      <w:r>
        <w:rPr>
          <w:spacing w:val="1"/>
          <w:sz w:val="22"/>
        </w:rPr>
        <w:t> </w:t>
      </w:r>
      <w:r>
        <w:rPr>
          <w:sz w:val="22"/>
        </w:rPr>
        <w:t>resolved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sent to the</w:t>
      </w:r>
      <w:r>
        <w:rPr>
          <w:spacing w:val="-1"/>
          <w:sz w:val="22"/>
        </w:rPr>
        <w:t> </w:t>
      </w:r>
      <w:r>
        <w:rPr>
          <w:sz w:val="22"/>
        </w:rPr>
        <w:t>complainant.</w:t>
      </w:r>
    </w:p>
    <w:p>
      <w:pPr>
        <w:pStyle w:val="ListParagraph"/>
        <w:numPr>
          <w:ilvl w:val="1"/>
          <w:numId w:val="38"/>
        </w:numPr>
        <w:tabs>
          <w:tab w:pos="1401" w:val="left" w:leader="none"/>
        </w:tabs>
        <w:spacing w:line="273" w:lineRule="auto" w:before="4" w:after="0"/>
        <w:ind w:left="1400" w:right="153" w:hanging="449"/>
        <w:jc w:val="both"/>
        <w:rPr>
          <w:sz w:val="22"/>
        </w:rPr>
      </w:pPr>
      <w:r>
        <w:rPr>
          <w:sz w:val="22"/>
        </w:rPr>
        <w:t>Following is also part of scope of work of Concessionaire: (a) Development of training material for SMC</w:t>
      </w:r>
      <w:r>
        <w:rPr>
          <w:spacing w:val="1"/>
          <w:sz w:val="22"/>
        </w:rPr>
        <w:t> </w:t>
      </w:r>
      <w:r>
        <w:rPr>
          <w:sz w:val="22"/>
        </w:rPr>
        <w:t>employees (b) training to be imparted to SMC (c) provision of Call center application (d) Development of</w:t>
      </w:r>
      <w:r>
        <w:rPr>
          <w:spacing w:val="-47"/>
          <w:sz w:val="22"/>
        </w:rPr>
        <w:t> </w:t>
      </w:r>
      <w:r>
        <w:rPr>
          <w:sz w:val="22"/>
        </w:rPr>
        <w:t>standard operating procedures with call prioritization guidelines, problem security codes and escalation</w:t>
      </w:r>
      <w:r>
        <w:rPr>
          <w:spacing w:val="1"/>
          <w:sz w:val="22"/>
        </w:rPr>
        <w:t> </w:t>
      </w:r>
      <w:r>
        <w:rPr>
          <w:sz w:val="22"/>
        </w:rPr>
        <w:t>procedures etc.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consultation with SMC</w:t>
      </w:r>
      <w:r>
        <w:rPr>
          <w:spacing w:val="-2"/>
          <w:sz w:val="22"/>
        </w:rPr>
        <w:t> </w:t>
      </w:r>
      <w:r>
        <w:rPr>
          <w:sz w:val="22"/>
        </w:rPr>
        <w:t>(e)</w:t>
      </w:r>
      <w:r>
        <w:rPr>
          <w:spacing w:val="1"/>
          <w:sz w:val="22"/>
        </w:rPr>
        <w:t> </w:t>
      </w:r>
      <w:r>
        <w:rPr>
          <w:sz w:val="22"/>
        </w:rPr>
        <w:t>Helpdesk</w:t>
      </w:r>
      <w:r>
        <w:rPr>
          <w:spacing w:val="-5"/>
          <w:sz w:val="22"/>
        </w:rPr>
        <w:t> </w:t>
      </w:r>
      <w:r>
        <w:rPr>
          <w:sz w:val="22"/>
        </w:rPr>
        <w:t>related</w:t>
      </w:r>
      <w:r>
        <w:rPr>
          <w:spacing w:val="1"/>
          <w:sz w:val="22"/>
        </w:rPr>
        <w:t> </w:t>
      </w:r>
      <w:r>
        <w:rPr>
          <w:sz w:val="22"/>
        </w:rPr>
        <w:t>infrastructure;</w:t>
      </w:r>
    </w:p>
    <w:p>
      <w:pPr>
        <w:pStyle w:val="ListParagraph"/>
        <w:numPr>
          <w:ilvl w:val="2"/>
          <w:numId w:val="38"/>
        </w:numPr>
        <w:tabs>
          <w:tab w:pos="2301" w:val="left" w:leader="none"/>
        </w:tabs>
        <w:spacing w:line="240" w:lineRule="auto" w:before="5" w:after="0"/>
        <w:ind w:left="2300" w:right="0" w:hanging="721"/>
        <w:jc w:val="both"/>
        <w:rPr>
          <w:sz w:val="22"/>
        </w:rPr>
      </w:pPr>
      <w:r>
        <w:rPr>
          <w:sz w:val="22"/>
        </w:rPr>
        <w:t>Language</w:t>
      </w:r>
      <w:r>
        <w:rPr>
          <w:spacing w:val="-2"/>
          <w:sz w:val="22"/>
        </w:rPr>
        <w:t> </w:t>
      </w:r>
      <w:r>
        <w:rPr>
          <w:sz w:val="22"/>
        </w:rPr>
        <w:t>Capabilities :</w:t>
      </w:r>
      <w:r>
        <w:rPr>
          <w:spacing w:val="-2"/>
          <w:sz w:val="22"/>
        </w:rPr>
        <w:t> </w:t>
      </w:r>
      <w:r>
        <w:rPr>
          <w:sz w:val="22"/>
        </w:rPr>
        <w:t>Marathi, Hindi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English;</w:t>
      </w:r>
    </w:p>
    <w:p>
      <w:pPr>
        <w:pStyle w:val="ListParagraph"/>
        <w:numPr>
          <w:ilvl w:val="2"/>
          <w:numId w:val="38"/>
        </w:numPr>
        <w:tabs>
          <w:tab w:pos="2301" w:val="left" w:leader="none"/>
        </w:tabs>
        <w:spacing w:line="240" w:lineRule="auto" w:before="31" w:after="0"/>
        <w:ind w:left="2300" w:right="0" w:hanging="721"/>
        <w:jc w:val="both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service</w:t>
      </w:r>
      <w:r>
        <w:rPr>
          <w:spacing w:val="-3"/>
          <w:sz w:val="22"/>
        </w:rPr>
        <w:t> </w:t>
      </w:r>
      <w:r>
        <w:rPr>
          <w:sz w:val="22"/>
        </w:rPr>
        <w:t>window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Help Desk is</w:t>
      </w:r>
      <w:r>
        <w:rPr>
          <w:spacing w:val="-4"/>
          <w:sz w:val="22"/>
        </w:rPr>
        <w:t> </w:t>
      </w:r>
      <w:r>
        <w:rPr>
          <w:sz w:val="22"/>
        </w:rPr>
        <w:t>365X24X7</w:t>
      </w:r>
      <w:r>
        <w:rPr>
          <w:spacing w:val="-3"/>
          <w:sz w:val="22"/>
        </w:rPr>
        <w:t> </w:t>
      </w:r>
      <w:r>
        <w:rPr>
          <w:sz w:val="22"/>
        </w:rPr>
        <w:t>(Monday to</w:t>
      </w:r>
      <w:r>
        <w:rPr>
          <w:spacing w:val="-3"/>
          <w:sz w:val="22"/>
        </w:rPr>
        <w:t> </w:t>
      </w:r>
      <w:r>
        <w:rPr>
          <w:sz w:val="22"/>
        </w:rPr>
        <w:t>Sunday);</w:t>
      </w:r>
    </w:p>
    <w:p>
      <w:pPr>
        <w:pStyle w:val="ListParagraph"/>
        <w:numPr>
          <w:ilvl w:val="2"/>
          <w:numId w:val="38"/>
        </w:numPr>
        <w:tabs>
          <w:tab w:pos="2301" w:val="left" w:leader="none"/>
        </w:tabs>
        <w:spacing w:line="268" w:lineRule="auto" w:before="34" w:after="0"/>
        <w:ind w:left="2300" w:right="153" w:hanging="720"/>
        <w:jc w:val="both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call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statistics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will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analyzed</w:t>
      </w:r>
      <w:r>
        <w:rPr>
          <w:spacing w:val="-9"/>
          <w:sz w:val="22"/>
        </w:rPr>
        <w:t> </w:t>
      </w:r>
      <w:r>
        <w:rPr>
          <w:sz w:val="22"/>
        </w:rPr>
        <w:t>every</w:t>
      </w:r>
      <w:r>
        <w:rPr>
          <w:spacing w:val="-10"/>
          <w:sz w:val="22"/>
        </w:rPr>
        <w:t> </w:t>
      </w:r>
      <w:r>
        <w:rPr>
          <w:sz w:val="22"/>
        </w:rPr>
        <w:t>quarter</w:t>
      </w:r>
      <w:r>
        <w:rPr>
          <w:spacing w:val="-11"/>
          <w:sz w:val="22"/>
        </w:rPr>
        <w:t> </w:t>
      </w:r>
      <w:r>
        <w:rPr>
          <w:sz w:val="22"/>
        </w:rPr>
        <w:t>after</w:t>
      </w:r>
      <w:r>
        <w:rPr>
          <w:spacing w:val="-11"/>
          <w:sz w:val="22"/>
        </w:rPr>
        <w:t> </w:t>
      </w:r>
      <w:r>
        <w:rPr>
          <w:sz w:val="22"/>
        </w:rPr>
        <w:t>Go-Live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number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Customer</w:t>
      </w:r>
      <w:r>
        <w:rPr>
          <w:spacing w:val="-8"/>
          <w:sz w:val="22"/>
        </w:rPr>
        <w:t> </w:t>
      </w:r>
      <w:r>
        <w:rPr>
          <w:sz w:val="22"/>
        </w:rPr>
        <w:t>Care</w:t>
      </w:r>
      <w:r>
        <w:rPr>
          <w:spacing w:val="-48"/>
          <w:sz w:val="22"/>
        </w:rPr>
        <w:t> </w:t>
      </w:r>
      <w:r>
        <w:rPr>
          <w:sz w:val="22"/>
        </w:rPr>
        <w:t>Executives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ramped</w:t>
      </w:r>
      <w:r>
        <w:rPr>
          <w:spacing w:val="-5"/>
          <w:sz w:val="22"/>
        </w:rPr>
        <w:t> </w:t>
      </w:r>
      <w:r>
        <w:rPr>
          <w:sz w:val="22"/>
        </w:rPr>
        <w:t>up or</w:t>
      </w:r>
      <w:r>
        <w:rPr>
          <w:spacing w:val="1"/>
          <w:sz w:val="22"/>
        </w:rPr>
        <w:t> </w:t>
      </w:r>
      <w:r>
        <w:rPr>
          <w:sz w:val="22"/>
        </w:rPr>
        <w:t>down accordingly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week’s</w:t>
      </w:r>
      <w:r>
        <w:rPr>
          <w:spacing w:val="-2"/>
          <w:sz w:val="22"/>
        </w:rPr>
        <w:t> </w:t>
      </w:r>
      <w:r>
        <w:rPr>
          <w:sz w:val="22"/>
        </w:rPr>
        <w:t>notice;</w:t>
      </w:r>
    </w:p>
    <w:p>
      <w:pPr>
        <w:pStyle w:val="ListParagraph"/>
        <w:numPr>
          <w:ilvl w:val="2"/>
          <w:numId w:val="38"/>
        </w:numPr>
        <w:tabs>
          <w:tab w:pos="2301" w:val="left" w:leader="none"/>
        </w:tabs>
        <w:spacing w:line="271" w:lineRule="auto" w:before="9" w:after="0"/>
        <w:ind w:left="2300" w:right="160" w:hanging="720"/>
        <w:jc w:val="both"/>
        <w:rPr>
          <w:sz w:val="22"/>
        </w:rPr>
      </w:pPr>
      <w:r>
        <w:rPr>
          <w:sz w:val="22"/>
        </w:rPr>
        <w:t>The Concessionaire shall deploy helpdesk application accessible to all users through the Smart</w:t>
      </w:r>
      <w:r>
        <w:rPr>
          <w:spacing w:val="-47"/>
          <w:sz w:val="22"/>
        </w:rPr>
        <w:t> </w:t>
      </w:r>
      <w:r>
        <w:rPr>
          <w:sz w:val="22"/>
        </w:rPr>
        <w:t>City portal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logging</w:t>
      </w:r>
      <w:r>
        <w:rPr>
          <w:spacing w:val="-1"/>
          <w:sz w:val="22"/>
        </w:rPr>
        <w:t> </w:t>
      </w:r>
      <w:r>
        <w:rPr>
          <w:sz w:val="22"/>
        </w:rPr>
        <w:t>issues;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Concessionaire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provision</w:t>
      </w:r>
      <w:r>
        <w:rPr>
          <w:spacing w:val="-3"/>
          <w:sz w:val="22"/>
        </w:rPr>
        <w:t> </w:t>
      </w:r>
      <w:r>
        <w:rPr>
          <w:sz w:val="22"/>
        </w:rPr>
        <w:t>for inbound</w:t>
      </w:r>
      <w:r>
        <w:rPr>
          <w:spacing w:val="-3"/>
          <w:sz w:val="22"/>
        </w:rPr>
        <w:t> </w:t>
      </w:r>
      <w:r>
        <w:rPr>
          <w:sz w:val="22"/>
        </w:rPr>
        <w:t>calls.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33"/>
        </w:numPr>
        <w:tabs>
          <w:tab w:pos="499" w:val="left" w:leader="none"/>
          <w:tab w:pos="500" w:val="left" w:leader="none"/>
        </w:tabs>
        <w:spacing w:line="240" w:lineRule="auto" w:before="0" w:after="0"/>
        <w:ind w:left="500" w:right="0" w:hanging="360"/>
        <w:jc w:val="left"/>
        <w:rPr>
          <w:sz w:val="24"/>
        </w:rPr>
      </w:pPr>
      <w:r>
        <w:rPr>
          <w:sz w:val="24"/>
        </w:rPr>
        <w:t>Capacity</w:t>
      </w:r>
      <w:r>
        <w:rPr>
          <w:spacing w:val="-13"/>
          <w:sz w:val="24"/>
        </w:rPr>
        <w:t> </w:t>
      </w:r>
      <w:r>
        <w:rPr>
          <w:sz w:val="24"/>
        </w:rPr>
        <w:t>Building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78" w:lineRule="auto"/>
        <w:ind w:left="140" w:right="156"/>
        <w:jc w:val="both"/>
      </w:pP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Concessionaire</w:t>
      </w:r>
      <w:r>
        <w:rPr>
          <w:spacing w:val="-12"/>
        </w:rPr>
        <w:t> </w:t>
      </w:r>
      <w:r>
        <w:rPr>
          <w:spacing w:val="-1"/>
        </w:rPr>
        <w:t>need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15"/>
        </w:rPr>
        <w:t> </w:t>
      </w:r>
      <w:r>
        <w:rPr>
          <w:spacing w:val="-1"/>
        </w:rPr>
        <w:t>provide</w:t>
      </w:r>
      <w:r>
        <w:rPr>
          <w:spacing w:val="-10"/>
        </w:rPr>
        <w:t> </w:t>
      </w:r>
      <w:r>
        <w:rPr>
          <w:spacing w:val="-1"/>
        </w:rPr>
        <w:t>training</w:t>
      </w:r>
      <w:r>
        <w:rPr>
          <w:spacing w:val="-12"/>
        </w:rPr>
        <w:t> </w:t>
      </w:r>
      <w:r>
        <w:rPr/>
        <w:t>and</w:t>
      </w:r>
      <w:r>
        <w:rPr>
          <w:spacing w:val="-9"/>
        </w:rPr>
        <w:t> </w:t>
      </w:r>
      <w:r>
        <w:rPr/>
        <w:t>capacity</w:t>
      </w:r>
      <w:r>
        <w:rPr>
          <w:spacing w:val="-8"/>
        </w:rPr>
        <w:t> </w:t>
      </w:r>
      <w:r>
        <w:rPr/>
        <w:t>building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SMC</w:t>
      </w:r>
      <w:r>
        <w:rPr>
          <w:spacing w:val="-13"/>
        </w:rPr>
        <w:t> </w:t>
      </w:r>
      <w:r>
        <w:rPr/>
        <w:t>employees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other</w:t>
      </w:r>
      <w:r>
        <w:rPr>
          <w:spacing w:val="-11"/>
        </w:rPr>
        <w:t> </w:t>
      </w:r>
      <w:r>
        <w:rPr/>
        <w:t>stakeholders</w:t>
      </w:r>
      <w:r>
        <w:rPr>
          <w:spacing w:val="-10"/>
        </w:rPr>
        <w:t> </w:t>
      </w:r>
      <w:r>
        <w:rPr/>
        <w:t>as</w:t>
      </w:r>
      <w:r>
        <w:rPr>
          <w:spacing w:val="-13"/>
        </w:rPr>
        <w:t> </w:t>
      </w:r>
      <w:r>
        <w:rPr/>
        <w:t>directed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SMC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 is a</w:t>
      </w:r>
      <w:r>
        <w:rPr>
          <w:spacing w:val="-2"/>
        </w:rPr>
        <w:t> </w:t>
      </w:r>
      <w:r>
        <w:rPr/>
        <w:t>broad</w:t>
      </w:r>
      <w:r>
        <w:rPr>
          <w:spacing w:val="1"/>
        </w:rPr>
        <w:t> </w:t>
      </w:r>
      <w:r>
        <w:rPr/>
        <w:t>level</w:t>
      </w:r>
      <w:r>
        <w:rPr>
          <w:spacing w:val="-1"/>
        </w:rPr>
        <w:t> </w:t>
      </w:r>
      <w:r>
        <w:rPr/>
        <w:t>scope;</w:t>
      </w:r>
    </w:p>
    <w:p>
      <w:pPr>
        <w:pStyle w:val="ListParagraph"/>
        <w:numPr>
          <w:ilvl w:val="0"/>
          <w:numId w:val="39"/>
        </w:numPr>
        <w:tabs>
          <w:tab w:pos="1220" w:val="left" w:leader="none"/>
          <w:tab w:pos="1221" w:val="left" w:leader="none"/>
        </w:tabs>
        <w:spacing w:line="276" w:lineRule="auto" w:before="196" w:after="0"/>
        <w:ind w:left="1220" w:right="159" w:hanging="449"/>
        <w:jc w:val="left"/>
        <w:rPr>
          <w:sz w:val="22"/>
        </w:rPr>
      </w:pP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Concessionaire</w:t>
      </w:r>
      <w:r>
        <w:rPr>
          <w:spacing w:val="5"/>
          <w:sz w:val="22"/>
        </w:rPr>
        <w:t> </w:t>
      </w:r>
      <w:r>
        <w:rPr>
          <w:sz w:val="22"/>
        </w:rPr>
        <w:t>will</w:t>
      </w:r>
      <w:r>
        <w:rPr>
          <w:spacing w:val="2"/>
          <w:sz w:val="22"/>
        </w:rPr>
        <w:t> </w:t>
      </w:r>
      <w:r>
        <w:rPr>
          <w:sz w:val="22"/>
        </w:rPr>
        <w:t>prepare</w:t>
      </w:r>
      <w:r>
        <w:rPr>
          <w:spacing w:val="4"/>
          <w:sz w:val="22"/>
        </w:rPr>
        <w:t> </w:t>
      </w:r>
      <w:r>
        <w:rPr>
          <w:sz w:val="22"/>
        </w:rPr>
        <w:t>all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requisite</w:t>
      </w:r>
      <w:r>
        <w:rPr>
          <w:spacing w:val="4"/>
          <w:sz w:val="22"/>
        </w:rPr>
        <w:t> </w:t>
      </w:r>
      <w:r>
        <w:rPr>
          <w:sz w:val="22"/>
        </w:rPr>
        <w:t>audio/visual</w:t>
      </w:r>
      <w:r>
        <w:rPr>
          <w:spacing w:val="4"/>
          <w:sz w:val="22"/>
        </w:rPr>
        <w:t> </w:t>
      </w:r>
      <w:r>
        <w:rPr>
          <w:sz w:val="22"/>
        </w:rPr>
        <w:t>training</w:t>
      </w:r>
      <w:r>
        <w:rPr>
          <w:spacing w:val="5"/>
          <w:sz w:val="22"/>
        </w:rPr>
        <w:t> </w:t>
      </w:r>
      <w:r>
        <w:rPr>
          <w:sz w:val="22"/>
        </w:rPr>
        <w:t>aids</w:t>
      </w:r>
      <w:r>
        <w:rPr>
          <w:spacing w:val="4"/>
          <w:sz w:val="22"/>
        </w:rPr>
        <w:t> </w:t>
      </w:r>
      <w:r>
        <w:rPr>
          <w:sz w:val="22"/>
        </w:rPr>
        <w:t>that</w:t>
      </w:r>
      <w:r>
        <w:rPr>
          <w:spacing w:val="5"/>
          <w:sz w:val="22"/>
        </w:rPr>
        <w:t> </w:t>
      </w:r>
      <w:r>
        <w:rPr>
          <w:sz w:val="22"/>
        </w:rPr>
        <w:t>are</w:t>
      </w:r>
      <w:r>
        <w:rPr>
          <w:spacing w:val="5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4"/>
          <w:sz w:val="22"/>
        </w:rPr>
        <w:t> </w:t>
      </w:r>
      <w:r>
        <w:rPr>
          <w:sz w:val="22"/>
        </w:rPr>
        <w:t>successful</w:t>
      </w:r>
      <w:r>
        <w:rPr>
          <w:spacing w:val="-47"/>
          <w:sz w:val="22"/>
        </w:rPr>
        <w:t> </w:t>
      </w:r>
      <w:r>
        <w:rPr>
          <w:sz w:val="22"/>
        </w:rPr>
        <w:t>completion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-2"/>
          <w:sz w:val="22"/>
        </w:rPr>
        <w:t> </w:t>
      </w:r>
      <w:r>
        <w:rPr>
          <w:sz w:val="22"/>
        </w:rPr>
        <w:t>training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stakeholders. These</w:t>
      </w:r>
      <w:r>
        <w:rPr>
          <w:spacing w:val="-2"/>
          <w:sz w:val="22"/>
        </w:rPr>
        <w:t> </w:t>
      </w:r>
      <w:r>
        <w:rPr>
          <w:sz w:val="22"/>
        </w:rPr>
        <w:t>include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stakeholders: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39"/>
        </w:numPr>
        <w:tabs>
          <w:tab w:pos="1941" w:val="left" w:leader="none"/>
        </w:tabs>
        <w:spacing w:line="240" w:lineRule="auto" w:before="1" w:after="0"/>
        <w:ind w:left="1940" w:right="0" w:hanging="361"/>
        <w:jc w:val="left"/>
        <w:rPr>
          <w:sz w:val="22"/>
        </w:rPr>
      </w:pPr>
      <w:r>
        <w:rPr>
          <w:sz w:val="22"/>
        </w:rPr>
        <w:t>Training</w:t>
      </w:r>
      <w:r>
        <w:rPr>
          <w:spacing w:val="-1"/>
          <w:sz w:val="22"/>
        </w:rPr>
        <w:t> </w:t>
      </w:r>
      <w:r>
        <w:rPr>
          <w:sz w:val="22"/>
        </w:rPr>
        <w:t>manuals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SMC employees</w:t>
      </w:r>
      <w:r>
        <w:rPr>
          <w:spacing w:val="-3"/>
          <w:sz w:val="22"/>
        </w:rPr>
        <w:t> </w:t>
      </w:r>
      <w:r>
        <w:rPr>
          <w:sz w:val="22"/>
        </w:rPr>
        <w:t>/</w:t>
      </w:r>
      <w:r>
        <w:rPr>
          <w:spacing w:val="-1"/>
          <w:sz w:val="22"/>
        </w:rPr>
        <w:t> </w:t>
      </w:r>
      <w:r>
        <w:rPr>
          <w:sz w:val="22"/>
        </w:rPr>
        <w:t>stakeholder</w:t>
      </w:r>
      <w:r>
        <w:rPr>
          <w:spacing w:val="-3"/>
          <w:sz w:val="22"/>
        </w:rPr>
        <w:t> </w:t>
      </w:r>
      <w:r>
        <w:rPr>
          <w:sz w:val="22"/>
        </w:rPr>
        <w:t>departments;</w:t>
      </w:r>
    </w:p>
    <w:p>
      <w:pPr>
        <w:pStyle w:val="ListParagraph"/>
        <w:numPr>
          <w:ilvl w:val="1"/>
          <w:numId w:val="39"/>
        </w:numPr>
        <w:tabs>
          <w:tab w:pos="1941" w:val="left" w:leader="none"/>
        </w:tabs>
        <w:spacing w:line="240" w:lineRule="auto" w:before="34" w:after="0"/>
        <w:ind w:left="1940" w:right="0" w:hanging="361"/>
        <w:jc w:val="left"/>
        <w:rPr>
          <w:sz w:val="22"/>
        </w:rPr>
      </w:pPr>
      <w:r>
        <w:rPr>
          <w:sz w:val="22"/>
        </w:rPr>
        <w:t>Computer</w:t>
      </w:r>
      <w:r>
        <w:rPr>
          <w:spacing w:val="-4"/>
          <w:sz w:val="22"/>
        </w:rPr>
        <w:t> </w:t>
      </w:r>
      <w:r>
        <w:rPr>
          <w:sz w:val="22"/>
        </w:rPr>
        <w:t>based</w:t>
      </w:r>
      <w:r>
        <w:rPr>
          <w:spacing w:val="-4"/>
          <w:sz w:val="22"/>
        </w:rPr>
        <w:t> </w:t>
      </w:r>
      <w:r>
        <w:rPr>
          <w:sz w:val="22"/>
        </w:rPr>
        <w:t>training</w:t>
      </w:r>
      <w:r>
        <w:rPr>
          <w:spacing w:val="-3"/>
          <w:sz w:val="22"/>
        </w:rPr>
        <w:t> </w:t>
      </w:r>
      <w:r>
        <w:rPr>
          <w:sz w:val="22"/>
        </w:rPr>
        <w:t>modules;</w:t>
      </w:r>
    </w:p>
    <w:p>
      <w:pPr>
        <w:pStyle w:val="ListParagraph"/>
        <w:numPr>
          <w:ilvl w:val="1"/>
          <w:numId w:val="39"/>
        </w:numPr>
        <w:tabs>
          <w:tab w:pos="1941" w:val="left" w:leader="none"/>
        </w:tabs>
        <w:spacing w:line="240" w:lineRule="auto" w:before="34" w:after="0"/>
        <w:ind w:left="1940" w:right="0" w:hanging="361"/>
        <w:jc w:val="left"/>
        <w:rPr>
          <w:sz w:val="22"/>
        </w:rPr>
      </w:pPr>
      <w:r>
        <w:rPr>
          <w:sz w:val="22"/>
        </w:rPr>
        <w:t>Presentations;</w:t>
      </w:r>
    </w:p>
    <w:p>
      <w:pPr>
        <w:pStyle w:val="ListParagraph"/>
        <w:numPr>
          <w:ilvl w:val="1"/>
          <w:numId w:val="39"/>
        </w:numPr>
        <w:tabs>
          <w:tab w:pos="1941" w:val="left" w:leader="none"/>
        </w:tabs>
        <w:spacing w:line="240" w:lineRule="auto" w:before="34" w:after="0"/>
        <w:ind w:left="1940" w:right="0" w:hanging="361"/>
        <w:jc w:val="left"/>
        <w:rPr>
          <w:sz w:val="22"/>
        </w:rPr>
      </w:pPr>
      <w:r>
        <w:rPr>
          <w:sz w:val="22"/>
        </w:rPr>
        <w:t>User</w:t>
      </w:r>
      <w:r>
        <w:rPr>
          <w:spacing w:val="-3"/>
          <w:sz w:val="22"/>
        </w:rPr>
        <w:t> </w:t>
      </w:r>
      <w:r>
        <w:rPr>
          <w:sz w:val="22"/>
        </w:rPr>
        <w:t>manuals;</w:t>
      </w:r>
    </w:p>
    <w:p>
      <w:pPr>
        <w:pStyle w:val="ListParagraph"/>
        <w:numPr>
          <w:ilvl w:val="1"/>
          <w:numId w:val="39"/>
        </w:numPr>
        <w:tabs>
          <w:tab w:pos="1941" w:val="left" w:leader="none"/>
        </w:tabs>
        <w:spacing w:line="240" w:lineRule="auto" w:before="32" w:after="0"/>
        <w:ind w:left="1940" w:right="0" w:hanging="361"/>
        <w:jc w:val="left"/>
        <w:rPr>
          <w:sz w:val="22"/>
        </w:rPr>
      </w:pPr>
      <w:r>
        <w:rPr>
          <w:sz w:val="22"/>
        </w:rPr>
        <w:t>Operational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maintenance</w:t>
      </w:r>
      <w:r>
        <w:rPr>
          <w:spacing w:val="-4"/>
          <w:sz w:val="22"/>
        </w:rPr>
        <w:t> </w:t>
      </w:r>
      <w:r>
        <w:rPr>
          <w:sz w:val="22"/>
        </w:rPr>
        <w:t>manuals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Smart</w:t>
      </w:r>
      <w:r>
        <w:rPr>
          <w:spacing w:val="-2"/>
          <w:sz w:val="22"/>
        </w:rPr>
        <w:t> </w:t>
      </w:r>
      <w:r>
        <w:rPr>
          <w:sz w:val="22"/>
        </w:rPr>
        <w:t>Components</w:t>
      </w:r>
      <w:r>
        <w:rPr>
          <w:spacing w:val="-2"/>
          <w:sz w:val="22"/>
        </w:rPr>
        <w:t> </w:t>
      </w:r>
      <w:r>
        <w:rPr>
          <w:sz w:val="22"/>
        </w:rPr>
        <w:t>implemented;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39"/>
        </w:numPr>
        <w:tabs>
          <w:tab w:pos="1941" w:val="left" w:leader="none"/>
        </w:tabs>
        <w:spacing w:line="240" w:lineRule="auto" w:before="36" w:after="0"/>
        <w:ind w:left="1940" w:right="0" w:hanging="361"/>
        <w:jc w:val="left"/>
        <w:rPr>
          <w:sz w:val="22"/>
        </w:rPr>
      </w:pPr>
      <w:r>
        <w:rPr>
          <w:sz w:val="22"/>
        </w:rPr>
        <w:t>Regular</w:t>
      </w:r>
      <w:r>
        <w:rPr>
          <w:spacing w:val="-1"/>
          <w:sz w:val="22"/>
        </w:rPr>
        <w:t> </w:t>
      </w:r>
      <w:r>
        <w:rPr>
          <w:sz w:val="22"/>
        </w:rPr>
        <w:t>updates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training</w:t>
      </w:r>
      <w:r>
        <w:rPr>
          <w:spacing w:val="-1"/>
          <w:sz w:val="22"/>
        </w:rPr>
        <w:t> </w:t>
      </w:r>
      <w:r>
        <w:rPr>
          <w:sz w:val="22"/>
        </w:rPr>
        <w:t>aids</w:t>
      </w:r>
      <w:r>
        <w:rPr>
          <w:spacing w:val="-2"/>
          <w:sz w:val="22"/>
        </w:rPr>
        <w:t> </w:t>
      </w:r>
      <w:r>
        <w:rPr>
          <w:sz w:val="22"/>
        </w:rPr>
        <w:t>prepared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this project.</w:t>
      </w:r>
    </w:p>
    <w:p>
      <w:pPr>
        <w:spacing w:after="0" w:line="240" w:lineRule="auto"/>
        <w:jc w:val="left"/>
        <w:rPr>
          <w:sz w:val="22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1221" w:val="left" w:leader="none"/>
        </w:tabs>
        <w:spacing w:line="276" w:lineRule="auto" w:before="101" w:after="0"/>
        <w:ind w:left="1220" w:right="155" w:hanging="449"/>
        <w:jc w:val="both"/>
        <w:rPr>
          <w:sz w:val="22"/>
        </w:rPr>
      </w:pP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Concessionaire</w:t>
      </w:r>
      <w:r>
        <w:rPr>
          <w:spacing w:val="-9"/>
          <w:sz w:val="22"/>
        </w:rPr>
        <w:t> </w:t>
      </w:r>
      <w:r>
        <w:rPr>
          <w:sz w:val="22"/>
        </w:rPr>
        <w:t>will</w:t>
      </w:r>
      <w:r>
        <w:rPr>
          <w:spacing w:val="-9"/>
          <w:sz w:val="22"/>
        </w:rPr>
        <w:t> </w:t>
      </w:r>
      <w:r>
        <w:rPr>
          <w:sz w:val="22"/>
        </w:rPr>
        <w:t>maintain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copy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training</w:t>
      </w:r>
      <w:r>
        <w:rPr>
          <w:spacing w:val="-9"/>
          <w:sz w:val="22"/>
        </w:rPr>
        <w:t> </w:t>
      </w:r>
      <w:r>
        <w:rPr>
          <w:sz w:val="22"/>
        </w:rPr>
        <w:t>material</w:t>
      </w:r>
      <w:r>
        <w:rPr>
          <w:spacing w:val="-9"/>
          <w:sz w:val="22"/>
        </w:rPr>
        <w:t> </w:t>
      </w:r>
      <w:r>
        <w:rPr>
          <w:sz w:val="22"/>
        </w:rPr>
        <w:t>on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portal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access</w:t>
      </w:r>
      <w:r>
        <w:rPr>
          <w:spacing w:val="-10"/>
          <w:sz w:val="22"/>
        </w:rPr>
        <w:t> </w:t>
      </w:r>
      <w:r>
        <w:rPr>
          <w:sz w:val="22"/>
        </w:rPr>
        <w:t>will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10"/>
          <w:sz w:val="22"/>
        </w:rPr>
        <w:t> </w:t>
      </w:r>
      <w:r>
        <w:rPr>
          <w:sz w:val="22"/>
        </w:rPr>
        <w:t>provided</w:t>
      </w:r>
      <w:r>
        <w:rPr>
          <w:spacing w:val="-47"/>
          <w:sz w:val="22"/>
        </w:rPr>
        <w:t> </w:t>
      </w:r>
      <w:r>
        <w:rPr>
          <w:sz w:val="22"/>
        </w:rPr>
        <w:t>to relevant stakeholders depending on their need and role. The access to training on the portal would be</w:t>
      </w:r>
      <w:r>
        <w:rPr>
          <w:spacing w:val="1"/>
          <w:sz w:val="22"/>
        </w:rPr>
        <w:t> </w:t>
      </w:r>
      <w:r>
        <w:rPr>
          <w:sz w:val="22"/>
        </w:rPr>
        <w:t>finalized with SMC.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ensure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 points: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1"/>
          <w:numId w:val="39"/>
        </w:numPr>
        <w:tabs>
          <w:tab w:pos="1941" w:val="left" w:leader="none"/>
        </w:tabs>
        <w:spacing w:line="268" w:lineRule="auto" w:before="0" w:after="0"/>
        <w:ind w:left="1940" w:right="161" w:hanging="360"/>
        <w:jc w:val="left"/>
        <w:rPr>
          <w:sz w:val="22"/>
        </w:rPr>
      </w:pPr>
      <w:r>
        <w:rPr>
          <w:sz w:val="22"/>
        </w:rPr>
        <w:t>For</w:t>
      </w:r>
      <w:r>
        <w:rPr>
          <w:spacing w:val="8"/>
          <w:sz w:val="22"/>
        </w:rPr>
        <w:t> </w:t>
      </w:r>
      <w:r>
        <w:rPr>
          <w:sz w:val="22"/>
        </w:rPr>
        <w:t>each</w:t>
      </w:r>
      <w:r>
        <w:rPr>
          <w:spacing w:val="7"/>
          <w:sz w:val="22"/>
        </w:rPr>
        <w:t> </w:t>
      </w:r>
      <w:r>
        <w:rPr>
          <w:sz w:val="22"/>
        </w:rPr>
        <w:t>training</w:t>
      </w:r>
      <w:r>
        <w:rPr>
          <w:spacing w:val="7"/>
          <w:sz w:val="22"/>
        </w:rPr>
        <w:t> </w:t>
      </w:r>
      <w:r>
        <w:rPr>
          <w:sz w:val="22"/>
        </w:rPr>
        <w:t>session,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Concessionaire</w:t>
      </w:r>
      <w:r>
        <w:rPr>
          <w:spacing w:val="7"/>
          <w:sz w:val="22"/>
        </w:rPr>
        <w:t> </w:t>
      </w:r>
      <w:r>
        <w:rPr>
          <w:sz w:val="22"/>
        </w:rPr>
        <w:t>has</w:t>
      </w:r>
      <w:r>
        <w:rPr>
          <w:spacing w:val="9"/>
          <w:sz w:val="22"/>
        </w:rPr>
        <w:t> </w:t>
      </w:r>
      <w:r>
        <w:rPr>
          <w:sz w:val="22"/>
        </w:rPr>
        <w:t>to</w:t>
      </w:r>
      <w:r>
        <w:rPr>
          <w:spacing w:val="7"/>
          <w:sz w:val="22"/>
        </w:rPr>
        <w:t> </w:t>
      </w:r>
      <w:r>
        <w:rPr>
          <w:sz w:val="22"/>
        </w:rPr>
        <w:t>provide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relevant</w:t>
      </w:r>
      <w:r>
        <w:rPr>
          <w:spacing w:val="8"/>
          <w:sz w:val="22"/>
        </w:rPr>
        <w:t> </w:t>
      </w:r>
      <w:r>
        <w:rPr>
          <w:sz w:val="22"/>
        </w:rPr>
        <w:t>training</w:t>
      </w:r>
      <w:r>
        <w:rPr>
          <w:spacing w:val="7"/>
          <w:sz w:val="22"/>
        </w:rPr>
        <w:t> </w:t>
      </w:r>
      <w:r>
        <w:rPr>
          <w:sz w:val="22"/>
        </w:rPr>
        <w:t>material</w:t>
      </w:r>
      <w:r>
        <w:rPr>
          <w:spacing w:val="8"/>
          <w:sz w:val="22"/>
        </w:rPr>
        <w:t> </w:t>
      </w:r>
      <w:r>
        <w:rPr>
          <w:sz w:val="22"/>
        </w:rPr>
        <w:t>copies</w:t>
      </w:r>
      <w:r>
        <w:rPr>
          <w:spacing w:val="-47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attendees.</w:t>
      </w:r>
    </w:p>
    <w:p>
      <w:pPr>
        <w:pStyle w:val="ListParagraph"/>
        <w:numPr>
          <w:ilvl w:val="1"/>
          <w:numId w:val="39"/>
        </w:numPr>
        <w:tabs>
          <w:tab w:pos="1941" w:val="left" w:leader="none"/>
        </w:tabs>
        <w:spacing w:line="240" w:lineRule="auto" w:before="13" w:after="0"/>
        <w:ind w:left="194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contents</w:t>
      </w:r>
      <w:r>
        <w:rPr>
          <w:spacing w:val="-3"/>
          <w:sz w:val="22"/>
        </w:rPr>
        <w:t> </w:t>
      </w:r>
      <w:r>
        <w:rPr>
          <w:sz w:val="22"/>
        </w:rPr>
        <w:t>developed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property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SMC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rights.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39"/>
        </w:numPr>
        <w:tabs>
          <w:tab w:pos="1221" w:val="left" w:leader="none"/>
        </w:tabs>
        <w:spacing w:line="276" w:lineRule="auto" w:before="0" w:after="0"/>
        <w:ind w:left="1220" w:right="157" w:hanging="449"/>
        <w:jc w:val="both"/>
        <w:rPr>
          <w:sz w:val="22"/>
        </w:rPr>
      </w:pP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Concessionaire</w:t>
      </w:r>
      <w:r>
        <w:rPr>
          <w:spacing w:val="-9"/>
          <w:sz w:val="22"/>
        </w:rPr>
        <w:t> </w:t>
      </w:r>
      <w:r>
        <w:rPr>
          <w:sz w:val="22"/>
        </w:rPr>
        <w:t>has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ensure</w:t>
      </w:r>
      <w:r>
        <w:rPr>
          <w:spacing w:val="-8"/>
          <w:sz w:val="22"/>
        </w:rPr>
        <w:t> </w:t>
      </w:r>
      <w:r>
        <w:rPr>
          <w:sz w:val="22"/>
        </w:rPr>
        <w:t>that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training</w:t>
      </w:r>
      <w:r>
        <w:rPr>
          <w:spacing w:val="-9"/>
          <w:sz w:val="22"/>
        </w:rPr>
        <w:t> </w:t>
      </w:r>
      <w:r>
        <w:rPr>
          <w:sz w:val="22"/>
        </w:rPr>
        <w:t>sessions</w:t>
      </w:r>
      <w:r>
        <w:rPr>
          <w:spacing w:val="-7"/>
          <w:sz w:val="22"/>
        </w:rPr>
        <w:t> </w:t>
      </w:r>
      <w:r>
        <w:rPr>
          <w:sz w:val="22"/>
        </w:rPr>
        <w:t>held</w:t>
      </w:r>
      <w:r>
        <w:rPr>
          <w:spacing w:val="-9"/>
          <w:sz w:val="22"/>
        </w:rPr>
        <w:t> </w:t>
      </w:r>
      <w:r>
        <w:rPr>
          <w:sz w:val="22"/>
        </w:rPr>
        <w:t>are</w:t>
      </w:r>
      <w:r>
        <w:rPr>
          <w:spacing w:val="-9"/>
          <w:sz w:val="22"/>
        </w:rPr>
        <w:t> </w:t>
      </w:r>
      <w:r>
        <w:rPr>
          <w:sz w:val="22"/>
        </w:rPr>
        <w:t>effective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that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attendees</w:t>
      </w:r>
      <w:r>
        <w:rPr>
          <w:spacing w:val="-8"/>
          <w:sz w:val="22"/>
        </w:rPr>
        <w:t> </w:t>
      </w:r>
      <w:r>
        <w:rPr>
          <w:sz w:val="22"/>
        </w:rPr>
        <w:t>would</w:t>
      </w:r>
      <w:r>
        <w:rPr>
          <w:spacing w:val="-47"/>
          <w:sz w:val="22"/>
        </w:rPr>
        <w:t> </w:t>
      </w:r>
      <w:r>
        <w:rPr>
          <w:sz w:val="22"/>
        </w:rPr>
        <w:t>be able to carry on with their work efficiently. For this purpose, it is necessary that the effectiveness of</w:t>
      </w:r>
      <w:r>
        <w:rPr>
          <w:spacing w:val="1"/>
          <w:sz w:val="22"/>
        </w:rPr>
        <w:t> </w:t>
      </w:r>
      <w:r>
        <w:rPr>
          <w:sz w:val="22"/>
        </w:rPr>
        <w:t>training sessions is measured. The Concessionaire will prepare a comprehensive feedback methodology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capture</w:t>
      </w:r>
      <w:r>
        <w:rPr>
          <w:spacing w:val="1"/>
          <w:sz w:val="22"/>
        </w:rPr>
        <w:t> </w:t>
      </w:r>
      <w:r>
        <w:rPr>
          <w:sz w:val="22"/>
        </w:rPr>
        <w:t>necessary</w:t>
      </w:r>
      <w:r>
        <w:rPr>
          <w:spacing w:val="1"/>
          <w:sz w:val="22"/>
        </w:rPr>
        <w:t> </w:t>
      </w:r>
      <w:r>
        <w:rPr>
          <w:sz w:val="22"/>
        </w:rPr>
        <w:t>parameters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measuring</w:t>
      </w:r>
      <w:r>
        <w:rPr>
          <w:spacing w:val="1"/>
          <w:sz w:val="22"/>
        </w:rPr>
        <w:t> </w:t>
      </w:r>
      <w:r>
        <w:rPr>
          <w:sz w:val="22"/>
        </w:rPr>
        <w:t>effectiveness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training</w:t>
      </w:r>
      <w:r>
        <w:rPr>
          <w:spacing w:val="1"/>
          <w:sz w:val="22"/>
        </w:rPr>
        <w:t> </w:t>
      </w:r>
      <w:r>
        <w:rPr>
          <w:sz w:val="22"/>
        </w:rPr>
        <w:t>sessions.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methodology 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discussed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finalized</w:t>
      </w:r>
      <w:r>
        <w:rPr>
          <w:spacing w:val="1"/>
          <w:sz w:val="22"/>
        </w:rPr>
        <w:t> </w:t>
      </w:r>
      <w:r>
        <w:rPr>
          <w:sz w:val="22"/>
        </w:rPr>
        <w:t>with SMC.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39"/>
        </w:numPr>
        <w:tabs>
          <w:tab w:pos="1221" w:val="left" w:leader="none"/>
        </w:tabs>
        <w:spacing w:line="276" w:lineRule="auto" w:before="0" w:after="0"/>
        <w:ind w:left="1220" w:right="155" w:hanging="449"/>
        <w:jc w:val="both"/>
        <w:rPr>
          <w:sz w:val="22"/>
        </w:rPr>
      </w:pPr>
      <w:r>
        <w:rPr>
          <w:sz w:val="22"/>
        </w:rPr>
        <w:t>After</w:t>
      </w:r>
      <w:r>
        <w:rPr>
          <w:spacing w:val="-1"/>
          <w:sz w:val="22"/>
        </w:rPr>
        <w:t> </w:t>
      </w:r>
      <w:r>
        <w:rPr>
          <w:sz w:val="22"/>
        </w:rPr>
        <w:t>each</w:t>
      </w:r>
      <w:r>
        <w:rPr>
          <w:spacing w:val="-5"/>
          <w:sz w:val="22"/>
        </w:rPr>
        <w:t> </w:t>
      </w:r>
      <w:r>
        <w:rPr>
          <w:sz w:val="22"/>
        </w:rPr>
        <w:t>training</w:t>
      </w:r>
      <w:r>
        <w:rPr>
          <w:spacing w:val="-5"/>
          <w:sz w:val="22"/>
        </w:rPr>
        <w:t> </w:t>
      </w:r>
      <w:r>
        <w:rPr>
          <w:sz w:val="22"/>
        </w:rPr>
        <w:t>session,</w:t>
      </w:r>
      <w:r>
        <w:rPr>
          <w:spacing w:val="-4"/>
          <w:sz w:val="22"/>
        </w:rPr>
        <w:t> </w:t>
      </w:r>
      <w:r>
        <w:rPr>
          <w:sz w:val="22"/>
        </w:rPr>
        <w:t>feedback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sought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each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attendees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either</w:t>
      </w:r>
      <w:r>
        <w:rPr>
          <w:spacing w:val="-1"/>
          <w:sz w:val="22"/>
        </w:rPr>
        <w:t> </w:t>
      </w:r>
      <w:r>
        <w:rPr>
          <w:sz w:val="22"/>
        </w:rPr>
        <w:t>printed</w:t>
      </w:r>
      <w:r>
        <w:rPr>
          <w:spacing w:val="-3"/>
          <w:sz w:val="22"/>
        </w:rPr>
        <w:t> </w:t>
      </w:r>
      <w:r>
        <w:rPr>
          <w:sz w:val="22"/>
        </w:rPr>
        <w:t>feedback</w:t>
      </w:r>
      <w:r>
        <w:rPr>
          <w:spacing w:val="1"/>
          <w:sz w:val="22"/>
        </w:rPr>
        <w:t> </w:t>
      </w:r>
      <w:r>
        <w:rPr>
          <w:sz w:val="22"/>
        </w:rPr>
        <w:t>forms or through a link available on the web portal. One member of the stakeholder group would be</w:t>
      </w:r>
      <w:r>
        <w:rPr>
          <w:spacing w:val="1"/>
          <w:sz w:val="22"/>
        </w:rPr>
        <w:t> </w:t>
      </w:r>
      <w:r>
        <w:rPr>
          <w:sz w:val="22"/>
        </w:rPr>
        <w:t>involved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feedback</w:t>
      </w:r>
      <w:r>
        <w:rPr>
          <w:spacing w:val="-7"/>
          <w:sz w:val="22"/>
        </w:rPr>
        <w:t> </w:t>
      </w:r>
      <w:r>
        <w:rPr>
          <w:sz w:val="22"/>
        </w:rPr>
        <w:t>process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he/she</w:t>
      </w:r>
      <w:r>
        <w:rPr>
          <w:spacing w:val="-7"/>
          <w:sz w:val="22"/>
        </w:rPr>
        <w:t> </w:t>
      </w:r>
      <w:r>
        <w:rPr>
          <w:sz w:val="22"/>
        </w:rPr>
        <w:t>has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vet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feedback</w:t>
      </w:r>
      <w:r>
        <w:rPr>
          <w:spacing w:val="-8"/>
          <w:sz w:val="22"/>
        </w:rPr>
        <w:t> </w:t>
      </w:r>
      <w:r>
        <w:rPr>
          <w:sz w:val="22"/>
        </w:rPr>
        <w:t>process.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feedback</w:t>
      </w:r>
      <w:r>
        <w:rPr>
          <w:spacing w:val="-6"/>
          <w:sz w:val="22"/>
        </w:rPr>
        <w:t> </w:t>
      </w:r>
      <w:r>
        <w:rPr>
          <w:sz w:val="22"/>
        </w:rPr>
        <w:t>received</w:t>
      </w:r>
      <w:r>
        <w:rPr>
          <w:spacing w:val="-6"/>
          <w:sz w:val="22"/>
        </w:rPr>
        <w:t> </w:t>
      </w:r>
      <w:r>
        <w:rPr>
          <w:sz w:val="22"/>
        </w:rPr>
        <w:t>would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reported</w:t>
      </w:r>
      <w:r>
        <w:rPr>
          <w:spacing w:val="-2"/>
          <w:sz w:val="22"/>
        </w:rPr>
        <w:t> </w:t>
      </w:r>
      <w:r>
        <w:rPr>
          <w:sz w:val="22"/>
        </w:rPr>
        <w:t>to SMC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each training</w:t>
      </w:r>
      <w:r>
        <w:rPr>
          <w:spacing w:val="-2"/>
          <w:sz w:val="22"/>
        </w:rPr>
        <w:t> </w:t>
      </w:r>
      <w:r>
        <w:rPr>
          <w:sz w:val="22"/>
        </w:rPr>
        <w:t>session.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33"/>
        </w:numPr>
        <w:tabs>
          <w:tab w:pos="499" w:val="left" w:leader="none"/>
          <w:tab w:pos="500" w:val="left" w:leader="none"/>
        </w:tabs>
        <w:spacing w:line="240" w:lineRule="auto" w:before="0" w:after="0"/>
        <w:ind w:left="500" w:right="0" w:hanging="360"/>
        <w:jc w:val="left"/>
        <w:rPr>
          <w:sz w:val="24"/>
        </w:rPr>
      </w:pPr>
      <w:r>
        <w:rPr>
          <w:spacing w:val="-1"/>
          <w:sz w:val="24"/>
        </w:rPr>
        <w:t>Hand-over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system</w:t>
      </w:r>
      <w:r>
        <w:rPr>
          <w:spacing w:val="-13"/>
          <w:sz w:val="24"/>
        </w:rPr>
        <w:t> </w:t>
      </w:r>
      <w:r>
        <w:rPr>
          <w:sz w:val="24"/>
        </w:rPr>
        <w:t>at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end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contractual</w:t>
      </w:r>
      <w:r>
        <w:rPr>
          <w:spacing w:val="-11"/>
          <w:sz w:val="24"/>
        </w:rPr>
        <w:t> </w:t>
      </w:r>
      <w:r>
        <w:rPr>
          <w:sz w:val="24"/>
        </w:rPr>
        <w:t>period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40"/>
        <w:jc w:val="both"/>
      </w:pPr>
      <w:r>
        <w:rPr/>
        <w:t>The</w:t>
      </w:r>
      <w:r>
        <w:rPr>
          <w:spacing w:val="-3"/>
        </w:rPr>
        <w:t> </w:t>
      </w:r>
      <w:r>
        <w:rPr/>
        <w:t>Concessionaire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supply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SMC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before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expiry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contract: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860" w:val="left" w:leader="none"/>
          <w:tab w:pos="861" w:val="left" w:leader="none"/>
        </w:tabs>
        <w:spacing w:line="276" w:lineRule="auto" w:before="0" w:after="0"/>
        <w:ind w:left="860" w:right="161" w:hanging="721"/>
        <w:jc w:val="both"/>
        <w:rPr>
          <w:sz w:val="22"/>
        </w:rPr>
      </w:pPr>
      <w:r>
        <w:rPr>
          <w:sz w:val="22"/>
        </w:rPr>
        <w:t>Information relating to the current services rendered and data relating to the performance of the services;</w:t>
      </w:r>
      <w:r>
        <w:rPr>
          <w:spacing w:val="1"/>
          <w:sz w:val="22"/>
        </w:rPr>
        <w:t> </w:t>
      </w:r>
      <w:r>
        <w:rPr>
          <w:sz w:val="22"/>
        </w:rPr>
        <w:t>Entire</w:t>
      </w:r>
      <w:r>
        <w:rPr>
          <w:spacing w:val="1"/>
          <w:sz w:val="22"/>
        </w:rPr>
        <w:t> </w:t>
      </w:r>
      <w:r>
        <w:rPr>
          <w:sz w:val="22"/>
        </w:rPr>
        <w:t>documentation</w:t>
      </w:r>
      <w:r>
        <w:rPr>
          <w:spacing w:val="1"/>
          <w:sz w:val="22"/>
        </w:rPr>
        <w:t> </w:t>
      </w:r>
      <w:r>
        <w:rPr>
          <w:sz w:val="22"/>
        </w:rPr>
        <w:t>relating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various</w:t>
      </w:r>
      <w:r>
        <w:rPr>
          <w:spacing w:val="1"/>
          <w:sz w:val="22"/>
        </w:rPr>
        <w:t> </w:t>
      </w:r>
      <w:r>
        <w:rPr>
          <w:sz w:val="22"/>
        </w:rPr>
        <w:t>components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Project,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confidential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related</w:t>
      </w:r>
      <w:r>
        <w:rPr>
          <w:spacing w:val="1"/>
          <w:sz w:val="22"/>
        </w:rPr>
        <w:t> </w:t>
      </w:r>
      <w:r>
        <w:rPr>
          <w:sz w:val="22"/>
        </w:rPr>
        <w:t>to the</w:t>
      </w:r>
      <w:r>
        <w:rPr>
          <w:spacing w:val="-4"/>
          <w:sz w:val="22"/>
        </w:rPr>
        <w:t> </w:t>
      </w:r>
      <w:r>
        <w:rPr>
          <w:sz w:val="22"/>
        </w:rPr>
        <w:t>Project;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/>
        <w:ind w:left="140" w:right="155"/>
        <w:jc w:val="both"/>
      </w:pPr>
      <w:r>
        <w:rPr/>
        <w:t>All other information (including but not limited to documents, records and agreements) relating to the products and</w:t>
      </w:r>
      <w:r>
        <w:rPr>
          <w:spacing w:val="1"/>
        </w:rPr>
        <w:t> </w:t>
      </w:r>
      <w:r>
        <w:rPr/>
        <w:t>services related to the project to enable SMC and its nominated agencies, or its replacing Concessionaire to carry out</w:t>
      </w:r>
      <w:r>
        <w:rPr>
          <w:spacing w:val="1"/>
        </w:rPr>
        <w:t> </w:t>
      </w:r>
      <w:r>
        <w:rPr>
          <w:spacing w:val="-1"/>
        </w:rPr>
        <w:t>due</w:t>
      </w:r>
      <w:r>
        <w:rPr>
          <w:spacing w:val="-13"/>
        </w:rPr>
        <w:t> </w:t>
      </w:r>
      <w:r>
        <w:rPr>
          <w:spacing w:val="-1"/>
        </w:rPr>
        <w:t>diligence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4"/>
        </w:rPr>
        <w:t> </w:t>
      </w:r>
      <w:r>
        <w:rPr>
          <w:spacing w:val="-1"/>
        </w:rPr>
        <w:t>order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transition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provision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Project</w:t>
      </w:r>
      <w:r>
        <w:rPr>
          <w:spacing w:val="-13"/>
        </w:rPr>
        <w:t> </w:t>
      </w:r>
      <w:r>
        <w:rPr/>
        <w:t>Services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SMC</w:t>
      </w:r>
      <w:r>
        <w:rPr>
          <w:spacing w:val="-15"/>
        </w:rPr>
        <w:t> </w:t>
      </w:r>
      <w:r>
        <w:rPr/>
        <w:t>or</w:t>
      </w:r>
      <w:r>
        <w:rPr>
          <w:spacing w:val="-13"/>
        </w:rPr>
        <w:t> </w:t>
      </w:r>
      <w:r>
        <w:rPr/>
        <w:t>its</w:t>
      </w:r>
      <w:r>
        <w:rPr>
          <w:spacing w:val="-11"/>
        </w:rPr>
        <w:t> </w:t>
      </w:r>
      <w:r>
        <w:rPr/>
        <w:t>nominated</w:t>
      </w:r>
      <w:r>
        <w:rPr>
          <w:spacing w:val="-11"/>
        </w:rPr>
        <w:t> </w:t>
      </w:r>
      <w:r>
        <w:rPr/>
        <w:t>agencies,</w:t>
      </w:r>
      <w:r>
        <w:rPr>
          <w:spacing w:val="-13"/>
        </w:rPr>
        <w:t> </w:t>
      </w:r>
      <w:r>
        <w:rPr/>
        <w:t>or</w:t>
      </w:r>
      <w:r>
        <w:rPr>
          <w:spacing w:val="-11"/>
        </w:rPr>
        <w:t> </w:t>
      </w:r>
      <w:r>
        <w:rPr/>
        <w:t>its</w:t>
      </w:r>
      <w:r>
        <w:rPr>
          <w:spacing w:val="-14"/>
        </w:rPr>
        <w:t> </w:t>
      </w:r>
      <w:r>
        <w:rPr/>
        <w:t>replacing</w:t>
      </w:r>
      <w:r>
        <w:rPr>
          <w:spacing w:val="-47"/>
        </w:rPr>
        <w:t> </w:t>
      </w:r>
      <w:r>
        <w:rPr/>
        <w:t>Concessionaire</w:t>
      </w:r>
      <w:r>
        <w:rPr>
          <w:spacing w:val="-1"/>
        </w:rPr>
        <w:t> </w:t>
      </w:r>
      <w:r>
        <w:rPr/>
        <w:t>(as the</w:t>
      </w:r>
      <w:r>
        <w:rPr>
          <w:spacing w:val="-1"/>
        </w:rPr>
        <w:t> </w:t>
      </w:r>
      <w:r>
        <w:rPr/>
        <w:t>case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be).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140"/>
        <w:jc w:val="both"/>
      </w:pPr>
      <w:r>
        <w:rPr>
          <w:spacing w:val="-1"/>
        </w:rPr>
        <w:t>TECHNICAL</w:t>
      </w:r>
      <w:r>
        <w:rPr>
          <w:spacing w:val="-10"/>
        </w:rPr>
        <w:t> </w:t>
      </w:r>
      <w:r>
        <w:rPr>
          <w:spacing w:val="-1"/>
        </w:rPr>
        <w:t>SPECIFICATIONS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LED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/>
        <w:t>CCMS</w:t>
      </w:r>
    </w:p>
    <w:p>
      <w:pPr>
        <w:pStyle w:val="BodyText"/>
        <w:spacing w:before="10"/>
      </w:pPr>
    </w:p>
    <w:p>
      <w:pPr>
        <w:pStyle w:val="BodyText"/>
        <w:spacing w:line="276" w:lineRule="auto"/>
        <w:ind w:left="140" w:right="154"/>
        <w:jc w:val="both"/>
      </w:pPr>
      <w:r>
        <w:rPr/>
        <w:t>The</w:t>
      </w:r>
      <w:r>
        <w:rPr>
          <w:spacing w:val="-11"/>
        </w:rPr>
        <w:t> </w:t>
      </w:r>
      <w:r>
        <w:rPr/>
        <w:t>scope</w:t>
      </w:r>
      <w:r>
        <w:rPr>
          <w:spacing w:val="-11"/>
        </w:rPr>
        <w:t> </w:t>
      </w:r>
      <w:r>
        <w:rPr/>
        <w:t>includes</w:t>
      </w:r>
      <w:r>
        <w:rPr>
          <w:spacing w:val="-9"/>
        </w:rPr>
        <w:t> </w:t>
      </w:r>
      <w:r>
        <w:rPr/>
        <w:t>design,</w:t>
      </w:r>
      <w:r>
        <w:rPr>
          <w:spacing w:val="-10"/>
        </w:rPr>
        <w:t> </w:t>
      </w:r>
      <w:r>
        <w:rPr/>
        <w:t>development,</w:t>
      </w:r>
      <w:r>
        <w:rPr>
          <w:spacing w:val="-9"/>
        </w:rPr>
        <w:t> </w:t>
      </w:r>
      <w:r>
        <w:rPr/>
        <w:t>manufacturing,</w:t>
      </w:r>
      <w:r>
        <w:rPr>
          <w:spacing w:val="-9"/>
        </w:rPr>
        <w:t> </w:t>
      </w:r>
      <w:r>
        <w:rPr/>
        <w:t>testing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supply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energy</w:t>
      </w:r>
      <w:r>
        <w:rPr>
          <w:spacing w:val="-9"/>
        </w:rPr>
        <w:t> </w:t>
      </w:r>
      <w:r>
        <w:rPr/>
        <w:t>efficient</w:t>
      </w:r>
      <w:r>
        <w:rPr>
          <w:spacing w:val="-10"/>
        </w:rPr>
        <w:t> </w:t>
      </w:r>
      <w:r>
        <w:rPr/>
        <w:t>luminaire</w:t>
      </w:r>
      <w:r>
        <w:rPr>
          <w:spacing w:val="-9"/>
        </w:rPr>
        <w:t> </w:t>
      </w:r>
      <w:r>
        <w:rPr/>
        <w:t>complete</w:t>
      </w:r>
      <w:r>
        <w:rPr>
          <w:spacing w:val="-12"/>
        </w:rPr>
        <w:t> </w:t>
      </w:r>
      <w:r>
        <w:rPr/>
        <w:t>with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-11"/>
        </w:rPr>
        <w:t> </w:t>
      </w:r>
      <w:r>
        <w:rPr>
          <w:spacing w:val="-1"/>
        </w:rPr>
        <w:t>accessories,</w:t>
      </w:r>
      <w:r>
        <w:rPr>
          <w:spacing w:val="-11"/>
        </w:rPr>
        <w:t> </w:t>
      </w:r>
      <w:r>
        <w:rPr>
          <w:spacing w:val="-1"/>
        </w:rPr>
        <w:t>LED</w:t>
      </w:r>
      <w:r>
        <w:rPr>
          <w:spacing w:val="-9"/>
        </w:rPr>
        <w:t> </w:t>
      </w:r>
      <w:r>
        <w:rPr>
          <w:spacing w:val="-1"/>
        </w:rPr>
        <w:t>lamps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>
          <w:spacing w:val="-1"/>
        </w:rPr>
        <w:t>suitable</w:t>
      </w:r>
      <w:r>
        <w:rPr>
          <w:spacing w:val="-11"/>
        </w:rPr>
        <w:t> </w:t>
      </w:r>
      <w:r>
        <w:rPr/>
        <w:t>current</w:t>
      </w:r>
      <w:r>
        <w:rPr>
          <w:spacing w:val="-10"/>
        </w:rPr>
        <w:t> </w:t>
      </w:r>
      <w:r>
        <w:rPr/>
        <w:t>control</w:t>
      </w:r>
      <w:r>
        <w:rPr>
          <w:spacing w:val="-10"/>
        </w:rPr>
        <w:t> </w:t>
      </w:r>
      <w:r>
        <w:rPr/>
        <w:t>driver</w:t>
      </w:r>
      <w:r>
        <w:rPr>
          <w:spacing w:val="-9"/>
        </w:rPr>
        <w:t> </w:t>
      </w:r>
      <w:r>
        <w:rPr/>
        <w:t>circuit</w:t>
      </w:r>
      <w:r>
        <w:rPr>
          <w:spacing w:val="-10"/>
        </w:rPr>
        <w:t> </w:t>
      </w:r>
      <w:r>
        <w:rPr/>
        <w:t>including</w:t>
      </w:r>
      <w:r>
        <w:rPr>
          <w:spacing w:val="-12"/>
        </w:rPr>
        <w:t> </w:t>
      </w:r>
      <w:r>
        <w:rPr/>
        <w:t>mounting</w:t>
      </w:r>
      <w:r>
        <w:rPr>
          <w:spacing w:val="-9"/>
        </w:rPr>
        <w:t> </w:t>
      </w:r>
      <w:r>
        <w:rPr/>
        <w:t>bracket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street</w:t>
      </w:r>
      <w:r>
        <w:rPr>
          <w:spacing w:val="-10"/>
        </w:rPr>
        <w:t> </w:t>
      </w:r>
      <w:r>
        <w:rPr/>
        <w:t>light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High</w:t>
      </w:r>
      <w:r>
        <w:rPr>
          <w:spacing w:val="1"/>
        </w:rPr>
        <w:t> </w:t>
      </w:r>
      <w:r>
        <w:rPr/>
        <w:t>mast light. The luminaire shall be suitable for rugged service under the operational and environmental conditions</w:t>
      </w:r>
      <w:r>
        <w:rPr>
          <w:spacing w:val="1"/>
        </w:rPr>
        <w:t> </w:t>
      </w:r>
      <w:r>
        <w:rPr/>
        <w:t>encountered during service. The detailed technical specification for each component of the project i.e. LED Luminaire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CCMS is</w:t>
      </w:r>
      <w:r>
        <w:rPr>
          <w:spacing w:val="-2"/>
        </w:rPr>
        <w:t> </w:t>
      </w:r>
      <w:r>
        <w:rPr/>
        <w:t>provided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subsequent</w:t>
      </w:r>
      <w:r>
        <w:rPr>
          <w:spacing w:val="-3"/>
        </w:rPr>
        <w:t> </w:t>
      </w:r>
      <w:r>
        <w:rPr/>
        <w:t>section,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1"/>
          <w:numId w:val="33"/>
        </w:numPr>
        <w:tabs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2"/>
        </w:rPr>
      </w:pPr>
      <w:r>
        <w:rPr>
          <w:spacing w:val="-1"/>
          <w:sz w:val="22"/>
        </w:rPr>
        <w:t>LED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technical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specification</w:t>
      </w: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0"/>
      </w:tblGrid>
      <w:tr>
        <w:trPr>
          <w:trHeight w:val="361" w:hRule="atLeast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tabs>
                <w:tab w:pos="888" w:val="left" w:leader="none"/>
                <w:tab w:pos="7179" w:val="left" w:leader="none"/>
              </w:tabs>
              <w:spacing w:before="47"/>
              <w:ind w:left="117"/>
              <w:rPr>
                <w:sz w:val="22"/>
              </w:rPr>
            </w:pPr>
            <w:r>
              <w:rPr>
                <w:color w:val="FFFFFF"/>
                <w:sz w:val="22"/>
              </w:rPr>
              <w:t>S.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No.</w:t>
              <w:tab/>
              <w:t>Typical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specifications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of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LED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street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lights</w:t>
              <w:tab/>
              <w:t>Supporting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document</w:t>
            </w:r>
          </w:p>
        </w:tc>
      </w:tr>
      <w:tr>
        <w:trPr>
          <w:trHeight w:val="1065" w:hRule="atLeast"/>
        </w:trPr>
        <w:tc>
          <w:tcPr>
            <w:tcW w:w="10450" w:type="dxa"/>
          </w:tcPr>
          <w:p>
            <w:pPr>
              <w:pStyle w:val="TableParagraph"/>
              <w:spacing w:line="256" w:lineRule="exact"/>
              <w:ind w:left="878"/>
              <w:rPr>
                <w:sz w:val="22"/>
              </w:rPr>
            </w:pPr>
            <w:r>
              <w:rPr>
                <w:sz w:val="22"/>
              </w:rPr>
              <w:t>High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bright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white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power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luminaries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204" w:lineRule="exact"/>
              <w:ind w:left="878"/>
              <w:rPr>
                <w:sz w:val="22"/>
              </w:rPr>
            </w:pPr>
            <w:r>
              <w:rPr>
                <w:sz w:val="22"/>
              </w:rPr>
              <w:t>wattage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&lt;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chip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efficacy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between</w:t>
            </w:r>
          </w:p>
          <w:p>
            <w:pPr>
              <w:pStyle w:val="TableParagraph"/>
              <w:tabs>
                <w:tab w:pos="878" w:val="left" w:leader="none"/>
                <w:tab w:pos="7169" w:val="left" w:leader="none"/>
              </w:tabs>
              <w:spacing w:line="334" w:lineRule="exact"/>
              <w:ind w:left="467"/>
              <w:rPr>
                <w:sz w:val="22"/>
              </w:rPr>
            </w:pPr>
            <w:r>
              <w:rPr>
                <w:position w:val="7"/>
                <w:sz w:val="22"/>
              </w:rPr>
              <w:t>1.</w:t>
              <w:tab/>
            </w:r>
            <w:r>
              <w:rPr>
                <w:sz w:val="22"/>
              </w:rPr>
              <w:t>135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lumen/watt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160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lumens/watt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CRI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&gt;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70%,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however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fixture</w:t>
              <w:tab/>
            </w:r>
            <w:r>
              <w:rPr>
                <w:position w:val="13"/>
                <w:sz w:val="22"/>
              </w:rPr>
              <w:t>LED</w:t>
            </w:r>
            <w:r>
              <w:rPr>
                <w:spacing w:val="-1"/>
                <w:position w:val="13"/>
                <w:sz w:val="22"/>
              </w:rPr>
              <w:t> </w:t>
            </w:r>
            <w:r>
              <w:rPr>
                <w:position w:val="13"/>
                <w:sz w:val="22"/>
              </w:rPr>
              <w:t>Technical</w:t>
            </w:r>
            <w:r>
              <w:rPr>
                <w:spacing w:val="-2"/>
                <w:position w:val="13"/>
                <w:sz w:val="22"/>
              </w:rPr>
              <w:t> </w:t>
            </w:r>
            <w:r>
              <w:rPr>
                <w:position w:val="13"/>
                <w:sz w:val="22"/>
              </w:rPr>
              <w:t>Data</w:t>
            </w:r>
            <w:r>
              <w:rPr>
                <w:spacing w:val="-3"/>
                <w:position w:val="13"/>
                <w:sz w:val="22"/>
              </w:rPr>
              <w:t> </w:t>
            </w:r>
            <w:r>
              <w:rPr>
                <w:position w:val="13"/>
                <w:sz w:val="22"/>
              </w:rPr>
              <w:t>sheet</w:t>
            </w:r>
          </w:p>
          <w:p>
            <w:pPr>
              <w:pStyle w:val="TableParagraph"/>
              <w:spacing w:line="251" w:lineRule="exact"/>
              <w:ind w:left="878"/>
              <w:rPr>
                <w:sz w:val="22"/>
              </w:rPr>
            </w:pPr>
            <w:r>
              <w:rPr>
                <w:spacing w:val="-1"/>
                <w:sz w:val="22"/>
              </w:rPr>
              <w:t>efficacy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equal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greater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120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Lumen/watt</w:t>
            </w:r>
          </w:p>
        </w:tc>
      </w:tr>
      <w:tr>
        <w:trPr>
          <w:trHeight w:val="536" w:hRule="atLeast"/>
        </w:trPr>
        <w:tc>
          <w:tcPr>
            <w:tcW w:w="10450" w:type="dxa"/>
          </w:tcPr>
          <w:p>
            <w:pPr>
              <w:pStyle w:val="TableParagraph"/>
              <w:spacing w:line="230" w:lineRule="exact"/>
              <w:ind w:left="878"/>
              <w:rPr>
                <w:sz w:val="22"/>
              </w:rPr>
            </w:pPr>
            <w:r>
              <w:rPr>
                <w:sz w:val="22"/>
              </w:rPr>
              <w:t>Life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Luminaire shall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more than 50,000</w:t>
            </w:r>
          </w:p>
          <w:p>
            <w:pPr>
              <w:pStyle w:val="TableParagraph"/>
              <w:tabs>
                <w:tab w:pos="878" w:val="left" w:leader="none"/>
              </w:tabs>
              <w:spacing w:line="287" w:lineRule="exact"/>
              <w:ind w:left="467"/>
              <w:rPr>
                <w:sz w:val="22"/>
              </w:rPr>
            </w:pPr>
            <w:r>
              <w:rPr>
                <w:position w:val="7"/>
                <w:sz w:val="22"/>
              </w:rPr>
              <w:t>2.</w:t>
              <w:tab/>
            </w:r>
            <w:r>
              <w:rPr>
                <w:sz w:val="22"/>
              </w:rPr>
              <w:t>hours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70%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light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output</w:t>
            </w:r>
          </w:p>
        </w:tc>
      </w:tr>
    </w:tbl>
    <w:p>
      <w:pPr>
        <w:spacing w:after="0" w:line="287" w:lineRule="exact"/>
        <w:rPr>
          <w:sz w:val="22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BodyText"/>
        <w:spacing w:before="7"/>
        <w:rPr>
          <w:sz w:val="27"/>
        </w:rPr>
      </w:pPr>
    </w:p>
    <w:tbl>
      <w:tblPr>
        <w:tblW w:w="0" w:type="auto"/>
        <w:jc w:val="left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0"/>
      </w:tblGrid>
      <w:tr>
        <w:trPr>
          <w:trHeight w:val="361" w:hRule="atLeast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tabs>
                <w:tab w:pos="888" w:val="left" w:leader="none"/>
                <w:tab w:pos="7179" w:val="left" w:leader="none"/>
              </w:tabs>
              <w:spacing w:before="49"/>
              <w:ind w:left="117"/>
              <w:rPr>
                <w:sz w:val="22"/>
              </w:rPr>
            </w:pPr>
            <w:r>
              <w:rPr>
                <w:color w:val="FFFFFF"/>
                <w:sz w:val="22"/>
              </w:rPr>
              <w:t>S.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No.</w:t>
              <w:tab/>
              <w:t>Typical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specifications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of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LED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street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lights</w:t>
              <w:tab/>
              <w:t>Supporting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document</w:t>
            </w:r>
          </w:p>
        </w:tc>
      </w:tr>
      <w:tr>
        <w:trPr>
          <w:trHeight w:val="1084" w:hRule="atLeast"/>
        </w:trPr>
        <w:tc>
          <w:tcPr>
            <w:tcW w:w="10450" w:type="dxa"/>
          </w:tcPr>
          <w:p>
            <w:pPr>
              <w:pStyle w:val="TableParagraph"/>
              <w:spacing w:line="193" w:lineRule="exact"/>
              <w:ind w:left="878"/>
              <w:rPr>
                <w:sz w:val="22"/>
              </w:rPr>
            </w:pPr>
            <w:r>
              <w:rPr>
                <w:sz w:val="22"/>
              </w:rPr>
              <w:t>Color rendering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index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(CRI)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luminaire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</w:p>
          <w:p>
            <w:pPr>
              <w:pStyle w:val="TableParagraph"/>
              <w:tabs>
                <w:tab w:pos="467" w:val="left" w:leader="none"/>
                <w:tab w:pos="878" w:val="left" w:leader="none"/>
                <w:tab w:pos="7061" w:val="left" w:leader="none"/>
              </w:tabs>
              <w:spacing w:line="160" w:lineRule="auto"/>
              <w:ind w:left="9"/>
              <w:rPr>
                <w:sz w:val="22"/>
              </w:rPr>
            </w:pPr>
            <w:r>
              <w:rPr>
                <w:w w:val="100"/>
                <w:position w:val="-11"/>
                <w:sz w:val="22"/>
                <w:u w:val="single" w:color="4F81BC"/>
              </w:rPr>
              <w:t> </w:t>
            </w:r>
            <w:r>
              <w:rPr>
                <w:position w:val="-11"/>
                <w:sz w:val="22"/>
                <w:u w:val="single" w:color="4F81BC"/>
              </w:rPr>
              <w:tab/>
            </w:r>
            <w:r>
              <w:rPr>
                <w:position w:val="-4"/>
                <w:sz w:val="22"/>
              </w:rPr>
              <w:t>3.</w:t>
              <w:tab/>
            </w:r>
            <w:r>
              <w:rPr>
                <w:position w:val="-11"/>
                <w:sz w:val="22"/>
                <w:u w:val="single" w:color="4F81BC"/>
              </w:rPr>
              <w:t>greater than</w:t>
            </w:r>
            <w:r>
              <w:rPr>
                <w:spacing w:val="-3"/>
                <w:position w:val="-11"/>
                <w:sz w:val="22"/>
                <w:u w:val="single" w:color="4F81BC"/>
              </w:rPr>
              <w:t> </w:t>
            </w:r>
            <w:r>
              <w:rPr>
                <w:position w:val="-11"/>
                <w:sz w:val="22"/>
                <w:u w:val="single" w:color="4F81BC"/>
              </w:rPr>
              <w:t>70</w:t>
              <w:tab/>
            </w:r>
            <w:r>
              <w:rPr>
                <w:sz w:val="22"/>
              </w:rPr>
              <w:t>LM-80/IS16105,L70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Test</w:t>
            </w:r>
          </w:p>
          <w:p>
            <w:pPr>
              <w:pStyle w:val="TableParagraph"/>
              <w:tabs>
                <w:tab w:pos="7169" w:val="left" w:leader="none"/>
              </w:tabs>
              <w:spacing w:line="278" w:lineRule="exact"/>
              <w:ind w:left="878"/>
              <w:rPr>
                <w:sz w:val="22"/>
              </w:rPr>
            </w:pPr>
            <w:r>
              <w:rPr>
                <w:sz w:val="22"/>
              </w:rPr>
              <w:t>LED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Nichia,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Philip lumiled, Osram,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CREE, Citizen,</w:t>
              <w:tab/>
            </w:r>
            <w:r>
              <w:rPr>
                <w:position w:val="14"/>
                <w:sz w:val="22"/>
              </w:rPr>
              <w:t>Report test</w:t>
            </w:r>
            <w:r>
              <w:rPr>
                <w:spacing w:val="-3"/>
                <w:position w:val="14"/>
                <w:sz w:val="22"/>
              </w:rPr>
              <w:t> </w:t>
            </w:r>
            <w:r>
              <w:rPr>
                <w:position w:val="14"/>
                <w:sz w:val="22"/>
              </w:rPr>
              <w:t>report</w:t>
            </w:r>
            <w:r>
              <w:rPr>
                <w:spacing w:val="-2"/>
                <w:position w:val="14"/>
                <w:sz w:val="22"/>
              </w:rPr>
              <w:t> </w:t>
            </w:r>
            <w:r>
              <w:rPr>
                <w:position w:val="14"/>
                <w:sz w:val="22"/>
              </w:rPr>
              <w:t>including</w:t>
            </w:r>
          </w:p>
          <w:p>
            <w:pPr>
              <w:pStyle w:val="TableParagraph"/>
              <w:tabs>
                <w:tab w:pos="878" w:val="left" w:leader="none"/>
                <w:tab w:pos="7169" w:val="left" w:leader="none"/>
              </w:tabs>
              <w:spacing w:line="156" w:lineRule="auto"/>
              <w:ind w:left="467"/>
              <w:rPr>
                <w:sz w:val="22"/>
              </w:rPr>
            </w:pPr>
            <w:r>
              <w:rPr>
                <w:position w:val="-6"/>
                <w:sz w:val="22"/>
              </w:rPr>
              <w:t>4.</w:t>
              <w:tab/>
            </w:r>
            <w:r>
              <w:rPr>
                <w:position w:val="-13"/>
                <w:sz w:val="22"/>
              </w:rPr>
              <w:t>Bridgelux</w:t>
              <w:tab/>
            </w:r>
            <w:r>
              <w:rPr>
                <w:sz w:val="22"/>
              </w:rPr>
              <w:t>technical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sheet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Chip</w:t>
            </w:r>
          </w:p>
        </w:tc>
      </w:tr>
      <w:tr>
        <w:trPr>
          <w:trHeight w:val="529" w:hRule="atLeast"/>
        </w:trPr>
        <w:tc>
          <w:tcPr>
            <w:tcW w:w="10450" w:type="dxa"/>
          </w:tcPr>
          <w:p>
            <w:pPr>
              <w:pStyle w:val="TableParagraph"/>
              <w:spacing w:line="191" w:lineRule="exact"/>
              <w:ind w:left="878"/>
              <w:rPr>
                <w:sz w:val="22"/>
              </w:rPr>
            </w:pPr>
            <w:r>
              <w:rPr>
                <w:sz w:val="22"/>
              </w:rPr>
              <w:t>LED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chip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efficacy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135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Lumens/watt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Junction</w:t>
            </w:r>
          </w:p>
          <w:p>
            <w:pPr>
              <w:pStyle w:val="TableParagraph"/>
              <w:tabs>
                <w:tab w:pos="878" w:val="left" w:leader="none"/>
                <w:tab w:pos="7169" w:val="left" w:leader="none"/>
              </w:tabs>
              <w:spacing w:line="160" w:lineRule="auto"/>
              <w:ind w:left="467"/>
              <w:rPr>
                <w:sz w:val="22"/>
              </w:rPr>
            </w:pPr>
            <w:r>
              <w:rPr>
                <w:position w:val="-5"/>
                <w:sz w:val="22"/>
              </w:rPr>
              <w:t>5.</w:t>
              <w:tab/>
            </w:r>
            <w:r>
              <w:rPr>
                <w:position w:val="-12"/>
                <w:sz w:val="22"/>
              </w:rPr>
              <w:t>Temperature</w:t>
            </w:r>
            <w:r>
              <w:rPr>
                <w:spacing w:val="-2"/>
                <w:position w:val="-12"/>
                <w:sz w:val="22"/>
              </w:rPr>
              <w:t> </w:t>
            </w:r>
            <w:r>
              <w:rPr>
                <w:position w:val="-12"/>
                <w:sz w:val="22"/>
              </w:rPr>
              <w:t>(Tj) 25°</w:t>
            </w:r>
            <w:r>
              <w:rPr>
                <w:spacing w:val="-1"/>
                <w:position w:val="-12"/>
                <w:sz w:val="22"/>
              </w:rPr>
              <w:t> </w:t>
            </w:r>
            <w:r>
              <w:rPr>
                <w:position w:val="-12"/>
                <w:sz w:val="22"/>
              </w:rPr>
              <w:t>C</w:t>
              <w:tab/>
            </w:r>
            <w:r>
              <w:rPr>
                <w:sz w:val="22"/>
              </w:rPr>
              <w:t>LED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Technical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Sheet</w:t>
            </w:r>
          </w:p>
        </w:tc>
      </w:tr>
      <w:tr>
        <w:trPr>
          <w:trHeight w:val="388" w:hRule="atLeast"/>
        </w:trPr>
        <w:tc>
          <w:tcPr>
            <w:tcW w:w="10450" w:type="dxa"/>
          </w:tcPr>
          <w:p>
            <w:pPr>
              <w:pStyle w:val="TableParagraph"/>
              <w:tabs>
                <w:tab w:pos="878" w:val="left" w:leader="none"/>
                <w:tab w:pos="7169" w:val="left" w:leader="none"/>
              </w:tabs>
              <w:spacing w:line="204" w:lineRule="auto" w:before="77"/>
              <w:ind w:left="467"/>
              <w:rPr>
                <w:sz w:val="22"/>
              </w:rPr>
            </w:pPr>
            <w:r>
              <w:rPr>
                <w:position w:val="-5"/>
                <w:sz w:val="22"/>
              </w:rPr>
              <w:t>6.</w:t>
              <w:tab/>
            </w:r>
            <w:r>
              <w:rPr>
                <w:sz w:val="22"/>
              </w:rPr>
              <w:t>Junction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Temperature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(Tj)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&lt;105⁰C</w:t>
              <w:tab/>
              <w:t>Manufacturer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self-certify</w:t>
            </w:r>
          </w:p>
        </w:tc>
      </w:tr>
      <w:tr>
        <w:trPr>
          <w:trHeight w:val="537" w:hRule="atLeast"/>
        </w:trPr>
        <w:tc>
          <w:tcPr>
            <w:tcW w:w="10450" w:type="dxa"/>
          </w:tcPr>
          <w:p>
            <w:pPr>
              <w:pStyle w:val="TableParagraph"/>
              <w:spacing w:line="203" w:lineRule="exact"/>
              <w:ind w:left="878"/>
              <w:rPr>
                <w:sz w:val="22"/>
              </w:rPr>
            </w:pPr>
            <w:r>
              <w:rPr>
                <w:sz w:val="22"/>
              </w:rPr>
              <w:t>Photo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Biological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IEC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62471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tabs>
                <w:tab w:pos="878" w:val="left" w:leader="none"/>
                <w:tab w:pos="7169" w:val="left" w:leader="none"/>
              </w:tabs>
              <w:spacing w:line="315" w:lineRule="exact"/>
              <w:ind w:left="467"/>
              <w:rPr>
                <w:sz w:val="22"/>
              </w:rPr>
            </w:pPr>
            <w:r>
              <w:rPr>
                <w:position w:val="7"/>
                <w:sz w:val="22"/>
              </w:rPr>
              <w:t>7.</w:t>
              <w:tab/>
            </w:r>
            <w:r>
              <w:rPr>
                <w:sz w:val="22"/>
              </w:rPr>
              <w:t>assessment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blue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light 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  IEC/TR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62778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1.0</w:t>
              <w:tab/>
            </w:r>
            <w:r>
              <w:rPr>
                <w:position w:val="13"/>
                <w:sz w:val="22"/>
              </w:rPr>
              <w:t>Photo</w:t>
            </w:r>
            <w:r>
              <w:rPr>
                <w:spacing w:val="-4"/>
                <w:position w:val="13"/>
                <w:sz w:val="22"/>
              </w:rPr>
              <w:t> </w:t>
            </w:r>
            <w:r>
              <w:rPr>
                <w:position w:val="13"/>
                <w:sz w:val="22"/>
              </w:rPr>
              <w:t>Biological</w:t>
            </w:r>
            <w:r>
              <w:rPr>
                <w:spacing w:val="-4"/>
                <w:position w:val="13"/>
                <w:sz w:val="22"/>
              </w:rPr>
              <w:t> </w:t>
            </w:r>
            <w:r>
              <w:rPr>
                <w:position w:val="13"/>
                <w:sz w:val="22"/>
              </w:rPr>
              <w:t>Safety</w:t>
            </w:r>
            <w:r>
              <w:rPr>
                <w:spacing w:val="-5"/>
                <w:position w:val="13"/>
                <w:sz w:val="22"/>
              </w:rPr>
              <w:t> </w:t>
            </w:r>
            <w:r>
              <w:rPr>
                <w:position w:val="13"/>
                <w:sz w:val="22"/>
              </w:rPr>
              <w:t>Report</w:t>
            </w:r>
          </w:p>
        </w:tc>
      </w:tr>
      <w:tr>
        <w:trPr>
          <w:trHeight w:val="805" w:hRule="atLeast"/>
        </w:trPr>
        <w:tc>
          <w:tcPr>
            <w:tcW w:w="10450" w:type="dxa"/>
          </w:tcPr>
          <w:p>
            <w:pPr>
              <w:pStyle w:val="TableParagraph"/>
              <w:tabs>
                <w:tab w:pos="7169" w:val="left" w:leader="none"/>
              </w:tabs>
              <w:spacing w:line="156" w:lineRule="auto" w:before="26"/>
              <w:ind w:left="878"/>
              <w:rPr>
                <w:sz w:val="22"/>
              </w:rPr>
            </w:pPr>
            <w:r>
              <w:rPr>
                <w:sz w:val="22"/>
              </w:rPr>
              <w:t>Color temperature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luminaire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range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nominal</w:t>
              <w:tab/>
            </w:r>
            <w:r>
              <w:rPr>
                <w:position w:val="-12"/>
                <w:sz w:val="22"/>
              </w:rPr>
              <w:t>LM-79</w:t>
            </w:r>
            <w:r>
              <w:rPr>
                <w:spacing w:val="-3"/>
                <w:position w:val="-12"/>
                <w:sz w:val="22"/>
              </w:rPr>
              <w:t> </w:t>
            </w:r>
            <w:r>
              <w:rPr>
                <w:position w:val="-12"/>
                <w:sz w:val="22"/>
              </w:rPr>
              <w:t>report</w:t>
            </w:r>
            <w:r>
              <w:rPr>
                <w:spacing w:val="-3"/>
                <w:position w:val="-12"/>
                <w:sz w:val="22"/>
              </w:rPr>
              <w:t> </w:t>
            </w:r>
            <w:r>
              <w:rPr>
                <w:position w:val="-12"/>
                <w:sz w:val="22"/>
              </w:rPr>
              <w:t>for both</w:t>
            </w:r>
            <w:r>
              <w:rPr>
                <w:spacing w:val="-1"/>
                <w:position w:val="-12"/>
                <w:sz w:val="22"/>
              </w:rPr>
              <w:t> </w:t>
            </w:r>
            <w:r>
              <w:rPr>
                <w:position w:val="-12"/>
                <w:sz w:val="22"/>
              </w:rPr>
              <w:t>type</w:t>
            </w:r>
            <w:r>
              <w:rPr>
                <w:spacing w:val="-3"/>
                <w:position w:val="-12"/>
                <w:sz w:val="22"/>
              </w:rPr>
              <w:t> </w:t>
            </w:r>
            <w:r>
              <w:rPr>
                <w:position w:val="-12"/>
                <w:sz w:val="22"/>
              </w:rPr>
              <w:t>of</w:t>
            </w:r>
            <w:r>
              <w:rPr>
                <w:spacing w:val="-2"/>
                <w:position w:val="-12"/>
                <w:sz w:val="22"/>
              </w:rPr>
              <w:t> </w:t>
            </w:r>
            <w:r>
              <w:rPr>
                <w:position w:val="-12"/>
                <w:sz w:val="22"/>
              </w:rPr>
              <w:t>LED’s</w:t>
            </w:r>
          </w:p>
          <w:p>
            <w:pPr>
              <w:pStyle w:val="TableParagraph"/>
              <w:tabs>
                <w:tab w:pos="878" w:val="left" w:leader="none"/>
                <w:tab w:pos="7169" w:val="left" w:leader="none"/>
              </w:tabs>
              <w:spacing w:line="156" w:lineRule="auto"/>
              <w:ind w:left="467"/>
              <w:rPr>
                <w:sz w:val="22"/>
              </w:rPr>
            </w:pPr>
            <w:r>
              <w:rPr>
                <w:position w:val="-5"/>
                <w:sz w:val="22"/>
              </w:rPr>
              <w:t>8.</w:t>
              <w:tab/>
            </w:r>
            <w:r>
              <w:rPr>
                <w:sz w:val="22"/>
              </w:rPr>
              <w:t>5,700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 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5900 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replacement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 HPSV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main roads and</w:t>
              <w:tab/>
            </w:r>
            <w:r>
              <w:rPr>
                <w:position w:val="-12"/>
                <w:sz w:val="22"/>
              </w:rPr>
              <w:t>to be</w:t>
            </w:r>
            <w:r>
              <w:rPr>
                <w:spacing w:val="-1"/>
                <w:position w:val="-12"/>
                <w:sz w:val="22"/>
              </w:rPr>
              <w:t> </w:t>
            </w:r>
            <w:r>
              <w:rPr>
                <w:position w:val="-12"/>
                <w:sz w:val="22"/>
              </w:rPr>
              <w:t>submitted</w:t>
            </w:r>
            <w:r>
              <w:rPr>
                <w:spacing w:val="-2"/>
                <w:position w:val="-12"/>
                <w:sz w:val="22"/>
              </w:rPr>
              <w:t> </w:t>
            </w:r>
            <w:r>
              <w:rPr>
                <w:position w:val="-12"/>
                <w:sz w:val="22"/>
              </w:rPr>
              <w:t>by</w:t>
            </w:r>
            <w:r>
              <w:rPr>
                <w:spacing w:val="-1"/>
                <w:position w:val="-12"/>
                <w:sz w:val="22"/>
              </w:rPr>
              <w:t> </w:t>
            </w:r>
            <w:r>
              <w:rPr>
                <w:position w:val="-12"/>
                <w:sz w:val="22"/>
              </w:rPr>
              <w:t>the</w:t>
            </w:r>
            <w:r>
              <w:rPr>
                <w:spacing w:val="-1"/>
                <w:position w:val="-12"/>
                <w:sz w:val="22"/>
              </w:rPr>
              <w:t> </w:t>
            </w:r>
            <w:r>
              <w:rPr>
                <w:position w:val="-12"/>
                <w:sz w:val="22"/>
              </w:rPr>
              <w:t>bidder</w:t>
            </w:r>
          </w:p>
          <w:p>
            <w:pPr>
              <w:pStyle w:val="TableParagraph"/>
              <w:spacing w:line="184" w:lineRule="exact"/>
              <w:ind w:left="878"/>
              <w:rPr>
                <w:sz w:val="22"/>
              </w:rPr>
            </w:pPr>
            <w:r>
              <w:rPr>
                <w:sz w:val="22"/>
              </w:rPr>
              <w:t>4000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6000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balance LED’s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 CCT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only)</w:t>
            </w:r>
          </w:p>
        </w:tc>
      </w:tr>
      <w:tr>
        <w:trPr>
          <w:trHeight w:val="372" w:hRule="atLeast"/>
        </w:trPr>
        <w:tc>
          <w:tcPr>
            <w:tcW w:w="10450" w:type="dxa"/>
          </w:tcPr>
          <w:p>
            <w:pPr>
              <w:pStyle w:val="TableParagraph"/>
              <w:tabs>
                <w:tab w:pos="878" w:val="left" w:leader="none"/>
                <w:tab w:pos="3230" w:val="left" w:leader="none"/>
                <w:tab w:pos="7169" w:val="left" w:leader="none"/>
              </w:tabs>
              <w:spacing w:line="204" w:lineRule="auto" w:before="61"/>
              <w:ind w:left="467"/>
              <w:rPr>
                <w:sz w:val="22"/>
              </w:rPr>
            </w:pPr>
            <w:r>
              <w:rPr>
                <w:position w:val="-5"/>
                <w:sz w:val="22"/>
              </w:rPr>
              <w:t>9.</w:t>
              <w:tab/>
            </w:r>
            <w:r>
              <w:rPr>
                <w:sz w:val="22"/>
              </w:rPr>
              <w:t>Power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factor</w:t>
              <w:tab/>
              <w:t>&gt;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0.95</w:t>
              <w:tab/>
              <w:t>LM-79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report</w:t>
            </w:r>
          </w:p>
        </w:tc>
      </w:tr>
      <w:tr>
        <w:trPr>
          <w:trHeight w:val="536" w:hRule="atLeast"/>
        </w:trPr>
        <w:tc>
          <w:tcPr>
            <w:tcW w:w="10450" w:type="dxa"/>
          </w:tcPr>
          <w:p>
            <w:pPr>
              <w:pStyle w:val="TableParagraph"/>
              <w:spacing w:line="198" w:lineRule="exact"/>
              <w:ind w:left="878"/>
              <w:rPr>
                <w:sz w:val="22"/>
              </w:rPr>
            </w:pPr>
            <w:r>
              <w:rPr>
                <w:sz w:val="22"/>
              </w:rPr>
              <w:t>System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Efficacy</w:t>
            </w:r>
          </w:p>
          <w:p>
            <w:pPr>
              <w:pStyle w:val="TableParagraph"/>
              <w:tabs>
                <w:tab w:pos="3230" w:val="left" w:leader="none"/>
                <w:tab w:pos="7169" w:val="left" w:leader="none"/>
              </w:tabs>
              <w:spacing w:line="160" w:lineRule="auto"/>
              <w:ind w:left="467"/>
              <w:rPr>
                <w:sz w:val="22"/>
              </w:rPr>
            </w:pPr>
            <w:r>
              <w:rPr>
                <w:position w:val="-5"/>
                <w:sz w:val="22"/>
              </w:rPr>
              <w:t>10.</w:t>
            </w:r>
            <w:r>
              <w:rPr>
                <w:spacing w:val="83"/>
                <w:position w:val="-5"/>
                <w:sz w:val="22"/>
              </w:rPr>
              <w:t> </w:t>
            </w:r>
            <w:r>
              <w:rPr>
                <w:position w:val="-12"/>
                <w:sz w:val="22"/>
              </w:rPr>
              <w:t>(lumen/watt)</w:t>
              <w:tab/>
            </w:r>
            <w:r>
              <w:rPr>
                <w:sz w:val="22"/>
              </w:rPr>
              <w:t>Shall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&gt;100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lumen/watt</w:t>
              <w:tab/>
              <w:t>LM-79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report</w:t>
            </w:r>
          </w:p>
        </w:tc>
      </w:tr>
      <w:tr>
        <w:trPr>
          <w:trHeight w:val="388" w:hRule="atLeast"/>
        </w:trPr>
        <w:tc>
          <w:tcPr>
            <w:tcW w:w="10450" w:type="dxa"/>
          </w:tcPr>
          <w:p>
            <w:pPr>
              <w:pStyle w:val="TableParagraph"/>
              <w:tabs>
                <w:tab w:pos="3230" w:val="left" w:leader="none"/>
                <w:tab w:pos="7169" w:val="left" w:leader="none"/>
              </w:tabs>
              <w:spacing w:line="204" w:lineRule="auto" w:before="77"/>
              <w:ind w:left="467"/>
              <w:rPr>
                <w:sz w:val="22"/>
              </w:rPr>
            </w:pPr>
            <w:r>
              <w:rPr>
                <w:position w:val="-5"/>
                <w:sz w:val="22"/>
              </w:rPr>
              <w:t>11.</w:t>
            </w:r>
            <w:r>
              <w:rPr>
                <w:spacing w:val="83"/>
                <w:position w:val="-5"/>
                <w:sz w:val="22"/>
              </w:rPr>
              <w:t> </w:t>
            </w:r>
            <w:r>
              <w:rPr>
                <w:sz w:val="22"/>
              </w:rPr>
              <w:t>CRI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Luminaries</w:t>
              <w:tab/>
              <w:t>&gt;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70</w:t>
              <w:tab/>
              <w:t>LM-79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report</w:t>
            </w:r>
          </w:p>
        </w:tc>
      </w:tr>
      <w:tr>
        <w:trPr>
          <w:trHeight w:val="728" w:hRule="atLeast"/>
        </w:trPr>
        <w:tc>
          <w:tcPr>
            <w:tcW w:w="10450" w:type="dxa"/>
          </w:tcPr>
          <w:p>
            <w:pPr>
              <w:pStyle w:val="TableParagraph"/>
              <w:spacing w:line="201" w:lineRule="exact" w:before="92"/>
              <w:ind w:right="209"/>
              <w:jc w:val="right"/>
              <w:rPr>
                <w:sz w:val="22"/>
              </w:rPr>
            </w:pPr>
            <w:r>
              <w:rPr>
                <w:sz w:val="22"/>
              </w:rPr>
              <w:t>LM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submitted and</w:t>
            </w:r>
          </w:p>
          <w:p>
            <w:pPr>
              <w:pStyle w:val="TableParagraph"/>
              <w:tabs>
                <w:tab w:pos="7169" w:val="left" w:leader="none"/>
              </w:tabs>
              <w:spacing w:line="160" w:lineRule="auto"/>
              <w:ind w:left="467"/>
              <w:rPr>
                <w:sz w:val="22"/>
              </w:rPr>
            </w:pPr>
            <w:r>
              <w:rPr>
                <w:position w:val="-5"/>
                <w:sz w:val="22"/>
              </w:rPr>
              <w:t>12.</w:t>
            </w:r>
            <w:r>
              <w:rPr>
                <w:spacing w:val="81"/>
                <w:position w:val="-5"/>
                <w:sz w:val="22"/>
              </w:rPr>
              <w:t> </w:t>
            </w:r>
            <w:r>
              <w:rPr>
                <w:sz w:val="22"/>
              </w:rPr>
              <w:t>Lumen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depreciation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 rated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life.</w:t>
              <w:tab/>
            </w:r>
            <w:r>
              <w:rPr>
                <w:position w:val="-12"/>
                <w:sz w:val="22"/>
              </w:rPr>
              <w:t>Manufacturer</w:t>
            </w:r>
            <w:r>
              <w:rPr>
                <w:spacing w:val="-3"/>
                <w:position w:val="-12"/>
                <w:sz w:val="22"/>
              </w:rPr>
              <w:t> </w:t>
            </w:r>
            <w:r>
              <w:rPr>
                <w:position w:val="-12"/>
                <w:sz w:val="22"/>
              </w:rPr>
              <w:t>has</w:t>
            </w:r>
            <w:r>
              <w:rPr>
                <w:spacing w:val="-2"/>
                <w:position w:val="-12"/>
                <w:sz w:val="22"/>
              </w:rPr>
              <w:t> </w:t>
            </w:r>
            <w:r>
              <w:rPr>
                <w:position w:val="-12"/>
                <w:sz w:val="22"/>
              </w:rPr>
              <w:t>to</w:t>
            </w:r>
            <w:r>
              <w:rPr>
                <w:spacing w:val="-3"/>
                <w:position w:val="-12"/>
                <w:sz w:val="22"/>
              </w:rPr>
              <w:t> </w:t>
            </w:r>
            <w:r>
              <w:rPr>
                <w:position w:val="-12"/>
                <w:sz w:val="22"/>
              </w:rPr>
              <w:t>self-certify</w:t>
            </w:r>
          </w:p>
        </w:tc>
      </w:tr>
      <w:tr>
        <w:trPr>
          <w:trHeight w:val="1074" w:hRule="atLeast"/>
        </w:trPr>
        <w:tc>
          <w:tcPr>
            <w:tcW w:w="10450" w:type="dxa"/>
          </w:tcPr>
          <w:p>
            <w:pPr>
              <w:pStyle w:val="TableParagraph"/>
              <w:spacing w:line="265" w:lineRule="exact"/>
              <w:ind w:left="878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luminaire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light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output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(lumen)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constant.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voltage</w:t>
            </w:r>
          </w:p>
          <w:p>
            <w:pPr>
              <w:pStyle w:val="TableParagraph"/>
              <w:spacing w:line="204" w:lineRule="exact"/>
              <w:ind w:left="878"/>
              <w:rPr>
                <w:sz w:val="22"/>
              </w:rPr>
            </w:pPr>
            <w:r>
              <w:rPr>
                <w:sz w:val="22"/>
              </w:rPr>
              <w:t>variations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fluctuations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specified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voltage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range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</w:t>
            </w:r>
          </w:p>
          <w:p>
            <w:pPr>
              <w:pStyle w:val="TableParagraph"/>
              <w:tabs>
                <w:tab w:pos="7169" w:val="left" w:leader="none"/>
              </w:tabs>
              <w:spacing w:line="334" w:lineRule="exact"/>
              <w:ind w:left="467"/>
              <w:rPr>
                <w:sz w:val="22"/>
              </w:rPr>
            </w:pPr>
            <w:r>
              <w:rPr>
                <w:position w:val="7"/>
                <w:sz w:val="22"/>
              </w:rPr>
              <w:t>13.</w:t>
            </w:r>
            <w:r>
              <w:rPr>
                <w:spacing w:val="83"/>
                <w:position w:val="7"/>
                <w:sz w:val="22"/>
              </w:rPr>
              <w:t> </w:t>
            </w:r>
            <w:r>
              <w:rPr>
                <w:sz w:val="22"/>
              </w:rPr>
              <w:t>impinge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upon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lumen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produces. Maximum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+/-2%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allowed</w:t>
              <w:tab/>
            </w:r>
            <w:r>
              <w:rPr>
                <w:position w:val="13"/>
                <w:sz w:val="22"/>
              </w:rPr>
              <w:t>LM-79</w:t>
            </w:r>
            <w:r>
              <w:rPr>
                <w:spacing w:val="-1"/>
                <w:position w:val="13"/>
                <w:sz w:val="22"/>
              </w:rPr>
              <w:t> </w:t>
            </w:r>
            <w:r>
              <w:rPr>
                <w:position w:val="13"/>
                <w:sz w:val="22"/>
              </w:rPr>
              <w:t>report</w:t>
            </w:r>
          </w:p>
          <w:p>
            <w:pPr>
              <w:pStyle w:val="TableParagraph"/>
              <w:spacing w:line="251" w:lineRule="exact"/>
              <w:ind w:left="878"/>
              <w:rPr>
                <w:sz w:val="22"/>
              </w:rPr>
            </w:pPr>
            <w:r>
              <w:rPr>
                <w:sz w:val="22"/>
              </w:rPr>
              <w:t>throughout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input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operating voltage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range</w:t>
            </w:r>
          </w:p>
        </w:tc>
      </w:tr>
      <w:tr>
        <w:trPr>
          <w:trHeight w:val="805" w:hRule="atLeast"/>
        </w:trPr>
        <w:tc>
          <w:tcPr>
            <w:tcW w:w="10450" w:type="dxa"/>
          </w:tcPr>
          <w:p>
            <w:pPr>
              <w:pStyle w:val="TableParagraph"/>
              <w:spacing w:line="265" w:lineRule="exact"/>
              <w:ind w:left="878"/>
              <w:rPr>
                <w:sz w:val="22"/>
              </w:rPr>
            </w:pPr>
            <w:r>
              <w:rPr>
                <w:sz w:val="22"/>
              </w:rPr>
              <w:t>Operating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voltage: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270V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universal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electronic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driver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</w:p>
          <w:p>
            <w:pPr>
              <w:pStyle w:val="TableParagraph"/>
              <w:tabs>
                <w:tab w:pos="7169" w:val="left" w:leader="none"/>
              </w:tabs>
              <w:spacing w:line="299" w:lineRule="exact"/>
              <w:ind w:left="467"/>
              <w:rPr>
                <w:sz w:val="22"/>
              </w:rPr>
            </w:pPr>
            <w:r>
              <w:rPr>
                <w:position w:val="-5"/>
                <w:sz w:val="22"/>
              </w:rPr>
              <w:t>14.</w:t>
            </w:r>
            <w:r>
              <w:rPr>
                <w:spacing w:val="80"/>
                <w:position w:val="-5"/>
                <w:sz w:val="22"/>
              </w:rPr>
              <w:t> </w:t>
            </w:r>
            <w:r>
              <w:rPr>
                <w:sz w:val="22"/>
              </w:rPr>
              <w:t>internal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surge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protection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KV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(Applicability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15885,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Driver</w:t>
              <w:tab/>
              <w:t>NABL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accredited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report</w:t>
            </w:r>
          </w:p>
          <w:p>
            <w:pPr>
              <w:pStyle w:val="TableParagraph"/>
              <w:spacing w:line="222" w:lineRule="exact"/>
              <w:ind w:left="878"/>
              <w:rPr>
                <w:sz w:val="22"/>
              </w:rPr>
            </w:pPr>
            <w:r>
              <w:rPr>
                <w:sz w:val="22"/>
              </w:rPr>
              <w:t>Safety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16104-1/2)</w:t>
            </w:r>
          </w:p>
        </w:tc>
      </w:tr>
      <w:tr>
        <w:trPr>
          <w:trHeight w:val="388" w:hRule="atLeast"/>
        </w:trPr>
        <w:tc>
          <w:tcPr>
            <w:tcW w:w="10450" w:type="dxa"/>
          </w:tcPr>
          <w:p>
            <w:pPr>
              <w:pStyle w:val="TableParagraph"/>
              <w:tabs>
                <w:tab w:pos="7169" w:val="left" w:leader="none"/>
              </w:tabs>
              <w:spacing w:line="204" w:lineRule="auto" w:before="77"/>
              <w:ind w:left="467"/>
              <w:rPr>
                <w:sz w:val="22"/>
              </w:rPr>
            </w:pPr>
            <w:r>
              <w:rPr>
                <w:position w:val="-5"/>
                <w:sz w:val="22"/>
              </w:rPr>
              <w:t>15.</w:t>
            </w:r>
            <w:r>
              <w:rPr>
                <w:spacing w:val="83"/>
                <w:position w:val="-5"/>
                <w:sz w:val="22"/>
              </w:rPr>
              <w:t> </w:t>
            </w:r>
            <w:r>
              <w:rPr>
                <w:sz w:val="22"/>
              </w:rPr>
              <w:t>Overvoltage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cutoff limit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&gt;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295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</w:t>
              <w:tab/>
              <w:t>NABL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accredited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report</w:t>
            </w:r>
          </w:p>
        </w:tc>
      </w:tr>
      <w:tr>
        <w:trPr>
          <w:trHeight w:val="805" w:hRule="atLeast"/>
        </w:trPr>
        <w:tc>
          <w:tcPr>
            <w:tcW w:w="10450" w:type="dxa"/>
          </w:tcPr>
          <w:p>
            <w:pPr>
              <w:pStyle w:val="TableParagraph"/>
              <w:spacing w:line="265" w:lineRule="exact"/>
              <w:ind w:left="878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Harmonic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Distortion:</w:t>
            </w:r>
          </w:p>
          <w:p>
            <w:pPr>
              <w:pStyle w:val="TableParagraph"/>
              <w:tabs>
                <w:tab w:pos="7169" w:val="left" w:leader="none"/>
              </w:tabs>
              <w:spacing w:line="299" w:lineRule="exact"/>
              <w:ind w:left="467"/>
              <w:rPr>
                <w:sz w:val="22"/>
              </w:rPr>
            </w:pPr>
            <w:r>
              <w:rPr>
                <w:position w:val="-5"/>
                <w:sz w:val="22"/>
              </w:rPr>
              <w:t>16.</w:t>
            </w:r>
            <w:r>
              <w:rPr>
                <w:spacing w:val="83"/>
                <w:position w:val="-5"/>
                <w:sz w:val="22"/>
              </w:rPr>
              <w:t> </w:t>
            </w:r>
            <w:r>
              <w:rPr>
                <w:sz w:val="22"/>
              </w:rPr>
              <w:t>&lt;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Method IEC:610003-2</w:t>
              <w:tab/>
              <w:t>NABL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accredited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report</w:t>
            </w:r>
          </w:p>
          <w:p>
            <w:pPr>
              <w:pStyle w:val="TableParagraph"/>
              <w:spacing w:line="222" w:lineRule="exact"/>
              <w:ind w:left="878"/>
              <w:rPr>
                <w:sz w:val="22"/>
              </w:rPr>
            </w:pPr>
            <w:r>
              <w:rPr>
                <w:sz w:val="22"/>
              </w:rPr>
              <w:t>However,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higher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wattage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above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60W,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THD&lt;15%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acceptable.</w:t>
            </w:r>
          </w:p>
        </w:tc>
      </w:tr>
      <w:tr>
        <w:trPr>
          <w:trHeight w:val="388" w:hRule="atLeast"/>
        </w:trPr>
        <w:tc>
          <w:tcPr>
            <w:tcW w:w="10450" w:type="dxa"/>
          </w:tcPr>
          <w:p>
            <w:pPr>
              <w:pStyle w:val="TableParagraph"/>
              <w:tabs>
                <w:tab w:pos="3230" w:val="left" w:leader="none"/>
                <w:tab w:pos="7169" w:val="left" w:leader="none"/>
              </w:tabs>
              <w:spacing w:line="204" w:lineRule="auto" w:before="77"/>
              <w:ind w:left="467"/>
              <w:rPr>
                <w:sz w:val="22"/>
              </w:rPr>
            </w:pPr>
            <w:r>
              <w:rPr>
                <w:position w:val="-5"/>
                <w:sz w:val="22"/>
              </w:rPr>
              <w:t>17.</w:t>
            </w:r>
            <w:r>
              <w:rPr>
                <w:spacing w:val="83"/>
                <w:position w:val="-5"/>
                <w:sz w:val="22"/>
              </w:rPr>
              <w:t> </w:t>
            </w:r>
            <w:r>
              <w:rPr>
                <w:sz w:val="22"/>
              </w:rPr>
              <w:t>LED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current</w:t>
              <w:tab/>
              <w:t>&gt;=350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mA&lt;1200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</w:t>
              <w:tab/>
              <w:t>LM-79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report</w:t>
            </w:r>
          </w:p>
        </w:tc>
      </w:tr>
      <w:tr>
        <w:trPr>
          <w:trHeight w:val="448" w:hRule="atLeast"/>
        </w:trPr>
        <w:tc>
          <w:tcPr>
            <w:tcW w:w="10450" w:type="dxa"/>
          </w:tcPr>
          <w:p>
            <w:pPr>
              <w:pStyle w:val="TableParagraph"/>
              <w:tabs>
                <w:tab w:pos="3230" w:val="left" w:leader="none"/>
                <w:tab w:pos="7169" w:val="left" w:leader="none"/>
              </w:tabs>
              <w:spacing w:before="87"/>
              <w:ind w:left="467"/>
              <w:rPr>
                <w:sz w:val="22"/>
              </w:rPr>
            </w:pPr>
            <w:r>
              <w:rPr>
                <w:position w:val="-5"/>
                <w:sz w:val="22"/>
              </w:rPr>
              <w:t>18.</w:t>
            </w:r>
            <w:r>
              <w:rPr>
                <w:spacing w:val="81"/>
                <w:position w:val="-5"/>
                <w:sz w:val="22"/>
              </w:rPr>
              <w:t> </w:t>
            </w:r>
            <w:r>
              <w:rPr>
                <w:sz w:val="22"/>
              </w:rPr>
              <w:t>LED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driver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efficiency</w:t>
              <w:tab/>
              <w:t>&gt; 85%</w:t>
              <w:tab/>
              <w:t>LM-79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report</w:t>
            </w:r>
          </w:p>
        </w:tc>
      </w:tr>
      <w:tr>
        <w:trPr>
          <w:trHeight w:val="536" w:hRule="atLeast"/>
        </w:trPr>
        <w:tc>
          <w:tcPr>
            <w:tcW w:w="10450" w:type="dxa"/>
          </w:tcPr>
          <w:p>
            <w:pPr>
              <w:pStyle w:val="TableParagraph"/>
              <w:spacing w:line="200" w:lineRule="exact"/>
              <w:ind w:left="878"/>
              <w:rPr>
                <w:sz w:val="22"/>
              </w:rPr>
            </w:pPr>
            <w:r>
              <w:rPr>
                <w:sz w:val="22"/>
              </w:rPr>
              <w:t>Heat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dissipation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 heat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sink:</w:t>
            </w:r>
          </w:p>
          <w:p>
            <w:pPr>
              <w:pStyle w:val="TableParagraph"/>
              <w:tabs>
                <w:tab w:pos="7169" w:val="left" w:leader="none"/>
              </w:tabs>
              <w:spacing w:line="317" w:lineRule="exact"/>
              <w:ind w:left="467"/>
              <w:rPr>
                <w:sz w:val="22"/>
              </w:rPr>
            </w:pPr>
            <w:r>
              <w:rPr>
                <w:position w:val="7"/>
                <w:sz w:val="22"/>
              </w:rPr>
              <w:t>19.</w:t>
            </w:r>
            <w:r>
              <w:rPr>
                <w:spacing w:val="81"/>
                <w:position w:val="7"/>
                <w:sz w:val="22"/>
              </w:rPr>
              <w:t> </w:t>
            </w:r>
            <w:r>
              <w:rPr>
                <w:sz w:val="22"/>
              </w:rPr>
              <w:t>Well-designed thermal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defined heat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sink</w:t>
              <w:tab/>
            </w:r>
            <w:r>
              <w:rPr>
                <w:position w:val="13"/>
                <w:sz w:val="22"/>
              </w:rPr>
              <w:t>NABL</w:t>
            </w:r>
            <w:r>
              <w:rPr>
                <w:spacing w:val="-2"/>
                <w:position w:val="13"/>
                <w:sz w:val="22"/>
              </w:rPr>
              <w:t> </w:t>
            </w:r>
            <w:r>
              <w:rPr>
                <w:position w:val="13"/>
                <w:sz w:val="22"/>
              </w:rPr>
              <w:t>accredited</w:t>
            </w:r>
            <w:r>
              <w:rPr>
                <w:spacing w:val="2"/>
                <w:position w:val="13"/>
                <w:sz w:val="22"/>
              </w:rPr>
              <w:t> </w:t>
            </w:r>
            <w:r>
              <w:rPr>
                <w:position w:val="13"/>
                <w:sz w:val="22"/>
              </w:rPr>
              <w:t>lab</w:t>
            </w:r>
            <w:r>
              <w:rPr>
                <w:spacing w:val="-2"/>
                <w:position w:val="13"/>
                <w:sz w:val="22"/>
              </w:rPr>
              <w:t> </w:t>
            </w:r>
            <w:r>
              <w:rPr>
                <w:position w:val="13"/>
                <w:sz w:val="22"/>
              </w:rPr>
              <w:t>report</w:t>
            </w:r>
          </w:p>
        </w:tc>
      </w:tr>
      <w:tr>
        <w:trPr>
          <w:trHeight w:val="1074" w:hRule="atLeast"/>
        </w:trPr>
        <w:tc>
          <w:tcPr>
            <w:tcW w:w="10450" w:type="dxa"/>
          </w:tcPr>
          <w:p>
            <w:pPr>
              <w:pStyle w:val="TableParagraph"/>
              <w:spacing w:line="237" w:lineRule="auto" w:before="1"/>
              <w:ind w:left="878" w:right="3544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luminaire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housing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corrosion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Pressure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Aluminum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conforming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luminaire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</w:p>
          <w:p>
            <w:pPr>
              <w:pStyle w:val="TableParagraph"/>
              <w:tabs>
                <w:tab w:pos="7169" w:val="left" w:leader="none"/>
              </w:tabs>
              <w:ind w:left="467"/>
              <w:rPr>
                <w:sz w:val="22"/>
              </w:rPr>
            </w:pPr>
            <w:r>
              <w:rPr>
                <w:position w:val="7"/>
                <w:sz w:val="22"/>
              </w:rPr>
              <w:t>20.</w:t>
            </w:r>
            <w:r>
              <w:rPr>
                <w:spacing w:val="82"/>
                <w:position w:val="7"/>
                <w:sz w:val="22"/>
              </w:rPr>
              <w:t> </w:t>
            </w:r>
            <w:r>
              <w:rPr>
                <w:sz w:val="22"/>
              </w:rPr>
              <w:t>minimum IP-66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 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wattages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 IEC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60598/IS</w:t>
              <w:tab/>
            </w:r>
            <w:r>
              <w:rPr>
                <w:position w:val="13"/>
                <w:sz w:val="22"/>
              </w:rPr>
              <w:t>NABL</w:t>
            </w:r>
            <w:r>
              <w:rPr>
                <w:spacing w:val="-2"/>
                <w:position w:val="13"/>
                <w:sz w:val="22"/>
              </w:rPr>
              <w:t> </w:t>
            </w:r>
            <w:r>
              <w:rPr>
                <w:position w:val="13"/>
                <w:sz w:val="22"/>
              </w:rPr>
              <w:t>accredited</w:t>
            </w:r>
            <w:r>
              <w:rPr>
                <w:spacing w:val="1"/>
                <w:position w:val="13"/>
                <w:sz w:val="22"/>
              </w:rPr>
              <w:t> </w:t>
            </w:r>
            <w:r>
              <w:rPr>
                <w:position w:val="13"/>
                <w:sz w:val="22"/>
              </w:rPr>
              <w:t>lab</w:t>
            </w:r>
            <w:r>
              <w:rPr>
                <w:spacing w:val="-2"/>
                <w:position w:val="13"/>
                <w:sz w:val="22"/>
              </w:rPr>
              <w:t> </w:t>
            </w:r>
            <w:r>
              <w:rPr>
                <w:position w:val="13"/>
                <w:sz w:val="22"/>
              </w:rPr>
              <w:t>report</w:t>
            </w:r>
          </w:p>
          <w:p>
            <w:pPr>
              <w:pStyle w:val="TableParagraph"/>
              <w:spacing w:line="251" w:lineRule="exact"/>
              <w:ind w:left="878"/>
              <w:rPr>
                <w:sz w:val="22"/>
              </w:rPr>
            </w:pPr>
            <w:r>
              <w:rPr>
                <w:sz w:val="22"/>
              </w:rPr>
              <w:t>10322.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(Only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single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housing Luminaire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allowed).</w:t>
            </w:r>
          </w:p>
        </w:tc>
      </w:tr>
      <w:tr>
        <w:trPr>
          <w:trHeight w:val="1504" w:hRule="atLeast"/>
        </w:trPr>
        <w:tc>
          <w:tcPr>
            <w:tcW w:w="10450" w:type="dxa"/>
          </w:tcPr>
          <w:p>
            <w:pPr>
              <w:pStyle w:val="TableParagraph"/>
              <w:spacing w:line="158" w:lineRule="exact"/>
              <w:ind w:left="878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luminaire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equipped 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distortion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free,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clear, heat</w:t>
            </w:r>
          </w:p>
          <w:p>
            <w:pPr>
              <w:pStyle w:val="TableParagraph"/>
              <w:ind w:left="878" w:right="3544"/>
              <w:rPr>
                <w:sz w:val="22"/>
              </w:rPr>
            </w:pPr>
            <w:r>
              <w:rPr>
                <w:sz w:val="22"/>
              </w:rPr>
              <w:t>resistant, toughened, UV stabilized glass / Poly-carbonate cover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fixed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cast Aluminum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fixed</w:t>
            </w:r>
          </w:p>
          <w:p>
            <w:pPr>
              <w:pStyle w:val="TableParagraph"/>
              <w:tabs>
                <w:tab w:pos="7169" w:val="left" w:leader="none"/>
              </w:tabs>
              <w:ind w:left="467"/>
              <w:rPr>
                <w:sz w:val="22"/>
              </w:rPr>
            </w:pPr>
            <w:r>
              <w:rPr>
                <w:position w:val="7"/>
                <w:sz w:val="22"/>
              </w:rPr>
              <w:t>21.</w:t>
            </w:r>
            <w:r>
              <w:rPr>
                <w:spacing w:val="83"/>
                <w:position w:val="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housing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means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Corrosion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resistant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 Brass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screws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  <w:tab/>
            </w:r>
            <w:r>
              <w:rPr>
                <w:position w:val="13"/>
                <w:sz w:val="22"/>
              </w:rPr>
              <w:t>NABL</w:t>
            </w:r>
            <w:r>
              <w:rPr>
                <w:spacing w:val="-2"/>
                <w:position w:val="13"/>
                <w:sz w:val="22"/>
              </w:rPr>
              <w:t> </w:t>
            </w:r>
            <w:r>
              <w:rPr>
                <w:position w:val="13"/>
                <w:sz w:val="22"/>
              </w:rPr>
              <w:t>accredited</w:t>
            </w:r>
            <w:r>
              <w:rPr>
                <w:spacing w:val="1"/>
                <w:position w:val="13"/>
                <w:sz w:val="22"/>
              </w:rPr>
              <w:t> </w:t>
            </w:r>
            <w:r>
              <w:rPr>
                <w:position w:val="13"/>
                <w:sz w:val="22"/>
              </w:rPr>
              <w:t>lab</w:t>
            </w:r>
            <w:r>
              <w:rPr>
                <w:spacing w:val="-2"/>
                <w:position w:val="13"/>
                <w:sz w:val="22"/>
              </w:rPr>
              <w:t> </w:t>
            </w:r>
            <w:r>
              <w:rPr>
                <w:position w:val="13"/>
                <w:sz w:val="22"/>
              </w:rPr>
              <w:t>report</w:t>
            </w:r>
          </w:p>
          <w:p>
            <w:pPr>
              <w:pStyle w:val="TableParagraph"/>
              <w:spacing w:line="270" w:lineRule="atLeast"/>
              <w:ind w:left="878" w:right="3544"/>
              <w:rPr>
                <w:sz w:val="22"/>
              </w:rPr>
            </w:pPr>
            <w:r>
              <w:rPr>
                <w:sz w:val="22"/>
              </w:rPr>
              <w:t>areas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inside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IP66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chamber.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Zinc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steel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equivalent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screws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applied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sealed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chambers.</w:t>
            </w:r>
          </w:p>
        </w:tc>
      </w:tr>
      <w:tr>
        <w:trPr>
          <w:trHeight w:val="625" w:hRule="atLeast"/>
        </w:trPr>
        <w:tc>
          <w:tcPr>
            <w:tcW w:w="10450" w:type="dxa"/>
          </w:tcPr>
          <w:p>
            <w:pPr>
              <w:pStyle w:val="TableParagraph"/>
              <w:spacing w:line="181" w:lineRule="exact"/>
              <w:ind w:left="878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luminaire shall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built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such 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withstand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wind</w:t>
            </w:r>
          </w:p>
          <w:p>
            <w:pPr>
              <w:pStyle w:val="TableParagraph"/>
              <w:tabs>
                <w:tab w:pos="7169" w:val="left" w:leader="none"/>
              </w:tabs>
              <w:spacing w:line="334" w:lineRule="exact"/>
              <w:ind w:left="467"/>
              <w:rPr>
                <w:sz w:val="22"/>
              </w:rPr>
            </w:pPr>
            <w:r>
              <w:rPr>
                <w:position w:val="7"/>
                <w:sz w:val="22"/>
              </w:rPr>
              <w:t>22.</w:t>
            </w:r>
            <w:r>
              <w:rPr>
                <w:spacing w:val="81"/>
                <w:position w:val="7"/>
                <w:sz w:val="22"/>
              </w:rPr>
              <w:t> </w:t>
            </w:r>
            <w:r>
              <w:rPr>
                <w:sz w:val="22"/>
              </w:rPr>
              <w:t>speed 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kmph.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(Impact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resistance&gt;=IK05)</w:t>
              <w:tab/>
            </w:r>
            <w:r>
              <w:rPr>
                <w:position w:val="13"/>
                <w:sz w:val="22"/>
              </w:rPr>
              <w:t>NABL</w:t>
            </w:r>
            <w:r>
              <w:rPr>
                <w:spacing w:val="-2"/>
                <w:position w:val="13"/>
                <w:sz w:val="22"/>
              </w:rPr>
              <w:t> </w:t>
            </w:r>
            <w:r>
              <w:rPr>
                <w:position w:val="13"/>
                <w:sz w:val="22"/>
              </w:rPr>
              <w:t>accredited</w:t>
            </w:r>
            <w:r>
              <w:rPr>
                <w:spacing w:val="1"/>
                <w:position w:val="13"/>
                <w:sz w:val="22"/>
              </w:rPr>
              <w:t> </w:t>
            </w:r>
            <w:r>
              <w:rPr>
                <w:position w:val="13"/>
                <w:sz w:val="22"/>
              </w:rPr>
              <w:t>lab</w:t>
            </w:r>
            <w:r>
              <w:rPr>
                <w:spacing w:val="-2"/>
                <w:position w:val="13"/>
                <w:sz w:val="22"/>
              </w:rPr>
              <w:t> </w:t>
            </w:r>
            <w:r>
              <w:rPr>
                <w:position w:val="13"/>
                <w:sz w:val="22"/>
              </w:rPr>
              <w:t>report</w:t>
            </w:r>
          </w:p>
        </w:tc>
      </w:tr>
    </w:tbl>
    <w:p>
      <w:pPr>
        <w:spacing w:after="0" w:line="334" w:lineRule="exact"/>
        <w:rPr>
          <w:sz w:val="22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BodyText"/>
        <w:spacing w:before="7"/>
        <w:rPr>
          <w:sz w:val="27"/>
        </w:rPr>
      </w:pPr>
    </w:p>
    <w:tbl>
      <w:tblPr>
        <w:tblW w:w="0" w:type="auto"/>
        <w:jc w:val="left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0"/>
      </w:tblGrid>
      <w:tr>
        <w:trPr>
          <w:trHeight w:val="361" w:hRule="atLeast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tabs>
                <w:tab w:pos="888" w:val="left" w:leader="none"/>
                <w:tab w:pos="7179" w:val="left" w:leader="none"/>
              </w:tabs>
              <w:spacing w:before="49"/>
              <w:ind w:left="117"/>
              <w:rPr>
                <w:sz w:val="22"/>
              </w:rPr>
            </w:pPr>
            <w:r>
              <w:rPr>
                <w:color w:val="FFFFFF"/>
                <w:sz w:val="22"/>
              </w:rPr>
              <w:t>S.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No.</w:t>
              <w:tab/>
              <w:t>Typical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specifications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of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LED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street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lights</w:t>
              <w:tab/>
              <w:t>Supporting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document</w:t>
            </w:r>
          </w:p>
        </w:tc>
      </w:tr>
      <w:tr>
        <w:trPr>
          <w:trHeight w:val="457" w:hRule="atLeast"/>
        </w:trPr>
        <w:tc>
          <w:tcPr>
            <w:tcW w:w="10450" w:type="dxa"/>
          </w:tcPr>
          <w:p>
            <w:pPr>
              <w:pStyle w:val="TableParagraph"/>
              <w:tabs>
                <w:tab w:pos="3230" w:val="left" w:leader="none"/>
              </w:tabs>
              <w:spacing w:before="87"/>
              <w:ind w:left="467"/>
              <w:rPr>
                <w:sz w:val="22"/>
              </w:rPr>
            </w:pPr>
            <w:r>
              <w:rPr>
                <w:position w:val="-5"/>
                <w:sz w:val="22"/>
              </w:rPr>
              <w:t>23.</w:t>
            </w:r>
            <w:r>
              <w:rPr>
                <w:spacing w:val="84"/>
                <w:position w:val="-5"/>
                <w:sz w:val="22"/>
              </w:rPr>
              <w:t> </w:t>
            </w:r>
            <w:r>
              <w:rPr>
                <w:sz w:val="22"/>
              </w:rPr>
              <w:t>Frequency</w:t>
              <w:tab/>
              <w:t>50Hz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+/-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3%</w:t>
            </w:r>
          </w:p>
        </w:tc>
      </w:tr>
      <w:tr>
        <w:trPr>
          <w:trHeight w:val="584" w:hRule="atLeast"/>
        </w:trPr>
        <w:tc>
          <w:tcPr>
            <w:tcW w:w="10450" w:type="dxa"/>
          </w:tcPr>
          <w:p>
            <w:pPr>
              <w:pStyle w:val="TableParagraph"/>
              <w:tabs>
                <w:tab w:pos="3230" w:val="left" w:leader="none"/>
                <w:tab w:pos="7169" w:val="left" w:leader="none"/>
              </w:tabs>
              <w:spacing w:before="155"/>
              <w:ind w:left="467"/>
              <w:rPr>
                <w:sz w:val="22"/>
              </w:rPr>
            </w:pPr>
            <w:r>
              <w:rPr>
                <w:position w:val="-5"/>
                <w:sz w:val="22"/>
              </w:rPr>
              <w:t>24.</w:t>
            </w:r>
            <w:r>
              <w:rPr>
                <w:spacing w:val="82"/>
                <w:position w:val="-5"/>
                <w:sz w:val="22"/>
              </w:rPr>
              <w:t> </w:t>
            </w:r>
            <w:r>
              <w:rPr>
                <w:sz w:val="22"/>
              </w:rPr>
              <w:t>Operating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temperature</w:t>
              <w:tab/>
              <w:t>Range: -10C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+50C</w:t>
              <w:tab/>
              <w:t>NABL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accredited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report</w:t>
            </w:r>
          </w:p>
        </w:tc>
      </w:tr>
      <w:tr>
        <w:trPr>
          <w:trHeight w:val="536" w:hRule="atLeast"/>
        </w:trPr>
        <w:tc>
          <w:tcPr>
            <w:tcW w:w="10450" w:type="dxa"/>
          </w:tcPr>
          <w:p>
            <w:pPr>
              <w:pStyle w:val="TableParagraph"/>
              <w:spacing w:line="198" w:lineRule="exact"/>
              <w:ind w:left="3231"/>
              <w:rPr>
                <w:sz w:val="22"/>
              </w:rPr>
            </w:pPr>
            <w:r>
              <w:rPr>
                <w:sz w:val="22"/>
              </w:rPr>
              <w:t>IP66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 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type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 lamps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installed</w:t>
            </w:r>
          </w:p>
          <w:p>
            <w:pPr>
              <w:pStyle w:val="TableParagraph"/>
              <w:tabs>
                <w:tab w:pos="3230" w:val="left" w:leader="none"/>
                <w:tab w:pos="7169" w:val="left" w:leader="none"/>
              </w:tabs>
              <w:spacing w:line="160" w:lineRule="auto"/>
              <w:ind w:left="467"/>
              <w:rPr>
                <w:sz w:val="22"/>
              </w:rPr>
            </w:pPr>
            <w:r>
              <w:rPr>
                <w:position w:val="-5"/>
                <w:sz w:val="22"/>
              </w:rPr>
              <w:t>25.</w:t>
            </w:r>
            <w:r>
              <w:rPr>
                <w:spacing w:val="82"/>
                <w:position w:val="-5"/>
                <w:sz w:val="22"/>
              </w:rPr>
              <w:t> </w:t>
            </w:r>
            <w:r>
              <w:rPr>
                <w:sz w:val="22"/>
              </w:rPr>
              <w:t>Protections</w:t>
              <w:tab/>
            </w:r>
            <w:r>
              <w:rPr>
                <w:position w:val="-12"/>
                <w:sz w:val="22"/>
              </w:rPr>
              <w:t>Surge</w:t>
            </w:r>
            <w:r>
              <w:rPr>
                <w:spacing w:val="-4"/>
                <w:position w:val="-12"/>
                <w:sz w:val="22"/>
              </w:rPr>
              <w:t> </w:t>
            </w:r>
            <w:r>
              <w:rPr>
                <w:position w:val="-12"/>
                <w:sz w:val="22"/>
              </w:rPr>
              <w:t>protection</w:t>
            </w:r>
            <w:r>
              <w:rPr>
                <w:spacing w:val="-3"/>
                <w:position w:val="-12"/>
                <w:sz w:val="22"/>
              </w:rPr>
              <w:t> </w:t>
            </w:r>
            <w:r>
              <w:rPr>
                <w:position w:val="-12"/>
                <w:sz w:val="22"/>
              </w:rPr>
              <w:t>4</w:t>
            </w:r>
            <w:r>
              <w:rPr>
                <w:spacing w:val="-3"/>
                <w:position w:val="-12"/>
                <w:sz w:val="22"/>
              </w:rPr>
              <w:t> </w:t>
            </w:r>
            <w:r>
              <w:rPr>
                <w:position w:val="-12"/>
                <w:sz w:val="22"/>
              </w:rPr>
              <w:t>kV,</w:t>
            </w:r>
            <w:r>
              <w:rPr>
                <w:spacing w:val="-2"/>
                <w:position w:val="-12"/>
                <w:sz w:val="22"/>
              </w:rPr>
              <w:t> </w:t>
            </w:r>
            <w:r>
              <w:rPr>
                <w:position w:val="-12"/>
                <w:sz w:val="22"/>
              </w:rPr>
              <w:t>IEC61000-4-5</w:t>
              <w:tab/>
            </w:r>
            <w:r>
              <w:rPr>
                <w:sz w:val="22"/>
              </w:rPr>
              <w:t>NABL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accredited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report</w:t>
            </w:r>
          </w:p>
        </w:tc>
      </w:tr>
      <w:tr>
        <w:trPr>
          <w:trHeight w:val="388" w:hRule="atLeast"/>
        </w:trPr>
        <w:tc>
          <w:tcPr>
            <w:tcW w:w="10450" w:type="dxa"/>
          </w:tcPr>
          <w:p>
            <w:pPr>
              <w:pStyle w:val="TableParagraph"/>
              <w:tabs>
                <w:tab w:pos="3230" w:val="left" w:leader="none"/>
              </w:tabs>
              <w:spacing w:line="204" w:lineRule="auto" w:before="77"/>
              <w:ind w:left="467"/>
              <w:rPr>
                <w:sz w:val="22"/>
              </w:rPr>
            </w:pPr>
            <w:r>
              <w:rPr>
                <w:position w:val="-5"/>
                <w:sz w:val="22"/>
              </w:rPr>
              <w:t>26.</w:t>
            </w:r>
            <w:r>
              <w:rPr>
                <w:spacing w:val="83"/>
                <w:position w:val="-5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humidity</w:t>
              <w:tab/>
              <w:t>10%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90%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RH</w:t>
            </w:r>
          </w:p>
        </w:tc>
      </w:tr>
      <w:tr>
        <w:trPr>
          <w:trHeight w:val="2685" w:hRule="atLeast"/>
        </w:trPr>
        <w:tc>
          <w:tcPr>
            <w:tcW w:w="10450" w:type="dxa"/>
          </w:tcPr>
          <w:p>
            <w:pPr>
              <w:pStyle w:val="TableParagraph"/>
              <w:ind w:left="3231" w:right="3544"/>
              <w:rPr>
                <w:sz w:val="22"/>
              </w:rPr>
            </w:pPr>
            <w:r>
              <w:rPr>
                <w:sz w:val="22"/>
              </w:rPr>
              <w:t>The luminaire should conform to IEC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60598/ IS:10322 The luminaire should be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tested 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IEC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60598-2-3:2002/</w:t>
            </w:r>
          </w:p>
          <w:p>
            <w:pPr>
              <w:pStyle w:val="TableParagraph"/>
              <w:tabs>
                <w:tab w:pos="3230" w:val="left" w:leader="none"/>
                <w:tab w:pos="7169" w:val="left" w:leader="none"/>
              </w:tabs>
              <w:ind w:left="878" w:right="676"/>
              <w:rPr>
                <w:sz w:val="22"/>
              </w:rPr>
            </w:pPr>
            <w:r>
              <w:rPr>
                <w:sz w:val="22"/>
              </w:rPr>
              <w:t>Conformation</w:t>
              <w:tab/>
              <w:t>IS:10322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Sec-3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standards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  <w:tab/>
              <w:t>From NABL Certified TPL Test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standards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luminaire</w:t>
              <w:tab/>
              <w:t>following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should be</w:t>
              <w:tab/>
              <w:t>report TEST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</w:p>
          <w:p>
            <w:pPr>
              <w:pStyle w:val="TableParagraph"/>
              <w:tabs>
                <w:tab w:pos="3230" w:val="left" w:leader="none"/>
                <w:tab w:pos="7169" w:val="left" w:leader="none"/>
              </w:tabs>
              <w:spacing w:line="269" w:lineRule="exact"/>
              <w:ind w:left="467"/>
              <w:rPr>
                <w:sz w:val="22"/>
              </w:rPr>
            </w:pPr>
            <w:r>
              <w:rPr>
                <w:position w:val="7"/>
                <w:sz w:val="22"/>
              </w:rPr>
              <w:t>27.</w:t>
            </w:r>
            <w:r>
              <w:rPr>
                <w:spacing w:val="83"/>
                <w:position w:val="7"/>
                <w:sz w:val="22"/>
              </w:rPr>
              <w:t> </w:t>
            </w:r>
            <w:r>
              <w:rPr>
                <w:sz w:val="22"/>
              </w:rPr>
              <w:t>(Test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reports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  <w:tab/>
              <w:t>submitted: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Thermal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Test,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Ingress</w:t>
              <w:tab/>
              <w:t>IS:10322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Sec-3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/IEC:60598-2-</w:t>
            </w:r>
          </w:p>
          <w:p>
            <w:pPr>
              <w:pStyle w:val="TableParagraph"/>
              <w:tabs>
                <w:tab w:pos="3230" w:val="left" w:leader="none"/>
                <w:tab w:pos="7281" w:val="right" w:leader="none"/>
              </w:tabs>
              <w:ind w:left="878"/>
              <w:rPr>
                <w:sz w:val="22"/>
              </w:rPr>
            </w:pPr>
            <w:r>
              <w:rPr>
                <w:sz w:val="22"/>
              </w:rPr>
              <w:t>luminaire)</w:t>
              <w:tab/>
              <w:t>Protection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Test,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Electrical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Insulation</w:t>
              <w:tab/>
              <w:t>3</w:t>
            </w:r>
          </w:p>
          <w:p>
            <w:pPr>
              <w:pStyle w:val="TableParagraph"/>
              <w:ind w:left="3231" w:right="3544"/>
              <w:rPr>
                <w:sz w:val="22"/>
              </w:rPr>
            </w:pPr>
            <w:r>
              <w:rPr>
                <w:sz w:val="22"/>
              </w:rPr>
              <w:t>Resistance Test, Endurance Test,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Humidity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Photometry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(LM79</w:t>
            </w:r>
          </w:p>
          <w:p>
            <w:pPr>
              <w:pStyle w:val="TableParagraph"/>
              <w:spacing w:line="250" w:lineRule="exact"/>
              <w:ind w:left="3231"/>
              <w:rPr>
                <w:sz w:val="22"/>
              </w:rPr>
            </w:pPr>
            <w:r>
              <w:rPr>
                <w:sz w:val="22"/>
              </w:rPr>
              <w:t>report),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Vibration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Test</w:t>
            </w:r>
          </w:p>
        </w:tc>
      </w:tr>
      <w:tr>
        <w:trPr>
          <w:trHeight w:val="805" w:hRule="atLeast"/>
        </w:trPr>
        <w:tc>
          <w:tcPr>
            <w:tcW w:w="10450" w:type="dxa"/>
          </w:tcPr>
          <w:p>
            <w:pPr>
              <w:pStyle w:val="TableParagraph"/>
              <w:spacing w:line="267" w:lineRule="exact"/>
              <w:ind w:left="3231"/>
              <w:rPr>
                <w:sz w:val="22"/>
              </w:rPr>
            </w:pPr>
            <w:r>
              <w:rPr>
                <w:sz w:val="22"/>
              </w:rPr>
              <w:t>Aesthetically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designed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housing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</w:p>
          <w:p>
            <w:pPr>
              <w:pStyle w:val="TableParagraph"/>
              <w:tabs>
                <w:tab w:pos="3230" w:val="left" w:leader="none"/>
                <w:tab w:pos="7169" w:val="left" w:leader="none"/>
              </w:tabs>
              <w:spacing w:line="297" w:lineRule="exact"/>
              <w:ind w:left="467"/>
              <w:rPr>
                <w:sz w:val="22"/>
              </w:rPr>
            </w:pPr>
            <w:r>
              <w:rPr>
                <w:position w:val="-5"/>
                <w:sz w:val="22"/>
              </w:rPr>
              <w:t>28.</w:t>
            </w:r>
            <w:r>
              <w:rPr>
                <w:spacing w:val="84"/>
                <w:position w:val="-5"/>
                <w:sz w:val="22"/>
              </w:rPr>
              <w:t> </w:t>
            </w:r>
            <w:r>
              <w:rPr>
                <w:sz w:val="22"/>
              </w:rPr>
              <w:t>Finish</w:t>
              <w:tab/>
              <w:t>corrosion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resistant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polyester powder</w:t>
              <w:tab/>
              <w:t>Self-Declaration</w:t>
            </w:r>
          </w:p>
          <w:p>
            <w:pPr>
              <w:pStyle w:val="TableParagraph"/>
              <w:spacing w:line="220" w:lineRule="exact"/>
              <w:ind w:left="3231"/>
              <w:rPr>
                <w:sz w:val="22"/>
              </w:rPr>
            </w:pPr>
            <w:r>
              <w:rPr>
                <w:sz w:val="22"/>
              </w:rPr>
              <w:t>coating</w:t>
            </w:r>
          </w:p>
        </w:tc>
      </w:tr>
      <w:tr>
        <w:trPr>
          <w:trHeight w:val="1074" w:hRule="atLeast"/>
        </w:trPr>
        <w:tc>
          <w:tcPr>
            <w:tcW w:w="10450" w:type="dxa"/>
          </w:tcPr>
          <w:p>
            <w:pPr>
              <w:pStyle w:val="TableParagraph"/>
              <w:tabs>
                <w:tab w:pos="3230" w:val="left" w:leader="none"/>
              </w:tabs>
              <w:ind w:left="878" w:right="3512" w:firstLine="2352"/>
              <w:rPr>
                <w:sz w:val="22"/>
              </w:rPr>
            </w:pPr>
            <w:r>
              <w:rPr>
                <w:sz w:val="22"/>
              </w:rPr>
              <w:t>Side entry type. Shall consist of separate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Luminaire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configuration</w:t>
              <w:tab/>
              <w:t>optical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compartments.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</w:t>
            </w:r>
          </w:p>
          <w:p>
            <w:pPr>
              <w:pStyle w:val="TableParagraph"/>
              <w:tabs>
                <w:tab w:pos="3230" w:val="left" w:leader="none"/>
                <w:tab w:pos="7169" w:val="left" w:leader="none"/>
              </w:tabs>
              <w:ind w:left="467"/>
              <w:rPr>
                <w:sz w:val="22"/>
              </w:rPr>
            </w:pPr>
            <w:r>
              <w:rPr>
                <w:position w:val="7"/>
                <w:sz w:val="22"/>
              </w:rPr>
              <w:t>29.</w:t>
            </w:r>
            <w:r>
              <w:rPr>
                <w:spacing w:val="82"/>
                <w:position w:val="7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technical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requirement</w:t>
              <w:tab/>
              <w:t>should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easy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replaceable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field</w:t>
              <w:tab/>
            </w:r>
            <w:r>
              <w:rPr>
                <w:position w:val="13"/>
                <w:sz w:val="22"/>
              </w:rPr>
              <w:t>Self-Declaration</w:t>
            </w:r>
          </w:p>
          <w:p>
            <w:pPr>
              <w:pStyle w:val="TableParagraph"/>
              <w:spacing w:line="251" w:lineRule="exact"/>
              <w:ind w:left="3231"/>
              <w:rPr>
                <w:sz w:val="22"/>
              </w:rPr>
            </w:pPr>
            <w:r>
              <w:rPr>
                <w:sz w:val="22"/>
              </w:rPr>
              <w:t>condition.</w:t>
            </w:r>
          </w:p>
        </w:tc>
      </w:tr>
      <w:tr>
        <w:trPr>
          <w:trHeight w:val="280" w:hRule="atLeast"/>
        </w:trPr>
        <w:tc>
          <w:tcPr>
            <w:tcW w:w="10450" w:type="dxa"/>
          </w:tcPr>
          <w:p>
            <w:pPr>
              <w:pStyle w:val="TableParagraph"/>
              <w:tabs>
                <w:tab w:pos="3230" w:val="left" w:leader="none"/>
                <w:tab w:pos="7169" w:val="left" w:leader="none"/>
              </w:tabs>
              <w:spacing w:line="180" w:lineRule="auto"/>
              <w:ind w:left="467"/>
              <w:rPr>
                <w:sz w:val="22"/>
              </w:rPr>
            </w:pPr>
            <w:r>
              <w:rPr>
                <w:position w:val="-5"/>
                <w:sz w:val="22"/>
              </w:rPr>
              <w:t>30.</w:t>
            </w:r>
            <w:r>
              <w:rPr>
                <w:spacing w:val="82"/>
                <w:position w:val="-5"/>
                <w:sz w:val="22"/>
              </w:rPr>
              <w:t> </w:t>
            </w:r>
            <w:r>
              <w:rPr>
                <w:sz w:val="22"/>
              </w:rPr>
              <w:t>Compliance</w:t>
              <w:tab/>
              <w:t>RoHS/CE/ERTL/ERDI</w:t>
              <w:tab/>
              <w:t>Confirmation</w:t>
            </w:r>
          </w:p>
        </w:tc>
      </w:tr>
      <w:tr>
        <w:trPr>
          <w:trHeight w:val="805" w:hRule="atLeast"/>
        </w:trPr>
        <w:tc>
          <w:tcPr>
            <w:tcW w:w="10450" w:type="dxa"/>
          </w:tcPr>
          <w:p>
            <w:pPr>
              <w:pStyle w:val="TableParagraph"/>
              <w:spacing w:line="265" w:lineRule="exact"/>
              <w:ind w:left="3231"/>
              <w:rPr>
                <w:sz w:val="22"/>
              </w:rPr>
            </w:pPr>
            <w:r>
              <w:rPr>
                <w:sz w:val="22"/>
              </w:rPr>
              <w:t>External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Surge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protection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minimum 10</w:t>
            </w:r>
          </w:p>
          <w:p>
            <w:pPr>
              <w:pStyle w:val="TableParagraph"/>
              <w:tabs>
                <w:tab w:pos="3230" w:val="left" w:leader="none"/>
                <w:tab w:pos="7169" w:val="left" w:leader="none"/>
              </w:tabs>
              <w:spacing w:line="299" w:lineRule="exact"/>
              <w:ind w:left="467"/>
              <w:rPr>
                <w:sz w:val="22"/>
              </w:rPr>
            </w:pPr>
            <w:r>
              <w:rPr>
                <w:position w:val="-5"/>
                <w:sz w:val="22"/>
              </w:rPr>
              <w:t>31.</w:t>
            </w:r>
            <w:r>
              <w:rPr>
                <w:spacing w:val="83"/>
                <w:position w:val="-5"/>
                <w:sz w:val="22"/>
              </w:rPr>
              <w:t> </w:t>
            </w:r>
            <w:r>
              <w:rPr>
                <w:sz w:val="22"/>
              </w:rPr>
              <w:t>Surge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Protection</w:t>
              <w:tab/>
              <w:t>kV/ 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separately installed with</w:t>
              <w:tab/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 ANSI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136.2-2014</w:t>
            </w:r>
          </w:p>
          <w:p>
            <w:pPr>
              <w:pStyle w:val="TableParagraph"/>
              <w:spacing w:line="222" w:lineRule="exact"/>
              <w:ind w:left="3231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each Luminaire,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required.</w:t>
            </w:r>
          </w:p>
        </w:tc>
      </w:tr>
    </w:tbl>
    <w:p>
      <w:pPr>
        <w:pStyle w:val="BodyText"/>
        <w:spacing w:line="268" w:lineRule="exact"/>
        <w:ind w:left="140"/>
      </w:pPr>
      <w:r>
        <w:rPr/>
        <w:t>NOTE:</w:t>
      </w:r>
    </w:p>
    <w:p>
      <w:pPr>
        <w:pStyle w:val="ListParagraph"/>
        <w:numPr>
          <w:ilvl w:val="1"/>
          <w:numId w:val="33"/>
        </w:numPr>
        <w:tabs>
          <w:tab w:pos="500" w:val="left" w:leader="none"/>
        </w:tabs>
        <w:spacing w:line="240" w:lineRule="auto" w:before="197" w:after="0"/>
        <w:ind w:left="500" w:right="0" w:hanging="360"/>
        <w:jc w:val="left"/>
        <w:rPr>
          <w:sz w:val="22"/>
        </w:rPr>
      </w:pP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Tests have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confirmed and</w:t>
      </w:r>
      <w:r>
        <w:rPr>
          <w:spacing w:val="-2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TEST</w:t>
      </w:r>
      <w:r>
        <w:rPr>
          <w:spacing w:val="-2"/>
          <w:sz w:val="22"/>
        </w:rPr>
        <w:t> </w:t>
      </w:r>
      <w:r>
        <w:rPr>
          <w:sz w:val="22"/>
        </w:rPr>
        <w:t>REPORT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submitted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time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bid</w:t>
      </w:r>
      <w:r>
        <w:rPr>
          <w:spacing w:val="2"/>
          <w:sz w:val="22"/>
        </w:rPr>
        <w:t> </w:t>
      </w:r>
      <w:r>
        <w:rPr>
          <w:sz w:val="22"/>
        </w:rPr>
        <w:t>submission.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33"/>
        </w:numPr>
        <w:tabs>
          <w:tab w:pos="500" w:val="left" w:leader="none"/>
        </w:tabs>
        <w:spacing w:line="237" w:lineRule="auto" w:before="0" w:after="0"/>
        <w:ind w:left="500" w:right="160" w:hanging="360"/>
        <w:jc w:val="both"/>
        <w:rPr>
          <w:sz w:val="24"/>
        </w:rPr>
      </w:pPr>
      <w:r>
        <w:rPr>
          <w:sz w:val="22"/>
        </w:rPr>
        <w:t>SMC is free to draw samples after start of supplies from the supplied quantity and subject the same to test in a</w:t>
      </w:r>
      <w:r>
        <w:rPr>
          <w:spacing w:val="1"/>
          <w:sz w:val="22"/>
        </w:rPr>
        <w:t> </w:t>
      </w:r>
      <w:r>
        <w:rPr>
          <w:sz w:val="22"/>
        </w:rPr>
        <w:t>NABL Accredited Lab. SMC will bear the cost of testing of such sample. In case the desired test results fail, the</w:t>
      </w:r>
      <w:r>
        <w:rPr>
          <w:spacing w:val="1"/>
          <w:sz w:val="22"/>
        </w:rPr>
        <w:t> </w:t>
      </w:r>
      <w:r>
        <w:rPr>
          <w:sz w:val="22"/>
        </w:rPr>
        <w:t>Concessionaire shall be asked to replace the entire stock and the cost of testing and any other ancillary charges 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paid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regard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testing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borne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Concessionaire.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500"/>
      </w:pPr>
      <w:r>
        <w:rPr/>
        <w:t>2.</w:t>
      </w:r>
      <w:r>
        <w:rPr>
          <w:spacing w:val="92"/>
        </w:rPr>
        <w:t> </w:t>
      </w:r>
      <w:r>
        <w:rPr/>
        <w:t>CCMS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40"/>
      </w:pPr>
      <w:r>
        <w:rPr/>
        <w:t>CCMS</w:t>
      </w:r>
      <w:r>
        <w:rPr>
          <w:spacing w:val="-4"/>
        </w:rPr>
        <w:t> </w:t>
      </w:r>
      <w:r>
        <w:rPr/>
        <w:t>having</w:t>
      </w:r>
      <w:r>
        <w:rPr>
          <w:spacing w:val="-2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features</w:t>
      </w:r>
      <w:r>
        <w:rPr>
          <w:spacing w:val="-5"/>
        </w:rPr>
        <w:t> </w:t>
      </w:r>
      <w:r>
        <w:rPr/>
        <w:t>needs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/>
        <w:t>installed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CONCESSIONAIRE.</w:t>
      </w: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2"/>
        <w:gridCol w:w="2251"/>
        <w:gridCol w:w="7367"/>
      </w:tblGrid>
      <w:tr>
        <w:trPr>
          <w:trHeight w:val="299" w:hRule="atLeast"/>
        </w:trPr>
        <w:tc>
          <w:tcPr>
            <w:tcW w:w="832" w:type="dxa"/>
            <w:shd w:val="clear" w:color="auto" w:fill="4F81BC"/>
          </w:tcPr>
          <w:p>
            <w:pPr>
              <w:pStyle w:val="TableParagraph"/>
              <w:spacing w:line="261" w:lineRule="exact" w:before="18"/>
              <w:ind w:left="117"/>
              <w:rPr>
                <w:sz w:val="22"/>
              </w:rPr>
            </w:pPr>
            <w:r>
              <w:rPr>
                <w:color w:val="FFFFFF"/>
                <w:sz w:val="22"/>
              </w:rPr>
              <w:t>S.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No</w:t>
            </w:r>
          </w:p>
        </w:tc>
        <w:tc>
          <w:tcPr>
            <w:tcW w:w="2251" w:type="dxa"/>
            <w:shd w:val="clear" w:color="auto" w:fill="4F81BC"/>
          </w:tcPr>
          <w:p>
            <w:pPr>
              <w:pStyle w:val="TableParagraph"/>
              <w:spacing w:line="261" w:lineRule="exact" w:before="18"/>
              <w:ind w:left="279"/>
              <w:rPr>
                <w:sz w:val="22"/>
              </w:rPr>
            </w:pPr>
            <w:r>
              <w:rPr>
                <w:color w:val="FFFFFF"/>
                <w:sz w:val="22"/>
              </w:rPr>
              <w:t>Features</w:t>
            </w:r>
          </w:p>
        </w:tc>
        <w:tc>
          <w:tcPr>
            <w:tcW w:w="7367" w:type="dxa"/>
            <w:shd w:val="clear" w:color="auto" w:fill="4F81BC"/>
          </w:tcPr>
          <w:p>
            <w:pPr>
              <w:pStyle w:val="TableParagraph"/>
              <w:spacing w:line="261" w:lineRule="exact" w:before="18"/>
              <w:ind w:left="153"/>
              <w:rPr>
                <w:sz w:val="22"/>
              </w:rPr>
            </w:pPr>
            <w:r>
              <w:rPr>
                <w:color w:val="FFFFFF"/>
                <w:sz w:val="22"/>
              </w:rPr>
              <w:t>Description</w:t>
            </w:r>
          </w:p>
        </w:tc>
      </w:tr>
      <w:tr>
        <w:trPr>
          <w:trHeight w:val="1465" w:hRule="atLeast"/>
        </w:trPr>
        <w:tc>
          <w:tcPr>
            <w:tcW w:w="8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55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251" w:type="dxa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55" w:lineRule="exact"/>
              <w:ind w:left="279"/>
              <w:rPr>
                <w:sz w:val="22"/>
              </w:rPr>
            </w:pPr>
            <w:r>
              <w:rPr>
                <w:spacing w:val="-1"/>
                <w:sz w:val="22"/>
              </w:rPr>
              <w:t>Operational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Features</w:t>
            </w:r>
          </w:p>
        </w:tc>
        <w:tc>
          <w:tcPr>
            <w:tcW w:w="7367" w:type="dxa"/>
            <w:tcBorders>
              <w:top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514" w:val="left" w:leader="none"/>
              </w:tabs>
              <w:spacing w:line="240" w:lineRule="auto" w:before="107" w:after="0"/>
              <w:ind w:left="513" w:right="85" w:hanging="360"/>
              <w:jc w:val="both"/>
              <w:rPr>
                <w:sz w:val="22"/>
              </w:rPr>
            </w:pPr>
            <w:r>
              <w:rPr>
                <w:sz w:val="22"/>
              </w:rPr>
              <w:t>The CCMS unit should be capable of switching ON and OFF the lights of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particular switching point and/or networked switching points from Central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Control Station instantaneously or automatically throughout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year 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basis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Sunrise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sunset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depending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geographical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location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line="253" w:lineRule="exact"/>
              <w:ind w:left="513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switching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point.</w:t>
            </w:r>
          </w:p>
        </w:tc>
      </w:tr>
    </w:tbl>
    <w:p>
      <w:pPr>
        <w:spacing w:after="0" w:line="253" w:lineRule="exact"/>
        <w:jc w:val="both"/>
        <w:rPr>
          <w:sz w:val="22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BodyText"/>
        <w:spacing w:before="7"/>
        <w:rPr>
          <w:sz w:val="27"/>
        </w:rPr>
      </w:pPr>
    </w:p>
    <w:tbl>
      <w:tblPr>
        <w:tblW w:w="0" w:type="auto"/>
        <w:jc w:val="left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2"/>
        <w:gridCol w:w="2264"/>
        <w:gridCol w:w="7354"/>
      </w:tblGrid>
      <w:tr>
        <w:trPr>
          <w:trHeight w:val="297" w:hRule="atLeast"/>
        </w:trPr>
        <w:tc>
          <w:tcPr>
            <w:tcW w:w="832" w:type="dxa"/>
            <w:shd w:val="clear" w:color="auto" w:fill="4F81BC"/>
          </w:tcPr>
          <w:p>
            <w:pPr>
              <w:pStyle w:val="TableParagraph"/>
              <w:spacing w:line="261" w:lineRule="exact" w:before="16"/>
              <w:ind w:left="117"/>
              <w:rPr>
                <w:sz w:val="22"/>
              </w:rPr>
            </w:pPr>
            <w:r>
              <w:rPr>
                <w:color w:val="FFFFFF"/>
                <w:sz w:val="22"/>
              </w:rPr>
              <w:t>S.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No</w:t>
            </w:r>
          </w:p>
        </w:tc>
        <w:tc>
          <w:tcPr>
            <w:tcW w:w="2264" w:type="dxa"/>
            <w:shd w:val="clear" w:color="auto" w:fill="4F81BC"/>
          </w:tcPr>
          <w:p>
            <w:pPr>
              <w:pStyle w:val="TableParagraph"/>
              <w:spacing w:line="261" w:lineRule="exact" w:before="16"/>
              <w:ind w:left="279"/>
              <w:rPr>
                <w:sz w:val="22"/>
              </w:rPr>
            </w:pPr>
            <w:r>
              <w:rPr>
                <w:color w:val="FFFFFF"/>
                <w:sz w:val="22"/>
              </w:rPr>
              <w:t>Features</w:t>
            </w:r>
          </w:p>
        </w:tc>
        <w:tc>
          <w:tcPr>
            <w:tcW w:w="7354" w:type="dxa"/>
            <w:shd w:val="clear" w:color="auto" w:fill="4F81BC"/>
          </w:tcPr>
          <w:p>
            <w:pPr>
              <w:pStyle w:val="TableParagraph"/>
              <w:spacing w:line="261" w:lineRule="exact" w:before="16"/>
              <w:ind w:left="140"/>
              <w:rPr>
                <w:sz w:val="22"/>
              </w:rPr>
            </w:pPr>
            <w:r>
              <w:rPr>
                <w:color w:val="FFFFFF"/>
                <w:sz w:val="22"/>
              </w:rPr>
              <w:t>Description</w:t>
            </w:r>
          </w:p>
        </w:tc>
      </w:tr>
      <w:tr>
        <w:trPr>
          <w:trHeight w:val="1916" w:hRule="atLeast"/>
        </w:trPr>
        <w:tc>
          <w:tcPr>
            <w:tcW w:w="10450" w:type="dxa"/>
            <w:gridSpan w:val="3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3587" w:val="left" w:leader="none"/>
              </w:tabs>
              <w:spacing w:line="240" w:lineRule="auto" w:before="0" w:after="0"/>
              <w:ind w:left="3586" w:right="89" w:hanging="360"/>
              <w:jc w:val="both"/>
              <w:rPr>
                <w:sz w:val="22"/>
              </w:rPr>
            </w:pPr>
            <w:r>
              <w:rPr>
                <w:sz w:val="22"/>
              </w:rPr>
              <w:t>The CCMS unit should be a GPRS and/or GSM (with IMEI number) proven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technology based remote streetlight monitoring system with capacity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self-protection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short-circuit, over voltage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anti-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theft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alert.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587" w:val="left" w:leader="none"/>
              </w:tabs>
              <w:spacing w:line="279" w:lineRule="exact" w:before="0" w:after="0"/>
              <w:ind w:left="3586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CCMS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should have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battery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backup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hours.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587" w:val="left" w:leader="none"/>
              </w:tabs>
              <w:spacing w:line="240" w:lineRule="auto" w:before="0" w:after="0"/>
              <w:ind w:left="3586" w:right="89" w:hanging="360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CCMS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optically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isolated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port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fetch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(this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safe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transfer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protect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unauthorized access)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587" w:val="left" w:leader="none"/>
              </w:tabs>
              <w:spacing w:line="261" w:lineRule="exact" w:before="0" w:after="0"/>
              <w:ind w:left="3586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CCMS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twice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lighting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load</w:t>
            </w:r>
          </w:p>
        </w:tc>
      </w:tr>
      <w:tr>
        <w:trPr>
          <w:trHeight w:val="9776" w:hRule="atLeast"/>
        </w:trPr>
        <w:tc>
          <w:tcPr>
            <w:tcW w:w="8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67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264" w:type="dxa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ind w:left="279" w:right="105"/>
              <w:rPr>
                <w:sz w:val="22"/>
              </w:rPr>
            </w:pPr>
            <w:r>
              <w:rPr>
                <w:spacing w:val="-2"/>
                <w:sz w:val="22"/>
              </w:rPr>
              <w:t>Energy measurement</w:t>
            </w:r>
            <w:r>
              <w:rPr>
                <w:spacing w:val="-47"/>
                <w:sz w:val="22"/>
              </w:rPr>
              <w:t> </w:t>
            </w:r>
            <w:r>
              <w:rPr>
                <w:spacing w:val="-1"/>
                <w:sz w:val="22"/>
              </w:rPr>
              <w:t>and communication</w:t>
            </w:r>
            <w:r>
              <w:rPr>
                <w:sz w:val="22"/>
              </w:rPr>
              <w:t> features</w:t>
            </w:r>
          </w:p>
        </w:tc>
        <w:tc>
          <w:tcPr>
            <w:tcW w:w="7354" w:type="dxa"/>
            <w:tcBorders>
              <w:top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501" w:val="left" w:leader="none"/>
              </w:tabs>
              <w:spacing w:line="240" w:lineRule="auto" w:before="0" w:after="0"/>
              <w:ind w:left="500" w:right="84" w:hanging="360"/>
              <w:jc w:val="both"/>
              <w:rPr>
                <w:sz w:val="22"/>
              </w:rPr>
            </w:pPr>
            <w:r>
              <w:rPr>
                <w:sz w:val="22"/>
              </w:rPr>
              <w:t>The control panel at each of the switch point/ feeder should have a 3-phase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energy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meter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as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per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MSEDCL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meter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specifications.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detailed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specifications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of these meters are: ISI Marked, LT AC 3-Phase, 4-Wire CT operated, Static,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DLMS Compliant, Energy Meters (Category-C1) of ratio 100/5A &amp; 200/5A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Accuracy Class-0.5S (for both active and reactive energy) with 'Optical port'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&amp; 'RS-232 port' along with Compatible Software, to be installed in CCMS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panels.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501" w:val="left" w:leader="none"/>
              </w:tabs>
              <w:spacing w:line="240" w:lineRule="auto" w:before="0" w:after="0"/>
              <w:ind w:left="500" w:right="85" w:hanging="360"/>
              <w:jc w:val="both"/>
              <w:rPr>
                <w:sz w:val="22"/>
              </w:rPr>
            </w:pPr>
            <w:r>
              <w:rPr>
                <w:sz w:val="22"/>
              </w:rPr>
              <w:t>The CCMS unit Should be able to capture (record) and provide following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parameters at variable time-intervals (Individual switching point wise and/or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networked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switching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points)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1"/>
                <w:numId w:val="42"/>
              </w:numPr>
              <w:tabs>
                <w:tab w:pos="1221" w:val="left" w:leader="none"/>
              </w:tabs>
              <w:spacing w:line="267" w:lineRule="exact" w:before="0" w:after="0"/>
              <w:ind w:left="122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Voltages</w:t>
            </w:r>
          </w:p>
          <w:p>
            <w:pPr>
              <w:pStyle w:val="TableParagraph"/>
              <w:numPr>
                <w:ilvl w:val="1"/>
                <w:numId w:val="42"/>
              </w:numPr>
              <w:tabs>
                <w:tab w:pos="1221" w:val="left" w:leader="none"/>
              </w:tabs>
              <w:spacing w:line="240" w:lineRule="auto" w:before="0" w:after="0"/>
              <w:ind w:left="122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Current</w:t>
            </w:r>
          </w:p>
          <w:p>
            <w:pPr>
              <w:pStyle w:val="TableParagraph"/>
              <w:numPr>
                <w:ilvl w:val="1"/>
                <w:numId w:val="42"/>
              </w:numPr>
              <w:tabs>
                <w:tab w:pos="1221" w:val="left" w:leader="none"/>
              </w:tabs>
              <w:spacing w:line="240" w:lineRule="auto" w:before="0" w:after="0"/>
              <w:ind w:left="122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Power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Factor</w:t>
            </w:r>
          </w:p>
          <w:p>
            <w:pPr>
              <w:pStyle w:val="TableParagraph"/>
              <w:numPr>
                <w:ilvl w:val="1"/>
                <w:numId w:val="42"/>
              </w:numPr>
              <w:tabs>
                <w:tab w:pos="1221" w:val="left" w:leader="none"/>
              </w:tabs>
              <w:spacing w:line="240" w:lineRule="auto" w:before="0" w:after="0"/>
              <w:ind w:left="122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Active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Power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(kW)</w:t>
            </w:r>
          </w:p>
          <w:p>
            <w:pPr>
              <w:pStyle w:val="TableParagraph"/>
              <w:numPr>
                <w:ilvl w:val="1"/>
                <w:numId w:val="42"/>
              </w:numPr>
              <w:tabs>
                <w:tab w:pos="1221" w:val="left" w:leader="none"/>
              </w:tabs>
              <w:spacing w:line="240" w:lineRule="auto" w:before="1" w:after="0"/>
              <w:ind w:left="122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Apparent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Power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(kVA)</w:t>
            </w:r>
          </w:p>
          <w:p>
            <w:pPr>
              <w:pStyle w:val="TableParagraph"/>
              <w:numPr>
                <w:ilvl w:val="1"/>
                <w:numId w:val="42"/>
              </w:numPr>
              <w:tabs>
                <w:tab w:pos="1221" w:val="left" w:leader="none"/>
              </w:tabs>
              <w:spacing w:line="240" w:lineRule="auto" w:before="0" w:after="0"/>
              <w:ind w:left="122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Metering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kWh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cumulative</w:t>
            </w:r>
          </w:p>
          <w:p>
            <w:pPr>
              <w:pStyle w:val="TableParagraph"/>
              <w:numPr>
                <w:ilvl w:val="1"/>
                <w:numId w:val="42"/>
              </w:numPr>
              <w:tabs>
                <w:tab w:pos="1221" w:val="left" w:leader="none"/>
              </w:tabs>
              <w:spacing w:line="240" w:lineRule="auto" w:before="0" w:after="0"/>
              <w:ind w:left="122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Metering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kVAh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cumulative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500" w:val="left" w:leader="none"/>
                <w:tab w:pos="501" w:val="left" w:leader="none"/>
              </w:tabs>
              <w:spacing w:line="237" w:lineRule="auto" w:before="3" w:after="0"/>
              <w:ind w:left="500" w:right="90" w:hanging="360"/>
              <w:jc w:val="left"/>
              <w:rPr>
                <w:sz w:val="22"/>
              </w:rPr>
            </w:pPr>
            <w:r>
              <w:rPr>
                <w:sz w:val="22"/>
              </w:rPr>
              <w:t>Number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LED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luminaires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connected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switch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controller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glowing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500" w:val="left" w:leader="none"/>
                <w:tab w:pos="501" w:val="left" w:leader="none"/>
              </w:tabs>
              <w:spacing w:line="240" w:lineRule="auto" w:before="1" w:after="0"/>
              <w:ind w:left="50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Number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power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supply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unavailable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500" w:val="left" w:leader="none"/>
                <w:tab w:pos="501" w:val="left" w:leader="none"/>
              </w:tabs>
              <w:spacing w:line="240" w:lineRule="auto" w:before="1" w:after="0"/>
              <w:ind w:left="50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Special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emergency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on/off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facility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wireless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control.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500" w:val="left" w:leader="none"/>
                <w:tab w:pos="501" w:val="left" w:leader="none"/>
              </w:tabs>
              <w:spacing w:line="240" w:lineRule="auto" w:before="0" w:after="0"/>
              <w:ind w:left="50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Benchmarking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capacity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generate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alert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for:</w:t>
            </w:r>
          </w:p>
          <w:p>
            <w:pPr>
              <w:pStyle w:val="TableParagraph"/>
              <w:numPr>
                <w:ilvl w:val="1"/>
                <w:numId w:val="42"/>
              </w:numPr>
              <w:tabs>
                <w:tab w:pos="1221" w:val="left" w:leader="none"/>
              </w:tabs>
              <w:spacing w:line="240" w:lineRule="auto" w:before="1" w:after="0"/>
              <w:ind w:left="122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Phase-wise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currents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crossing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threshold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values*</w:t>
            </w:r>
          </w:p>
          <w:p>
            <w:pPr>
              <w:pStyle w:val="TableParagraph"/>
              <w:numPr>
                <w:ilvl w:val="1"/>
                <w:numId w:val="42"/>
              </w:numPr>
              <w:tabs>
                <w:tab w:pos="1221" w:val="left" w:leader="none"/>
              </w:tabs>
              <w:spacing w:line="240" w:lineRule="auto" w:before="0" w:after="0"/>
              <w:ind w:left="122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Phase-wise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voltages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crossing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threshold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values*</w:t>
            </w:r>
          </w:p>
          <w:p>
            <w:pPr>
              <w:pStyle w:val="TableParagraph"/>
              <w:numPr>
                <w:ilvl w:val="1"/>
                <w:numId w:val="42"/>
              </w:numPr>
              <w:tabs>
                <w:tab w:pos="1221" w:val="left" w:leader="none"/>
              </w:tabs>
              <w:spacing w:line="267" w:lineRule="exact" w:before="0" w:after="0"/>
              <w:ind w:left="122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MCB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trips</w:t>
            </w:r>
          </w:p>
          <w:p>
            <w:pPr>
              <w:pStyle w:val="TableParagraph"/>
              <w:numPr>
                <w:ilvl w:val="1"/>
                <w:numId w:val="42"/>
              </w:numPr>
              <w:tabs>
                <w:tab w:pos="1221" w:val="left" w:leader="none"/>
              </w:tabs>
              <w:spacing w:line="267" w:lineRule="exact" w:before="0" w:after="0"/>
              <w:ind w:left="122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Theft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alerts</w:t>
            </w:r>
          </w:p>
          <w:p>
            <w:pPr>
              <w:pStyle w:val="TableParagraph"/>
              <w:numPr>
                <w:ilvl w:val="1"/>
                <w:numId w:val="42"/>
              </w:numPr>
              <w:tabs>
                <w:tab w:pos="1221" w:val="left" w:leader="none"/>
              </w:tabs>
              <w:spacing w:line="240" w:lineRule="auto" w:before="1" w:after="0"/>
              <w:ind w:left="122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Group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failure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lights</w:t>
            </w:r>
          </w:p>
          <w:p>
            <w:pPr>
              <w:pStyle w:val="TableParagraph"/>
              <w:numPr>
                <w:ilvl w:val="1"/>
                <w:numId w:val="42"/>
              </w:numPr>
              <w:tabs>
                <w:tab w:pos="1221" w:val="left" w:leader="none"/>
              </w:tabs>
              <w:spacing w:line="240" w:lineRule="auto" w:before="0" w:after="0"/>
              <w:ind w:left="122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output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supply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500" w:val="left" w:leader="none"/>
                <w:tab w:pos="501" w:val="left" w:leader="none"/>
              </w:tabs>
              <w:spacing w:line="240" w:lineRule="auto" w:before="1" w:after="0"/>
              <w:ind w:left="50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Alert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forwarded 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(5) phone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numbers.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500" w:val="left" w:leader="none"/>
                <w:tab w:pos="501" w:val="left" w:leader="none"/>
              </w:tabs>
              <w:spacing w:line="240" w:lineRule="auto" w:before="0" w:after="0"/>
              <w:ind w:left="500" w:right="88" w:hanging="360"/>
              <w:jc w:val="left"/>
              <w:rPr>
                <w:sz w:val="22"/>
              </w:rPr>
            </w:pPr>
            <w:r>
              <w:rPr>
                <w:sz w:val="22"/>
              </w:rPr>
              <w:t>CCMS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provision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incorporating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monitoring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smart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solutions like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environmental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meters,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wifi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hotspots,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501" w:val="left" w:leader="none"/>
              </w:tabs>
              <w:spacing w:line="240" w:lineRule="auto" w:before="1" w:after="0"/>
              <w:ind w:left="500" w:right="87" w:hanging="360"/>
              <w:jc w:val="both"/>
              <w:rPr>
                <w:sz w:val="22"/>
              </w:rPr>
            </w:pPr>
            <w:r>
              <w:rPr>
                <w:sz w:val="22"/>
              </w:rPr>
              <w:t>Class 1.0 accuracy Energy Meter with ISI marking/IS-13779 is to be used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power measurement.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Type testing report from NABL Accredited Lab to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provided.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It is 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calibrated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annually.</w:t>
            </w:r>
          </w:p>
          <w:p>
            <w:pPr>
              <w:pStyle w:val="TableParagraph"/>
              <w:spacing w:line="267" w:lineRule="exact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*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Please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refer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technical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specifications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designing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threshold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values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for</w:t>
            </w:r>
          </w:p>
          <w:p>
            <w:pPr>
              <w:pStyle w:val="TableParagraph"/>
              <w:spacing w:line="251" w:lineRule="exact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voltage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current.</w:t>
            </w:r>
          </w:p>
        </w:tc>
      </w:tr>
      <w:tr>
        <w:trPr>
          <w:trHeight w:val="1917" w:hRule="atLeast"/>
        </w:trPr>
        <w:tc>
          <w:tcPr>
            <w:tcW w:w="8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264" w:type="dxa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ind w:left="279" w:right="981"/>
              <w:rPr>
                <w:sz w:val="22"/>
              </w:rPr>
            </w:pPr>
            <w:r>
              <w:rPr>
                <w:spacing w:val="-1"/>
                <w:sz w:val="22"/>
              </w:rPr>
              <w:t>Web based</w:t>
            </w:r>
            <w:r>
              <w:rPr>
                <w:spacing w:val="-48"/>
                <w:sz w:val="22"/>
              </w:rPr>
              <w:t> </w:t>
            </w:r>
            <w:r>
              <w:rPr>
                <w:spacing w:val="-2"/>
                <w:sz w:val="22"/>
              </w:rPr>
              <w:t>Application</w:t>
            </w:r>
          </w:p>
        </w:tc>
        <w:tc>
          <w:tcPr>
            <w:tcW w:w="7354" w:type="dxa"/>
            <w:tcBorders>
              <w:top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65" w:lineRule="exact"/>
              <w:ind w:left="140"/>
              <w:rPr>
                <w:sz w:val="22"/>
              </w:rPr>
            </w:pPr>
            <w:r>
              <w:rPr>
                <w:sz w:val="22"/>
              </w:rPr>
              <w:t>Central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Monitoring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functionalities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500" w:val="left" w:leader="none"/>
                <w:tab w:pos="501" w:val="left" w:leader="none"/>
              </w:tabs>
              <w:spacing w:line="240" w:lineRule="auto" w:before="1" w:after="0"/>
              <w:ind w:left="500" w:right="89" w:hanging="360"/>
              <w:jc w:val="left"/>
              <w:rPr>
                <w:sz w:val="22"/>
              </w:rPr>
            </w:pPr>
            <w:r>
              <w:rPr>
                <w:sz w:val="22"/>
              </w:rPr>
              <w:t>CCMS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web-server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receive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record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stamping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streetlight controllers.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500" w:val="left" w:leader="none"/>
                <w:tab w:pos="501" w:val="left" w:leader="none"/>
              </w:tabs>
              <w:spacing w:line="240" w:lineRule="auto" w:before="0" w:after="0"/>
              <w:ind w:left="500" w:right="89" w:hanging="360"/>
              <w:jc w:val="lef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able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communicate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individual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switching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collectively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amongst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networked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switching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monitoring.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500" w:val="left" w:leader="none"/>
                <w:tab w:pos="501" w:val="left" w:leader="none"/>
              </w:tabs>
              <w:spacing w:line="266" w:lineRule="exact" w:before="1" w:after="0"/>
              <w:ind w:left="500" w:right="85" w:hanging="360"/>
              <w:jc w:val="lef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able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record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LED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luminaires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glowing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non-glowing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particular switching point.</w:t>
            </w:r>
          </w:p>
        </w:tc>
      </w:tr>
    </w:tbl>
    <w:p>
      <w:pPr>
        <w:spacing w:after="0" w:line="266" w:lineRule="exact"/>
        <w:jc w:val="left"/>
        <w:rPr>
          <w:sz w:val="22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BodyText"/>
        <w:spacing w:before="7"/>
        <w:rPr>
          <w:sz w:val="27"/>
        </w:rPr>
      </w:pPr>
    </w:p>
    <w:tbl>
      <w:tblPr>
        <w:tblW w:w="0" w:type="auto"/>
        <w:jc w:val="left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0"/>
      </w:tblGrid>
      <w:tr>
        <w:trPr>
          <w:trHeight w:val="307" w:hRule="atLeast"/>
        </w:trPr>
        <w:tc>
          <w:tcPr>
            <w:tcW w:w="10450" w:type="dxa"/>
            <w:shd w:val="clear" w:color="auto" w:fill="4F81BC"/>
          </w:tcPr>
          <w:p>
            <w:pPr>
              <w:pStyle w:val="TableParagraph"/>
              <w:tabs>
                <w:tab w:pos="1111" w:val="left" w:leader="none"/>
                <w:tab w:pos="3236" w:val="left" w:leader="none"/>
              </w:tabs>
              <w:spacing w:before="16"/>
              <w:ind w:left="117"/>
              <w:rPr>
                <w:sz w:val="22"/>
              </w:rPr>
            </w:pPr>
            <w:r>
              <w:rPr>
                <w:color w:val="FFFFFF"/>
                <w:sz w:val="22"/>
              </w:rPr>
              <w:t>S.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No</w:t>
              <w:tab/>
              <w:t>Features</w:t>
              <w:tab/>
              <w:t>Description</w:t>
            </w:r>
          </w:p>
        </w:tc>
      </w:tr>
      <w:tr>
        <w:trPr>
          <w:trHeight w:val="13729" w:hRule="atLeast"/>
        </w:trPr>
        <w:tc>
          <w:tcPr>
            <w:tcW w:w="10450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3587" w:val="left" w:leader="none"/>
              </w:tabs>
              <w:spacing w:line="237" w:lineRule="auto" w:before="1" w:after="0"/>
              <w:ind w:left="3586" w:right="87" w:hanging="360"/>
              <w:jc w:val="both"/>
              <w:rPr>
                <w:sz w:val="22"/>
              </w:rPr>
            </w:pPr>
            <w:r>
              <w:rPr>
                <w:sz w:val="22"/>
              </w:rPr>
              <w:t>It should be able to display the power failure details of a particular switching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point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relevant luminaires.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587" w:val="left" w:leader="none"/>
              </w:tabs>
              <w:spacing w:line="240" w:lineRule="auto" w:before="2" w:after="0"/>
              <w:ind w:left="3586" w:right="81" w:hanging="360"/>
              <w:jc w:val="both"/>
              <w:rPr>
                <w:sz w:val="22"/>
              </w:rPr>
            </w:pPr>
            <w:r>
              <w:rPr>
                <w:sz w:val="22"/>
              </w:rPr>
              <w:t>It should register all fault conditions like excess voltage/current drawn, no-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power supply, etc. through the instantaneous alert messages sent by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CCMS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587" w:val="left" w:leader="none"/>
              </w:tabs>
              <w:spacing w:line="240" w:lineRule="auto" w:before="1" w:after="0"/>
              <w:ind w:left="3586" w:right="83" w:hanging="360"/>
              <w:jc w:val="both"/>
              <w:rPr>
                <w:sz w:val="22"/>
              </w:rPr>
            </w:pPr>
            <w:r>
              <w:rPr>
                <w:sz w:val="22"/>
              </w:rPr>
              <w:t>Reports such as energy saving report, lamp failure report, actual hours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operation, uptime (%), etc. should be generated on a daily basis from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data/readings received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CCMS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units.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587" w:val="left" w:leader="none"/>
              </w:tabs>
              <w:spacing w:line="240" w:lineRule="auto" w:before="0" w:after="0"/>
              <w:ind w:left="3586" w:right="89" w:hanging="360"/>
              <w:jc w:val="both"/>
              <w:rPr>
                <w:sz w:val="22"/>
              </w:rPr>
            </w:pPr>
            <w:r>
              <w:rPr>
                <w:sz w:val="22"/>
              </w:rPr>
              <w:t>Different user authorization levels should be settable and the central server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should be capable of handling heavy traffic, i.e. the number of LED street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lights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installed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wards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 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587" w:val="left" w:leader="none"/>
              </w:tabs>
              <w:spacing w:line="240" w:lineRule="auto" w:before="0" w:after="0"/>
              <w:ind w:left="3586" w:right="89" w:hanging="360"/>
              <w:jc w:val="both"/>
              <w:rPr>
                <w:sz w:val="22"/>
              </w:rPr>
            </w:pPr>
            <w:r>
              <w:rPr>
                <w:sz w:val="22"/>
              </w:rPr>
              <w:t>GIS Mapping should be done covering all switching points and the details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each switch point shall be viewable in the web application software through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Google-map interface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digital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map.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587" w:val="left" w:leader="none"/>
              </w:tabs>
              <w:spacing w:line="237" w:lineRule="auto" w:before="3" w:after="0"/>
              <w:ind w:left="3586" w:right="87" w:hanging="360"/>
              <w:jc w:val="both"/>
              <w:rPr>
                <w:sz w:val="22"/>
              </w:rPr>
            </w:pPr>
            <w:r>
              <w:rPr>
                <w:sz w:val="22"/>
              </w:rPr>
              <w:t>All the CCMS units should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remotely configured from the Central Control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Unit: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586" w:val="left" w:leader="none"/>
                <w:tab w:pos="3587" w:val="left" w:leader="none"/>
              </w:tabs>
              <w:spacing w:line="240" w:lineRule="auto" w:before="122" w:after="0"/>
              <w:ind w:left="3586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Setting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ON/OFF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timings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586" w:val="left" w:leader="none"/>
                <w:tab w:pos="3587" w:val="left" w:leader="none"/>
              </w:tabs>
              <w:spacing w:line="240" w:lineRule="auto" w:before="1" w:after="0"/>
              <w:ind w:left="3586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Setting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Response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(RTC)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Automation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586" w:val="left" w:leader="none"/>
                <w:tab w:pos="3587" w:val="left" w:leader="none"/>
              </w:tabs>
              <w:spacing w:line="240" w:lineRule="auto" w:before="0" w:after="0"/>
              <w:ind w:left="3586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Knowing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status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 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particular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switching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point.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586" w:val="left" w:leader="none"/>
                <w:tab w:pos="3587" w:val="left" w:leader="none"/>
              </w:tabs>
              <w:spacing w:line="280" w:lineRule="exact" w:before="1" w:after="0"/>
              <w:ind w:left="3586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Reset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586" w:val="left" w:leader="none"/>
                <w:tab w:pos="3587" w:val="left" w:leader="none"/>
              </w:tabs>
              <w:spacing w:line="240" w:lineRule="auto" w:before="0" w:after="0"/>
              <w:ind w:left="3586" w:right="83" w:hanging="360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interval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update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should  be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minute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programmable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up 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minute.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586" w:val="left" w:leader="none"/>
                <w:tab w:pos="3587" w:val="left" w:leader="none"/>
              </w:tabs>
              <w:spacing w:line="240" w:lineRule="auto" w:before="0" w:after="0"/>
              <w:ind w:left="3586" w:right="89" w:hanging="360"/>
              <w:jc w:val="left"/>
              <w:rPr>
                <w:sz w:val="22"/>
              </w:rPr>
            </w:pPr>
            <w:r>
              <w:rPr>
                <w:sz w:val="22"/>
              </w:rPr>
              <w:t>Auto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synchronization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controller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timing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further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synchronized 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standard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GPS clock timing.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586" w:val="left" w:leader="none"/>
                <w:tab w:pos="3587" w:val="left" w:leader="none"/>
              </w:tabs>
              <w:spacing w:line="240" w:lineRule="auto" w:before="1" w:after="0"/>
              <w:ind w:left="3586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monitors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CCMS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586" w:val="left" w:leader="none"/>
                <w:tab w:pos="3587" w:val="left" w:leader="none"/>
              </w:tabs>
              <w:spacing w:line="240" w:lineRule="auto" w:before="118" w:after="0"/>
              <w:ind w:left="3586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Voltages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phase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586" w:val="left" w:leader="none"/>
                <w:tab w:pos="3587" w:val="left" w:leader="none"/>
              </w:tabs>
              <w:spacing w:line="240" w:lineRule="auto" w:before="0" w:after="0"/>
              <w:ind w:left="3586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Current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phase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586" w:val="left" w:leader="none"/>
                <w:tab w:pos="3587" w:val="left" w:leader="none"/>
              </w:tabs>
              <w:spacing w:line="240" w:lineRule="auto" w:before="1" w:after="0"/>
              <w:ind w:left="3586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each phase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586" w:val="left" w:leader="none"/>
                <w:tab w:pos="3587" w:val="left" w:leader="none"/>
              </w:tabs>
              <w:spacing w:line="240" w:lineRule="auto" w:before="0" w:after="0"/>
              <w:ind w:left="3586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Metering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kWh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cumulative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586" w:val="left" w:leader="none"/>
                <w:tab w:pos="3587" w:val="left" w:leader="none"/>
              </w:tabs>
              <w:spacing w:line="279" w:lineRule="exact" w:before="1" w:after="0"/>
              <w:ind w:left="3586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Metering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kVAh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586" w:val="left" w:leader="none"/>
                <w:tab w:pos="3587" w:val="left" w:leader="none"/>
              </w:tabs>
              <w:spacing w:line="279" w:lineRule="exact" w:before="0" w:after="0"/>
              <w:ind w:left="3586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Further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system 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indicate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faults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586" w:val="left" w:leader="none"/>
                <w:tab w:pos="3587" w:val="left" w:leader="none"/>
              </w:tabs>
              <w:spacing w:line="240" w:lineRule="auto" w:before="1" w:after="0"/>
              <w:ind w:left="3586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Failure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contactor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586" w:val="left" w:leader="none"/>
                <w:tab w:pos="3587" w:val="left" w:leader="none"/>
              </w:tabs>
              <w:spacing w:line="240" w:lineRule="auto" w:before="1" w:after="0"/>
              <w:ind w:left="3586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Status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incoming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(power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failure)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586" w:val="left" w:leader="none"/>
                <w:tab w:pos="3587" w:val="left" w:leader="none"/>
              </w:tabs>
              <w:spacing w:line="279" w:lineRule="exact" w:before="0" w:after="0"/>
              <w:ind w:left="3586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High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/low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voltage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586" w:val="left" w:leader="none"/>
                <w:tab w:pos="3587" w:val="left" w:leader="none"/>
              </w:tabs>
              <w:spacing w:line="279" w:lineRule="exact" w:before="0" w:after="0"/>
              <w:ind w:left="3586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Overload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phases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587" w:val="left" w:leader="none"/>
              </w:tabs>
              <w:spacing w:line="240" w:lineRule="auto" w:before="1" w:after="0"/>
              <w:ind w:left="3586" w:right="85" w:hanging="360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CCMS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handling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2500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switching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point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units.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587" w:val="left" w:leader="none"/>
              </w:tabs>
              <w:spacing w:line="240" w:lineRule="auto" w:before="0" w:after="0"/>
              <w:ind w:left="3586" w:right="87" w:hanging="360"/>
              <w:jc w:val="both"/>
              <w:rPr>
                <w:sz w:val="22"/>
              </w:rPr>
            </w:pPr>
            <w:r>
              <w:rPr>
                <w:sz w:val="22"/>
              </w:rPr>
              <w:t>CCMS shall have server preferably dedicated server set-up or cloud based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arrangement to ensure 100% guarantee of the data transmission and real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time data storage for last 2 years (24 Months) and archived data for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period.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587" w:val="left" w:leader="none"/>
              </w:tabs>
              <w:spacing w:line="240" w:lineRule="auto" w:before="0" w:after="0"/>
              <w:ind w:left="3586" w:right="89" w:hanging="360"/>
              <w:jc w:val="both"/>
              <w:rPr>
                <w:sz w:val="22"/>
              </w:rPr>
            </w:pPr>
            <w:r>
              <w:rPr>
                <w:sz w:val="22"/>
              </w:rPr>
              <w:t>Data authenticity and validation has to be ensured. Reports to be submitted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 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CVS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suggested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 SMC.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587" w:val="left" w:leader="none"/>
              </w:tabs>
              <w:spacing w:line="240" w:lineRule="auto" w:before="0" w:after="0"/>
              <w:ind w:left="3586" w:right="93" w:hanging="360"/>
              <w:jc w:val="both"/>
              <w:rPr>
                <w:sz w:val="22"/>
              </w:rPr>
            </w:pPr>
            <w:r>
              <w:rPr>
                <w:sz w:val="22"/>
              </w:rPr>
              <w:t>Cyber security, safe database management, data retrieval and trouble free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operation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software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allied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(24*7)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ensured.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587" w:val="left" w:leader="none"/>
              </w:tabs>
              <w:spacing w:line="240" w:lineRule="auto" w:before="1" w:after="0"/>
              <w:ind w:left="3586" w:right="86" w:hanging="360"/>
              <w:jc w:val="both"/>
              <w:rPr>
                <w:sz w:val="22"/>
              </w:rPr>
            </w:pPr>
            <w:r>
              <w:rPr>
                <w:sz w:val="22"/>
              </w:rPr>
              <w:t>CCMS system should have a self-healing mechanism and in case of failure,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Bidder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ensure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resumption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24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hours.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Till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resumption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full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services,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default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settings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CCMS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ensure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timely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ON/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OFF</w:t>
            </w:r>
          </w:p>
          <w:p>
            <w:pPr>
              <w:pStyle w:val="TableParagraph"/>
              <w:spacing w:line="250" w:lineRule="exact"/>
              <w:ind w:left="3586"/>
              <w:jc w:val="both"/>
              <w:rPr>
                <w:sz w:val="22"/>
              </w:rPr>
            </w:pPr>
            <w:r>
              <w:rPr>
                <w:sz w:val="22"/>
              </w:rPr>
              <w:t>operation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street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lights.</w:t>
            </w:r>
          </w:p>
        </w:tc>
      </w:tr>
    </w:tbl>
    <w:p>
      <w:pPr>
        <w:spacing w:after="0" w:line="250" w:lineRule="exact"/>
        <w:jc w:val="both"/>
        <w:rPr>
          <w:sz w:val="22"/>
        </w:rPr>
        <w:sectPr>
          <w:pgSz w:w="11910" w:h="16850"/>
          <w:pgMar w:header="721" w:footer="738" w:top="1380" w:bottom="920" w:left="580" w:right="560"/>
        </w:sectPr>
      </w:pPr>
    </w:p>
    <w:p>
      <w:pPr>
        <w:pStyle w:val="BodyText"/>
        <w:spacing w:before="7"/>
        <w:rPr>
          <w:sz w:val="27"/>
        </w:rPr>
      </w:pPr>
    </w:p>
    <w:tbl>
      <w:tblPr>
        <w:tblW w:w="0" w:type="auto"/>
        <w:jc w:val="left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0"/>
      </w:tblGrid>
      <w:tr>
        <w:trPr>
          <w:trHeight w:val="307" w:hRule="atLeast"/>
        </w:trPr>
        <w:tc>
          <w:tcPr>
            <w:tcW w:w="10450" w:type="dxa"/>
            <w:shd w:val="clear" w:color="auto" w:fill="4F81BC"/>
          </w:tcPr>
          <w:p>
            <w:pPr>
              <w:pStyle w:val="TableParagraph"/>
              <w:tabs>
                <w:tab w:pos="1111" w:val="left" w:leader="none"/>
                <w:tab w:pos="3236" w:val="left" w:leader="none"/>
              </w:tabs>
              <w:spacing w:before="16"/>
              <w:ind w:left="117"/>
              <w:rPr>
                <w:sz w:val="22"/>
              </w:rPr>
            </w:pPr>
            <w:r>
              <w:rPr>
                <w:color w:val="FFFFFF"/>
                <w:sz w:val="22"/>
              </w:rPr>
              <w:t>S.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No</w:t>
              <w:tab/>
              <w:t>Features</w:t>
              <w:tab/>
              <w:t>Description</w:t>
            </w:r>
          </w:p>
        </w:tc>
      </w:tr>
      <w:tr>
        <w:trPr>
          <w:trHeight w:val="1355" w:hRule="atLeast"/>
        </w:trPr>
        <w:tc>
          <w:tcPr>
            <w:tcW w:w="10450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3587" w:val="left" w:leader="none"/>
              </w:tabs>
              <w:spacing w:line="240" w:lineRule="auto" w:before="0" w:after="0"/>
              <w:ind w:left="3586" w:right="84" w:hanging="360"/>
              <w:jc w:val="both"/>
              <w:rPr>
                <w:sz w:val="22"/>
              </w:rPr>
            </w:pPr>
            <w:r>
              <w:rPr>
                <w:sz w:val="22"/>
              </w:rPr>
              <w:t>System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Jamming/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hacking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attempts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maintain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status-quo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case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 Jamming/ hacking attempts i.e. if lights are ON, they should remain ON till</w:t>
            </w:r>
            <w:r>
              <w:rPr>
                <w:spacing w:val="-48"/>
                <w:sz w:val="22"/>
              </w:rPr>
              <w:t> </w:t>
            </w:r>
            <w:r>
              <w:rPr>
                <w:spacing w:val="-1"/>
                <w:sz w:val="22"/>
              </w:rPr>
              <w:t>the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default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OFF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time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recorded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system.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case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lights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Jamming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attempt/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hacking,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lights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remain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OFF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till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default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time</w:t>
            </w:r>
          </w:p>
          <w:p>
            <w:pPr>
              <w:pStyle w:val="TableParagraph"/>
              <w:spacing w:line="250" w:lineRule="exact"/>
              <w:ind w:left="3586"/>
              <w:jc w:val="both"/>
              <w:rPr>
                <w:sz w:val="22"/>
              </w:rPr>
            </w:pPr>
            <w:r>
              <w:rPr>
                <w:sz w:val="22"/>
              </w:rPr>
              <w:t>recorded in 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system.</w:t>
            </w:r>
          </w:p>
        </w:tc>
      </w:tr>
    </w:tbl>
    <w:p>
      <w:pPr>
        <w:pStyle w:val="BodyText"/>
        <w:spacing w:before="9"/>
        <w:rPr>
          <w:sz w:val="14"/>
        </w:rPr>
      </w:pPr>
    </w:p>
    <w:p>
      <w:pPr>
        <w:pStyle w:val="BodyText"/>
        <w:spacing w:before="57"/>
        <w:ind w:left="140"/>
      </w:pPr>
      <w:r>
        <w:rPr/>
        <w:t>Note: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6"/>
        </w:numPr>
        <w:tabs>
          <w:tab w:pos="861" w:val="left" w:leader="none"/>
        </w:tabs>
        <w:spacing w:line="240" w:lineRule="auto" w:before="0" w:after="0"/>
        <w:ind w:left="860" w:right="155" w:hanging="361"/>
        <w:jc w:val="left"/>
        <w:rPr>
          <w:sz w:val="22"/>
        </w:rPr>
      </w:pPr>
      <w:r>
        <w:rPr>
          <w:sz w:val="22"/>
        </w:rPr>
        <w:t>Bidder</w:t>
      </w:r>
      <w:r>
        <w:rPr>
          <w:spacing w:val="14"/>
          <w:sz w:val="22"/>
        </w:rPr>
        <w:t> </w:t>
      </w:r>
      <w:r>
        <w:rPr>
          <w:sz w:val="22"/>
        </w:rPr>
        <w:t>will</w:t>
      </w:r>
      <w:r>
        <w:rPr>
          <w:spacing w:val="10"/>
          <w:sz w:val="22"/>
        </w:rPr>
        <w:t> </w:t>
      </w:r>
      <w:r>
        <w:rPr>
          <w:sz w:val="22"/>
        </w:rPr>
        <w:t>manage</w:t>
      </w:r>
      <w:r>
        <w:rPr>
          <w:spacing w:val="9"/>
          <w:sz w:val="22"/>
        </w:rPr>
        <w:t> </w:t>
      </w:r>
      <w:r>
        <w:rPr>
          <w:sz w:val="22"/>
        </w:rPr>
        <w:t>(warranty,</w:t>
      </w:r>
      <w:r>
        <w:rPr>
          <w:spacing w:val="12"/>
          <w:sz w:val="22"/>
        </w:rPr>
        <w:t> </w:t>
      </w:r>
      <w:r>
        <w:rPr>
          <w:sz w:val="22"/>
        </w:rPr>
        <w:t>operation,</w:t>
      </w:r>
      <w:r>
        <w:rPr>
          <w:spacing w:val="12"/>
          <w:sz w:val="22"/>
        </w:rPr>
        <w:t> </w:t>
      </w:r>
      <w:r>
        <w:rPr>
          <w:sz w:val="22"/>
        </w:rPr>
        <w:t>maintenance,</w:t>
      </w:r>
      <w:r>
        <w:rPr>
          <w:spacing w:val="14"/>
          <w:sz w:val="22"/>
        </w:rPr>
        <w:t> </w:t>
      </w:r>
      <w:r>
        <w:rPr>
          <w:sz w:val="22"/>
        </w:rPr>
        <w:t>web-based</w:t>
      </w:r>
      <w:r>
        <w:rPr>
          <w:spacing w:val="11"/>
          <w:sz w:val="22"/>
        </w:rPr>
        <w:t> </w:t>
      </w:r>
      <w:r>
        <w:rPr>
          <w:sz w:val="22"/>
        </w:rPr>
        <w:t>portal,</w:t>
      </w:r>
      <w:r>
        <w:rPr>
          <w:spacing w:val="14"/>
          <w:sz w:val="22"/>
        </w:rPr>
        <w:t> </w:t>
      </w:r>
      <w:r>
        <w:rPr>
          <w:sz w:val="22"/>
        </w:rPr>
        <w:t>communication</w:t>
      </w:r>
      <w:r>
        <w:rPr>
          <w:spacing w:val="13"/>
          <w:sz w:val="22"/>
        </w:rPr>
        <w:t> </w:t>
      </w:r>
      <w:r>
        <w:rPr>
          <w:sz w:val="22"/>
        </w:rPr>
        <w:t>charges)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installed CCMS</w:t>
      </w:r>
      <w:r>
        <w:rPr>
          <w:spacing w:val="-1"/>
          <w:sz w:val="22"/>
        </w:rPr>
        <w:t> </w:t>
      </w:r>
      <w:r>
        <w:rPr>
          <w:sz w:val="22"/>
        </w:rPr>
        <w:t>units</w:t>
      </w:r>
      <w:r>
        <w:rPr>
          <w:spacing w:val="-2"/>
          <w:sz w:val="22"/>
        </w:rPr>
        <w:t> </w:t>
      </w:r>
      <w:r>
        <w:rPr>
          <w:sz w:val="22"/>
        </w:rPr>
        <w:t>for the</w:t>
      </w:r>
      <w:r>
        <w:rPr>
          <w:spacing w:val="-4"/>
          <w:sz w:val="22"/>
        </w:rPr>
        <w:t> </w:t>
      </w:r>
      <w:r>
        <w:rPr>
          <w:sz w:val="22"/>
        </w:rPr>
        <w:t>contract</w:t>
      </w:r>
      <w:r>
        <w:rPr>
          <w:spacing w:val="-3"/>
          <w:sz w:val="22"/>
        </w:rPr>
        <w:t> </w:t>
      </w:r>
      <w:r>
        <w:rPr>
          <w:sz w:val="22"/>
        </w:rPr>
        <w:t>period.</w:t>
      </w:r>
    </w:p>
    <w:p>
      <w:pPr>
        <w:pStyle w:val="ListParagraph"/>
        <w:numPr>
          <w:ilvl w:val="0"/>
          <w:numId w:val="46"/>
        </w:numPr>
        <w:tabs>
          <w:tab w:pos="861" w:val="left" w:leader="none"/>
        </w:tabs>
        <w:spacing w:line="240" w:lineRule="auto" w:before="1" w:after="0"/>
        <w:ind w:left="860" w:right="161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main</w:t>
      </w:r>
      <w:r>
        <w:rPr>
          <w:spacing w:val="15"/>
          <w:sz w:val="22"/>
        </w:rPr>
        <w:t> </w:t>
      </w:r>
      <w:r>
        <w:rPr>
          <w:sz w:val="22"/>
        </w:rPr>
        <w:t>control</w:t>
      </w:r>
      <w:r>
        <w:rPr>
          <w:spacing w:val="12"/>
          <w:sz w:val="22"/>
        </w:rPr>
        <w:t> </w:t>
      </w:r>
      <w:r>
        <w:rPr>
          <w:sz w:val="22"/>
        </w:rPr>
        <w:t>room</w:t>
      </w:r>
      <w:r>
        <w:rPr>
          <w:spacing w:val="15"/>
          <w:sz w:val="22"/>
        </w:rPr>
        <w:t> </w:t>
      </w:r>
      <w:r>
        <w:rPr>
          <w:sz w:val="22"/>
        </w:rPr>
        <w:t>and</w:t>
      </w:r>
      <w:r>
        <w:rPr>
          <w:spacing w:val="15"/>
          <w:sz w:val="22"/>
        </w:rPr>
        <w:t> </w:t>
      </w:r>
      <w:r>
        <w:rPr>
          <w:sz w:val="22"/>
        </w:rPr>
        <w:t>main</w:t>
      </w:r>
      <w:r>
        <w:rPr>
          <w:spacing w:val="13"/>
          <w:sz w:val="22"/>
        </w:rPr>
        <w:t> </w:t>
      </w:r>
      <w:r>
        <w:rPr>
          <w:sz w:val="22"/>
        </w:rPr>
        <w:t>system</w:t>
      </w:r>
      <w:r>
        <w:rPr>
          <w:spacing w:val="18"/>
          <w:sz w:val="22"/>
        </w:rPr>
        <w:t> </w:t>
      </w:r>
      <w:r>
        <w:rPr>
          <w:sz w:val="22"/>
        </w:rPr>
        <w:t>of</w:t>
      </w:r>
      <w:r>
        <w:rPr>
          <w:spacing w:val="16"/>
          <w:sz w:val="22"/>
        </w:rPr>
        <w:t> </w:t>
      </w:r>
      <w:r>
        <w:rPr>
          <w:sz w:val="22"/>
        </w:rPr>
        <w:t>CCMS</w:t>
      </w:r>
      <w:r>
        <w:rPr>
          <w:spacing w:val="15"/>
          <w:sz w:val="22"/>
        </w:rPr>
        <w:t> </w:t>
      </w:r>
      <w:r>
        <w:rPr>
          <w:sz w:val="22"/>
        </w:rPr>
        <w:t>should</w:t>
      </w:r>
      <w:r>
        <w:rPr>
          <w:spacing w:val="15"/>
          <w:sz w:val="22"/>
        </w:rPr>
        <w:t> </w:t>
      </w:r>
      <w:r>
        <w:rPr>
          <w:sz w:val="22"/>
        </w:rPr>
        <w:t>have</w:t>
      </w:r>
      <w:r>
        <w:rPr>
          <w:spacing w:val="14"/>
          <w:sz w:val="22"/>
        </w:rPr>
        <w:t> </w:t>
      </w:r>
      <w:r>
        <w:rPr>
          <w:sz w:val="22"/>
        </w:rPr>
        <w:t>adequate</w:t>
      </w:r>
      <w:r>
        <w:rPr>
          <w:spacing w:val="12"/>
          <w:sz w:val="22"/>
        </w:rPr>
        <w:t> </w:t>
      </w:r>
      <w:r>
        <w:rPr>
          <w:sz w:val="22"/>
        </w:rPr>
        <w:t>features</w:t>
      </w:r>
      <w:r>
        <w:rPr>
          <w:spacing w:val="15"/>
          <w:sz w:val="22"/>
        </w:rPr>
        <w:t> </w:t>
      </w:r>
      <w:r>
        <w:rPr>
          <w:sz w:val="22"/>
        </w:rPr>
        <w:t>(open</w:t>
      </w:r>
      <w:r>
        <w:rPr>
          <w:spacing w:val="15"/>
          <w:sz w:val="22"/>
        </w:rPr>
        <w:t> </w:t>
      </w:r>
      <w:r>
        <w:rPr>
          <w:sz w:val="22"/>
        </w:rPr>
        <w:t>APIs,</w:t>
      </w:r>
      <w:r>
        <w:rPr>
          <w:spacing w:val="13"/>
          <w:sz w:val="22"/>
        </w:rPr>
        <w:t> </w:t>
      </w:r>
      <w:r>
        <w:rPr>
          <w:sz w:val="22"/>
        </w:rPr>
        <w:t>Ports,</w:t>
      </w:r>
      <w:r>
        <w:rPr>
          <w:spacing w:val="16"/>
          <w:sz w:val="22"/>
        </w:rPr>
        <w:t> </w:t>
      </w:r>
      <w:r>
        <w:rPr>
          <w:sz w:val="22"/>
        </w:rPr>
        <w:t>etc.)</w:t>
      </w:r>
      <w:r>
        <w:rPr>
          <w:spacing w:val="15"/>
          <w:sz w:val="22"/>
        </w:rPr>
        <w:t> </w:t>
      </w:r>
      <w:r>
        <w:rPr>
          <w:sz w:val="22"/>
        </w:rPr>
        <w:t>to</w:t>
      </w:r>
      <w:r>
        <w:rPr>
          <w:spacing w:val="-46"/>
          <w:sz w:val="22"/>
        </w:rPr>
        <w:t> </w:t>
      </w:r>
      <w:r>
        <w:rPr>
          <w:sz w:val="22"/>
        </w:rPr>
        <w:t>communicate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Integrated Command</w:t>
      </w:r>
      <w:r>
        <w:rPr>
          <w:spacing w:val="-1"/>
          <w:sz w:val="22"/>
        </w:rPr>
        <w:t> </w:t>
      </w:r>
      <w:r>
        <w:rPr>
          <w:sz w:val="22"/>
        </w:rPr>
        <w:t>Control</w:t>
      </w:r>
      <w:r>
        <w:rPr>
          <w:spacing w:val="-1"/>
          <w:sz w:val="22"/>
        </w:rPr>
        <w:t> </w:t>
      </w:r>
      <w:r>
        <w:rPr>
          <w:sz w:val="22"/>
        </w:rPr>
        <w:t>Center envisaged under</w:t>
      </w:r>
      <w:r>
        <w:rPr>
          <w:spacing w:val="-3"/>
          <w:sz w:val="22"/>
        </w:rPr>
        <w:t> </w:t>
      </w:r>
      <w:r>
        <w:rPr>
          <w:sz w:val="22"/>
        </w:rPr>
        <w:t>Solapur</w:t>
      </w:r>
      <w:r>
        <w:rPr>
          <w:spacing w:val="-3"/>
          <w:sz w:val="22"/>
        </w:rPr>
        <w:t> </w:t>
      </w:r>
      <w:r>
        <w:rPr>
          <w:sz w:val="22"/>
        </w:rPr>
        <w:t>Smart</w:t>
      </w:r>
      <w:r>
        <w:rPr>
          <w:spacing w:val="-1"/>
          <w:sz w:val="22"/>
        </w:rPr>
        <w:t> </w:t>
      </w:r>
      <w:r>
        <w:rPr>
          <w:sz w:val="22"/>
        </w:rPr>
        <w:t>City</w:t>
      </w:r>
      <w:r>
        <w:rPr>
          <w:spacing w:val="-3"/>
          <w:sz w:val="22"/>
        </w:rPr>
        <w:t> </w:t>
      </w:r>
      <w:r>
        <w:rPr>
          <w:sz w:val="22"/>
        </w:rPr>
        <w:t>Project.</w:t>
      </w:r>
    </w:p>
    <w:p>
      <w:pPr>
        <w:pStyle w:val="ListParagraph"/>
        <w:numPr>
          <w:ilvl w:val="0"/>
          <w:numId w:val="46"/>
        </w:numPr>
        <w:tabs>
          <w:tab w:pos="861" w:val="left" w:leader="none"/>
        </w:tabs>
        <w:spacing w:line="240" w:lineRule="auto" w:before="1" w:after="0"/>
        <w:ind w:left="860" w:right="155" w:hanging="361"/>
        <w:jc w:val="left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feature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proposed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CCMS</w:t>
      </w:r>
      <w:r>
        <w:rPr>
          <w:spacing w:val="-10"/>
          <w:sz w:val="22"/>
        </w:rPr>
        <w:t> </w:t>
      </w:r>
      <w:r>
        <w:rPr>
          <w:sz w:val="22"/>
        </w:rPr>
        <w:t>is</w:t>
      </w:r>
      <w:r>
        <w:rPr>
          <w:spacing w:val="-12"/>
          <w:sz w:val="22"/>
        </w:rPr>
        <w:t> </w:t>
      </w:r>
      <w:r>
        <w:rPr>
          <w:sz w:val="22"/>
        </w:rPr>
        <w:t>indicative.</w:t>
      </w:r>
      <w:r>
        <w:rPr>
          <w:spacing w:val="-10"/>
          <w:sz w:val="22"/>
        </w:rPr>
        <w:t> </w:t>
      </w:r>
      <w:r>
        <w:rPr>
          <w:sz w:val="22"/>
        </w:rPr>
        <w:t>However,</w:t>
      </w:r>
      <w:r>
        <w:rPr>
          <w:spacing w:val="-8"/>
          <w:sz w:val="22"/>
        </w:rPr>
        <w:t> </w:t>
      </w:r>
      <w:r>
        <w:rPr>
          <w:sz w:val="22"/>
        </w:rPr>
        <w:t>Bidders</w:t>
      </w:r>
      <w:r>
        <w:rPr>
          <w:spacing w:val="-9"/>
          <w:sz w:val="22"/>
        </w:rPr>
        <w:t> </w:t>
      </w:r>
      <w:r>
        <w:rPr>
          <w:sz w:val="22"/>
        </w:rPr>
        <w:t>are</w:t>
      </w:r>
      <w:r>
        <w:rPr>
          <w:spacing w:val="-12"/>
          <w:sz w:val="22"/>
        </w:rPr>
        <w:t> </w:t>
      </w:r>
      <w:r>
        <w:rPr>
          <w:sz w:val="22"/>
        </w:rPr>
        <w:t>free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offer</w:t>
      </w:r>
      <w:r>
        <w:rPr>
          <w:spacing w:val="-11"/>
          <w:sz w:val="22"/>
        </w:rPr>
        <w:t> </w:t>
      </w:r>
      <w:r>
        <w:rPr>
          <w:sz w:val="22"/>
        </w:rPr>
        <w:t>their</w:t>
      </w:r>
      <w:r>
        <w:rPr>
          <w:spacing w:val="-10"/>
          <w:sz w:val="22"/>
        </w:rPr>
        <w:t> </w:t>
      </w:r>
      <w:r>
        <w:rPr>
          <w:sz w:val="22"/>
        </w:rPr>
        <w:t>lighting</w:t>
      </w:r>
      <w:r>
        <w:rPr>
          <w:spacing w:val="-11"/>
          <w:sz w:val="22"/>
        </w:rPr>
        <w:t> </w:t>
      </w:r>
      <w:r>
        <w:rPr>
          <w:sz w:val="22"/>
        </w:rPr>
        <w:t>control</w:t>
      </w:r>
      <w:r>
        <w:rPr>
          <w:spacing w:val="-12"/>
          <w:sz w:val="22"/>
        </w:rPr>
        <w:t> </w:t>
      </w:r>
      <w:r>
        <w:rPr>
          <w:sz w:val="22"/>
        </w:rPr>
        <w:t>technology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encompass all</w:t>
      </w:r>
      <w:r>
        <w:rPr>
          <w:spacing w:val="-1"/>
          <w:sz w:val="22"/>
        </w:rPr>
        <w:t> </w:t>
      </w:r>
      <w:r>
        <w:rPr>
          <w:sz w:val="22"/>
        </w:rPr>
        <w:t>key</w:t>
      </w:r>
      <w:r>
        <w:rPr>
          <w:spacing w:val="-1"/>
          <w:sz w:val="22"/>
        </w:rPr>
        <w:t> </w:t>
      </w:r>
      <w:r>
        <w:rPr>
          <w:sz w:val="22"/>
        </w:rPr>
        <w:t>features as</w:t>
      </w:r>
      <w:r>
        <w:rPr>
          <w:spacing w:val="-1"/>
          <w:sz w:val="22"/>
        </w:rPr>
        <w:t> </w:t>
      </w:r>
      <w:r>
        <w:rPr>
          <w:sz w:val="22"/>
        </w:rPr>
        <w:t>above.</w:t>
      </w:r>
    </w:p>
    <w:p>
      <w:pPr>
        <w:pStyle w:val="ListParagraph"/>
        <w:numPr>
          <w:ilvl w:val="0"/>
          <w:numId w:val="46"/>
        </w:numPr>
        <w:tabs>
          <w:tab w:pos="861" w:val="left" w:leader="none"/>
        </w:tabs>
        <w:spacing w:line="267" w:lineRule="exact" w:before="0" w:after="0"/>
        <w:ind w:left="86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Bidder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submit</w:t>
      </w:r>
      <w:r>
        <w:rPr>
          <w:spacing w:val="-3"/>
          <w:sz w:val="22"/>
        </w:rPr>
        <w:t> </w:t>
      </w:r>
      <w:r>
        <w:rPr>
          <w:sz w:val="22"/>
        </w:rPr>
        <w:t>Bill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Material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technical</w:t>
      </w:r>
      <w:r>
        <w:rPr>
          <w:spacing w:val="-3"/>
          <w:sz w:val="22"/>
        </w:rPr>
        <w:t> </w:t>
      </w:r>
      <w:r>
        <w:rPr>
          <w:sz w:val="22"/>
        </w:rPr>
        <w:t>specifications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CCMS</w:t>
      </w:r>
      <w:r>
        <w:rPr>
          <w:spacing w:val="-2"/>
          <w:sz w:val="22"/>
        </w:rPr>
        <w:t> </w:t>
      </w:r>
      <w:r>
        <w:rPr>
          <w:sz w:val="22"/>
        </w:rPr>
        <w:t>along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tender.</w:t>
      </w:r>
    </w:p>
    <w:p>
      <w:pPr>
        <w:pStyle w:val="ListParagraph"/>
        <w:numPr>
          <w:ilvl w:val="0"/>
          <w:numId w:val="46"/>
        </w:numPr>
        <w:tabs>
          <w:tab w:pos="861" w:val="left" w:leader="none"/>
        </w:tabs>
        <w:spacing w:line="240" w:lineRule="auto" w:before="0" w:after="0"/>
        <w:ind w:left="860" w:right="155" w:hanging="361"/>
        <w:jc w:val="both"/>
        <w:rPr>
          <w:sz w:val="22"/>
        </w:rPr>
      </w:pPr>
      <w:r>
        <w:rPr>
          <w:sz w:val="22"/>
        </w:rPr>
        <w:t>Bidders are required to note that any hardware or software under this project shall have to be compatible for</w:t>
      </w:r>
      <w:r>
        <w:rPr>
          <w:spacing w:val="1"/>
          <w:sz w:val="22"/>
        </w:rPr>
        <w:t> </w:t>
      </w:r>
      <w:r>
        <w:rPr>
          <w:sz w:val="22"/>
        </w:rPr>
        <w:t>integration with any other services being implemented by the Authority. Authority may in future want to</w:t>
      </w:r>
      <w:r>
        <w:rPr>
          <w:spacing w:val="1"/>
          <w:sz w:val="22"/>
        </w:rPr>
        <w:t> </w:t>
      </w:r>
      <w:r>
        <w:rPr>
          <w:sz w:val="22"/>
        </w:rPr>
        <w:t>integrate this services through a city level command and control center and this software and hardware 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compatible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future integration.</w:t>
      </w:r>
    </w:p>
    <w:p>
      <w:pPr>
        <w:pStyle w:val="BodyText"/>
        <w:spacing w:line="278" w:lineRule="auto" w:before="121"/>
        <w:ind w:left="140" w:right="161"/>
        <w:jc w:val="both"/>
      </w:pPr>
      <w:r>
        <w:rPr/>
        <w:t>The Bidder will have to transfer the rights of usage of web-based application and necessary software used for CCMS</w:t>
      </w:r>
      <w:r>
        <w:rPr>
          <w:spacing w:val="1"/>
        </w:rPr>
        <w:t> </w:t>
      </w:r>
      <w:r>
        <w:rPr/>
        <w:t>operation</w:t>
      </w:r>
      <w:r>
        <w:rPr>
          <w:spacing w:val="-1"/>
        </w:rPr>
        <w:t> </w:t>
      </w:r>
      <w:r>
        <w:rPr/>
        <w:t>on</w:t>
      </w:r>
      <w:r>
        <w:rPr>
          <w:spacing w:val="1"/>
        </w:rPr>
        <w:t> </w:t>
      </w:r>
      <w:r>
        <w:rPr/>
        <w:t>completion of</w:t>
      </w:r>
      <w:r>
        <w:rPr>
          <w:spacing w:val="-2"/>
        </w:rPr>
        <w:t> </w:t>
      </w:r>
      <w:r>
        <w:rPr/>
        <w:t>Concession</w:t>
      </w:r>
      <w:r>
        <w:rPr>
          <w:spacing w:val="-2"/>
        </w:rPr>
        <w:t> </w:t>
      </w:r>
      <w:r>
        <w:rPr/>
        <w:t>Period.</w:t>
      </w:r>
    </w:p>
    <w:p>
      <w:pPr>
        <w:spacing w:after="0" w:line="278" w:lineRule="auto"/>
        <w:jc w:val="both"/>
        <w:sectPr>
          <w:pgSz w:w="11910" w:h="16850"/>
          <w:pgMar w:header="721" w:footer="738" w:top="1380" w:bottom="920" w:left="580" w:right="560"/>
        </w:sectPr>
      </w:pPr>
    </w:p>
    <w:p>
      <w:pPr>
        <w:pStyle w:val="BodyText"/>
        <w:spacing w:before="2"/>
        <w:rPr>
          <w:sz w:val="12"/>
        </w:rPr>
      </w:pPr>
    </w:p>
    <w:p>
      <w:pPr>
        <w:spacing w:before="44"/>
        <w:ind w:left="140" w:right="0" w:firstLine="0"/>
        <w:jc w:val="both"/>
        <w:rPr>
          <w:rFonts w:ascii="Calibri"/>
          <w:b/>
          <w:sz w:val="28"/>
        </w:rPr>
      </w:pPr>
      <w:bookmarkStart w:name="_bookmark88" w:id="157"/>
      <w:bookmarkEnd w:id="157"/>
      <w:r>
        <w:rPr/>
      </w:r>
      <w:r>
        <w:rPr>
          <w:rFonts w:ascii="Calibri"/>
          <w:b/>
          <w:color w:val="001F5F"/>
          <w:sz w:val="28"/>
        </w:rPr>
        <w:t>APPENDIX</w:t>
      </w:r>
      <w:r>
        <w:rPr>
          <w:rFonts w:ascii="Calibri"/>
          <w:b/>
          <w:color w:val="001F5F"/>
          <w:spacing w:val="-4"/>
          <w:sz w:val="28"/>
        </w:rPr>
        <w:t> </w:t>
      </w:r>
      <w:r>
        <w:rPr>
          <w:rFonts w:ascii="Calibri"/>
          <w:b/>
          <w:color w:val="001F5F"/>
          <w:sz w:val="28"/>
        </w:rPr>
        <w:t>V.         </w:t>
      </w:r>
      <w:r>
        <w:rPr>
          <w:rFonts w:ascii="Calibri"/>
          <w:b/>
          <w:color w:val="001F5F"/>
          <w:spacing w:val="26"/>
          <w:sz w:val="28"/>
        </w:rPr>
        <w:t> </w:t>
      </w:r>
      <w:r>
        <w:rPr>
          <w:rFonts w:ascii="Calibri"/>
          <w:b/>
          <w:color w:val="001F5F"/>
          <w:sz w:val="28"/>
        </w:rPr>
        <w:t>LIVE</w:t>
      </w:r>
      <w:r>
        <w:rPr>
          <w:rFonts w:ascii="Calibri"/>
          <w:b/>
          <w:color w:val="001F5F"/>
          <w:spacing w:val="-2"/>
          <w:sz w:val="28"/>
        </w:rPr>
        <w:t> </w:t>
      </w:r>
      <w:r>
        <w:rPr>
          <w:rFonts w:ascii="Calibri"/>
          <w:b/>
          <w:color w:val="001F5F"/>
          <w:sz w:val="28"/>
        </w:rPr>
        <w:t>TECHNICAL</w:t>
      </w:r>
      <w:r>
        <w:rPr>
          <w:rFonts w:ascii="Calibri"/>
          <w:b/>
          <w:color w:val="001F5F"/>
          <w:spacing w:val="-2"/>
          <w:sz w:val="28"/>
        </w:rPr>
        <w:t> </w:t>
      </w:r>
      <w:r>
        <w:rPr>
          <w:rFonts w:ascii="Calibri"/>
          <w:b/>
          <w:color w:val="001F5F"/>
          <w:sz w:val="28"/>
        </w:rPr>
        <w:t>DEMONSTRATION</w:t>
      </w:r>
    </w:p>
    <w:p>
      <w:pPr>
        <w:pStyle w:val="BodyText"/>
        <w:spacing w:before="2"/>
        <w:rPr>
          <w:rFonts w:ascii="Calibri"/>
          <w:b/>
          <w:sz w:val="29"/>
        </w:rPr>
      </w:pPr>
    </w:p>
    <w:p>
      <w:pPr>
        <w:pStyle w:val="BodyText"/>
        <w:spacing w:line="278" w:lineRule="auto"/>
        <w:ind w:left="140" w:right="154"/>
        <w:jc w:val="both"/>
      </w:pPr>
      <w:r>
        <w:rPr/>
        <w:t>The Successful Bidder shall be asked for Live Demonstration of LED lamps which are to be used during replacement in</w:t>
      </w:r>
      <w:r>
        <w:rPr>
          <w:spacing w:val="1"/>
        </w:rPr>
        <w:t> </w:t>
      </w:r>
      <w:r>
        <w:rPr/>
        <w:t>mixed load condition and under existing field condition along with CCMS. These trials will be monitored and verified</w:t>
      </w:r>
      <w:r>
        <w:rPr>
          <w:spacing w:val="1"/>
        </w:rPr>
        <w:t> </w:t>
      </w:r>
      <w:r>
        <w:rPr/>
        <w:t>jointly by</w:t>
      </w:r>
      <w:r>
        <w:rPr>
          <w:spacing w:val="1"/>
        </w:rPr>
        <w:t> </w:t>
      </w:r>
      <w:r>
        <w:rPr/>
        <w:t>SMC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its</w:t>
      </w:r>
      <w:r>
        <w:rPr>
          <w:spacing w:val="-3"/>
        </w:rPr>
        <w:t> </w:t>
      </w:r>
      <w:r>
        <w:rPr/>
        <w:t>consultants.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detail</w:t>
      </w:r>
      <w:r>
        <w:rPr>
          <w:spacing w:val="-2"/>
        </w:rPr>
        <w:t> </w:t>
      </w:r>
      <w:r>
        <w:rPr/>
        <w:t>process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adopted for live</w:t>
      </w:r>
      <w:r>
        <w:rPr>
          <w:spacing w:val="-2"/>
        </w:rPr>
        <w:t> </w:t>
      </w:r>
      <w:r>
        <w:rPr/>
        <w:t>demonstration</w:t>
      </w:r>
      <w:r>
        <w:rPr>
          <w:spacing w:val="-2"/>
        </w:rPr>
        <w:t> </w:t>
      </w:r>
      <w:r>
        <w:rPr/>
        <w:t>is as</w:t>
      </w:r>
      <w:r>
        <w:rPr>
          <w:spacing w:val="-1"/>
        </w:rPr>
        <w:t> </w:t>
      </w:r>
      <w:r>
        <w:rPr/>
        <w:t>under: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861" w:val="left" w:leader="none"/>
        </w:tabs>
        <w:spacing w:line="273" w:lineRule="auto" w:before="1" w:after="0"/>
        <w:ind w:left="860" w:right="160" w:hanging="361"/>
        <w:jc w:val="left"/>
        <w:rPr>
          <w:sz w:val="22"/>
        </w:rPr>
      </w:pPr>
      <w:r>
        <w:rPr>
          <w:sz w:val="22"/>
        </w:rPr>
        <w:t>SMC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select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site</w:t>
      </w:r>
      <w:r>
        <w:rPr>
          <w:spacing w:val="-8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existing</w:t>
      </w:r>
      <w:r>
        <w:rPr>
          <w:spacing w:val="-6"/>
          <w:sz w:val="22"/>
        </w:rPr>
        <w:t> </w:t>
      </w:r>
      <w:r>
        <w:rPr>
          <w:sz w:val="22"/>
        </w:rPr>
        <w:t>street</w:t>
      </w:r>
      <w:r>
        <w:rPr>
          <w:spacing w:val="-4"/>
          <w:sz w:val="22"/>
        </w:rPr>
        <w:t> </w:t>
      </w:r>
      <w:r>
        <w:rPr>
          <w:sz w:val="22"/>
        </w:rPr>
        <w:t>light</w:t>
      </w:r>
      <w:r>
        <w:rPr>
          <w:spacing w:val="-4"/>
          <w:sz w:val="22"/>
        </w:rPr>
        <w:t> </w:t>
      </w:r>
      <w:r>
        <w:rPr>
          <w:sz w:val="22"/>
        </w:rPr>
        <w:t>network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develop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test</w:t>
      </w:r>
      <w:r>
        <w:rPr>
          <w:spacing w:val="-7"/>
          <w:sz w:val="22"/>
        </w:rPr>
        <w:t> </w:t>
      </w:r>
      <w:r>
        <w:rPr>
          <w:sz w:val="22"/>
        </w:rPr>
        <w:t>site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conducting</w:t>
      </w:r>
      <w:r>
        <w:rPr>
          <w:spacing w:val="-6"/>
          <w:sz w:val="22"/>
        </w:rPr>
        <w:t> </w:t>
      </w:r>
      <w:r>
        <w:rPr>
          <w:sz w:val="22"/>
        </w:rPr>
        <w:t>live</w:t>
      </w:r>
      <w:r>
        <w:rPr>
          <w:spacing w:val="-5"/>
          <w:sz w:val="22"/>
        </w:rPr>
        <w:t> </w:t>
      </w:r>
      <w:r>
        <w:rPr>
          <w:sz w:val="22"/>
        </w:rPr>
        <w:t>demonstration</w:t>
      </w:r>
      <w:r>
        <w:rPr>
          <w:spacing w:val="-46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performance</w:t>
      </w:r>
      <w:r>
        <w:rPr>
          <w:spacing w:val="-1"/>
          <w:sz w:val="22"/>
        </w:rPr>
        <w:t> </w:t>
      </w:r>
      <w:r>
        <w:rPr>
          <w:sz w:val="22"/>
        </w:rPr>
        <w:t>assessment 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proposed</w:t>
      </w:r>
      <w:r>
        <w:rPr>
          <w:spacing w:val="-2"/>
          <w:sz w:val="22"/>
        </w:rPr>
        <w:t> </w:t>
      </w:r>
      <w:r>
        <w:rPr>
          <w:sz w:val="22"/>
        </w:rPr>
        <w:t>LED</w:t>
      </w:r>
      <w:r>
        <w:rPr>
          <w:spacing w:val="-2"/>
          <w:sz w:val="22"/>
        </w:rPr>
        <w:t> </w:t>
      </w:r>
      <w:r>
        <w:rPr>
          <w:sz w:val="22"/>
        </w:rPr>
        <w:t>luminaires.</w:t>
      </w:r>
    </w:p>
    <w:p>
      <w:pPr>
        <w:pStyle w:val="ListParagraph"/>
        <w:numPr>
          <w:ilvl w:val="0"/>
          <w:numId w:val="47"/>
        </w:numPr>
        <w:tabs>
          <w:tab w:pos="861" w:val="left" w:leader="none"/>
        </w:tabs>
        <w:spacing w:line="276" w:lineRule="auto" w:before="4" w:after="0"/>
        <w:ind w:left="860" w:right="159" w:hanging="361"/>
        <w:jc w:val="left"/>
        <w:rPr>
          <w:sz w:val="22"/>
        </w:rPr>
      </w:pPr>
      <w:r>
        <w:rPr>
          <w:sz w:val="22"/>
        </w:rPr>
        <w:t>Successful</w:t>
      </w:r>
      <w:r>
        <w:rPr>
          <w:spacing w:val="5"/>
          <w:sz w:val="22"/>
        </w:rPr>
        <w:t> </w:t>
      </w:r>
      <w:r>
        <w:rPr>
          <w:sz w:val="22"/>
        </w:rPr>
        <w:t>bidder</w:t>
      </w:r>
      <w:r>
        <w:rPr>
          <w:spacing w:val="7"/>
          <w:sz w:val="22"/>
        </w:rPr>
        <w:t> </w:t>
      </w:r>
      <w:r>
        <w:rPr>
          <w:sz w:val="22"/>
        </w:rPr>
        <w:t>will</w:t>
      </w:r>
      <w:r>
        <w:rPr>
          <w:spacing w:val="5"/>
          <w:sz w:val="22"/>
        </w:rPr>
        <w:t> </w:t>
      </w:r>
      <w:r>
        <w:rPr>
          <w:sz w:val="22"/>
        </w:rPr>
        <w:t>have</w:t>
      </w:r>
      <w:r>
        <w:rPr>
          <w:spacing w:val="4"/>
          <w:sz w:val="22"/>
        </w:rPr>
        <w:t> </w:t>
      </w:r>
      <w:r>
        <w:rPr>
          <w:sz w:val="22"/>
        </w:rPr>
        <w:t>to</w:t>
      </w:r>
      <w:r>
        <w:rPr>
          <w:spacing w:val="6"/>
          <w:sz w:val="22"/>
        </w:rPr>
        <w:t> </w:t>
      </w:r>
      <w:r>
        <w:rPr>
          <w:sz w:val="22"/>
        </w:rPr>
        <w:t>install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6-8</w:t>
      </w:r>
      <w:r>
        <w:rPr>
          <w:spacing w:val="5"/>
          <w:sz w:val="22"/>
        </w:rPr>
        <w:t> </w:t>
      </w:r>
      <w:r>
        <w:rPr>
          <w:sz w:val="22"/>
        </w:rPr>
        <w:t>numbers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proposed</w:t>
      </w:r>
      <w:r>
        <w:rPr>
          <w:spacing w:val="4"/>
          <w:sz w:val="22"/>
        </w:rPr>
        <w:t> </w:t>
      </w:r>
      <w:r>
        <w:rPr>
          <w:sz w:val="22"/>
        </w:rPr>
        <w:t>LED</w:t>
      </w:r>
      <w:r>
        <w:rPr>
          <w:spacing w:val="7"/>
          <w:sz w:val="22"/>
        </w:rPr>
        <w:t> </w:t>
      </w:r>
      <w:r>
        <w:rPr>
          <w:sz w:val="22"/>
        </w:rPr>
        <w:t>luminaries</w:t>
      </w:r>
      <w:r>
        <w:rPr>
          <w:spacing w:val="5"/>
          <w:sz w:val="22"/>
        </w:rPr>
        <w:t> </w:t>
      </w:r>
      <w:r>
        <w:rPr>
          <w:sz w:val="22"/>
        </w:rPr>
        <w:t>along</w:t>
      </w:r>
      <w:r>
        <w:rPr>
          <w:spacing w:val="5"/>
          <w:sz w:val="22"/>
        </w:rPr>
        <w:t> </w:t>
      </w:r>
      <w:r>
        <w:rPr>
          <w:sz w:val="22"/>
        </w:rPr>
        <w:t>with</w:t>
      </w:r>
      <w:r>
        <w:rPr>
          <w:spacing w:val="6"/>
          <w:sz w:val="22"/>
        </w:rPr>
        <w:t> </w:t>
      </w:r>
      <w:r>
        <w:rPr>
          <w:sz w:val="22"/>
        </w:rPr>
        <w:t>CCMS</w:t>
      </w:r>
      <w:r>
        <w:rPr>
          <w:spacing w:val="5"/>
          <w:sz w:val="22"/>
        </w:rPr>
        <w:t> </w:t>
      </w:r>
      <w:r>
        <w:rPr>
          <w:sz w:val="22"/>
        </w:rPr>
        <w:t>panel</w:t>
      </w:r>
      <w:r>
        <w:rPr>
          <w:spacing w:val="4"/>
          <w:sz w:val="22"/>
        </w:rPr>
        <w:t> </w:t>
      </w:r>
      <w:r>
        <w:rPr>
          <w:sz w:val="22"/>
        </w:rPr>
        <w:t>and</w:t>
      </w:r>
      <w:r>
        <w:rPr>
          <w:spacing w:val="-46"/>
          <w:sz w:val="22"/>
        </w:rPr>
        <w:t> </w:t>
      </w:r>
      <w:r>
        <w:rPr>
          <w:sz w:val="22"/>
        </w:rPr>
        <w:t>make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necessary</w:t>
      </w:r>
      <w:r>
        <w:rPr>
          <w:spacing w:val="-2"/>
          <w:sz w:val="22"/>
        </w:rPr>
        <w:t> </w:t>
      </w:r>
      <w:r>
        <w:rPr>
          <w:sz w:val="22"/>
        </w:rPr>
        <w:t>infrastructure</w:t>
      </w:r>
      <w:r>
        <w:rPr>
          <w:spacing w:val="-1"/>
          <w:sz w:val="22"/>
        </w:rPr>
        <w:t> </w:t>
      </w:r>
      <w:r>
        <w:rPr>
          <w:sz w:val="22"/>
        </w:rPr>
        <w:t>ready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lux level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power</w:t>
      </w:r>
      <w:r>
        <w:rPr>
          <w:spacing w:val="-3"/>
          <w:sz w:val="22"/>
        </w:rPr>
        <w:t> </w:t>
      </w:r>
      <w:r>
        <w:rPr>
          <w:sz w:val="22"/>
        </w:rPr>
        <w:t>consumption</w:t>
      </w:r>
      <w:r>
        <w:rPr>
          <w:spacing w:val="-2"/>
          <w:sz w:val="22"/>
        </w:rPr>
        <w:t> </w:t>
      </w:r>
      <w:r>
        <w:rPr>
          <w:sz w:val="22"/>
        </w:rPr>
        <w:t>measurement.</w:t>
      </w:r>
    </w:p>
    <w:p>
      <w:pPr>
        <w:pStyle w:val="ListParagraph"/>
        <w:numPr>
          <w:ilvl w:val="0"/>
          <w:numId w:val="47"/>
        </w:numPr>
        <w:tabs>
          <w:tab w:pos="861" w:val="left" w:leader="none"/>
        </w:tabs>
        <w:spacing w:line="276" w:lineRule="auto" w:before="0" w:after="0"/>
        <w:ind w:left="860" w:right="157" w:hanging="361"/>
        <w:jc w:val="left"/>
        <w:rPr>
          <w:sz w:val="22"/>
        </w:rPr>
      </w:pPr>
      <w:r>
        <w:rPr>
          <w:sz w:val="22"/>
        </w:rPr>
        <w:t>Subsequently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lux</w:t>
      </w:r>
      <w:r>
        <w:rPr>
          <w:spacing w:val="-1"/>
          <w:sz w:val="22"/>
        </w:rPr>
        <w:t> </w:t>
      </w:r>
      <w:r>
        <w:rPr>
          <w:sz w:val="22"/>
        </w:rPr>
        <w:t>level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measured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4"/>
          <w:sz w:val="22"/>
        </w:rPr>
        <w:t> </w:t>
      </w:r>
      <w:r>
        <w:rPr>
          <w:sz w:val="22"/>
        </w:rPr>
        <w:t>nine</w:t>
      </w:r>
      <w:r>
        <w:rPr>
          <w:spacing w:val="-3"/>
          <w:sz w:val="22"/>
        </w:rPr>
        <w:t> </w:t>
      </w:r>
      <w:r>
        <w:rPr>
          <w:sz w:val="22"/>
        </w:rPr>
        <w:t>point</w:t>
      </w:r>
      <w:r>
        <w:rPr>
          <w:spacing w:val="-5"/>
          <w:sz w:val="22"/>
        </w:rPr>
        <w:t> </w:t>
      </w:r>
      <w:r>
        <w:rPr>
          <w:sz w:val="22"/>
        </w:rPr>
        <w:t>method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both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existing</w:t>
      </w:r>
      <w:r>
        <w:rPr>
          <w:spacing w:val="-5"/>
          <w:sz w:val="22"/>
        </w:rPr>
        <w:t> </w:t>
      </w:r>
      <w:r>
        <w:rPr>
          <w:sz w:val="22"/>
        </w:rPr>
        <w:t>system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LED</w:t>
      </w:r>
      <w:r>
        <w:rPr>
          <w:spacing w:val="-46"/>
          <w:sz w:val="22"/>
        </w:rPr>
        <w:t> </w:t>
      </w:r>
      <w:r>
        <w:rPr>
          <w:sz w:val="22"/>
        </w:rPr>
        <w:t>replacement</w:t>
      </w:r>
      <w:r>
        <w:rPr>
          <w:spacing w:val="-3"/>
          <w:sz w:val="22"/>
        </w:rPr>
        <w:t> </w:t>
      </w:r>
      <w:r>
        <w:rPr>
          <w:sz w:val="22"/>
        </w:rPr>
        <w:t>proposed by the</w:t>
      </w:r>
      <w:r>
        <w:rPr>
          <w:spacing w:val="-2"/>
          <w:sz w:val="22"/>
        </w:rPr>
        <w:t> </w:t>
      </w:r>
      <w:r>
        <w:rPr>
          <w:sz w:val="22"/>
        </w:rPr>
        <w:t>bidder. The</w:t>
      </w:r>
      <w:r>
        <w:rPr>
          <w:spacing w:val="-5"/>
          <w:sz w:val="22"/>
        </w:rPr>
        <w:t> </w:t>
      </w:r>
      <w:r>
        <w:rPr>
          <w:sz w:val="22"/>
        </w:rPr>
        <w:t>details</w:t>
      </w:r>
      <w:r>
        <w:rPr>
          <w:spacing w:val="-1"/>
          <w:sz w:val="22"/>
        </w:rPr>
        <w:t> </w:t>
      </w:r>
      <w:r>
        <w:rPr>
          <w:sz w:val="22"/>
        </w:rPr>
        <w:t>for recording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lux</w:t>
      </w:r>
      <w:r>
        <w:rPr>
          <w:spacing w:val="-2"/>
          <w:sz w:val="22"/>
        </w:rPr>
        <w:t> </w:t>
      </w:r>
      <w:r>
        <w:rPr>
          <w:sz w:val="22"/>
        </w:rPr>
        <w:t>measurement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provided</w:t>
      </w:r>
      <w:r>
        <w:rPr>
          <w:spacing w:val="-3"/>
          <w:sz w:val="22"/>
        </w:rPr>
        <w:t> </w:t>
      </w:r>
      <w:r>
        <w:rPr>
          <w:sz w:val="22"/>
        </w:rPr>
        <w:t>below,</w:t>
      </w: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0"/>
      </w:tblGrid>
      <w:tr>
        <w:trPr>
          <w:trHeight w:val="275" w:hRule="atLeast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11"/>
              <w:ind w:left="3589" w:right="3574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Live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Demonstration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Measurement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Sheet</w:t>
            </w:r>
          </w:p>
        </w:tc>
      </w:tr>
      <w:tr>
        <w:trPr>
          <w:trHeight w:val="364" w:hRule="atLeast"/>
        </w:trPr>
        <w:tc>
          <w:tcPr>
            <w:tcW w:w="10450" w:type="dxa"/>
            <w:tcBorders>
              <w:top w:val="nil"/>
            </w:tcBorders>
          </w:tcPr>
          <w:p>
            <w:pPr>
              <w:pStyle w:val="TableParagraph"/>
              <w:spacing w:line="225" w:lineRule="exact" w:before="119"/>
              <w:ind w:left="107"/>
              <w:rPr>
                <w:sz w:val="20"/>
              </w:rPr>
            </w:pPr>
            <w:r>
              <w:rPr>
                <w:sz w:val="20"/>
              </w:rPr>
              <w:t>Site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Location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</w:tr>
      <w:tr>
        <w:trPr>
          <w:trHeight w:val="731" w:hRule="atLeast"/>
        </w:trPr>
        <w:tc>
          <w:tcPr>
            <w:tcW w:w="10450" w:type="dxa"/>
          </w:tcPr>
          <w:p>
            <w:pPr>
              <w:pStyle w:val="TableParagraph"/>
              <w:tabs>
                <w:tab w:pos="3022" w:val="left" w:leader="none"/>
                <w:tab w:pos="4226" w:val="left" w:leader="none"/>
                <w:tab w:pos="5511" w:val="left" w:leader="none"/>
                <w:tab w:pos="6766" w:val="left" w:leader="none"/>
                <w:tab w:pos="7599" w:val="left" w:leader="none"/>
                <w:tab w:pos="8603" w:val="left" w:leader="none"/>
              </w:tabs>
              <w:spacing w:line="156" w:lineRule="auto" w:before="22"/>
              <w:ind w:left="107"/>
              <w:rPr>
                <w:sz w:val="20"/>
              </w:rPr>
            </w:pPr>
            <w:r>
              <w:rPr>
                <w:position w:val="-11"/>
                <w:sz w:val="20"/>
              </w:rPr>
              <w:t>Luminaire</w:t>
            </w:r>
            <w:r>
              <w:rPr>
                <w:spacing w:val="-7"/>
                <w:position w:val="-11"/>
                <w:sz w:val="20"/>
              </w:rPr>
              <w:t> </w:t>
            </w:r>
            <w:r>
              <w:rPr>
                <w:position w:val="-11"/>
                <w:sz w:val="20"/>
              </w:rPr>
              <w:t>Details,</w:t>
              <w:tab/>
            </w:r>
            <w:r>
              <w:rPr>
                <w:sz w:val="20"/>
              </w:rPr>
              <w:t>Pole Details</w:t>
              <w:tab/>
              <w:t>Identification</w:t>
              <w:tab/>
              <w:t>Mounting</w:t>
              <w:tab/>
              <w:t>Pole</w:t>
              <w:tab/>
              <w:t>Mounting</w:t>
              <w:tab/>
              <w:t>Boom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Length</w:t>
            </w:r>
          </w:p>
          <w:p>
            <w:pPr>
              <w:pStyle w:val="TableParagraph"/>
              <w:tabs>
                <w:tab w:pos="1284" w:val="left" w:leader="none"/>
                <w:tab w:pos="2539" w:val="left" w:leader="none"/>
                <w:tab w:pos="3372" w:val="left" w:leader="none"/>
              </w:tabs>
              <w:spacing w:line="183" w:lineRule="exact"/>
              <w:ind w:right="2377"/>
              <w:jc w:val="right"/>
              <w:rPr>
                <w:sz w:val="20"/>
              </w:rPr>
            </w:pPr>
            <w:r>
              <w:rPr>
                <w:sz w:val="20"/>
              </w:rPr>
              <w:t>Number</w:t>
              <w:tab/>
              <w:t>Height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(m)</w:t>
              <w:tab/>
              <w:t>Spacing</w:t>
              <w:tab/>
              <w:t>Angle</w:t>
            </w:r>
          </w:p>
          <w:p>
            <w:pPr>
              <w:pStyle w:val="TableParagraph"/>
              <w:tabs>
                <w:tab w:pos="832" w:val="left" w:leader="none"/>
              </w:tabs>
              <w:spacing w:line="224" w:lineRule="exact"/>
              <w:ind w:right="2396"/>
              <w:jc w:val="right"/>
              <w:rPr>
                <w:sz w:val="20"/>
              </w:rPr>
            </w:pPr>
            <w:r>
              <w:rPr>
                <w:sz w:val="20"/>
              </w:rPr>
              <w:t>(m)</w:t>
              <w:tab/>
              <w:t>(Deg)</w:t>
            </w:r>
          </w:p>
        </w:tc>
      </w:tr>
      <w:tr>
        <w:trPr>
          <w:trHeight w:val="853" w:hRule="atLeast"/>
        </w:trPr>
        <w:tc>
          <w:tcPr>
            <w:tcW w:w="10450" w:type="dxa"/>
          </w:tcPr>
          <w:p>
            <w:pPr>
              <w:pStyle w:val="TableParagraph"/>
              <w:tabs>
                <w:tab w:pos="3022" w:val="left" w:leader="none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Wattage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Luminaire:</w:t>
              <w:tab/>
            </w:r>
            <w:r>
              <w:rPr>
                <w:position w:val="12"/>
                <w:sz w:val="20"/>
              </w:rPr>
              <w:t>Pole</w:t>
            </w:r>
            <w:r>
              <w:rPr>
                <w:spacing w:val="-3"/>
                <w:position w:val="12"/>
                <w:sz w:val="20"/>
              </w:rPr>
              <w:t> </w:t>
            </w:r>
            <w:r>
              <w:rPr>
                <w:position w:val="12"/>
                <w:sz w:val="20"/>
              </w:rPr>
              <w:t>A</w:t>
            </w:r>
          </w:p>
        </w:tc>
      </w:tr>
      <w:tr>
        <w:trPr>
          <w:trHeight w:val="1096" w:hRule="atLeast"/>
        </w:trPr>
        <w:tc>
          <w:tcPr>
            <w:tcW w:w="10450" w:type="dxa"/>
          </w:tcPr>
          <w:p>
            <w:pPr>
              <w:pStyle w:val="TableParagraph"/>
              <w:tabs>
                <w:tab w:pos="1055" w:val="left" w:leader="none"/>
                <w:tab w:pos="1489" w:val="left" w:leader="none"/>
                <w:tab w:pos="2506" w:val="left" w:leader="none"/>
                <w:tab w:pos="3022" w:val="left" w:leader="none"/>
              </w:tabs>
              <w:ind w:left="107" w:right="6905"/>
              <w:rPr>
                <w:sz w:val="20"/>
              </w:rPr>
            </w:pPr>
            <w:r>
              <w:rPr>
                <w:sz w:val="20"/>
              </w:rPr>
              <w:t>Wattage</w:t>
              <w:tab/>
              <w:t>of</w:t>
              <w:tab/>
              <w:t>Proposed</w:t>
              <w:tab/>
              <w:t>LED</w:t>
              <w:tab/>
            </w:r>
            <w:r>
              <w:rPr>
                <w:spacing w:val="-1"/>
                <w:position w:val="12"/>
                <w:sz w:val="20"/>
              </w:rPr>
              <w:t>Pole </w:t>
            </w:r>
            <w:r>
              <w:rPr>
                <w:position w:val="12"/>
                <w:sz w:val="20"/>
              </w:rPr>
              <w:t>B</w:t>
            </w:r>
            <w:r>
              <w:rPr>
                <w:spacing w:val="-43"/>
                <w:position w:val="12"/>
                <w:sz w:val="20"/>
              </w:rPr>
              <w:t> </w:t>
            </w:r>
            <w:r>
              <w:rPr>
                <w:sz w:val="20"/>
              </w:rPr>
              <w:t>Luminaire:</w:t>
            </w:r>
          </w:p>
        </w:tc>
      </w:tr>
      <w:tr>
        <w:trPr>
          <w:trHeight w:val="596" w:hRule="atLeast"/>
        </w:trPr>
        <w:tc>
          <w:tcPr>
            <w:tcW w:w="10450" w:type="dxa"/>
          </w:tcPr>
          <w:p>
            <w:pPr>
              <w:pStyle w:val="TableParagraph"/>
              <w:spacing w:before="118"/>
              <w:ind w:left="3760" w:right="3745"/>
              <w:jc w:val="center"/>
              <w:rPr>
                <w:sz w:val="20"/>
              </w:rPr>
            </w:pPr>
            <w:r>
              <w:rPr>
                <w:sz w:val="20"/>
              </w:rPr>
              <w:t>Illuminance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point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(Lux)</w:t>
            </w:r>
          </w:p>
        </w:tc>
      </w:tr>
      <w:tr>
        <w:trPr>
          <w:trHeight w:val="1466" w:hRule="atLeast"/>
        </w:trPr>
        <w:tc>
          <w:tcPr>
            <w:tcW w:w="10450" w:type="dxa"/>
          </w:tcPr>
          <w:p>
            <w:pPr>
              <w:pStyle w:val="TableParagraph"/>
              <w:tabs>
                <w:tab w:pos="1778" w:val="left" w:leader="none"/>
                <w:tab w:pos="2315" w:val="left" w:leader="none"/>
                <w:tab w:pos="3022" w:val="left" w:leader="none"/>
                <w:tab w:pos="3590" w:val="left" w:leader="none"/>
                <w:tab w:pos="4226" w:val="left" w:leader="none"/>
                <w:tab w:pos="5511" w:val="left" w:leader="none"/>
                <w:tab w:pos="6766" w:val="left" w:leader="none"/>
                <w:tab w:pos="7599" w:val="left" w:leader="none"/>
                <w:tab w:pos="8603" w:val="left" w:leader="none"/>
                <w:tab w:pos="9476" w:val="left" w:leader="none"/>
              </w:tabs>
              <w:spacing w:line="243" w:lineRule="exact"/>
              <w:ind w:left="1125"/>
              <w:rPr>
                <w:sz w:val="20"/>
              </w:rPr>
            </w:pPr>
            <w:r>
              <w:rPr>
                <w:sz w:val="20"/>
              </w:rPr>
              <w:t>A1</w:t>
              <w:tab/>
              <w:t>A2</w:t>
              <w:tab/>
              <w:t>B1</w:t>
              <w:tab/>
              <w:t>B2</w:t>
              <w:tab/>
              <w:t>C1</w:t>
              <w:tab/>
              <w:t>C2</w:t>
              <w:tab/>
              <w:t>C3</w:t>
              <w:tab/>
              <w:t>C4</w:t>
              <w:tab/>
              <w:t>D</w:t>
              <w:tab/>
              <w:t>Average</w:t>
              <w:tab/>
              <w:t>Uniformity</w:t>
            </w:r>
          </w:p>
          <w:p>
            <w:pPr>
              <w:pStyle w:val="TableParagraph"/>
              <w:tabs>
                <w:tab w:pos="9476" w:val="left" w:leader="none"/>
              </w:tabs>
              <w:ind w:left="8603"/>
              <w:jc w:val="both"/>
              <w:rPr>
                <w:sz w:val="20"/>
              </w:rPr>
            </w:pPr>
            <w:r>
              <w:rPr>
                <w:sz w:val="20"/>
              </w:rPr>
              <w:t>Lux</w:t>
              <w:tab/>
              <w:t>Ratio</w:t>
            </w:r>
          </w:p>
          <w:p>
            <w:pPr>
              <w:pStyle w:val="TableParagraph"/>
              <w:spacing w:before="1"/>
              <w:ind w:left="9476" w:right="87" w:hanging="874"/>
              <w:jc w:val="both"/>
              <w:rPr>
                <w:sz w:val="20"/>
              </w:rPr>
            </w:pPr>
            <w:r>
              <w:rPr>
                <w:sz w:val="20"/>
              </w:rPr>
              <w:t>Level  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(Minimum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Lux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level/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Average</w:t>
            </w:r>
          </w:p>
          <w:p>
            <w:pPr>
              <w:pStyle w:val="TableParagraph"/>
              <w:spacing w:line="225" w:lineRule="exact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Level)</w:t>
            </w:r>
          </w:p>
        </w:tc>
      </w:tr>
      <w:tr>
        <w:trPr>
          <w:trHeight w:val="608" w:hRule="atLeast"/>
        </w:trPr>
        <w:tc>
          <w:tcPr>
            <w:tcW w:w="10450" w:type="dxa"/>
          </w:tcPr>
          <w:p>
            <w:pPr>
              <w:pStyle w:val="TableParagraph"/>
              <w:spacing w:line="240" w:lineRule="atLeast" w:before="100"/>
              <w:ind w:left="107" w:right="9521"/>
              <w:rPr>
                <w:sz w:val="20"/>
              </w:rPr>
            </w:pPr>
            <w:r>
              <w:rPr>
                <w:sz w:val="20"/>
              </w:rPr>
              <w:t>Existing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Luminaire</w:t>
            </w:r>
          </w:p>
        </w:tc>
      </w:tr>
      <w:tr>
        <w:trPr>
          <w:trHeight w:val="608" w:hRule="atLeast"/>
        </w:trPr>
        <w:tc>
          <w:tcPr>
            <w:tcW w:w="10450" w:type="dxa"/>
          </w:tcPr>
          <w:p>
            <w:pPr>
              <w:pStyle w:val="TableParagraph"/>
              <w:spacing w:before="118"/>
              <w:ind w:left="107"/>
              <w:rPr>
                <w:sz w:val="20"/>
              </w:rPr>
            </w:pPr>
            <w:r>
              <w:rPr>
                <w:sz w:val="20"/>
              </w:rPr>
              <w:t>LED</w:t>
            </w:r>
          </w:p>
          <w:p>
            <w:pPr>
              <w:pStyle w:val="TableParagraph"/>
              <w:spacing w:line="225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Luminaire</w:t>
            </w: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pStyle w:val="BodyText"/>
        <w:spacing w:line="276" w:lineRule="auto"/>
        <w:ind w:left="140" w:right="157"/>
        <w:jc w:val="both"/>
      </w:pPr>
      <w:r>
        <w:rPr/>
        <w:t>In addition to lux level measurement, bidder will have demonstrate the savings potential and power measurement for</w:t>
      </w:r>
      <w:r>
        <w:rPr>
          <w:spacing w:val="1"/>
        </w:rPr>
        <w:t> </w:t>
      </w:r>
      <w:r>
        <w:rPr/>
        <w:t>the same will be done for each of the LED luminaire. The power consumption will be recorded for a period of 15 to 30</w:t>
      </w:r>
      <w:r>
        <w:rPr>
          <w:spacing w:val="1"/>
        </w:rPr>
        <w:t> </w:t>
      </w:r>
      <w:r>
        <w:rPr/>
        <w:t>minutes to evaluate the savings percentage achieved. Bidder shall note that no dimming of the luminaires be allowed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Demonstration.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/>
        <w:ind w:left="140" w:right="155"/>
        <w:jc w:val="both"/>
      </w:pPr>
      <w:r>
        <w:rPr/>
        <w:t>The</w:t>
      </w:r>
      <w:r>
        <w:rPr>
          <w:spacing w:val="-7"/>
        </w:rPr>
        <w:t> </w:t>
      </w:r>
      <w:r>
        <w:rPr/>
        <w:t>Pole</w:t>
      </w:r>
      <w:r>
        <w:rPr>
          <w:spacing w:val="-7"/>
        </w:rPr>
        <w:t> </w:t>
      </w:r>
      <w:r>
        <w:rPr/>
        <w:t>details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kept</w:t>
      </w:r>
      <w:r>
        <w:rPr>
          <w:spacing w:val="-9"/>
        </w:rPr>
        <w:t> </w:t>
      </w:r>
      <w:r>
        <w:rPr/>
        <w:t>similar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conventional</w:t>
      </w:r>
      <w:r>
        <w:rPr>
          <w:spacing w:val="-7"/>
        </w:rPr>
        <w:t> </w:t>
      </w:r>
      <w:r>
        <w:rPr/>
        <w:t>as</w:t>
      </w:r>
      <w:r>
        <w:rPr>
          <w:spacing w:val="-10"/>
        </w:rPr>
        <w:t> </w:t>
      </w:r>
      <w:r>
        <w:rPr/>
        <w:t>well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new</w:t>
      </w:r>
      <w:r>
        <w:rPr>
          <w:spacing w:val="-7"/>
        </w:rPr>
        <w:t> </w:t>
      </w:r>
      <w:r>
        <w:rPr/>
        <w:t>LED</w:t>
      </w:r>
      <w:r>
        <w:rPr>
          <w:spacing w:val="-2"/>
        </w:rPr>
        <w:t> </w:t>
      </w:r>
      <w:r>
        <w:rPr/>
        <w:t>luminaires</w:t>
      </w:r>
      <w:r>
        <w:rPr>
          <w:spacing w:val="-9"/>
        </w:rPr>
        <w:t> </w:t>
      </w:r>
      <w:r>
        <w:rPr/>
        <w:t>during</w:t>
      </w:r>
      <w:r>
        <w:rPr>
          <w:spacing w:val="-8"/>
        </w:rPr>
        <w:t> </w:t>
      </w:r>
      <w:r>
        <w:rPr/>
        <w:t>measurement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lux</w:t>
      </w:r>
      <w:r>
        <w:rPr>
          <w:spacing w:val="-4"/>
        </w:rPr>
        <w:t> </w:t>
      </w:r>
      <w:r>
        <w:rPr/>
        <w:t>level.</w:t>
      </w:r>
      <w:r>
        <w:rPr>
          <w:spacing w:val="-48"/>
        </w:rPr>
        <w:t> </w:t>
      </w:r>
      <w:r>
        <w:rPr/>
        <w:t>Average</w:t>
      </w:r>
      <w:r>
        <w:rPr>
          <w:spacing w:val="-8"/>
        </w:rPr>
        <w:t> </w:t>
      </w:r>
      <w:r>
        <w:rPr/>
        <w:t>lux</w:t>
      </w:r>
      <w:r>
        <w:rPr>
          <w:spacing w:val="-6"/>
        </w:rPr>
        <w:t> </w:t>
      </w:r>
      <w:r>
        <w:rPr/>
        <w:t>level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uniformity</w:t>
      </w:r>
      <w:r>
        <w:rPr>
          <w:spacing w:val="-8"/>
        </w:rPr>
        <w:t> </w:t>
      </w:r>
      <w:r>
        <w:rPr/>
        <w:t>ratio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LED</w:t>
      </w:r>
      <w:r>
        <w:rPr>
          <w:spacing w:val="-4"/>
        </w:rPr>
        <w:t> </w:t>
      </w:r>
      <w:r>
        <w:rPr/>
        <w:t>luminaire</w:t>
      </w:r>
      <w:r>
        <w:rPr>
          <w:spacing w:val="-11"/>
        </w:rPr>
        <w:t> </w:t>
      </w:r>
      <w:r>
        <w:rPr/>
        <w:t>should</w:t>
      </w:r>
      <w:r>
        <w:rPr>
          <w:spacing w:val="-8"/>
        </w:rPr>
        <w:t> </w:t>
      </w:r>
      <w:r>
        <w:rPr/>
        <w:t>be</w:t>
      </w:r>
      <w:r>
        <w:rPr>
          <w:spacing w:val="-10"/>
        </w:rPr>
        <w:t> </w:t>
      </w:r>
      <w:r>
        <w:rPr/>
        <w:t>more</w:t>
      </w:r>
      <w:r>
        <w:rPr>
          <w:spacing w:val="-6"/>
        </w:rPr>
        <w:t> </w:t>
      </w:r>
      <w:r>
        <w:rPr/>
        <w:t>than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lux</w:t>
      </w:r>
      <w:r>
        <w:rPr>
          <w:spacing w:val="-6"/>
        </w:rPr>
        <w:t> </w:t>
      </w:r>
      <w:r>
        <w:rPr/>
        <w:t>level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uniformity</w:t>
      </w:r>
      <w:r>
        <w:rPr>
          <w:spacing w:val="-7"/>
        </w:rPr>
        <w:t> </w:t>
      </w:r>
      <w:r>
        <w:rPr/>
        <w:t>ratio</w:t>
      </w:r>
      <w:r>
        <w:rPr>
          <w:spacing w:val="-11"/>
        </w:rPr>
        <w:t> </w:t>
      </w:r>
      <w:r>
        <w:rPr/>
        <w:t>of</w:t>
      </w:r>
      <w:r>
        <w:rPr>
          <w:spacing w:val="-7"/>
        </w:rPr>
        <w:t> </w:t>
      </w:r>
      <w:r>
        <w:rPr/>
        <w:t>Existing</w:t>
      </w:r>
      <w:r>
        <w:rPr>
          <w:spacing w:val="-47"/>
        </w:rPr>
        <w:t> </w:t>
      </w:r>
      <w:r>
        <w:rPr/>
        <w:t>Street</w:t>
      </w:r>
      <w:r>
        <w:rPr>
          <w:spacing w:val="-1"/>
        </w:rPr>
        <w:t> </w:t>
      </w:r>
      <w:r>
        <w:rPr/>
        <w:t>light luminaires.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40"/>
        <w:jc w:val="both"/>
      </w:pPr>
      <w:r>
        <w:rPr/>
        <w:t>The</w:t>
      </w:r>
      <w:r>
        <w:rPr>
          <w:spacing w:val="-1"/>
        </w:rPr>
        <w:t> </w:t>
      </w:r>
      <w:r>
        <w:rPr/>
        <w:t>working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nine</w:t>
      </w:r>
      <w:r>
        <w:rPr>
          <w:spacing w:val="-3"/>
        </w:rPr>
        <w:t> </w:t>
      </w:r>
      <w:r>
        <w:rPr/>
        <w:t>point</w:t>
      </w:r>
      <w:r>
        <w:rPr>
          <w:spacing w:val="-3"/>
        </w:rPr>
        <w:t> </w:t>
      </w:r>
      <w:r>
        <w:rPr/>
        <w:t>method is shown</w:t>
      </w:r>
      <w:r>
        <w:rPr>
          <w:spacing w:val="-2"/>
        </w:rPr>
        <w:t> </w:t>
      </w:r>
      <w:r>
        <w:rPr/>
        <w:t>in the</w:t>
      </w:r>
      <w:r>
        <w:rPr>
          <w:spacing w:val="-3"/>
        </w:rPr>
        <w:t> </w:t>
      </w:r>
      <w:r>
        <w:rPr/>
        <w:t>figure below:</w:t>
      </w:r>
    </w:p>
    <w:p>
      <w:pPr>
        <w:spacing w:after="0"/>
        <w:jc w:val="both"/>
        <w:sectPr>
          <w:headerReference w:type="default" r:id="rId23"/>
          <w:footerReference w:type="default" r:id="rId24"/>
          <w:pgSz w:w="11910" w:h="16850"/>
          <w:pgMar w:header="467" w:footer="738" w:top="1380" w:bottom="920" w:left="580" w:right="560"/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1566"/>
        <w:rPr>
          <w:sz w:val="20"/>
        </w:rPr>
      </w:pPr>
      <w:r>
        <w:rPr>
          <w:sz w:val="20"/>
        </w:rPr>
        <w:drawing>
          <wp:inline distT="0" distB="0" distL="0" distR="0">
            <wp:extent cx="5008570" cy="2114550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857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76" w:lineRule="auto" w:before="56"/>
        <w:ind w:left="140" w:right="154"/>
        <w:jc w:val="both"/>
      </w:pP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average</w:t>
      </w:r>
      <w:r>
        <w:rPr>
          <w:spacing w:val="-13"/>
        </w:rPr>
        <w:t> </w:t>
      </w:r>
      <w:r>
        <w:rPr>
          <w:spacing w:val="-1"/>
        </w:rPr>
        <w:t>lux</w:t>
      </w:r>
      <w:r>
        <w:rPr>
          <w:spacing w:val="-10"/>
        </w:rPr>
        <w:t> </w:t>
      </w:r>
      <w:r>
        <w:rPr>
          <w:spacing w:val="-1"/>
        </w:rPr>
        <w:t>level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uniformity</w:t>
      </w:r>
      <w:r>
        <w:rPr>
          <w:spacing w:val="-11"/>
        </w:rPr>
        <w:t> </w:t>
      </w:r>
      <w:r>
        <w:rPr/>
        <w:t>ratio</w:t>
      </w:r>
      <w:r>
        <w:rPr>
          <w:spacing w:val="-12"/>
        </w:rPr>
        <w:t> </w:t>
      </w:r>
      <w:r>
        <w:rPr/>
        <w:t>measured,</w:t>
      </w:r>
      <w:r>
        <w:rPr>
          <w:spacing w:val="-10"/>
        </w:rPr>
        <w:t> </w:t>
      </w:r>
      <w:r>
        <w:rPr/>
        <w:t>for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existing</w:t>
      </w:r>
      <w:r>
        <w:rPr>
          <w:spacing w:val="-12"/>
        </w:rPr>
        <w:t> </w:t>
      </w:r>
      <w:r>
        <w:rPr/>
        <w:t>street</w:t>
      </w:r>
      <w:r>
        <w:rPr>
          <w:spacing w:val="-11"/>
        </w:rPr>
        <w:t> </w:t>
      </w:r>
      <w:r>
        <w:rPr/>
        <w:t>light</w:t>
      </w:r>
      <w:r>
        <w:rPr>
          <w:spacing w:val="-8"/>
        </w:rPr>
        <w:t> </w:t>
      </w:r>
      <w:r>
        <w:rPr/>
        <w:t>luminaire,</w:t>
      </w:r>
      <w:r>
        <w:rPr>
          <w:spacing w:val="-11"/>
        </w:rPr>
        <w:t> </w:t>
      </w:r>
      <w:r>
        <w:rPr/>
        <w:t>during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live</w:t>
      </w:r>
      <w:r>
        <w:rPr>
          <w:spacing w:val="-13"/>
        </w:rPr>
        <w:t> </w:t>
      </w:r>
      <w:r>
        <w:rPr/>
        <w:t>demonstration</w:t>
      </w:r>
      <w:r>
        <w:rPr>
          <w:spacing w:val="-47"/>
        </w:rPr>
        <w:t> </w:t>
      </w:r>
      <w:r>
        <w:rPr/>
        <w:t>will be binding throughout the project tenure. The bidder will have to maintain this minimum lux level and uniformity</w:t>
      </w:r>
      <w:r>
        <w:rPr>
          <w:spacing w:val="1"/>
        </w:rPr>
        <w:t> </w:t>
      </w:r>
      <w:r>
        <w:rPr/>
        <w:t>ratio</w:t>
      </w:r>
      <w:r>
        <w:rPr>
          <w:spacing w:val="-2"/>
        </w:rPr>
        <w:t> </w:t>
      </w:r>
      <w:r>
        <w:rPr/>
        <w:t>measured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existing</w:t>
      </w:r>
      <w:r>
        <w:rPr>
          <w:spacing w:val="-1"/>
        </w:rPr>
        <w:t> </w:t>
      </w:r>
      <w:r>
        <w:rPr/>
        <w:t>luminaire throughout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</w:t>
      </w:r>
      <w:r>
        <w:rPr>
          <w:spacing w:val="-1"/>
        </w:rPr>
        <w:t> </w:t>
      </w:r>
      <w:r>
        <w:rPr/>
        <w:t>tenure.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/>
        <w:ind w:left="140" w:right="153"/>
        <w:jc w:val="both"/>
      </w:pPr>
      <w:r>
        <w:rPr/>
        <w:t>At</w:t>
      </w:r>
      <w:r>
        <w:rPr>
          <w:spacing w:val="-7"/>
        </w:rPr>
        <w:t> </w:t>
      </w:r>
      <w:r>
        <w:rPr/>
        <w:t>random</w:t>
      </w:r>
      <w:r>
        <w:rPr>
          <w:spacing w:val="-6"/>
        </w:rPr>
        <w:t> </w:t>
      </w:r>
      <w:r>
        <w:rPr/>
        <w:t>during</w:t>
      </w:r>
      <w:r>
        <w:rPr>
          <w:spacing w:val="-7"/>
        </w:rPr>
        <w:t> </w:t>
      </w:r>
      <w:r>
        <w:rPr/>
        <w:t>project</w:t>
      </w:r>
      <w:r>
        <w:rPr>
          <w:spacing w:val="-7"/>
        </w:rPr>
        <w:t> </w:t>
      </w:r>
      <w:r>
        <w:rPr/>
        <w:t>operation,</w:t>
      </w:r>
      <w:r>
        <w:rPr>
          <w:spacing w:val="-3"/>
        </w:rPr>
        <w:t> </w:t>
      </w:r>
      <w:r>
        <w:rPr/>
        <w:t>SMC</w:t>
      </w:r>
      <w:r>
        <w:rPr>
          <w:spacing w:val="-6"/>
        </w:rPr>
        <w:t> </w:t>
      </w:r>
      <w:r>
        <w:rPr/>
        <w:t>official</w:t>
      </w:r>
      <w:r>
        <w:rPr>
          <w:spacing w:val="-7"/>
        </w:rPr>
        <w:t> </w:t>
      </w:r>
      <w:r>
        <w:rPr/>
        <w:t>shall</w:t>
      </w:r>
      <w:r>
        <w:rPr>
          <w:spacing w:val="-7"/>
        </w:rPr>
        <w:t> </w:t>
      </w:r>
      <w:r>
        <w:rPr/>
        <w:t>ask</w:t>
      </w:r>
      <w:r>
        <w:rPr>
          <w:spacing w:val="-4"/>
        </w:rPr>
        <w:t> </w:t>
      </w:r>
      <w:r>
        <w:rPr/>
        <w:t>Concessionaire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demonstrate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lux</w:t>
      </w:r>
      <w:r>
        <w:rPr>
          <w:spacing w:val="-5"/>
        </w:rPr>
        <w:t> </w:t>
      </w:r>
      <w:r>
        <w:rPr/>
        <w:t>level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operating</w:t>
      </w:r>
      <w:r>
        <w:rPr>
          <w:spacing w:val="-6"/>
        </w:rPr>
        <w:t> </w:t>
      </w:r>
      <w:r>
        <w:rPr/>
        <w:t>LED</w:t>
      </w:r>
      <w:r>
        <w:rPr>
          <w:spacing w:val="-48"/>
        </w:rPr>
        <w:t> </w:t>
      </w:r>
      <w:r>
        <w:rPr/>
        <w:t>luminaire is complying with the data recorded during live demonstration. Under such case, Concessionaire will have to</w:t>
      </w:r>
      <w:r>
        <w:rPr>
          <w:spacing w:val="-47"/>
        </w:rPr>
        <w:t> </w:t>
      </w:r>
      <w:r>
        <w:rPr/>
        <w:t>install the LED luminaire at the site of live demonstration and verify the lux level. If, during such test it is found that lux</w:t>
      </w:r>
      <w:r>
        <w:rPr>
          <w:spacing w:val="-47"/>
        </w:rPr>
        <w:t> </w:t>
      </w:r>
      <w:r>
        <w:rPr/>
        <w:t>level has fallen below the minimum required average lux level and uniformity ratio, Concessionaire at its own cost will</w:t>
      </w:r>
      <w:r>
        <w:rPr>
          <w:spacing w:val="1"/>
        </w:rPr>
        <w:t> </w:t>
      </w:r>
      <w:r>
        <w:rPr/>
        <w:t>have</w:t>
      </w:r>
      <w:r>
        <w:rPr>
          <w:spacing w:val="-2"/>
        </w:rPr>
        <w:t> </w:t>
      </w:r>
      <w:r>
        <w:rPr/>
        <w:t>to replace</w:t>
      </w:r>
      <w:r>
        <w:rPr>
          <w:spacing w:val="-3"/>
        </w:rPr>
        <w:t> </w:t>
      </w:r>
      <w:r>
        <w:rPr/>
        <w:t>all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LED</w:t>
      </w:r>
      <w:r>
        <w:rPr>
          <w:spacing w:val="-2"/>
        </w:rPr>
        <w:t> </w:t>
      </w:r>
      <w:r>
        <w:rPr/>
        <w:t>luminaires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similar</w:t>
      </w:r>
      <w:r>
        <w:rPr>
          <w:spacing w:val="1"/>
        </w:rPr>
        <w:t> </w:t>
      </w:r>
      <w:r>
        <w:rPr/>
        <w:t>wattage</w:t>
      </w:r>
      <w:r>
        <w:rPr>
          <w:spacing w:val="-2"/>
        </w:rPr>
        <w:t> </w:t>
      </w:r>
      <w:r>
        <w:rPr/>
        <w:t>as per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direction of</w:t>
      </w:r>
      <w:r>
        <w:rPr>
          <w:spacing w:val="-1"/>
        </w:rPr>
        <w:t> </w:t>
      </w:r>
      <w:r>
        <w:rPr/>
        <w:t>Engineer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charge.</w:t>
      </w:r>
    </w:p>
    <w:p>
      <w:pPr>
        <w:spacing w:after="0" w:line="276" w:lineRule="auto"/>
        <w:jc w:val="both"/>
        <w:sectPr>
          <w:pgSz w:w="11910" w:h="16850"/>
          <w:pgMar w:header="467" w:footer="738" w:top="1380" w:bottom="920" w:left="580" w:right="560"/>
        </w:sectPr>
      </w:pPr>
    </w:p>
    <w:p>
      <w:pPr>
        <w:pStyle w:val="BodyText"/>
        <w:spacing w:before="2"/>
        <w:rPr>
          <w:sz w:val="12"/>
        </w:rPr>
      </w:pPr>
    </w:p>
    <w:p>
      <w:pPr>
        <w:spacing w:before="44"/>
        <w:ind w:left="140" w:right="0" w:firstLine="0"/>
        <w:jc w:val="both"/>
        <w:rPr>
          <w:rFonts w:ascii="Calibri"/>
          <w:b/>
          <w:sz w:val="28"/>
        </w:rPr>
      </w:pPr>
      <w:bookmarkStart w:name="_bookmark89" w:id="158"/>
      <w:bookmarkEnd w:id="158"/>
      <w:r>
        <w:rPr/>
      </w:r>
      <w:r>
        <w:rPr>
          <w:rFonts w:ascii="Calibri"/>
          <w:b/>
          <w:color w:val="001F5F"/>
          <w:sz w:val="28"/>
        </w:rPr>
        <w:t>APPENDIX</w:t>
      </w:r>
      <w:r>
        <w:rPr>
          <w:rFonts w:ascii="Calibri"/>
          <w:b/>
          <w:color w:val="001F5F"/>
          <w:spacing w:val="7"/>
          <w:sz w:val="28"/>
        </w:rPr>
        <w:t> </w:t>
      </w:r>
      <w:r>
        <w:rPr>
          <w:rFonts w:ascii="Calibri"/>
          <w:b/>
          <w:color w:val="001F5F"/>
          <w:sz w:val="28"/>
        </w:rPr>
        <w:t>VI.        </w:t>
      </w:r>
      <w:r>
        <w:rPr>
          <w:rFonts w:ascii="Calibri"/>
          <w:b/>
          <w:color w:val="001F5F"/>
          <w:spacing w:val="47"/>
          <w:sz w:val="28"/>
        </w:rPr>
        <w:t> </w:t>
      </w:r>
      <w:r>
        <w:rPr>
          <w:rFonts w:ascii="Calibri"/>
          <w:b/>
          <w:color w:val="001F5F"/>
          <w:sz w:val="28"/>
        </w:rPr>
        <w:t>UNIT</w:t>
      </w:r>
      <w:r>
        <w:rPr>
          <w:rFonts w:ascii="Calibri"/>
          <w:b/>
          <w:color w:val="001F5F"/>
          <w:spacing w:val="9"/>
          <w:sz w:val="28"/>
        </w:rPr>
        <w:t> </w:t>
      </w:r>
      <w:r>
        <w:rPr>
          <w:rFonts w:ascii="Calibri"/>
          <w:b/>
          <w:color w:val="001F5F"/>
          <w:sz w:val="28"/>
        </w:rPr>
        <w:t>RATES</w:t>
      </w:r>
      <w:r>
        <w:rPr>
          <w:rFonts w:ascii="Calibri"/>
          <w:b/>
          <w:color w:val="001F5F"/>
          <w:spacing w:val="5"/>
          <w:sz w:val="28"/>
        </w:rPr>
        <w:t> </w:t>
      </w:r>
      <w:r>
        <w:rPr>
          <w:rFonts w:ascii="Calibri"/>
          <w:b/>
          <w:color w:val="001F5F"/>
          <w:sz w:val="28"/>
        </w:rPr>
        <w:t>FOR</w:t>
      </w:r>
      <w:r>
        <w:rPr>
          <w:rFonts w:ascii="Calibri"/>
          <w:b/>
          <w:color w:val="001F5F"/>
          <w:spacing w:val="9"/>
          <w:sz w:val="28"/>
        </w:rPr>
        <w:t> </w:t>
      </w:r>
      <w:r>
        <w:rPr>
          <w:rFonts w:ascii="Calibri"/>
          <w:b/>
          <w:color w:val="001F5F"/>
          <w:sz w:val="28"/>
        </w:rPr>
        <w:t>INFRASTRUCTURE</w:t>
      </w:r>
      <w:r>
        <w:rPr>
          <w:rFonts w:ascii="Calibri"/>
          <w:b/>
          <w:color w:val="001F5F"/>
          <w:spacing w:val="7"/>
          <w:sz w:val="28"/>
        </w:rPr>
        <w:t> </w:t>
      </w:r>
      <w:r>
        <w:rPr>
          <w:rFonts w:ascii="Calibri"/>
          <w:b/>
          <w:color w:val="001F5F"/>
          <w:sz w:val="28"/>
        </w:rPr>
        <w:t>DEVELOPMENT</w:t>
      </w:r>
      <w:r>
        <w:rPr>
          <w:rFonts w:ascii="Calibri"/>
          <w:b/>
          <w:color w:val="001F5F"/>
          <w:spacing w:val="7"/>
          <w:sz w:val="28"/>
        </w:rPr>
        <w:t> </w:t>
      </w:r>
      <w:r>
        <w:rPr>
          <w:rFonts w:ascii="Calibri"/>
          <w:b/>
          <w:color w:val="001F5F"/>
          <w:sz w:val="28"/>
        </w:rPr>
        <w:t>WORKS</w:t>
      </w:r>
    </w:p>
    <w:p>
      <w:pPr>
        <w:pStyle w:val="BodyText"/>
        <w:spacing w:before="5"/>
        <w:rPr>
          <w:rFonts w:ascii="Calibri"/>
          <w:b/>
          <w:sz w:val="29"/>
        </w:rPr>
      </w:pPr>
    </w:p>
    <w:p>
      <w:pPr>
        <w:pStyle w:val="BodyText"/>
        <w:ind w:left="1174"/>
      </w:pPr>
      <w:r>
        <w:rPr/>
        <w:t>[TO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LETTER</w:t>
      </w:r>
      <w:r>
        <w:rPr>
          <w:spacing w:val="-3"/>
        </w:rPr>
        <w:t> </w:t>
      </w:r>
      <w:r>
        <w:rPr/>
        <w:t>HEAD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BIDDER</w:t>
      </w:r>
      <w:r>
        <w:rPr>
          <w:spacing w:val="-2"/>
        </w:rPr>
        <w:t> </w:t>
      </w:r>
      <w:r>
        <w:rPr/>
        <w:t>SIGNED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/>
        <w:t>AUTHORIESED</w:t>
      </w:r>
      <w:r>
        <w:rPr>
          <w:spacing w:val="1"/>
        </w:rPr>
        <w:t> </w:t>
      </w:r>
      <w:r>
        <w:rPr/>
        <w:t>SIGNATORY]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76" w:lineRule="auto" w:before="1"/>
        <w:ind w:left="140" w:right="151"/>
        <w:jc w:val="both"/>
      </w:pPr>
      <w:r>
        <w:rPr/>
        <w:t>The Authority shall arrive at Unit Rate payable to the Successful Bidder for infrastructure development by least cost</w:t>
      </w:r>
      <w:r>
        <w:rPr>
          <w:spacing w:val="1"/>
        </w:rPr>
        <w:t> </w:t>
      </w:r>
      <w:r>
        <w:rPr/>
        <w:t>method.</w:t>
      </w:r>
      <w:r>
        <w:rPr>
          <w:spacing w:val="-6"/>
        </w:rPr>
        <w:t> </w:t>
      </w:r>
      <w:r>
        <w:rPr/>
        <w:t>All</w:t>
      </w:r>
      <w:r>
        <w:rPr>
          <w:spacing w:val="-7"/>
        </w:rPr>
        <w:t> </w:t>
      </w:r>
      <w:r>
        <w:rPr/>
        <w:t>Bidders</w:t>
      </w:r>
      <w:r>
        <w:rPr>
          <w:spacing w:val="-4"/>
        </w:rPr>
        <w:t> </w:t>
      </w:r>
      <w:r>
        <w:rPr/>
        <w:t>shall</w:t>
      </w:r>
      <w:r>
        <w:rPr>
          <w:spacing w:val="-7"/>
        </w:rPr>
        <w:t> </w:t>
      </w:r>
      <w:r>
        <w:rPr/>
        <w:t>quote</w:t>
      </w:r>
      <w:r>
        <w:rPr>
          <w:spacing w:val="-7"/>
        </w:rPr>
        <w:t> </w:t>
      </w:r>
      <w:r>
        <w:rPr/>
        <w:t>their</w:t>
      </w:r>
      <w:r>
        <w:rPr>
          <w:spacing w:val="-3"/>
        </w:rPr>
        <w:t> </w:t>
      </w:r>
      <w:r>
        <w:rPr/>
        <w:t>unit</w:t>
      </w:r>
      <w:r>
        <w:rPr>
          <w:spacing w:val="-7"/>
        </w:rPr>
        <w:t> </w:t>
      </w:r>
      <w:r>
        <w:rPr/>
        <w:t>rate</w:t>
      </w:r>
      <w:r>
        <w:rPr>
          <w:spacing w:val="-8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format,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each</w:t>
      </w:r>
      <w:r>
        <w:rPr>
          <w:spacing w:val="-6"/>
        </w:rPr>
        <w:t> </w:t>
      </w:r>
      <w:r>
        <w:rPr/>
        <w:t>Item</w:t>
      </w:r>
      <w:r>
        <w:rPr>
          <w:spacing w:val="-6"/>
        </w:rPr>
        <w:t> </w:t>
      </w:r>
      <w:r>
        <w:rPr/>
        <w:t>No,</w:t>
      </w:r>
      <w:r>
        <w:rPr>
          <w:spacing w:val="-3"/>
        </w:rPr>
        <w:t> </w:t>
      </w:r>
      <w:r>
        <w:rPr/>
        <w:t>which</w:t>
      </w:r>
      <w:r>
        <w:rPr>
          <w:spacing w:val="-6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uploaded</w:t>
      </w:r>
      <w:r>
        <w:rPr>
          <w:spacing w:val="-4"/>
        </w:rPr>
        <w:t> </w:t>
      </w:r>
      <w:r>
        <w:rPr/>
        <w:t>online</w:t>
      </w:r>
      <w:r>
        <w:rPr>
          <w:spacing w:val="1"/>
        </w:rPr>
        <w:t> </w:t>
      </w:r>
      <w:r>
        <w:rPr/>
        <w:t>along with bid submission (the”Unit Rate BOQ”). The Unit Rate BOQ of only the Qualified Bidders shall be opened and</w:t>
      </w:r>
      <w:r>
        <w:rPr>
          <w:spacing w:val="1"/>
        </w:rPr>
        <w:t> </w:t>
      </w:r>
      <w:r>
        <w:rPr>
          <w:spacing w:val="-1"/>
        </w:rPr>
        <w:t>compared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lowest</w:t>
      </w:r>
      <w:r>
        <w:rPr>
          <w:spacing w:val="-12"/>
        </w:rPr>
        <w:t> </w:t>
      </w:r>
      <w:r>
        <w:rPr>
          <w:spacing w:val="-1"/>
        </w:rPr>
        <w:t>rate</w:t>
      </w:r>
      <w:r>
        <w:rPr>
          <w:spacing w:val="-11"/>
        </w:rPr>
        <w:t> </w:t>
      </w:r>
      <w:r>
        <w:rPr>
          <w:spacing w:val="-1"/>
        </w:rPr>
        <w:t>quoted</w:t>
      </w:r>
      <w:r>
        <w:rPr>
          <w:spacing w:val="-11"/>
        </w:rPr>
        <w:t> </w:t>
      </w:r>
      <w:r>
        <w:rPr>
          <w:spacing w:val="-1"/>
        </w:rPr>
        <w:t>by</w:t>
      </w:r>
      <w:r>
        <w:rPr>
          <w:spacing w:val="-10"/>
        </w:rPr>
        <w:t> </w:t>
      </w:r>
      <w:r>
        <w:rPr>
          <w:spacing w:val="-1"/>
        </w:rPr>
        <w:t>each</w:t>
      </w:r>
      <w:r>
        <w:rPr>
          <w:spacing w:val="-10"/>
        </w:rPr>
        <w:t> </w:t>
      </w:r>
      <w:r>
        <w:rPr>
          <w:spacing w:val="-1"/>
        </w:rPr>
        <w:t>Bidder</w:t>
      </w:r>
      <w:r>
        <w:rPr>
          <w:spacing w:val="-11"/>
        </w:rPr>
        <w:t> </w:t>
      </w:r>
      <w:r>
        <w:rPr/>
        <w:t>for</w:t>
      </w:r>
      <w:r>
        <w:rPr>
          <w:spacing w:val="-9"/>
        </w:rPr>
        <w:t> </w:t>
      </w:r>
      <w:r>
        <w:rPr/>
        <w:t>each</w:t>
      </w:r>
      <w:r>
        <w:rPr>
          <w:spacing w:val="-9"/>
        </w:rPr>
        <w:t> </w:t>
      </w:r>
      <w:r>
        <w:rPr/>
        <w:t>Item</w:t>
      </w:r>
      <w:r>
        <w:rPr>
          <w:spacing w:val="-11"/>
        </w:rPr>
        <w:t> </w:t>
      </w:r>
      <w:r>
        <w:rPr/>
        <w:t>No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following</w:t>
      </w:r>
      <w:r>
        <w:rPr>
          <w:spacing w:val="-9"/>
        </w:rPr>
        <w:t> </w:t>
      </w:r>
      <w:r>
        <w:rPr/>
        <w:t>table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shall</w:t>
      </w:r>
      <w:r>
        <w:rPr>
          <w:spacing w:val="-12"/>
        </w:rPr>
        <w:t> </w:t>
      </w:r>
      <w:r>
        <w:rPr/>
        <w:t>therefore</w:t>
      </w:r>
      <w:r>
        <w:rPr>
          <w:spacing w:val="-9"/>
        </w:rPr>
        <w:t> </w:t>
      </w:r>
      <w:r>
        <w:rPr/>
        <w:t>become</w:t>
      </w:r>
      <w:r>
        <w:rPr>
          <w:spacing w:val="1"/>
        </w:rPr>
        <w:t> </w:t>
      </w:r>
      <w:r>
        <w:rPr/>
        <w:t>the unit rate payable for the respective Item No. to the Successful Bidder. Accordingly the Authority shall arrive at Unit</w:t>
      </w:r>
      <w:r>
        <w:rPr>
          <w:spacing w:val="-47"/>
        </w:rPr>
        <w:t> </w:t>
      </w:r>
      <w:r>
        <w:rPr/>
        <w:t>Rates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each</w:t>
      </w:r>
      <w:r>
        <w:rPr>
          <w:spacing w:val="-7"/>
        </w:rPr>
        <w:t> </w:t>
      </w:r>
      <w:r>
        <w:rPr/>
        <w:t>Item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activity</w:t>
      </w:r>
      <w:r>
        <w:rPr>
          <w:spacing w:val="-6"/>
        </w:rPr>
        <w:t> </w:t>
      </w:r>
      <w:r>
        <w:rPr/>
        <w:t>which</w:t>
      </w:r>
      <w:r>
        <w:rPr>
          <w:spacing w:val="-7"/>
        </w:rPr>
        <w:t> </w:t>
      </w:r>
      <w:r>
        <w:rPr/>
        <w:t>shall</w:t>
      </w:r>
      <w:r>
        <w:rPr>
          <w:spacing w:val="-7"/>
        </w:rPr>
        <w:t> </w:t>
      </w:r>
      <w:r>
        <w:rPr/>
        <w:t>become</w:t>
      </w:r>
      <w:r>
        <w:rPr>
          <w:spacing w:val="-7"/>
        </w:rPr>
        <w:t> </w:t>
      </w:r>
      <w:r>
        <w:rPr/>
        <w:t>unit</w:t>
      </w:r>
      <w:r>
        <w:rPr>
          <w:spacing w:val="-6"/>
        </w:rPr>
        <w:t> </w:t>
      </w:r>
      <w:r>
        <w:rPr/>
        <w:t>rates</w:t>
      </w:r>
      <w:r>
        <w:rPr>
          <w:spacing w:val="-6"/>
        </w:rPr>
        <w:t> </w:t>
      </w:r>
      <w:r>
        <w:rPr/>
        <w:t>applicable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Successful</w:t>
      </w:r>
      <w:r>
        <w:rPr>
          <w:spacing w:val="-7"/>
        </w:rPr>
        <w:t> </w:t>
      </w:r>
      <w:r>
        <w:rPr/>
        <w:t>Bidder</w:t>
      </w:r>
      <w:r>
        <w:rPr>
          <w:spacing w:val="-8"/>
        </w:rPr>
        <w:t> </w:t>
      </w:r>
      <w:r>
        <w:rPr/>
        <w:t>(“Unit</w:t>
      </w:r>
      <w:r>
        <w:rPr>
          <w:spacing w:val="-8"/>
        </w:rPr>
        <w:t> </w:t>
      </w:r>
      <w:r>
        <w:rPr/>
        <w:t>Rate”).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Unit</w:t>
      </w:r>
      <w:r>
        <w:rPr>
          <w:spacing w:val="1"/>
        </w:rPr>
        <w:t> </w:t>
      </w:r>
      <w:r>
        <w:rPr/>
        <w:t>Rate to be quoted by the Bidder shall not be higher than the rate mentioned in Column (4) in table below or the</w:t>
      </w:r>
      <w:r>
        <w:rPr>
          <w:spacing w:val="1"/>
        </w:rPr>
        <w:t> </w:t>
      </w:r>
      <w:r>
        <w:rPr/>
        <w:t>Applicable DSR. The rates provided by the Bidder shall be negotiated by the SMC prior to finalization and accordingly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negotiated</w:t>
      </w:r>
      <w:r>
        <w:rPr>
          <w:spacing w:val="1"/>
        </w:rPr>
        <w:t> </w:t>
      </w:r>
      <w:r>
        <w:rPr/>
        <w:t>rates shall</w:t>
      </w:r>
      <w:r>
        <w:rPr>
          <w:spacing w:val="-1"/>
        </w:rPr>
        <w:t> </w:t>
      </w:r>
      <w:r>
        <w:rPr/>
        <w:t>become final</w:t>
      </w:r>
      <w:r>
        <w:rPr>
          <w:spacing w:val="-1"/>
        </w:rPr>
        <w:t> </w:t>
      </w:r>
      <w:r>
        <w:rPr/>
        <w:t>Unit</w:t>
      </w:r>
      <w:r>
        <w:rPr>
          <w:spacing w:val="-1"/>
        </w:rPr>
        <w:t> </w:t>
      </w:r>
      <w:r>
        <w:rPr/>
        <w:t>Rates.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5852"/>
        <w:gridCol w:w="720"/>
        <w:gridCol w:w="1169"/>
        <w:gridCol w:w="1620"/>
      </w:tblGrid>
      <w:tr>
        <w:trPr>
          <w:trHeight w:val="906" w:hRule="atLeast"/>
        </w:trPr>
        <w:tc>
          <w:tcPr>
            <w:tcW w:w="1076" w:type="dxa"/>
          </w:tcPr>
          <w:p>
            <w:pPr>
              <w:pStyle w:val="TableParagraph"/>
              <w:tabs>
                <w:tab w:pos="717" w:val="left" w:leader="none"/>
              </w:tabs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Item</w:t>
              <w:tab/>
              <w:t>No</w:t>
            </w:r>
          </w:p>
        </w:tc>
        <w:tc>
          <w:tcPr>
            <w:tcW w:w="5852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Short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Description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Unit</w:t>
            </w:r>
          </w:p>
        </w:tc>
        <w:tc>
          <w:tcPr>
            <w:tcW w:w="1169" w:type="dxa"/>
          </w:tcPr>
          <w:p>
            <w:pPr>
              <w:pStyle w:val="TableParagraph"/>
              <w:ind w:left="105" w:right="83"/>
              <w:rPr>
                <w:sz w:val="22"/>
              </w:rPr>
            </w:pPr>
            <w:r>
              <w:rPr>
                <w:sz w:val="22"/>
              </w:rPr>
              <w:t>Rate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(Material </w:t>
            </w:r>
            <w:r>
              <w:rPr>
                <w:spacing w:val="-1"/>
                <w:sz w:val="22"/>
              </w:rPr>
              <w:t>+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Labor)</w:t>
            </w:r>
          </w:p>
        </w:tc>
        <w:tc>
          <w:tcPr>
            <w:tcW w:w="1620" w:type="dxa"/>
          </w:tcPr>
          <w:p>
            <w:pPr>
              <w:pStyle w:val="TableParagraph"/>
              <w:tabs>
                <w:tab w:pos="1120" w:val="left" w:leader="none"/>
              </w:tabs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Bidder's</w:t>
              <w:tab/>
              <w:t>Rate</w:t>
            </w:r>
          </w:p>
          <w:p>
            <w:pPr>
              <w:pStyle w:val="TableParagraph"/>
              <w:tabs>
                <w:tab w:pos="1405" w:val="left" w:leader="none"/>
              </w:tabs>
              <w:ind w:left="107" w:right="91"/>
              <w:rPr>
                <w:sz w:val="22"/>
              </w:rPr>
            </w:pPr>
            <w:r>
              <w:rPr>
                <w:sz w:val="22"/>
              </w:rPr>
              <w:t>(Material</w:t>
              <w:tab/>
            </w:r>
            <w:r>
              <w:rPr>
                <w:spacing w:val="-3"/>
                <w:sz w:val="22"/>
              </w:rPr>
              <w:t>+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Labor)</w:t>
            </w:r>
          </w:p>
        </w:tc>
      </w:tr>
      <w:tr>
        <w:trPr>
          <w:trHeight w:val="268" w:hRule="atLeast"/>
        </w:trPr>
        <w:tc>
          <w:tcPr>
            <w:tcW w:w="1076" w:type="dxa"/>
          </w:tcPr>
          <w:p>
            <w:pPr>
              <w:pStyle w:val="TableParagraph"/>
              <w:spacing w:line="248" w:lineRule="exact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(1)</w:t>
            </w:r>
          </w:p>
        </w:tc>
        <w:tc>
          <w:tcPr>
            <w:tcW w:w="5852" w:type="dxa"/>
          </w:tcPr>
          <w:p>
            <w:pPr>
              <w:pStyle w:val="TableParagraph"/>
              <w:spacing w:line="248" w:lineRule="exact"/>
              <w:ind w:left="690" w:right="680"/>
              <w:jc w:val="center"/>
              <w:rPr>
                <w:sz w:val="22"/>
              </w:rPr>
            </w:pPr>
            <w:r>
              <w:rPr>
                <w:sz w:val="22"/>
              </w:rPr>
              <w:t>(2)</w:t>
            </w:r>
          </w:p>
        </w:tc>
        <w:tc>
          <w:tcPr>
            <w:tcW w:w="720" w:type="dxa"/>
          </w:tcPr>
          <w:p>
            <w:pPr>
              <w:pStyle w:val="TableParagraph"/>
              <w:spacing w:line="248" w:lineRule="exact"/>
              <w:ind w:right="229"/>
              <w:jc w:val="right"/>
              <w:rPr>
                <w:sz w:val="22"/>
              </w:rPr>
            </w:pPr>
            <w:r>
              <w:rPr>
                <w:sz w:val="22"/>
              </w:rPr>
              <w:t>(3)</w:t>
            </w:r>
          </w:p>
        </w:tc>
        <w:tc>
          <w:tcPr>
            <w:tcW w:w="1169" w:type="dxa"/>
          </w:tcPr>
          <w:p>
            <w:pPr>
              <w:pStyle w:val="TableParagraph"/>
              <w:spacing w:line="248" w:lineRule="exact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(4)</w:t>
            </w:r>
          </w:p>
        </w:tc>
        <w:tc>
          <w:tcPr>
            <w:tcW w:w="1620" w:type="dxa"/>
          </w:tcPr>
          <w:p>
            <w:pPr>
              <w:pStyle w:val="TableParagraph"/>
              <w:spacing w:line="248" w:lineRule="exact"/>
              <w:ind w:left="670" w:right="657"/>
              <w:jc w:val="center"/>
              <w:rPr>
                <w:sz w:val="22"/>
              </w:rPr>
            </w:pPr>
            <w:r>
              <w:rPr>
                <w:sz w:val="22"/>
              </w:rPr>
              <w:t>(5)</w:t>
            </w:r>
          </w:p>
        </w:tc>
      </w:tr>
      <w:tr>
        <w:trPr>
          <w:trHeight w:val="270" w:hRule="atLeast"/>
        </w:trPr>
        <w:tc>
          <w:tcPr>
            <w:tcW w:w="1076" w:type="dxa"/>
          </w:tcPr>
          <w:p>
            <w:pPr>
              <w:pStyle w:val="TableParagraph"/>
              <w:spacing w:line="251" w:lineRule="exact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7.1</w:t>
            </w:r>
          </w:p>
        </w:tc>
        <w:tc>
          <w:tcPr>
            <w:tcW w:w="5852" w:type="dxa"/>
          </w:tcPr>
          <w:p>
            <w:pPr>
              <w:pStyle w:val="TableParagraph"/>
              <w:spacing w:line="251" w:lineRule="exact"/>
              <w:ind w:left="690" w:right="680"/>
              <w:jc w:val="center"/>
              <w:rPr>
                <w:sz w:val="22"/>
              </w:rPr>
            </w:pPr>
            <w:r>
              <w:rPr>
                <w:sz w:val="22"/>
              </w:rPr>
              <w:t>Cables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(CB)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41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24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7-1-22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95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Supplying, erecting &amp; terminating PVC armoured cable 4 core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25 sq mm aluminium conductor with continuous 5.48 sq mm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(12 SWG) G.I. earth wire complete erected with glands &amp; lugs,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on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wall/ trusses/pole or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laid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provided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trench/ pipe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per</w:t>
            </w:r>
          </w:p>
          <w:p>
            <w:pPr>
              <w:pStyle w:val="TableParagraph"/>
              <w:spacing w:line="251" w:lineRule="exact"/>
              <w:ind w:left="107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specification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no.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CB-LT/AL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right="25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M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86" w:right="8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219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43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24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7-1-23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Supplying, erecting &amp; terminating PVC armoured cable 4 core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35 sq mm aluminum conductor with continuous 5.48 sq mm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(12 SWG) G.I. earth wire complete erected with glands &amp; lugs,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on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wall/ trusses/pole or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laid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provided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trench/ pipe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per</w:t>
            </w:r>
          </w:p>
          <w:p>
            <w:pPr>
              <w:pStyle w:val="TableParagraph"/>
              <w:spacing w:line="252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specification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no.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CB-LT/AL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right="25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M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86" w:right="8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268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10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30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7-6-5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5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Supplying &amp; laying (including excavation)15 cm dia. RCC Hume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pipe with coupling collar of standard thickness at required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depth up to 90 cm below road / ground surface, for enclosing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provided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cable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necessary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back filling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with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light</w:t>
            </w:r>
          </w:p>
          <w:p>
            <w:pPr>
              <w:pStyle w:val="TableParagraph"/>
              <w:spacing w:line="270" w:lineRule="atLeast"/>
              <w:ind w:left="107" w:right="36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ramming to make the road/ground surface as it was (Except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bitumen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carpet).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right="25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M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86" w:right="8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564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1" w:hRule="atLeast"/>
        </w:trPr>
        <w:tc>
          <w:tcPr>
            <w:tcW w:w="1076" w:type="dxa"/>
          </w:tcPr>
          <w:p>
            <w:pPr>
              <w:pStyle w:val="TableParagraph"/>
              <w:spacing w:line="264" w:lineRule="exact"/>
              <w:ind w:left="24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7-6-11</w:t>
            </w:r>
          </w:p>
        </w:tc>
        <w:tc>
          <w:tcPr>
            <w:tcW w:w="5852" w:type="dxa"/>
          </w:tcPr>
          <w:p>
            <w:pPr>
              <w:pStyle w:val="TableParagraph"/>
              <w:spacing w:line="237" w:lineRule="auto"/>
              <w:ind w:left="107" w:righ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Supplying and laying (including excavation) 50 mm outside dia.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double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wall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corrugated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pipes (DWC)of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HDPE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enclosing</w:t>
            </w:r>
          </w:p>
          <w:p>
            <w:pPr>
              <w:pStyle w:val="TableParagraph"/>
              <w:spacing w:line="252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cable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below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ground/road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surface,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to required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depth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complete.</w:t>
            </w:r>
          </w:p>
        </w:tc>
        <w:tc>
          <w:tcPr>
            <w:tcW w:w="720" w:type="dxa"/>
          </w:tcPr>
          <w:p>
            <w:pPr>
              <w:pStyle w:val="TableParagraph"/>
              <w:spacing w:line="264" w:lineRule="exact"/>
              <w:ind w:right="25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M</w:t>
            </w:r>
          </w:p>
        </w:tc>
        <w:tc>
          <w:tcPr>
            <w:tcW w:w="1169" w:type="dxa"/>
          </w:tcPr>
          <w:p>
            <w:pPr>
              <w:pStyle w:val="TableParagraph"/>
              <w:spacing w:line="264" w:lineRule="exact"/>
              <w:ind w:left="86" w:right="8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185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8.1</w:t>
            </w:r>
          </w:p>
        </w:tc>
        <w:tc>
          <w:tcPr>
            <w:tcW w:w="5852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Steel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(OH-PL)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6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8-1-7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213"/>
              <w:rPr>
                <w:sz w:val="22"/>
              </w:rPr>
            </w:pPr>
            <w:r>
              <w:rPr>
                <w:sz w:val="22"/>
              </w:rPr>
              <w:t>Supplying and erecting Rolled steel Joist (Girder) pole 150 x 80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mm/150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x75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mm (14.9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/m)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provided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foundation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specification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OH-PL/RSJ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864.00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99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8-1-9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213"/>
              <w:rPr>
                <w:sz w:val="22"/>
              </w:rPr>
            </w:pPr>
            <w:r>
              <w:rPr>
                <w:sz w:val="22"/>
              </w:rPr>
              <w:t>Supplying and erecting Rolled steel Joist (Girder) pole 175 x 85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mm (19.6 kg/m) with provided base plate in provided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foundation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 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specification No. OH-PL/RSJ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1080.00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99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8-1-10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18"/>
              <w:jc w:val="both"/>
              <w:rPr>
                <w:sz w:val="22"/>
              </w:rPr>
            </w:pPr>
            <w:r>
              <w:rPr>
                <w:sz w:val="22"/>
              </w:rPr>
              <w:t>Supplying and erecting Rolled steel Joist (Girder) pole 100 x 116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mm (23 kg/m) with provided base plate in provided foundation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specification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OH-PL/RSJ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1246.00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50"/>
          <w:pgMar w:header="467" w:footer="738" w:top="1380" w:bottom="920" w:left="580" w:right="560"/>
        </w:sectPr>
      </w:pP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5852"/>
        <w:gridCol w:w="720"/>
        <w:gridCol w:w="1169"/>
        <w:gridCol w:w="1620"/>
      </w:tblGrid>
      <w:tr>
        <w:trPr>
          <w:trHeight w:val="906" w:hRule="atLeast"/>
        </w:trPr>
        <w:tc>
          <w:tcPr>
            <w:tcW w:w="1076" w:type="dxa"/>
          </w:tcPr>
          <w:p>
            <w:pPr>
              <w:pStyle w:val="TableParagraph"/>
              <w:tabs>
                <w:tab w:pos="717" w:val="left" w:leader="none"/>
              </w:tabs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Item</w:t>
              <w:tab/>
              <w:t>No</w:t>
            </w:r>
          </w:p>
        </w:tc>
        <w:tc>
          <w:tcPr>
            <w:tcW w:w="5852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Short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Description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Unit</w:t>
            </w:r>
          </w:p>
        </w:tc>
        <w:tc>
          <w:tcPr>
            <w:tcW w:w="1169" w:type="dxa"/>
          </w:tcPr>
          <w:p>
            <w:pPr>
              <w:pStyle w:val="TableParagraph"/>
              <w:ind w:left="105" w:right="83"/>
              <w:rPr>
                <w:sz w:val="22"/>
              </w:rPr>
            </w:pPr>
            <w:r>
              <w:rPr>
                <w:sz w:val="22"/>
              </w:rPr>
              <w:t>Rate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(Material </w:t>
            </w:r>
            <w:r>
              <w:rPr>
                <w:spacing w:val="-1"/>
                <w:sz w:val="22"/>
              </w:rPr>
              <w:t>+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Labor)</w:t>
            </w:r>
          </w:p>
        </w:tc>
        <w:tc>
          <w:tcPr>
            <w:tcW w:w="1620" w:type="dxa"/>
          </w:tcPr>
          <w:p>
            <w:pPr>
              <w:pStyle w:val="TableParagraph"/>
              <w:tabs>
                <w:tab w:pos="1120" w:val="left" w:leader="none"/>
              </w:tabs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Bidder's</w:t>
              <w:tab/>
              <w:t>Rate</w:t>
            </w:r>
          </w:p>
          <w:p>
            <w:pPr>
              <w:pStyle w:val="TableParagraph"/>
              <w:tabs>
                <w:tab w:pos="1405" w:val="left" w:leader="none"/>
              </w:tabs>
              <w:ind w:left="107" w:right="91"/>
              <w:rPr>
                <w:sz w:val="22"/>
              </w:rPr>
            </w:pPr>
            <w:r>
              <w:rPr>
                <w:sz w:val="22"/>
              </w:rPr>
              <w:t>(Material</w:t>
              <w:tab/>
            </w:r>
            <w:r>
              <w:rPr>
                <w:spacing w:val="-3"/>
                <w:sz w:val="22"/>
              </w:rPr>
              <w:t>+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Labor)</w:t>
            </w:r>
          </w:p>
        </w:tc>
      </w:tr>
      <w:tr>
        <w:trPr>
          <w:trHeight w:val="902" w:hRule="atLeast"/>
        </w:trPr>
        <w:tc>
          <w:tcPr>
            <w:tcW w:w="1076" w:type="dxa"/>
          </w:tcPr>
          <w:p>
            <w:pPr>
              <w:pStyle w:val="TableParagraph"/>
              <w:spacing w:line="268" w:lineRule="exact"/>
              <w:ind w:left="158"/>
              <w:rPr>
                <w:sz w:val="22"/>
              </w:rPr>
            </w:pPr>
            <w:r>
              <w:rPr>
                <w:sz w:val="22"/>
              </w:rPr>
              <w:t>8-1-11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213"/>
              <w:rPr>
                <w:sz w:val="22"/>
              </w:rPr>
            </w:pPr>
            <w:r>
              <w:rPr>
                <w:sz w:val="22"/>
              </w:rPr>
              <w:t>Supplying and erecting Rolled steel Joist (Girder) pole 125 x 70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mm (13.3 kg/m) with provided base plate in provided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foundation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 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specification No. OH-PL/RSJ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1169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790.00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00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Note:-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68"/>
              <w:rPr>
                <w:sz w:val="22"/>
              </w:rPr>
            </w:pPr>
            <w:r>
              <w:rPr>
                <w:sz w:val="22"/>
              </w:rPr>
              <w:t>As per contour of the site and position of different obstacles 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layout the length of RSJ pole to be considered for each pole,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also selection of size of pole shall be made on the basis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strength of pole which will decide its utility as normal,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intermediate, cut point etc. The measurement sheet should be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attached in estimate/bill. Necessary arrangement for earthing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shall be provided, also the base plate should be taken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separately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 item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8.1.7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8.1.11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each pole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99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8-1-14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225"/>
              <w:rPr>
                <w:sz w:val="22"/>
              </w:rPr>
            </w:pPr>
            <w:r>
              <w:rPr>
                <w:sz w:val="22"/>
              </w:rPr>
              <w:t>Supplying and erecting ISI mark G.I. pipe pole ‘B’ grade 80 mm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dia 6 m long with pole cap, base plate in provided foundation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specification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OH-PL/GIP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4356.00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99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8-1-15</w:t>
            </w:r>
          </w:p>
        </w:tc>
        <w:tc>
          <w:tcPr>
            <w:tcW w:w="585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Supplying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erecting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M.S.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pipe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‘B’ grade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long with pole cap, base plate in provided foundation as per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specification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OH-PL/GIP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4363.00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00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8-1-16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94"/>
              <w:rPr>
                <w:sz w:val="22"/>
              </w:rPr>
            </w:pPr>
            <w:r>
              <w:rPr>
                <w:sz w:val="22"/>
              </w:rPr>
              <w:t>Supplying and erecting steel tubular swaged type welded pole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 upper portion hydraulically bent swan neck,165.1 x 139.7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x 114.3 mm dia with 4.5 x 4.50 x 3.65 mm thickness (5 + 2 + 3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m)respectively (net vertical height 9 m.) total length 10 m long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with base plate in provided foundation.(weight 156.75 kg) 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perspecification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OH-PL/STP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14772.00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99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8-1-17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243"/>
              <w:rPr>
                <w:sz w:val="22"/>
              </w:rPr>
            </w:pPr>
            <w:r>
              <w:rPr>
                <w:sz w:val="22"/>
              </w:rPr>
              <w:t>Supplying and erecting steel tubular swaged type welded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polewith upper portion bent swan neck, 165.1 x 139.7 x 114.3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mm dia. with 4.5 x 4.5 x 3.65 mm thickness (5.6 + 2.7 + 2.7 m)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respectively total 11 m long with base plate in provided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foundation.(weight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175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kg)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specification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No.OH-PL/STP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15114.00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10437" w:type="dxa"/>
            <w:gridSpan w:val="5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pacing w:val="-1"/>
                <w:sz w:val="22"/>
                <w:u w:val="single"/>
              </w:rPr>
              <w:t>8.3</w:t>
            </w:r>
            <w:r>
              <w:rPr>
                <w:spacing w:val="-10"/>
                <w:sz w:val="22"/>
                <w:u w:val="single"/>
              </w:rPr>
              <w:t> </w:t>
            </w:r>
            <w:r>
              <w:rPr>
                <w:spacing w:val="-1"/>
                <w:sz w:val="22"/>
                <w:u w:val="single"/>
              </w:rPr>
              <w:t>Hot</w:t>
            </w:r>
            <w:r>
              <w:rPr>
                <w:spacing w:val="-8"/>
                <w:sz w:val="22"/>
                <w:u w:val="single"/>
              </w:rPr>
              <w:t> </w:t>
            </w:r>
            <w:r>
              <w:rPr>
                <w:spacing w:val="-1"/>
                <w:sz w:val="22"/>
                <w:u w:val="single"/>
              </w:rPr>
              <w:t>Dipped</w:t>
            </w:r>
            <w:r>
              <w:rPr>
                <w:spacing w:val="-10"/>
                <w:sz w:val="22"/>
                <w:u w:val="single"/>
              </w:rPr>
              <w:t> </w:t>
            </w:r>
            <w:r>
              <w:rPr>
                <w:spacing w:val="-1"/>
                <w:sz w:val="22"/>
                <w:u w:val="single"/>
              </w:rPr>
              <w:t>Galvanized</w:t>
            </w:r>
            <w:r>
              <w:rPr>
                <w:spacing w:val="-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Poles</w:t>
            </w:r>
            <w:r>
              <w:rPr>
                <w:spacing w:val="-1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and</w:t>
            </w:r>
            <w:r>
              <w:rPr>
                <w:spacing w:val="-1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High</w:t>
            </w:r>
            <w:r>
              <w:rPr>
                <w:spacing w:val="-1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Mast</w:t>
            </w:r>
            <w:r>
              <w:rPr>
                <w:spacing w:val="-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(OH-HM)</w:t>
            </w:r>
          </w:p>
        </w:tc>
      </w:tr>
      <w:tr>
        <w:trPr>
          <w:trHeight w:val="2147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8-3-1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80"/>
              <w:rPr>
                <w:sz w:val="22"/>
              </w:rPr>
            </w:pPr>
            <w:r>
              <w:rPr>
                <w:sz w:val="22"/>
              </w:rPr>
              <w:t>Supplying and erecting 12.5 m (clear height) High Mast(Top-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150mm,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Bottom-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360mm)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lowering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raising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motorized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unit, lantern carriage assembly suitable for max. 6 nos.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luminaries and its control gear box, lightning finial,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arrangement for fixing aviation light and foundation bolts 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provided foundation as per specification No. OH-PL/HM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(excluding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luminaries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CG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Boxes.)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Set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193809.00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99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8-3-3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84"/>
              <w:rPr>
                <w:sz w:val="22"/>
              </w:rPr>
            </w:pPr>
            <w:r>
              <w:rPr>
                <w:sz w:val="22"/>
              </w:rPr>
              <w:t>Supplying and erecting 16 m (clear height) High Mast (Top-150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mm, Bottom- 410mm) with lowering and raising motorized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unit, lantern carriage assembly suitable for max. 12 nos.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luminaries and its control gear box, lightning finial,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arrangement for fixing aviation light and foundation bolts 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provided foundation as per specification No. OH-PL/HM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(excluding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luminaries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CGBoxes).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Set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233250.00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50"/>
          <w:pgMar w:header="467" w:footer="738" w:top="1380" w:bottom="920" w:left="580" w:right="560"/>
        </w:sectPr>
      </w:pP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5852"/>
        <w:gridCol w:w="720"/>
        <w:gridCol w:w="1169"/>
        <w:gridCol w:w="1620"/>
      </w:tblGrid>
      <w:tr>
        <w:trPr>
          <w:trHeight w:val="906" w:hRule="atLeast"/>
        </w:trPr>
        <w:tc>
          <w:tcPr>
            <w:tcW w:w="1076" w:type="dxa"/>
          </w:tcPr>
          <w:p>
            <w:pPr>
              <w:pStyle w:val="TableParagraph"/>
              <w:tabs>
                <w:tab w:pos="717" w:val="left" w:leader="none"/>
              </w:tabs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Item</w:t>
              <w:tab/>
              <w:t>No</w:t>
            </w:r>
          </w:p>
        </w:tc>
        <w:tc>
          <w:tcPr>
            <w:tcW w:w="5852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Short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Description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Unit</w:t>
            </w:r>
          </w:p>
        </w:tc>
        <w:tc>
          <w:tcPr>
            <w:tcW w:w="1169" w:type="dxa"/>
          </w:tcPr>
          <w:p>
            <w:pPr>
              <w:pStyle w:val="TableParagraph"/>
              <w:ind w:left="105" w:right="83"/>
              <w:rPr>
                <w:sz w:val="22"/>
              </w:rPr>
            </w:pPr>
            <w:r>
              <w:rPr>
                <w:sz w:val="22"/>
              </w:rPr>
              <w:t>Rate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(Material </w:t>
            </w:r>
            <w:r>
              <w:rPr>
                <w:spacing w:val="-1"/>
                <w:sz w:val="22"/>
              </w:rPr>
              <w:t>+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Labor)</w:t>
            </w:r>
          </w:p>
        </w:tc>
        <w:tc>
          <w:tcPr>
            <w:tcW w:w="1620" w:type="dxa"/>
          </w:tcPr>
          <w:p>
            <w:pPr>
              <w:pStyle w:val="TableParagraph"/>
              <w:tabs>
                <w:tab w:pos="1120" w:val="left" w:leader="none"/>
              </w:tabs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Bidder's</w:t>
              <w:tab/>
              <w:t>Rate</w:t>
            </w:r>
          </w:p>
          <w:p>
            <w:pPr>
              <w:pStyle w:val="TableParagraph"/>
              <w:tabs>
                <w:tab w:pos="1405" w:val="left" w:leader="none"/>
              </w:tabs>
              <w:ind w:left="107" w:right="91"/>
              <w:rPr>
                <w:sz w:val="22"/>
              </w:rPr>
            </w:pPr>
            <w:r>
              <w:rPr>
                <w:sz w:val="22"/>
              </w:rPr>
              <w:t>(Material</w:t>
              <w:tab/>
            </w:r>
            <w:r>
              <w:rPr>
                <w:spacing w:val="-3"/>
                <w:sz w:val="22"/>
              </w:rPr>
              <w:t>+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Labor)</w:t>
            </w:r>
          </w:p>
        </w:tc>
      </w:tr>
      <w:tr>
        <w:trPr>
          <w:trHeight w:val="2149" w:hRule="atLeast"/>
        </w:trPr>
        <w:tc>
          <w:tcPr>
            <w:tcW w:w="1076" w:type="dxa"/>
          </w:tcPr>
          <w:p>
            <w:pPr>
              <w:pStyle w:val="TableParagraph"/>
              <w:spacing w:line="268" w:lineRule="exact"/>
              <w:ind w:left="158"/>
              <w:rPr>
                <w:sz w:val="22"/>
              </w:rPr>
            </w:pPr>
            <w:r>
              <w:rPr>
                <w:sz w:val="22"/>
              </w:rPr>
              <w:t>8-3-4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80"/>
              <w:rPr>
                <w:sz w:val="22"/>
              </w:rPr>
            </w:pPr>
            <w:r>
              <w:rPr>
                <w:sz w:val="22"/>
              </w:rPr>
              <w:t>Supplying and erecting 20 m (clear height) High Mast (Top-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150mm,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Bottom-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410mm)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lowering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raising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motorized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unit, lantern carriage assembly suitable for max. 8 nos.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luminaries and its control gear box, lightning finial,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arrangement for fixing aviation light and foundation bolts 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provided foundation as per specification No. OH-PL/HM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(excluding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luminaries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CG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Boxes).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Set</w:t>
            </w:r>
          </w:p>
        </w:tc>
        <w:tc>
          <w:tcPr>
            <w:tcW w:w="1169" w:type="dxa"/>
          </w:tcPr>
          <w:p>
            <w:pPr>
              <w:pStyle w:val="TableParagraph"/>
              <w:spacing w:line="268" w:lineRule="exact"/>
              <w:ind w:left="86" w:right="87"/>
              <w:jc w:val="center"/>
              <w:rPr>
                <w:sz w:val="22"/>
              </w:rPr>
            </w:pPr>
            <w:r>
              <w:rPr>
                <w:sz w:val="22"/>
              </w:rPr>
              <w:t>277580.00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79" w:hRule="atLeast"/>
        </w:trPr>
        <w:tc>
          <w:tcPr>
            <w:tcW w:w="1076" w:type="dxa"/>
          </w:tcPr>
          <w:p>
            <w:pPr>
              <w:pStyle w:val="TableParagraph"/>
              <w:spacing w:line="266" w:lineRule="exact"/>
              <w:ind w:left="158"/>
              <w:rPr>
                <w:sz w:val="22"/>
              </w:rPr>
            </w:pPr>
            <w:r>
              <w:rPr>
                <w:sz w:val="22"/>
              </w:rPr>
              <w:t>8-3-6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80"/>
              <w:rPr>
                <w:sz w:val="22"/>
              </w:rPr>
            </w:pPr>
            <w:r>
              <w:rPr>
                <w:sz w:val="22"/>
              </w:rPr>
              <w:t>Supplying and erecting 25 m (clear height) High Mast (Top-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150mm,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Bottom-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540mm)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lowering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raising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motorized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unit, lantern carriage assembly suitable for max. 12 nos.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luminaries and its control gear box, lightning finial,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arrangement for fixing aviation light and foundation bolts 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foundation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specification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OH-PL/HM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(excluding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luminaries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Boxes).</w:t>
            </w:r>
          </w:p>
        </w:tc>
        <w:tc>
          <w:tcPr>
            <w:tcW w:w="720" w:type="dxa"/>
          </w:tcPr>
          <w:p>
            <w:pPr>
              <w:pStyle w:val="TableParagraph"/>
              <w:spacing w:line="266" w:lineRule="exact"/>
              <w:ind w:left="105"/>
              <w:rPr>
                <w:sz w:val="22"/>
              </w:rPr>
            </w:pPr>
            <w:r>
              <w:rPr>
                <w:sz w:val="22"/>
              </w:rPr>
              <w:t>Set</w:t>
            </w:r>
          </w:p>
        </w:tc>
        <w:tc>
          <w:tcPr>
            <w:tcW w:w="1169" w:type="dxa"/>
          </w:tcPr>
          <w:p>
            <w:pPr>
              <w:pStyle w:val="TableParagraph"/>
              <w:spacing w:line="266" w:lineRule="exact"/>
              <w:ind w:left="86" w:right="87"/>
              <w:jc w:val="center"/>
              <w:rPr>
                <w:sz w:val="22"/>
              </w:rPr>
            </w:pPr>
            <w:r>
              <w:rPr>
                <w:sz w:val="22"/>
              </w:rPr>
              <w:t>352618.00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Note:-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441"/>
              <w:rPr>
                <w:sz w:val="22"/>
              </w:rPr>
            </w:pPr>
            <w:r>
              <w:rPr>
                <w:sz w:val="22"/>
              </w:rPr>
              <w:t>High Mast rates are including High Mast and its accessories,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foundation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bolts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aviation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obstruction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lights.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2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Hot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Dipped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Galvanized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OCTAGONAL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Poles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2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8-3-13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241"/>
              <w:rPr>
                <w:sz w:val="22"/>
              </w:rPr>
            </w:pPr>
            <w:r>
              <w:rPr>
                <w:sz w:val="22"/>
              </w:rPr>
              <w:t>Providing &amp; erecting 6 m high (clear height) galvanised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OCTAGONAL pole with foundation bolts having bottom of 130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A/F,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A/F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foundation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</w:p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specification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OH-PL/OPL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86" w:right="195"/>
              <w:jc w:val="center"/>
              <w:rPr>
                <w:sz w:val="22"/>
              </w:rPr>
            </w:pPr>
            <w:r>
              <w:rPr>
                <w:sz w:val="22"/>
              </w:rPr>
              <w:t>12303.00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4" w:hRule="atLeast"/>
        </w:trPr>
        <w:tc>
          <w:tcPr>
            <w:tcW w:w="1076" w:type="dxa"/>
          </w:tcPr>
          <w:p>
            <w:pPr>
              <w:pStyle w:val="TableParagraph"/>
              <w:spacing w:line="268" w:lineRule="exact"/>
              <w:ind w:left="158"/>
              <w:rPr>
                <w:sz w:val="22"/>
              </w:rPr>
            </w:pPr>
            <w:r>
              <w:rPr>
                <w:sz w:val="22"/>
              </w:rPr>
              <w:t>8-3-14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291"/>
              <w:rPr>
                <w:sz w:val="22"/>
              </w:rPr>
            </w:pPr>
            <w:r>
              <w:rPr>
                <w:sz w:val="22"/>
              </w:rPr>
              <w:t>Providing &amp; erecting7 m high (clear height) galvanised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OCTAGONAL pole with foundation boltshaving bottom of 130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A/F,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A/F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foundation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</w:p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specification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No.OH-PL/OPL.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8" w:lineRule="exact"/>
              <w:ind w:left="86" w:right="195"/>
              <w:jc w:val="center"/>
              <w:rPr>
                <w:sz w:val="22"/>
              </w:rPr>
            </w:pPr>
            <w:r>
              <w:rPr>
                <w:sz w:val="22"/>
              </w:rPr>
              <w:t>14186.00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4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8-3-15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241"/>
              <w:rPr>
                <w:sz w:val="22"/>
              </w:rPr>
            </w:pPr>
            <w:r>
              <w:rPr>
                <w:sz w:val="22"/>
              </w:rPr>
              <w:t>Providing &amp; erecting 8 m high (clear height) galvanised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OCTAGONAL pole with foundation bolts having bottom of 135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A/F,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A/F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foundation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specification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No.OH-PL/OPL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86" w:right="195"/>
              <w:jc w:val="center"/>
              <w:rPr>
                <w:sz w:val="22"/>
              </w:rPr>
            </w:pPr>
            <w:r>
              <w:rPr>
                <w:sz w:val="22"/>
              </w:rPr>
              <w:t>16147.00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5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8-3-16</w:t>
            </w:r>
          </w:p>
        </w:tc>
        <w:tc>
          <w:tcPr>
            <w:tcW w:w="585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Providing &amp; erecting 9 m high (clear height) galvanised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OCTAGONAL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foundation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bolts having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bottom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155</w:t>
            </w:r>
          </w:p>
          <w:p>
            <w:pPr>
              <w:pStyle w:val="TableParagraph"/>
              <w:spacing w:line="270" w:lineRule="atLeast"/>
              <w:ind w:left="107" w:right="852"/>
              <w:rPr>
                <w:sz w:val="22"/>
              </w:rPr>
            </w:pPr>
            <w:r>
              <w:rPr>
                <w:sz w:val="22"/>
              </w:rPr>
              <w:t>mm A/F, top 70 mm A/F on provided foundation as per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specification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OH-PL/OPL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86" w:right="195"/>
              <w:jc w:val="center"/>
              <w:rPr>
                <w:sz w:val="22"/>
              </w:rPr>
            </w:pPr>
            <w:r>
              <w:rPr>
                <w:sz w:val="22"/>
              </w:rPr>
              <w:t>18170.00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0" w:hRule="atLeast"/>
        </w:trPr>
        <w:tc>
          <w:tcPr>
            <w:tcW w:w="1076" w:type="dxa"/>
          </w:tcPr>
          <w:p>
            <w:pPr>
              <w:pStyle w:val="TableParagraph"/>
              <w:spacing w:line="264" w:lineRule="exact"/>
              <w:ind w:left="158"/>
              <w:rPr>
                <w:sz w:val="22"/>
              </w:rPr>
            </w:pPr>
            <w:r>
              <w:rPr>
                <w:sz w:val="22"/>
              </w:rPr>
              <w:t>8-3-17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241"/>
              <w:rPr>
                <w:sz w:val="22"/>
              </w:rPr>
            </w:pPr>
            <w:r>
              <w:rPr>
                <w:sz w:val="22"/>
              </w:rPr>
              <w:t>Providing &amp; erecting 10 m high (clear height) galvanised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OCTAGONAL pole with foundation bolts having bottom of 175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A/F,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A/F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foundation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specification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OH-PL/OPL</w:t>
            </w:r>
          </w:p>
        </w:tc>
        <w:tc>
          <w:tcPr>
            <w:tcW w:w="720" w:type="dxa"/>
          </w:tcPr>
          <w:p>
            <w:pPr>
              <w:pStyle w:val="TableParagraph"/>
              <w:spacing w:line="264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4" w:lineRule="exact"/>
              <w:ind w:left="86" w:right="195"/>
              <w:jc w:val="center"/>
              <w:rPr>
                <w:sz w:val="22"/>
              </w:rPr>
            </w:pPr>
            <w:r>
              <w:rPr>
                <w:sz w:val="22"/>
              </w:rPr>
              <w:t>20553.00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4" w:hRule="atLeast"/>
        </w:trPr>
        <w:tc>
          <w:tcPr>
            <w:tcW w:w="1076" w:type="dxa"/>
          </w:tcPr>
          <w:p>
            <w:pPr>
              <w:pStyle w:val="TableParagraph"/>
              <w:spacing w:line="268" w:lineRule="exact"/>
              <w:ind w:left="158"/>
              <w:rPr>
                <w:sz w:val="22"/>
              </w:rPr>
            </w:pPr>
            <w:r>
              <w:rPr>
                <w:sz w:val="22"/>
              </w:rPr>
              <w:t>8-3-18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241"/>
              <w:rPr>
                <w:sz w:val="22"/>
              </w:rPr>
            </w:pPr>
            <w:r>
              <w:rPr>
                <w:sz w:val="22"/>
              </w:rPr>
              <w:t>Providing &amp; erecting 11 m high (clear height) galvanised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OCTAGONAL pole with foundation bolts having bottom of 210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A/F,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A/F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foundation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per</w:t>
            </w:r>
          </w:p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specification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No.OH-PL/OPL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8" w:lineRule="exact"/>
              <w:ind w:left="86" w:right="195"/>
              <w:jc w:val="center"/>
              <w:rPr>
                <w:sz w:val="22"/>
              </w:rPr>
            </w:pPr>
            <w:r>
              <w:rPr>
                <w:sz w:val="22"/>
              </w:rPr>
              <w:t>25137.00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5" w:hRule="atLeast"/>
        </w:trPr>
        <w:tc>
          <w:tcPr>
            <w:tcW w:w="1076" w:type="dxa"/>
          </w:tcPr>
          <w:p>
            <w:pPr>
              <w:pStyle w:val="TableParagraph"/>
              <w:spacing w:line="266" w:lineRule="exact"/>
              <w:ind w:left="158"/>
              <w:rPr>
                <w:sz w:val="22"/>
              </w:rPr>
            </w:pPr>
            <w:r>
              <w:rPr>
                <w:sz w:val="22"/>
              </w:rPr>
              <w:t>8-3-19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241"/>
              <w:rPr>
                <w:sz w:val="22"/>
              </w:rPr>
            </w:pPr>
            <w:r>
              <w:rPr>
                <w:sz w:val="22"/>
              </w:rPr>
              <w:t>Providing &amp; erecting 12 m high (clear height) galvanised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OCTAGONAL pole with foundation bolts having bottom of 240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A/F,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A/F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foundation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specification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OH-PL/OPL</w:t>
            </w:r>
          </w:p>
        </w:tc>
        <w:tc>
          <w:tcPr>
            <w:tcW w:w="720" w:type="dxa"/>
          </w:tcPr>
          <w:p>
            <w:pPr>
              <w:pStyle w:val="TableParagraph"/>
              <w:spacing w:line="266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6" w:lineRule="exact"/>
              <w:ind w:left="86" w:right="195"/>
              <w:jc w:val="center"/>
              <w:rPr>
                <w:sz w:val="22"/>
              </w:rPr>
            </w:pPr>
            <w:r>
              <w:rPr>
                <w:sz w:val="22"/>
              </w:rPr>
              <w:t>28846.00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50"/>
          <w:pgMar w:header="467" w:footer="738" w:top="1380" w:bottom="920" w:left="580" w:right="560"/>
        </w:sectPr>
      </w:pP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5852"/>
        <w:gridCol w:w="720"/>
        <w:gridCol w:w="1169"/>
        <w:gridCol w:w="1620"/>
      </w:tblGrid>
      <w:tr>
        <w:trPr>
          <w:trHeight w:val="906" w:hRule="atLeast"/>
        </w:trPr>
        <w:tc>
          <w:tcPr>
            <w:tcW w:w="1076" w:type="dxa"/>
          </w:tcPr>
          <w:p>
            <w:pPr>
              <w:pStyle w:val="TableParagraph"/>
              <w:tabs>
                <w:tab w:pos="717" w:val="left" w:leader="none"/>
              </w:tabs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Item</w:t>
              <w:tab/>
              <w:t>No</w:t>
            </w:r>
          </w:p>
        </w:tc>
        <w:tc>
          <w:tcPr>
            <w:tcW w:w="5852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Short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Description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Unit</w:t>
            </w:r>
          </w:p>
        </w:tc>
        <w:tc>
          <w:tcPr>
            <w:tcW w:w="1169" w:type="dxa"/>
          </w:tcPr>
          <w:p>
            <w:pPr>
              <w:pStyle w:val="TableParagraph"/>
              <w:ind w:left="105" w:right="83"/>
              <w:rPr>
                <w:sz w:val="22"/>
              </w:rPr>
            </w:pPr>
            <w:r>
              <w:rPr>
                <w:sz w:val="22"/>
              </w:rPr>
              <w:t>Rate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(Material </w:t>
            </w:r>
            <w:r>
              <w:rPr>
                <w:spacing w:val="-1"/>
                <w:sz w:val="22"/>
              </w:rPr>
              <w:t>+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Labor)</w:t>
            </w:r>
          </w:p>
        </w:tc>
        <w:tc>
          <w:tcPr>
            <w:tcW w:w="1620" w:type="dxa"/>
          </w:tcPr>
          <w:p>
            <w:pPr>
              <w:pStyle w:val="TableParagraph"/>
              <w:tabs>
                <w:tab w:pos="1120" w:val="left" w:leader="none"/>
              </w:tabs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Bidder's</w:t>
              <w:tab/>
              <w:t>Rate</w:t>
            </w:r>
          </w:p>
          <w:p>
            <w:pPr>
              <w:pStyle w:val="TableParagraph"/>
              <w:tabs>
                <w:tab w:pos="1405" w:val="left" w:leader="none"/>
              </w:tabs>
              <w:ind w:left="107" w:right="91"/>
              <w:rPr>
                <w:sz w:val="22"/>
              </w:rPr>
            </w:pPr>
            <w:r>
              <w:rPr>
                <w:sz w:val="22"/>
              </w:rPr>
              <w:t>(Material</w:t>
              <w:tab/>
            </w:r>
            <w:r>
              <w:rPr>
                <w:spacing w:val="-3"/>
                <w:sz w:val="22"/>
              </w:rPr>
              <w:t>+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Labor)</w:t>
            </w:r>
          </w:p>
        </w:tc>
      </w:tr>
      <w:tr>
        <w:trPr>
          <w:trHeight w:val="805" w:hRule="atLeast"/>
        </w:trPr>
        <w:tc>
          <w:tcPr>
            <w:tcW w:w="1076" w:type="dxa"/>
          </w:tcPr>
          <w:p>
            <w:pPr>
              <w:pStyle w:val="TableParagraph"/>
              <w:spacing w:line="268" w:lineRule="exact"/>
              <w:ind w:left="158"/>
              <w:rPr>
                <w:sz w:val="22"/>
              </w:rPr>
            </w:pPr>
            <w:r>
              <w:rPr>
                <w:sz w:val="22"/>
              </w:rPr>
              <w:t>8-3-30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298"/>
              <w:rPr>
                <w:sz w:val="22"/>
              </w:rPr>
            </w:pPr>
            <w:r>
              <w:rPr>
                <w:sz w:val="22"/>
              </w:rPr>
              <w:t>Providingt and erectingGalvanised 1000mm single arm sword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type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bracket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FRP dome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specification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No.</w:t>
            </w:r>
          </w:p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OH-PL/PBKT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2154.00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6" w:hRule="atLeast"/>
        </w:trPr>
        <w:tc>
          <w:tcPr>
            <w:tcW w:w="1076" w:type="dxa"/>
          </w:tcPr>
          <w:p>
            <w:pPr>
              <w:pStyle w:val="TableParagraph"/>
              <w:spacing w:line="268" w:lineRule="exact"/>
              <w:ind w:left="158"/>
              <w:rPr>
                <w:sz w:val="22"/>
              </w:rPr>
            </w:pPr>
            <w:r>
              <w:rPr>
                <w:sz w:val="22"/>
              </w:rPr>
              <w:t>8-3-31</w:t>
            </w:r>
          </w:p>
        </w:tc>
        <w:tc>
          <w:tcPr>
            <w:tcW w:w="5852" w:type="dxa"/>
          </w:tcPr>
          <w:p>
            <w:pPr>
              <w:pStyle w:val="TableParagraph"/>
              <w:spacing w:line="237" w:lineRule="auto" w:before="1"/>
              <w:ind w:left="107" w:right="214"/>
              <w:rPr>
                <w:sz w:val="22"/>
              </w:rPr>
            </w:pPr>
            <w:r>
              <w:rPr>
                <w:sz w:val="22"/>
              </w:rPr>
              <w:t>Providing and erecting Galvanised 1000mm double arm sword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bracket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FRP dome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specification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No.</w:t>
            </w:r>
          </w:p>
          <w:p>
            <w:pPr>
              <w:pStyle w:val="TableParagraph"/>
              <w:spacing w:line="25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OH-PL/PBKT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3535.00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44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Note:-</w:t>
            </w:r>
          </w:p>
        </w:tc>
        <w:tc>
          <w:tcPr>
            <w:tcW w:w="5852" w:type="dxa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337" w:val="left" w:leader="none"/>
              </w:tabs>
              <w:spacing w:line="240" w:lineRule="auto" w:before="0" w:after="0"/>
              <w:ind w:left="107" w:right="123" w:firstLine="0"/>
              <w:jc w:val="left"/>
              <w:rPr>
                <w:sz w:val="22"/>
              </w:rPr>
            </w:pPr>
            <w:r>
              <w:rPr>
                <w:sz w:val="22"/>
              </w:rPr>
              <w:t>For bracket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length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(Single/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double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arm) increase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overall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rates 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20%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335" w:val="left" w:leader="none"/>
              </w:tabs>
              <w:spacing w:line="240" w:lineRule="auto" w:before="0" w:after="0"/>
              <w:ind w:left="107" w:right="573" w:firstLine="0"/>
              <w:jc w:val="left"/>
              <w:rPr>
                <w:sz w:val="22"/>
              </w:rPr>
            </w:pPr>
            <w:r>
              <w:rPr>
                <w:sz w:val="22"/>
              </w:rPr>
              <w:t>Above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brackets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suitable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octagonal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/conical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from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3m 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12m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length.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2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High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Mast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Panels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16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8-3-32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17"/>
              <w:rPr>
                <w:sz w:val="22"/>
              </w:rPr>
            </w:pPr>
            <w:r>
              <w:rPr>
                <w:sz w:val="22"/>
              </w:rPr>
              <w:t>Supplying and erecting Outdoor Stand Mounted Feeder Pillar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 high mast of the same manufacturer with 32A TPN MCB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incomer, single dial timer switch, 25 A TP contactor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automatic switching of luminaries, 2 no 9A contactors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raise/lower push button, and provision for termination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Incoming minimum 35 sq. mm and outgoing minimum 16 &amp; 2.5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sq. mm cables complete erected in min. 14 guage CRCA sheet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box 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supporting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angles,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self lock,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gasket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slanting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top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erected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foundation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approved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manner.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Job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24060.00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5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8-3-33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33"/>
              <w:rPr>
                <w:sz w:val="22"/>
              </w:rPr>
            </w:pPr>
            <w:r>
              <w:rPr>
                <w:sz w:val="22"/>
              </w:rPr>
              <w:t>Supplying and erecting Outdoor Stand Mounted Feeder Pillar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 highmast of the same manufacturer with 63A TPN MCB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incomer, single dial timer switch, 45 A TP contactor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automatic switching of luminaries, 2 no 9A contactors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raise/lower push button, and provision for termination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Incoming minimum 35 sq. mm and outgoing minimum 16 &amp; 2.5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sq. mm cables complete erected in min. 14 guage CRCA sheet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powder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coated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supporting angles, self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lock,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gasket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slanting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top erected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CC foundation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 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approved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manner.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Job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26698.00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1076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Note:-</w:t>
            </w:r>
          </w:p>
        </w:tc>
        <w:tc>
          <w:tcPr>
            <w:tcW w:w="5852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8-3-32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8-3-33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inclusive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foundation.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10437" w:type="dxa"/>
            <w:gridSpan w:val="5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pacing w:val="-1"/>
                <w:sz w:val="22"/>
                <w:u w:val="single"/>
              </w:rPr>
              <w:t>8.4</w:t>
            </w:r>
            <w:r>
              <w:rPr>
                <w:spacing w:val="-11"/>
                <w:sz w:val="22"/>
                <w:u w:val="single"/>
              </w:rPr>
              <w:t> </w:t>
            </w:r>
            <w:r>
              <w:rPr>
                <w:spacing w:val="-1"/>
                <w:sz w:val="22"/>
                <w:u w:val="single"/>
              </w:rPr>
              <w:t>Brackets</w:t>
            </w:r>
            <w:r>
              <w:rPr>
                <w:spacing w:val="-1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(OH-BKT)</w:t>
            </w:r>
          </w:p>
        </w:tc>
      </w:tr>
      <w:tr>
        <w:trPr>
          <w:trHeight w:val="806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8-4-1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87"/>
              <w:rPr>
                <w:sz w:val="22"/>
              </w:rPr>
            </w:pPr>
            <w:r>
              <w:rPr>
                <w:sz w:val="22"/>
              </w:rPr>
              <w:t>iron 50x50x6 mmand 550 mm longfor 2 insulators, and erecting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50x6mm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clampcomplete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specification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No.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OHPL/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BKT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343.00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2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8-4-2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279"/>
              <w:rPr>
                <w:sz w:val="22"/>
              </w:rPr>
            </w:pPr>
            <w:r>
              <w:rPr>
                <w:sz w:val="22"/>
              </w:rPr>
              <w:t>Supplying MS pole bracket for guarding, fabricated fromangle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iron 50x50x6 mmand 1100mm longfor 4 insulators,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erecting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 pole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50x6mm clampcomplete 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</w:t>
            </w:r>
          </w:p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specification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OHPL/BKT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458.00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5" w:hRule="atLeast"/>
        </w:trPr>
        <w:tc>
          <w:tcPr>
            <w:tcW w:w="1076" w:type="dxa"/>
          </w:tcPr>
          <w:p>
            <w:pPr>
              <w:pStyle w:val="TableParagraph"/>
              <w:spacing w:line="268" w:lineRule="exact"/>
              <w:ind w:left="158"/>
              <w:rPr>
                <w:sz w:val="22"/>
              </w:rPr>
            </w:pPr>
            <w:r>
              <w:rPr>
                <w:sz w:val="22"/>
              </w:rPr>
              <w:t>8-4-3</w:t>
            </w:r>
          </w:p>
        </w:tc>
        <w:tc>
          <w:tcPr>
            <w:tcW w:w="585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Supplying MS pole bracket, for guarding fabricated from ISMC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Channel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 40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6.8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550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mm long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insulators 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erecting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 pole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50x6mm clamp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 per</w:t>
            </w:r>
          </w:p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specification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No.OH-PL/BKT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380.00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99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8-4-4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251"/>
              <w:rPr>
                <w:sz w:val="22"/>
              </w:rPr>
            </w:pPr>
            <w:r>
              <w:rPr>
                <w:sz w:val="22"/>
              </w:rPr>
              <w:t>Supplying MS pole bracket, for guarding fabricated from ISMC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Channel 75 x 40 x 6.8 mm and 1100 mm long for 5 insulators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erecting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 pole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50x6mm clamp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 approved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651.00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50"/>
          <w:pgMar w:header="467" w:footer="738" w:top="1380" w:bottom="920" w:left="580" w:right="560"/>
        </w:sectPr>
      </w:pP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5852"/>
        <w:gridCol w:w="720"/>
        <w:gridCol w:w="1169"/>
        <w:gridCol w:w="1620"/>
      </w:tblGrid>
      <w:tr>
        <w:trPr>
          <w:trHeight w:val="906" w:hRule="atLeast"/>
        </w:trPr>
        <w:tc>
          <w:tcPr>
            <w:tcW w:w="1076" w:type="dxa"/>
          </w:tcPr>
          <w:p>
            <w:pPr>
              <w:pStyle w:val="TableParagraph"/>
              <w:tabs>
                <w:tab w:pos="717" w:val="left" w:leader="none"/>
              </w:tabs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Item</w:t>
              <w:tab/>
              <w:t>No</w:t>
            </w:r>
          </w:p>
        </w:tc>
        <w:tc>
          <w:tcPr>
            <w:tcW w:w="5852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Short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Description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Unit</w:t>
            </w:r>
          </w:p>
        </w:tc>
        <w:tc>
          <w:tcPr>
            <w:tcW w:w="1169" w:type="dxa"/>
          </w:tcPr>
          <w:p>
            <w:pPr>
              <w:pStyle w:val="TableParagraph"/>
              <w:ind w:left="105" w:right="83"/>
              <w:rPr>
                <w:sz w:val="22"/>
              </w:rPr>
            </w:pPr>
            <w:r>
              <w:rPr>
                <w:sz w:val="22"/>
              </w:rPr>
              <w:t>Rate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(Material </w:t>
            </w:r>
            <w:r>
              <w:rPr>
                <w:spacing w:val="-1"/>
                <w:sz w:val="22"/>
              </w:rPr>
              <w:t>+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Labor)</w:t>
            </w:r>
          </w:p>
        </w:tc>
        <w:tc>
          <w:tcPr>
            <w:tcW w:w="1620" w:type="dxa"/>
          </w:tcPr>
          <w:p>
            <w:pPr>
              <w:pStyle w:val="TableParagraph"/>
              <w:tabs>
                <w:tab w:pos="1120" w:val="left" w:leader="none"/>
              </w:tabs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Bidder's</w:t>
              <w:tab/>
              <w:t>Rate</w:t>
            </w:r>
          </w:p>
          <w:p>
            <w:pPr>
              <w:pStyle w:val="TableParagraph"/>
              <w:tabs>
                <w:tab w:pos="1405" w:val="left" w:leader="none"/>
              </w:tabs>
              <w:ind w:left="107" w:right="91"/>
              <w:rPr>
                <w:sz w:val="22"/>
              </w:rPr>
            </w:pPr>
            <w:r>
              <w:rPr>
                <w:sz w:val="22"/>
              </w:rPr>
              <w:t>(Material</w:t>
              <w:tab/>
            </w:r>
            <w:r>
              <w:rPr>
                <w:spacing w:val="-3"/>
                <w:sz w:val="22"/>
              </w:rPr>
              <w:t>+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Labor)</w:t>
            </w:r>
          </w:p>
        </w:tc>
      </w:tr>
      <w:tr>
        <w:trPr>
          <w:trHeight w:val="1202" w:hRule="atLeast"/>
        </w:trPr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2" w:type="dxa"/>
          </w:tcPr>
          <w:p>
            <w:pPr>
              <w:pStyle w:val="TableParagraph"/>
              <w:ind w:left="107" w:right="249"/>
              <w:rPr>
                <w:sz w:val="22"/>
              </w:rPr>
            </w:pPr>
            <w:r>
              <w:rPr>
                <w:sz w:val="22"/>
              </w:rPr>
              <w:t>method of construction and complete as per specification No.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OHPL/BKT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41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8-4-5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51"/>
              <w:rPr>
                <w:sz w:val="22"/>
              </w:rPr>
            </w:pPr>
            <w:r>
              <w:rPr>
                <w:sz w:val="22"/>
              </w:rPr>
              <w:t>Supplying MS pole bracket for OH conductor fabricated 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65 x 65 x 6 mm section, 550 mm long for 2 insulators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erecting on pole with 50x6 mm clamp as per approved method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construction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 per specification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OH-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PL/BKT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384.00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43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8-4-6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51"/>
              <w:rPr>
                <w:sz w:val="22"/>
              </w:rPr>
            </w:pPr>
            <w:r>
              <w:rPr>
                <w:sz w:val="22"/>
              </w:rPr>
              <w:t>Supplying MS pole bracket for OH conductor fabricated 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65 x 65 x 6 mm section, 1100 mm long for 4 insulators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erecting on pole with 50x6 mm clamp as per approved method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construction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specification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OH-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PL/BKT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657.00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43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8-4-7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26"/>
              <w:rPr>
                <w:sz w:val="22"/>
              </w:rPr>
            </w:pPr>
            <w:r>
              <w:rPr>
                <w:sz w:val="22"/>
              </w:rPr>
              <w:t>Supplying pole bracket, for OH conductor fabricated from ISMC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channel, 75x40x6.8 mm550mm long for 2 insulators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erecting on pole with 50x6 mm clamp as per approved method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construction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complete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 per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secification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No. OH-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PL/BKT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350.00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41" w:hRule="atLeast"/>
        </w:trPr>
        <w:tc>
          <w:tcPr>
            <w:tcW w:w="1076" w:type="dxa"/>
          </w:tcPr>
          <w:p>
            <w:pPr>
              <w:pStyle w:val="TableParagraph"/>
              <w:spacing w:line="266" w:lineRule="exact"/>
              <w:ind w:left="158"/>
              <w:rPr>
                <w:sz w:val="22"/>
              </w:rPr>
            </w:pPr>
            <w:r>
              <w:rPr>
                <w:sz w:val="22"/>
              </w:rPr>
              <w:t>8-4-8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26"/>
              <w:rPr>
                <w:sz w:val="22"/>
              </w:rPr>
            </w:pPr>
            <w:r>
              <w:rPr>
                <w:sz w:val="22"/>
              </w:rPr>
              <w:t>Supplying pole bracket, for OH conductor fabricated from ISMC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channel, 75x40x6.8 mm1100mm long for 4insulators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erecting on pole with 50x6 mm clamp as per approved method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construction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 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specification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OH-</w:t>
            </w:r>
          </w:p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PL/BKT</w:t>
            </w:r>
          </w:p>
        </w:tc>
        <w:tc>
          <w:tcPr>
            <w:tcW w:w="720" w:type="dxa"/>
          </w:tcPr>
          <w:p>
            <w:pPr>
              <w:pStyle w:val="TableParagraph"/>
              <w:spacing w:line="266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6" w:lineRule="exact"/>
              <w:ind w:left="105"/>
              <w:rPr>
                <w:sz w:val="22"/>
              </w:rPr>
            </w:pPr>
            <w:r>
              <w:rPr>
                <w:sz w:val="22"/>
              </w:rPr>
              <w:t>651.00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12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8-4-9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75"/>
              <w:rPr>
                <w:sz w:val="22"/>
              </w:rPr>
            </w:pPr>
            <w:r>
              <w:rPr>
                <w:sz w:val="22"/>
              </w:rPr>
              <w:t>Supplying pole bracket,for OH conductor fabricated from ISMC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channel, 75x40x6.8 mm, 550 mm long for two insulators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welded with extension channel pieces of same size 300 mm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length and erecting on pole with 50x6 mm clamp as per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approved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method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construction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 per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specification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OHPL/BKT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477.00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10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8-4-10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34"/>
              <w:rPr>
                <w:sz w:val="22"/>
              </w:rPr>
            </w:pPr>
            <w:r>
              <w:rPr>
                <w:sz w:val="22"/>
              </w:rPr>
              <w:t>Supplying pole bracket, fabricated from ISMC channel,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75x40x6.8 mm, 1100 mm long for 4 insulators and welded with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extension channel pieces of same size 300 mm. in length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erecting on pole with 50x6 mm clamp as per approved method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construction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 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specification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OH-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PL/BKT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665.00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43" w:hRule="atLeast"/>
        </w:trPr>
        <w:tc>
          <w:tcPr>
            <w:tcW w:w="1076" w:type="dxa"/>
          </w:tcPr>
          <w:p>
            <w:pPr>
              <w:pStyle w:val="TableParagraph"/>
              <w:spacing w:line="268" w:lineRule="exact"/>
              <w:ind w:left="158"/>
              <w:rPr>
                <w:sz w:val="22"/>
              </w:rPr>
            </w:pPr>
            <w:r>
              <w:rPr>
                <w:sz w:val="22"/>
              </w:rPr>
              <w:t>8-4-11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245"/>
              <w:rPr>
                <w:sz w:val="22"/>
              </w:rPr>
            </w:pPr>
            <w:r>
              <w:rPr>
                <w:sz w:val="22"/>
              </w:rPr>
              <w:t>Supplying 100 x 50 mmwith 4.7 mm thick web and 7.5 mm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thick flange channel iron cross arm of suitable length for 2.4m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wide DP structure and erecting on DP with 50x6 mm clamp 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approved method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construction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</w:t>
            </w:r>
          </w:p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specification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No.OH-PL/BKT.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1751.00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Note:-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240"/>
              <w:rPr>
                <w:sz w:val="22"/>
              </w:rPr>
            </w:pPr>
            <w:r>
              <w:rPr>
                <w:sz w:val="22"/>
              </w:rPr>
              <w:t>For distance exceeding 2.4 m between two pole structure add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840/-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 meter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extra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channel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length.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50"/>
          <w:pgMar w:header="467" w:footer="738" w:top="1380" w:bottom="920" w:left="580" w:right="560"/>
        </w:sectPr>
      </w:pP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5852"/>
        <w:gridCol w:w="720"/>
        <w:gridCol w:w="1169"/>
        <w:gridCol w:w="1620"/>
      </w:tblGrid>
      <w:tr>
        <w:trPr>
          <w:trHeight w:val="906" w:hRule="atLeast"/>
        </w:trPr>
        <w:tc>
          <w:tcPr>
            <w:tcW w:w="1076" w:type="dxa"/>
          </w:tcPr>
          <w:p>
            <w:pPr>
              <w:pStyle w:val="TableParagraph"/>
              <w:tabs>
                <w:tab w:pos="717" w:val="left" w:leader="none"/>
              </w:tabs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Item</w:t>
              <w:tab/>
              <w:t>No</w:t>
            </w:r>
          </w:p>
        </w:tc>
        <w:tc>
          <w:tcPr>
            <w:tcW w:w="5852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Short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Description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Unit</w:t>
            </w:r>
          </w:p>
        </w:tc>
        <w:tc>
          <w:tcPr>
            <w:tcW w:w="1169" w:type="dxa"/>
          </w:tcPr>
          <w:p>
            <w:pPr>
              <w:pStyle w:val="TableParagraph"/>
              <w:ind w:left="105" w:right="83"/>
              <w:rPr>
                <w:sz w:val="22"/>
              </w:rPr>
            </w:pPr>
            <w:r>
              <w:rPr>
                <w:sz w:val="22"/>
              </w:rPr>
              <w:t>Rate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(Material </w:t>
            </w:r>
            <w:r>
              <w:rPr>
                <w:spacing w:val="-1"/>
                <w:sz w:val="22"/>
              </w:rPr>
              <w:t>+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Labor)</w:t>
            </w:r>
          </w:p>
        </w:tc>
        <w:tc>
          <w:tcPr>
            <w:tcW w:w="1620" w:type="dxa"/>
          </w:tcPr>
          <w:p>
            <w:pPr>
              <w:pStyle w:val="TableParagraph"/>
              <w:tabs>
                <w:tab w:pos="1120" w:val="left" w:leader="none"/>
              </w:tabs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Bidder's</w:t>
              <w:tab/>
              <w:t>Rate</w:t>
            </w:r>
          </w:p>
          <w:p>
            <w:pPr>
              <w:pStyle w:val="TableParagraph"/>
              <w:tabs>
                <w:tab w:pos="1405" w:val="left" w:leader="none"/>
              </w:tabs>
              <w:ind w:left="107" w:right="91"/>
              <w:rPr>
                <w:sz w:val="22"/>
              </w:rPr>
            </w:pPr>
            <w:r>
              <w:rPr>
                <w:sz w:val="22"/>
              </w:rPr>
              <w:t>(Material</w:t>
              <w:tab/>
            </w:r>
            <w:r>
              <w:rPr>
                <w:spacing w:val="-3"/>
                <w:sz w:val="22"/>
              </w:rPr>
              <w:t>+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Labor)</w:t>
            </w:r>
          </w:p>
        </w:tc>
      </w:tr>
      <w:tr>
        <w:trPr>
          <w:trHeight w:val="1881" w:hRule="atLeast"/>
        </w:trPr>
        <w:tc>
          <w:tcPr>
            <w:tcW w:w="1076" w:type="dxa"/>
          </w:tcPr>
          <w:p>
            <w:pPr>
              <w:pStyle w:val="TableParagraph"/>
              <w:spacing w:line="268" w:lineRule="exact"/>
              <w:ind w:left="158"/>
              <w:rPr>
                <w:sz w:val="22"/>
              </w:rPr>
            </w:pPr>
            <w:r>
              <w:rPr>
                <w:sz w:val="22"/>
              </w:rPr>
              <w:t>8-4-12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91"/>
              <w:rPr>
                <w:sz w:val="22"/>
              </w:rPr>
            </w:pPr>
            <w:r>
              <w:rPr>
                <w:sz w:val="22"/>
              </w:rPr>
              <w:t>Supplying and erecting Vee cross arm for 11kV HTOH line 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arrangement to fix insulator at 45mmfrom the end &amp; horizontal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distance between insulators 1220 mm bent at angle of 60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degree keeping base 305 mmand the total vertical height of V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cross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arm 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460mm,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fixed on pole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clamp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80x10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mm,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bolts,washers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 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specification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No. OH-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PL/VCA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1609.00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48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8-4-13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57"/>
              <w:rPr>
                <w:sz w:val="22"/>
              </w:rPr>
            </w:pPr>
            <w:r>
              <w:rPr>
                <w:sz w:val="22"/>
              </w:rPr>
              <w:t>Supplying and erecting Vee cross arm for 22/ 33kV HTOH line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 arrangement to fix insulator at 45mmfrom the end &amp;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horizontal distance between insulators 1530 mm bent at angle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 60 degree keeping base 310 mmand the total vertical height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 V cross arm as 460mm, and fixed on pole with MS clamp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80x10</w:t>
            </w:r>
          </w:p>
          <w:p>
            <w:pPr>
              <w:pStyle w:val="TableParagraph"/>
              <w:spacing w:line="267" w:lineRule="exact"/>
              <w:ind w:left="107"/>
              <w:rPr>
                <w:sz w:val="22"/>
              </w:rPr>
            </w:pPr>
            <w:r>
              <w:rPr>
                <w:sz w:val="22"/>
              </w:rPr>
              <w:t>mm,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bolts,washers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specification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No.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OHPL/VCA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2171.00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00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8-4-14</w:t>
            </w:r>
          </w:p>
        </w:tc>
        <w:tc>
          <w:tcPr>
            <w:tcW w:w="5852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Supplying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erecting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75x40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4.4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web and</w:t>
            </w:r>
          </w:p>
          <w:p>
            <w:pPr>
              <w:pStyle w:val="TableParagraph"/>
              <w:ind w:left="107" w:right="180"/>
              <w:rPr>
                <w:sz w:val="22"/>
              </w:rPr>
            </w:pPr>
            <w:r>
              <w:rPr>
                <w:sz w:val="22"/>
              </w:rPr>
              <w:t>7.3 mm thick flange channel (top pin) with clamp of suitable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length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maintain vertical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clearance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1065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kV,1320 mm for 22 kV between insulators for erection of top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insulators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specification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No. OH-PL/VCA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451.00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4" w:hRule="atLeast"/>
        </w:trPr>
        <w:tc>
          <w:tcPr>
            <w:tcW w:w="1076" w:type="dxa"/>
          </w:tcPr>
          <w:p>
            <w:pPr>
              <w:pStyle w:val="TableParagraph"/>
              <w:spacing w:line="268" w:lineRule="exact"/>
              <w:ind w:left="158"/>
              <w:rPr>
                <w:sz w:val="22"/>
              </w:rPr>
            </w:pPr>
            <w:r>
              <w:rPr>
                <w:sz w:val="22"/>
              </w:rPr>
              <w:t>8-4-15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17"/>
              <w:rPr>
                <w:sz w:val="22"/>
              </w:rPr>
            </w:pPr>
            <w:r>
              <w:rPr>
                <w:sz w:val="22"/>
              </w:rPr>
              <w:t>Supplying and erecting bracket for guarding, made 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channel iron 1600 mm in length and 75x40 mm. with 4.4 mm.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7.3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mm thick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flange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erected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</w:p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specification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OH-PL/VCA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890.00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4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8-4-16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325"/>
              <w:rPr>
                <w:sz w:val="22"/>
              </w:rPr>
            </w:pPr>
            <w:r>
              <w:rPr>
                <w:sz w:val="22"/>
              </w:rPr>
              <w:t>Supplying and erecting bracket for guarding, made 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channel iron 1600 mm in length and 65 x 65 x 6mmthick web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7.3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thick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flange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erected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specification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no.OH-PL/VCA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806.00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30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8-4-21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21"/>
              <w:rPr>
                <w:sz w:val="22"/>
              </w:rPr>
            </w:pPr>
            <w:r>
              <w:rPr>
                <w:sz w:val="22"/>
              </w:rPr>
              <w:t>Supplying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erecting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inline cut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point end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Structure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 11/0.415 kV, 63 kVA Transformer with R.S.J. Pole 2 Nos.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Mtr. Long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suitable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Distribution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Box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 C.R.C.A. Sheet 16 SWG (size 4 SqMtr.) with 4 Pole MCCB 100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incomer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Amps Kitkat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circuits.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Transformer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D.P.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Structure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includes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Switch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Amps,</w:t>
            </w:r>
          </w:p>
          <w:p>
            <w:pPr>
              <w:pStyle w:val="TableParagraph"/>
              <w:ind w:left="107" w:right="91"/>
              <w:rPr>
                <w:sz w:val="22"/>
              </w:rPr>
            </w:pPr>
            <w:r>
              <w:rPr>
                <w:sz w:val="22"/>
              </w:rPr>
              <w:t>D.O. fuse Set &amp; L.A. Set. 2 Nos.Top channel of size 100 mmx 50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mm for erection of A.B. Switch &amp; 2 Nos. Base channel of size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100 mm x 50 x mm for erecting Transformer. Channel of size 75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x 40 mm for erecting D.O. Fuse Set, L.A., A.B. Switch handle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etc.Angle of size 50 x 50 x6 mm for erecting Distribution Box 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Transformer Belt etc.as per drawing(min. 176 Kg. iron work 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 neccessary clamps, Nut-bolts. Vee cross arm, top clip,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insulators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caution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barbed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wire.D.P.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Structure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erected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c.c.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foundation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complete.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105557.00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50"/>
          <w:pgMar w:header="467" w:footer="738" w:top="1380" w:bottom="920" w:left="580" w:right="560"/>
        </w:sectPr>
      </w:pP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5852"/>
        <w:gridCol w:w="720"/>
        <w:gridCol w:w="1169"/>
        <w:gridCol w:w="1620"/>
      </w:tblGrid>
      <w:tr>
        <w:trPr>
          <w:trHeight w:val="906" w:hRule="atLeast"/>
        </w:trPr>
        <w:tc>
          <w:tcPr>
            <w:tcW w:w="1076" w:type="dxa"/>
          </w:tcPr>
          <w:p>
            <w:pPr>
              <w:pStyle w:val="TableParagraph"/>
              <w:tabs>
                <w:tab w:pos="717" w:val="left" w:leader="none"/>
              </w:tabs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Item</w:t>
              <w:tab/>
              <w:t>No</w:t>
            </w:r>
          </w:p>
        </w:tc>
        <w:tc>
          <w:tcPr>
            <w:tcW w:w="5852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Short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Description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Unit</w:t>
            </w:r>
          </w:p>
        </w:tc>
        <w:tc>
          <w:tcPr>
            <w:tcW w:w="1169" w:type="dxa"/>
          </w:tcPr>
          <w:p>
            <w:pPr>
              <w:pStyle w:val="TableParagraph"/>
              <w:ind w:left="105" w:right="83"/>
              <w:rPr>
                <w:sz w:val="22"/>
              </w:rPr>
            </w:pPr>
            <w:r>
              <w:rPr>
                <w:sz w:val="22"/>
              </w:rPr>
              <w:t>Rate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(Material </w:t>
            </w:r>
            <w:r>
              <w:rPr>
                <w:spacing w:val="-1"/>
                <w:sz w:val="22"/>
              </w:rPr>
              <w:t>+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Labor)</w:t>
            </w:r>
          </w:p>
        </w:tc>
        <w:tc>
          <w:tcPr>
            <w:tcW w:w="1620" w:type="dxa"/>
          </w:tcPr>
          <w:p>
            <w:pPr>
              <w:pStyle w:val="TableParagraph"/>
              <w:tabs>
                <w:tab w:pos="1120" w:val="left" w:leader="none"/>
              </w:tabs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Bidder's</w:t>
              <w:tab/>
              <w:t>Rate</w:t>
            </w:r>
          </w:p>
          <w:p>
            <w:pPr>
              <w:pStyle w:val="TableParagraph"/>
              <w:tabs>
                <w:tab w:pos="1405" w:val="left" w:leader="none"/>
              </w:tabs>
              <w:ind w:left="107" w:right="91"/>
              <w:rPr>
                <w:sz w:val="22"/>
              </w:rPr>
            </w:pPr>
            <w:r>
              <w:rPr>
                <w:sz w:val="22"/>
              </w:rPr>
              <w:t>(Material</w:t>
              <w:tab/>
            </w:r>
            <w:r>
              <w:rPr>
                <w:spacing w:val="-3"/>
                <w:sz w:val="22"/>
              </w:rPr>
              <w:t>+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Labor)</w:t>
            </w:r>
          </w:p>
        </w:tc>
      </w:tr>
      <w:tr>
        <w:trPr>
          <w:trHeight w:val="4029" w:hRule="atLeast"/>
        </w:trPr>
        <w:tc>
          <w:tcPr>
            <w:tcW w:w="1076" w:type="dxa"/>
          </w:tcPr>
          <w:p>
            <w:pPr>
              <w:pStyle w:val="TableParagraph"/>
              <w:spacing w:line="268" w:lineRule="exact"/>
              <w:ind w:left="158"/>
              <w:rPr>
                <w:sz w:val="22"/>
              </w:rPr>
            </w:pPr>
            <w:r>
              <w:rPr>
                <w:sz w:val="22"/>
              </w:rPr>
              <w:t>8-4-22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21"/>
              <w:rPr>
                <w:sz w:val="22"/>
              </w:rPr>
            </w:pPr>
            <w:r>
              <w:rPr>
                <w:sz w:val="22"/>
              </w:rPr>
              <w:t>Supplying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erecting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inline cut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point end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Structure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 11/0.415 kV, 100 kVA Transformer with R.S.J. Pole 2 Nos.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Mtr. Long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suitable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Distribution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Box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 C.R.C.A. Sheet 16 SWG (size 4 SqMtr.) with 4 Pole MCCB 200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Amps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incomer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Nos.100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Kitkat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 outing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circuits.</w:t>
            </w:r>
          </w:p>
          <w:p>
            <w:pPr>
              <w:pStyle w:val="TableParagraph"/>
              <w:spacing w:line="267" w:lineRule="exact"/>
              <w:ind w:left="107"/>
              <w:rPr>
                <w:sz w:val="22"/>
              </w:rPr>
            </w:pPr>
            <w:r>
              <w:rPr>
                <w:sz w:val="22"/>
              </w:rPr>
              <w:t>Transformer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D.P.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Structure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includes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Switch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Amps,</w:t>
            </w:r>
          </w:p>
          <w:p>
            <w:pPr>
              <w:pStyle w:val="TableParagraph"/>
              <w:ind w:left="107" w:right="91"/>
              <w:rPr>
                <w:sz w:val="22"/>
              </w:rPr>
            </w:pPr>
            <w:r>
              <w:rPr>
                <w:sz w:val="22"/>
              </w:rPr>
              <w:t>D.O. fuse Set &amp; L.A. Set. 2 Nos.Top channel of size 100 mmx 50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mm for erection of A.B. Switch &amp; 2 Nos. Base channel of size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100 mm x 50 x mm for erecting Transformer. Channel of size 75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x 40 mm for erecting D.O. Fuse Set, L.A., A.B. Switch handle etc.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Angle of size 50 x 50 x6 mm for erecting Distribution Box,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Transformer Belt etc.as per drawing (min. 176 Kg. iron work 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 necessary clamps, Nut-bolts. Vee cross arm, top clip,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insulators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caution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barbed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wire.D.P.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Structure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erected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c.c.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foundation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complete.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8" w:lineRule="exact"/>
              <w:ind w:left="86" w:right="87"/>
              <w:jc w:val="center"/>
              <w:rPr>
                <w:sz w:val="22"/>
              </w:rPr>
            </w:pPr>
            <w:r>
              <w:rPr>
                <w:sz w:val="22"/>
              </w:rPr>
              <w:t>116420.00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99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Note:-</w:t>
            </w:r>
          </w:p>
        </w:tc>
        <w:tc>
          <w:tcPr>
            <w:tcW w:w="5852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323" w:val="left" w:leader="none"/>
              </w:tabs>
              <w:spacing w:line="240" w:lineRule="auto" w:before="0" w:after="0"/>
              <w:ind w:left="107" w:right="797" w:firstLine="0"/>
              <w:jc w:val="left"/>
              <w:rPr>
                <w:sz w:val="22"/>
              </w:rPr>
            </w:pPr>
            <w:r>
              <w:rPr>
                <w:sz w:val="22"/>
              </w:rPr>
              <w:t>All the brackets, cross arms are included with clamps,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washers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bolts.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325" w:val="left" w:leader="none"/>
              </w:tabs>
              <w:spacing w:line="240" w:lineRule="auto" w:before="0" w:after="0"/>
              <w:ind w:left="107" w:right="492" w:firstLine="0"/>
              <w:jc w:val="left"/>
              <w:rPr>
                <w:sz w:val="22"/>
              </w:rPr>
            </w:pPr>
            <w:r>
              <w:rPr>
                <w:sz w:val="22"/>
              </w:rPr>
              <w:t>For all components in the DP structure for pole mounted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transformer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respective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specifications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applicable.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10437" w:type="dxa"/>
            <w:gridSpan w:val="5"/>
          </w:tcPr>
          <w:p>
            <w:pPr>
              <w:pStyle w:val="TableParagraph"/>
              <w:spacing w:line="266" w:lineRule="exact"/>
              <w:ind w:left="107"/>
              <w:rPr>
                <w:sz w:val="22"/>
              </w:rPr>
            </w:pPr>
            <w:r>
              <w:rPr>
                <w:spacing w:val="-1"/>
                <w:sz w:val="22"/>
                <w:u w:val="single"/>
              </w:rPr>
              <w:t>8.5</w:t>
            </w:r>
            <w:r>
              <w:rPr>
                <w:spacing w:val="-12"/>
                <w:sz w:val="22"/>
                <w:u w:val="single"/>
              </w:rPr>
              <w:t> </w:t>
            </w:r>
            <w:r>
              <w:rPr>
                <w:spacing w:val="-1"/>
                <w:sz w:val="22"/>
                <w:u w:val="single"/>
              </w:rPr>
              <w:t>Conductors</w:t>
            </w:r>
            <w:r>
              <w:rPr>
                <w:spacing w:val="-1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(OH-CON)</w:t>
            </w:r>
          </w:p>
        </w:tc>
      </w:tr>
      <w:tr>
        <w:trPr>
          <w:trHeight w:val="805" w:hRule="atLeast"/>
        </w:trPr>
        <w:tc>
          <w:tcPr>
            <w:tcW w:w="1076" w:type="dxa"/>
          </w:tcPr>
          <w:p>
            <w:pPr>
              <w:pStyle w:val="TableParagraph"/>
              <w:spacing w:line="268" w:lineRule="exact"/>
              <w:ind w:left="158"/>
              <w:rPr>
                <w:sz w:val="22"/>
              </w:rPr>
            </w:pPr>
            <w:r>
              <w:rPr>
                <w:sz w:val="22"/>
              </w:rPr>
              <w:t>8-5-1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12"/>
              <w:rPr>
                <w:sz w:val="22"/>
              </w:rPr>
            </w:pPr>
            <w:r>
              <w:rPr>
                <w:sz w:val="22"/>
              </w:rPr>
              <w:t>Supplying and erectingall aluminium stranded conductors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7/1.96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complete.(Rose)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(58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kg/km)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specification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No.</w:t>
            </w:r>
          </w:p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OH-CON/AAC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Km</w:t>
            </w:r>
          </w:p>
        </w:tc>
        <w:tc>
          <w:tcPr>
            <w:tcW w:w="1169" w:type="dxa"/>
          </w:tcPr>
          <w:p>
            <w:pPr>
              <w:pStyle w:val="TableParagraph"/>
              <w:spacing w:line="268" w:lineRule="exact"/>
              <w:ind w:left="86" w:right="195"/>
              <w:jc w:val="center"/>
              <w:rPr>
                <w:sz w:val="22"/>
              </w:rPr>
            </w:pPr>
            <w:r>
              <w:rPr>
                <w:sz w:val="22"/>
              </w:rPr>
              <w:t>12818.00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6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8-5-2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80"/>
              <w:rPr>
                <w:sz w:val="22"/>
              </w:rPr>
            </w:pPr>
            <w:r>
              <w:rPr>
                <w:sz w:val="22"/>
              </w:rPr>
              <w:t>Supplying and erectingall aluminium stranded conductors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7/2.21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mm.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complete.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(Gnat)(73.77kg/km)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specification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No.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OH-CON/AAC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Km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86" w:right="195"/>
              <w:jc w:val="center"/>
              <w:rPr>
                <w:sz w:val="22"/>
              </w:rPr>
            </w:pPr>
            <w:r>
              <w:rPr>
                <w:sz w:val="22"/>
              </w:rPr>
              <w:t>21782.00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5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8-5-3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12"/>
              <w:rPr>
                <w:sz w:val="22"/>
              </w:rPr>
            </w:pPr>
            <w:r>
              <w:rPr>
                <w:sz w:val="22"/>
              </w:rPr>
              <w:t>Supplying and erectingall aluminium stranded conductors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7/2.48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mm.complete.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(lris)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(91.8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kg/km)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specification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no.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OH-CON/AAC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Km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86" w:right="195"/>
              <w:jc w:val="center"/>
              <w:rPr>
                <w:sz w:val="22"/>
              </w:rPr>
            </w:pPr>
            <w:r>
              <w:rPr>
                <w:sz w:val="22"/>
              </w:rPr>
              <w:t>19810.00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6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8-5-4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633"/>
              <w:rPr>
                <w:sz w:val="22"/>
              </w:rPr>
            </w:pPr>
            <w:r>
              <w:rPr>
                <w:sz w:val="22"/>
              </w:rPr>
              <w:t>Supplying and erectingall aluminium stranded conductors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7/2.78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mm.complete.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(Pansy)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(115.8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kg/km) 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specification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OH-CON/AAC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Km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86" w:right="195"/>
              <w:jc w:val="center"/>
              <w:rPr>
                <w:sz w:val="22"/>
              </w:rPr>
            </w:pPr>
            <w:r>
              <w:rPr>
                <w:sz w:val="22"/>
              </w:rPr>
              <w:t>25201.00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6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8-5-5</w:t>
            </w:r>
          </w:p>
        </w:tc>
        <w:tc>
          <w:tcPr>
            <w:tcW w:w="5852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Supplying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erectingall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aluminium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stranded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conductors</w:t>
            </w:r>
          </w:p>
          <w:p>
            <w:pPr>
              <w:pStyle w:val="TableParagraph"/>
              <w:spacing w:line="270" w:lineRule="atLeast"/>
              <w:ind w:left="107"/>
              <w:rPr>
                <w:sz w:val="22"/>
              </w:rPr>
            </w:pPr>
            <w:r>
              <w:rPr>
                <w:sz w:val="22"/>
              </w:rPr>
              <w:t>7/3.10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mm.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complete.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(Ant.)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(145.0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kg/km)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specification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OH-CON/AAC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Km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86" w:right="195"/>
              <w:jc w:val="center"/>
              <w:rPr>
                <w:sz w:val="22"/>
              </w:rPr>
            </w:pPr>
            <w:r>
              <w:rPr>
                <w:sz w:val="22"/>
              </w:rPr>
              <w:t>30709.00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6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8-5-6</w:t>
            </w:r>
          </w:p>
        </w:tc>
        <w:tc>
          <w:tcPr>
            <w:tcW w:w="585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Supplying and erecting ACSR conductor of size 6/1-2.11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mmcomplete.(squirrel)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(85kg/km)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specification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No.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OHCON/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ACSR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Km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86" w:right="195"/>
              <w:jc w:val="center"/>
              <w:rPr>
                <w:sz w:val="22"/>
              </w:rPr>
            </w:pPr>
            <w:r>
              <w:rPr>
                <w:sz w:val="22"/>
              </w:rPr>
              <w:t>16106.00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99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8-5-7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424"/>
              <w:rPr>
                <w:sz w:val="22"/>
              </w:rPr>
            </w:pPr>
            <w:r>
              <w:rPr>
                <w:sz w:val="22"/>
              </w:rPr>
              <w:t>Supplying and erecting ACSR conductor of size 6/1-2.59 mm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complete.(Weasel)(127.7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kg/km)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specification No.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OHCON/ACSR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Km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86" w:right="195"/>
              <w:jc w:val="center"/>
              <w:rPr>
                <w:sz w:val="22"/>
              </w:rPr>
            </w:pPr>
            <w:r>
              <w:rPr>
                <w:sz w:val="22"/>
              </w:rPr>
              <w:t>20631.00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6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8-5-8</w:t>
            </w:r>
          </w:p>
        </w:tc>
        <w:tc>
          <w:tcPr>
            <w:tcW w:w="5852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Supplying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erecting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ACSR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conductor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6/1-3.60</w:t>
            </w:r>
          </w:p>
          <w:p>
            <w:pPr>
              <w:pStyle w:val="TableParagraph"/>
              <w:spacing w:line="270" w:lineRule="atLeast"/>
              <w:ind w:left="107"/>
              <w:rPr>
                <w:sz w:val="22"/>
              </w:rPr>
            </w:pPr>
            <w:r>
              <w:rPr>
                <w:sz w:val="22"/>
              </w:rPr>
              <w:t>mmcomplete.(Ferret)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(171.3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kg/km)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specification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OHCON/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ACSR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Km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86" w:right="195"/>
              <w:jc w:val="center"/>
              <w:rPr>
                <w:sz w:val="22"/>
              </w:rPr>
            </w:pPr>
            <w:r>
              <w:rPr>
                <w:sz w:val="22"/>
              </w:rPr>
              <w:t>32214.00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8-5-9</w:t>
            </w:r>
          </w:p>
        </w:tc>
        <w:tc>
          <w:tcPr>
            <w:tcW w:w="585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Supplying and erecting ACSR conductor of size 6/1-3.66 mm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complete.(Mink)(255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kg/km)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specification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OHCON/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ACSR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Km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86" w:right="195"/>
              <w:jc w:val="center"/>
              <w:rPr>
                <w:sz w:val="22"/>
              </w:rPr>
            </w:pPr>
            <w:r>
              <w:rPr>
                <w:sz w:val="22"/>
              </w:rPr>
              <w:t>49800.00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50"/>
          <w:pgMar w:header="467" w:footer="738" w:top="1380" w:bottom="920" w:left="580" w:right="560"/>
        </w:sectPr>
      </w:pP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5852"/>
        <w:gridCol w:w="720"/>
        <w:gridCol w:w="1169"/>
        <w:gridCol w:w="1620"/>
      </w:tblGrid>
      <w:tr>
        <w:trPr>
          <w:trHeight w:val="906" w:hRule="atLeast"/>
        </w:trPr>
        <w:tc>
          <w:tcPr>
            <w:tcW w:w="1076" w:type="dxa"/>
          </w:tcPr>
          <w:p>
            <w:pPr>
              <w:pStyle w:val="TableParagraph"/>
              <w:tabs>
                <w:tab w:pos="717" w:val="left" w:leader="none"/>
              </w:tabs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Item</w:t>
              <w:tab/>
              <w:t>No</w:t>
            </w:r>
          </w:p>
        </w:tc>
        <w:tc>
          <w:tcPr>
            <w:tcW w:w="5852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Short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Description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Unit</w:t>
            </w:r>
          </w:p>
        </w:tc>
        <w:tc>
          <w:tcPr>
            <w:tcW w:w="1169" w:type="dxa"/>
          </w:tcPr>
          <w:p>
            <w:pPr>
              <w:pStyle w:val="TableParagraph"/>
              <w:ind w:left="105" w:right="83"/>
              <w:rPr>
                <w:sz w:val="22"/>
              </w:rPr>
            </w:pPr>
            <w:r>
              <w:rPr>
                <w:sz w:val="22"/>
              </w:rPr>
              <w:t>Rate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(Material </w:t>
            </w:r>
            <w:r>
              <w:rPr>
                <w:spacing w:val="-1"/>
                <w:sz w:val="22"/>
              </w:rPr>
              <w:t>+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Labor)</w:t>
            </w:r>
          </w:p>
        </w:tc>
        <w:tc>
          <w:tcPr>
            <w:tcW w:w="1620" w:type="dxa"/>
          </w:tcPr>
          <w:p>
            <w:pPr>
              <w:pStyle w:val="TableParagraph"/>
              <w:tabs>
                <w:tab w:pos="1120" w:val="left" w:leader="none"/>
              </w:tabs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Bidder's</w:t>
              <w:tab/>
              <w:t>Rate</w:t>
            </w:r>
          </w:p>
          <w:p>
            <w:pPr>
              <w:pStyle w:val="TableParagraph"/>
              <w:tabs>
                <w:tab w:pos="1405" w:val="left" w:leader="none"/>
              </w:tabs>
              <w:ind w:left="107" w:right="91"/>
              <w:rPr>
                <w:sz w:val="22"/>
              </w:rPr>
            </w:pPr>
            <w:r>
              <w:rPr>
                <w:sz w:val="22"/>
              </w:rPr>
              <w:t>(Material</w:t>
              <w:tab/>
            </w:r>
            <w:r>
              <w:rPr>
                <w:spacing w:val="-3"/>
                <w:sz w:val="22"/>
              </w:rPr>
              <w:t>+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Labor)</w:t>
            </w:r>
          </w:p>
        </w:tc>
      </w:tr>
      <w:tr>
        <w:trPr>
          <w:trHeight w:val="805" w:hRule="atLeast"/>
        </w:trPr>
        <w:tc>
          <w:tcPr>
            <w:tcW w:w="1076" w:type="dxa"/>
          </w:tcPr>
          <w:p>
            <w:pPr>
              <w:pStyle w:val="TableParagraph"/>
              <w:spacing w:line="268" w:lineRule="exact"/>
              <w:ind w:left="158"/>
              <w:rPr>
                <w:sz w:val="22"/>
              </w:rPr>
            </w:pPr>
            <w:r>
              <w:rPr>
                <w:sz w:val="22"/>
              </w:rPr>
              <w:t>8-5-10</w:t>
            </w:r>
          </w:p>
        </w:tc>
        <w:tc>
          <w:tcPr>
            <w:tcW w:w="585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Supplying and erecting ACSR conductor of size - 6/1-4.09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mm(Raccon)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complete.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(318.00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kg/km)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specification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No.</w:t>
            </w:r>
          </w:p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OHCON/ACSR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Km</w:t>
            </w:r>
          </w:p>
        </w:tc>
        <w:tc>
          <w:tcPr>
            <w:tcW w:w="1169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61993.00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6" w:hRule="atLeast"/>
        </w:trPr>
        <w:tc>
          <w:tcPr>
            <w:tcW w:w="1076" w:type="dxa"/>
          </w:tcPr>
          <w:p>
            <w:pPr>
              <w:pStyle w:val="TableParagraph"/>
              <w:spacing w:line="268" w:lineRule="exact"/>
              <w:ind w:left="158"/>
              <w:rPr>
                <w:sz w:val="22"/>
              </w:rPr>
            </w:pPr>
            <w:r>
              <w:rPr>
                <w:sz w:val="22"/>
              </w:rPr>
              <w:t>8-5-11</w:t>
            </w:r>
          </w:p>
        </w:tc>
        <w:tc>
          <w:tcPr>
            <w:tcW w:w="5852" w:type="dxa"/>
          </w:tcPr>
          <w:p>
            <w:pPr>
              <w:pStyle w:val="TableParagraph"/>
              <w:spacing w:line="237" w:lineRule="auto" w:before="1"/>
              <w:ind w:left="107" w:right="306"/>
              <w:rPr>
                <w:sz w:val="22"/>
              </w:rPr>
            </w:pPr>
            <w:r>
              <w:rPr>
                <w:sz w:val="22"/>
              </w:rPr>
              <w:t>Supplying and erecting ACSR conductor of size - 6/1-4.72 mm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(Dog)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complete.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(394.00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kg/km)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specification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No.</w:t>
            </w:r>
          </w:p>
          <w:p>
            <w:pPr>
              <w:pStyle w:val="TableParagraph"/>
              <w:spacing w:line="25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OHCON/ACSR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Km</w:t>
            </w:r>
          </w:p>
        </w:tc>
        <w:tc>
          <w:tcPr>
            <w:tcW w:w="1169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742347.00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00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8-5-12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322"/>
              <w:rPr>
                <w:sz w:val="22"/>
              </w:rPr>
            </w:pPr>
            <w:r>
              <w:rPr>
                <w:sz w:val="22"/>
              </w:rPr>
              <w:t>Supplying and erecting hard drawn G.I. wire 8 SWG complete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erected for overhead line with proper size of G.I. wire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bindingwith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jumpering etc.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Km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7299.00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10437" w:type="dxa"/>
            <w:gridSpan w:val="5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pacing w:val="-1"/>
                <w:sz w:val="22"/>
                <w:u w:val="single"/>
              </w:rPr>
              <w:t>8.6</w:t>
            </w:r>
            <w:r>
              <w:rPr>
                <w:spacing w:val="-10"/>
                <w:sz w:val="22"/>
                <w:u w:val="single"/>
              </w:rPr>
              <w:t> </w:t>
            </w:r>
            <w:r>
              <w:rPr>
                <w:spacing w:val="-1"/>
                <w:sz w:val="22"/>
                <w:u w:val="single"/>
              </w:rPr>
              <w:t>Insulators</w:t>
            </w:r>
            <w:r>
              <w:rPr>
                <w:spacing w:val="-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(OH-INS)</w:t>
            </w:r>
          </w:p>
        </w:tc>
      </w:tr>
      <w:tr>
        <w:trPr>
          <w:trHeight w:val="803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8-6-1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52"/>
              <w:rPr>
                <w:sz w:val="22"/>
              </w:rPr>
            </w:pPr>
            <w:r>
              <w:rPr>
                <w:sz w:val="22"/>
              </w:rPr>
              <w:t>Supplying and erecting pin type LT medium insulator 100 mm x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dia.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suitable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G.l. spindle,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nut, bolts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complete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erected.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63.00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6" w:hRule="atLeast"/>
        </w:trPr>
        <w:tc>
          <w:tcPr>
            <w:tcW w:w="1076" w:type="dxa"/>
          </w:tcPr>
          <w:p>
            <w:pPr>
              <w:pStyle w:val="TableParagraph"/>
              <w:spacing w:line="268" w:lineRule="exact"/>
              <w:ind w:left="158"/>
              <w:rPr>
                <w:sz w:val="22"/>
              </w:rPr>
            </w:pPr>
            <w:r>
              <w:rPr>
                <w:sz w:val="22"/>
              </w:rPr>
              <w:t>8-6-2</w:t>
            </w:r>
          </w:p>
        </w:tc>
        <w:tc>
          <w:tcPr>
            <w:tcW w:w="5852" w:type="dxa"/>
          </w:tcPr>
          <w:p>
            <w:pPr>
              <w:pStyle w:val="TableParagraph"/>
              <w:spacing w:line="237" w:lineRule="auto" w:before="1"/>
              <w:ind w:left="107" w:right="658"/>
              <w:rPr>
                <w:sz w:val="22"/>
              </w:rPr>
            </w:pPr>
            <w:r>
              <w:rPr>
                <w:sz w:val="22"/>
              </w:rPr>
              <w:t>Supplying and erecting porcelain shackle type LT medium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insulator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75x115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dia. with G.l.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strips,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bolts</w:t>
            </w:r>
          </w:p>
          <w:p>
            <w:pPr>
              <w:pStyle w:val="TableParagraph"/>
              <w:spacing w:line="25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complete.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50.00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5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8-6-3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658"/>
              <w:rPr>
                <w:sz w:val="22"/>
              </w:rPr>
            </w:pPr>
            <w:r>
              <w:rPr>
                <w:sz w:val="22"/>
              </w:rPr>
              <w:t>Supplying and erecting porcelain shackle type LT medium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insulator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dia.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 G.l.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strips,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bolts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complete.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47.00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1076" w:type="dxa"/>
          </w:tcPr>
          <w:p>
            <w:pPr>
              <w:pStyle w:val="TableParagraph"/>
              <w:spacing w:line="266" w:lineRule="exact"/>
              <w:ind w:left="158"/>
              <w:rPr>
                <w:sz w:val="22"/>
              </w:rPr>
            </w:pPr>
            <w:r>
              <w:rPr>
                <w:sz w:val="22"/>
              </w:rPr>
              <w:t>8-6-4</w:t>
            </w:r>
          </w:p>
        </w:tc>
        <w:tc>
          <w:tcPr>
            <w:tcW w:w="5852" w:type="dxa"/>
          </w:tcPr>
          <w:p>
            <w:pPr>
              <w:pStyle w:val="TableParagraph"/>
              <w:spacing w:line="266" w:lineRule="exact"/>
              <w:ind w:left="107"/>
              <w:rPr>
                <w:sz w:val="22"/>
              </w:rPr>
            </w:pPr>
            <w:r>
              <w:rPr>
                <w:sz w:val="22"/>
              </w:rPr>
              <w:t>Supplying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erectingaluminium bobbin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G.l.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strip,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nuts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complete.</w:t>
            </w:r>
          </w:p>
        </w:tc>
        <w:tc>
          <w:tcPr>
            <w:tcW w:w="720" w:type="dxa"/>
          </w:tcPr>
          <w:p>
            <w:pPr>
              <w:pStyle w:val="TableParagraph"/>
              <w:spacing w:line="266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6" w:lineRule="exact"/>
              <w:ind w:left="105"/>
              <w:rPr>
                <w:sz w:val="22"/>
              </w:rPr>
            </w:pPr>
            <w:r>
              <w:rPr>
                <w:sz w:val="22"/>
              </w:rPr>
              <w:t>78.00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8-6-5</w:t>
            </w:r>
          </w:p>
        </w:tc>
        <w:tc>
          <w:tcPr>
            <w:tcW w:w="5852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Providing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fixing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earthing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studwith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necessary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materials.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48.00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8-6-6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21"/>
              <w:rPr>
                <w:sz w:val="22"/>
              </w:rPr>
            </w:pPr>
            <w:r>
              <w:rPr>
                <w:sz w:val="22"/>
              </w:rPr>
              <w:t>Supplying and erecting porcelain disc type insulator suitable 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11kVline,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specification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No. OH-INS/DI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997.00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2" w:hRule="atLeast"/>
        </w:trPr>
        <w:tc>
          <w:tcPr>
            <w:tcW w:w="1076" w:type="dxa"/>
          </w:tcPr>
          <w:p>
            <w:pPr>
              <w:pStyle w:val="TableParagraph"/>
              <w:spacing w:line="268" w:lineRule="exact"/>
              <w:ind w:left="158"/>
              <w:rPr>
                <w:sz w:val="22"/>
              </w:rPr>
            </w:pPr>
            <w:r>
              <w:rPr>
                <w:sz w:val="22"/>
              </w:rPr>
              <w:t>8-6-7</w:t>
            </w:r>
          </w:p>
        </w:tc>
        <w:tc>
          <w:tcPr>
            <w:tcW w:w="5852" w:type="dxa"/>
          </w:tcPr>
          <w:p>
            <w:pPr>
              <w:pStyle w:val="TableParagraph"/>
              <w:spacing w:line="237" w:lineRule="auto" w:before="1"/>
              <w:ind w:left="107" w:right="121"/>
              <w:rPr>
                <w:sz w:val="22"/>
              </w:rPr>
            </w:pPr>
            <w:r>
              <w:rPr>
                <w:sz w:val="22"/>
              </w:rPr>
              <w:t>Supplying and erecting porcelain disc type insulator suitable 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22kV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specification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No.OH-INS/DI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1359.00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8-6-8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70"/>
              <w:rPr>
                <w:sz w:val="22"/>
              </w:rPr>
            </w:pPr>
            <w:r>
              <w:rPr>
                <w:sz w:val="22"/>
              </w:rPr>
              <w:t>Supplying and erectingporcelain disc type insulator suitable 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33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kVline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 per specification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OH-INS/DI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1711.00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8-6-9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85"/>
              <w:rPr>
                <w:sz w:val="22"/>
              </w:rPr>
            </w:pPr>
            <w:r>
              <w:rPr>
                <w:sz w:val="22"/>
              </w:rPr>
              <w:t>Supplying and erecting porcelain pin type insulator suitable 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11kV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specification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OH-INS/PN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237.00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8-6-10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85"/>
              <w:rPr>
                <w:sz w:val="22"/>
              </w:rPr>
            </w:pPr>
            <w:r>
              <w:rPr>
                <w:sz w:val="22"/>
              </w:rPr>
              <w:t>Supplying and erecting porcelain pin type insulator suitable 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22kV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specification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OH-INS/PN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298.00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8-6-11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85"/>
              <w:rPr>
                <w:sz w:val="22"/>
              </w:rPr>
            </w:pPr>
            <w:r>
              <w:rPr>
                <w:sz w:val="22"/>
              </w:rPr>
              <w:t>Supplying and erecting porcelain pin type insulator suitable 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33kVline, complete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specification No.OH-INS/PN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612.00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8-6-12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25"/>
              <w:rPr>
                <w:sz w:val="22"/>
              </w:rPr>
            </w:pPr>
            <w:r>
              <w:rPr>
                <w:sz w:val="22"/>
              </w:rPr>
              <w:t>Supplying and erectingporcelain post type insulator suitable 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11kVline,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specification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No. OH-INS/PST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474.00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1" w:hRule="atLeast"/>
        </w:trPr>
        <w:tc>
          <w:tcPr>
            <w:tcW w:w="1076" w:type="dxa"/>
          </w:tcPr>
          <w:p>
            <w:pPr>
              <w:pStyle w:val="TableParagraph"/>
              <w:spacing w:line="268" w:lineRule="exact"/>
              <w:ind w:left="158"/>
              <w:rPr>
                <w:sz w:val="22"/>
              </w:rPr>
            </w:pPr>
            <w:r>
              <w:rPr>
                <w:sz w:val="22"/>
              </w:rPr>
              <w:t>8-6-13</w:t>
            </w:r>
          </w:p>
        </w:tc>
        <w:tc>
          <w:tcPr>
            <w:tcW w:w="5852" w:type="dxa"/>
          </w:tcPr>
          <w:p>
            <w:pPr>
              <w:pStyle w:val="TableParagraph"/>
              <w:spacing w:line="237" w:lineRule="auto" w:before="1"/>
              <w:ind w:left="107" w:right="125"/>
              <w:rPr>
                <w:sz w:val="22"/>
              </w:rPr>
            </w:pPr>
            <w:r>
              <w:rPr>
                <w:sz w:val="22"/>
              </w:rPr>
              <w:t>Supplying and erectingporcelain post type insulator suitable 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22kV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line,complete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specification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No. OH-INS/PST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567.00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8-6-14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382"/>
              <w:rPr>
                <w:sz w:val="22"/>
              </w:rPr>
            </w:pPr>
            <w:r>
              <w:rPr>
                <w:sz w:val="22"/>
              </w:rPr>
              <w:t>Supplying and erecting porcelain post type insulator suitable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33kV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line, complete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specification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No. OH-INS/PST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759.00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6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8-6-15</w:t>
            </w:r>
          </w:p>
        </w:tc>
        <w:tc>
          <w:tcPr>
            <w:tcW w:w="585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Supplying and erecting Distribution class, 11 kVthyrite type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lightening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arrester,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cross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specification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No.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OH-INS/LA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1070.00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5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8-6-16</w:t>
            </w:r>
          </w:p>
        </w:tc>
        <w:tc>
          <w:tcPr>
            <w:tcW w:w="585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Supplying and erecting Distribution class, 22 kVthyrite type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lightening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arresters,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cross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specification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No.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OH-INS/LA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1080.00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50"/>
          <w:pgMar w:header="467" w:footer="738" w:top="1380" w:bottom="920" w:left="580" w:right="560"/>
        </w:sectPr>
      </w:pP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5852"/>
        <w:gridCol w:w="720"/>
        <w:gridCol w:w="1169"/>
        <w:gridCol w:w="1620"/>
      </w:tblGrid>
      <w:tr>
        <w:trPr>
          <w:trHeight w:val="906" w:hRule="atLeast"/>
        </w:trPr>
        <w:tc>
          <w:tcPr>
            <w:tcW w:w="1076" w:type="dxa"/>
          </w:tcPr>
          <w:p>
            <w:pPr>
              <w:pStyle w:val="TableParagraph"/>
              <w:tabs>
                <w:tab w:pos="717" w:val="left" w:leader="none"/>
              </w:tabs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Item</w:t>
              <w:tab/>
              <w:t>No</w:t>
            </w:r>
          </w:p>
        </w:tc>
        <w:tc>
          <w:tcPr>
            <w:tcW w:w="5852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Short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Description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Unit</w:t>
            </w:r>
          </w:p>
        </w:tc>
        <w:tc>
          <w:tcPr>
            <w:tcW w:w="1169" w:type="dxa"/>
          </w:tcPr>
          <w:p>
            <w:pPr>
              <w:pStyle w:val="TableParagraph"/>
              <w:ind w:left="105" w:right="83"/>
              <w:rPr>
                <w:sz w:val="22"/>
              </w:rPr>
            </w:pPr>
            <w:r>
              <w:rPr>
                <w:sz w:val="22"/>
              </w:rPr>
              <w:t>Rate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(Material </w:t>
            </w:r>
            <w:r>
              <w:rPr>
                <w:spacing w:val="-1"/>
                <w:sz w:val="22"/>
              </w:rPr>
              <w:t>+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Labor)</w:t>
            </w:r>
          </w:p>
        </w:tc>
        <w:tc>
          <w:tcPr>
            <w:tcW w:w="1620" w:type="dxa"/>
          </w:tcPr>
          <w:p>
            <w:pPr>
              <w:pStyle w:val="TableParagraph"/>
              <w:tabs>
                <w:tab w:pos="1120" w:val="left" w:leader="none"/>
              </w:tabs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Bidder's</w:t>
              <w:tab/>
              <w:t>Rate</w:t>
            </w:r>
          </w:p>
          <w:p>
            <w:pPr>
              <w:pStyle w:val="TableParagraph"/>
              <w:tabs>
                <w:tab w:pos="1405" w:val="left" w:leader="none"/>
              </w:tabs>
              <w:ind w:left="107" w:right="91"/>
              <w:rPr>
                <w:sz w:val="22"/>
              </w:rPr>
            </w:pPr>
            <w:r>
              <w:rPr>
                <w:sz w:val="22"/>
              </w:rPr>
              <w:t>(Material</w:t>
              <w:tab/>
            </w:r>
            <w:r>
              <w:rPr>
                <w:spacing w:val="-3"/>
                <w:sz w:val="22"/>
              </w:rPr>
              <w:t>+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Labor)</w:t>
            </w:r>
          </w:p>
        </w:tc>
      </w:tr>
      <w:tr>
        <w:trPr>
          <w:trHeight w:val="302" w:hRule="atLeast"/>
        </w:trPr>
        <w:tc>
          <w:tcPr>
            <w:tcW w:w="10437" w:type="dxa"/>
            <w:gridSpan w:val="5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pacing w:val="-1"/>
                <w:sz w:val="22"/>
                <w:u w:val="single"/>
              </w:rPr>
              <w:t>8.7</w:t>
            </w:r>
            <w:r>
              <w:rPr>
                <w:spacing w:val="-9"/>
                <w:sz w:val="22"/>
                <w:u w:val="single"/>
              </w:rPr>
              <w:t> </w:t>
            </w:r>
            <w:r>
              <w:rPr>
                <w:spacing w:val="-1"/>
                <w:sz w:val="22"/>
                <w:u w:val="single"/>
              </w:rPr>
              <w:t>Accessories</w:t>
            </w:r>
          </w:p>
        </w:tc>
      </w:tr>
      <w:tr>
        <w:trPr>
          <w:trHeight w:val="1341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8-7-1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407"/>
              <w:jc w:val="both"/>
              <w:rPr>
                <w:sz w:val="22"/>
              </w:rPr>
            </w:pPr>
            <w:r>
              <w:rPr>
                <w:sz w:val="22"/>
              </w:rPr>
              <w:t>Supplying and erecting G.l. stay set for poles, including loop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insulators at inaccessible height complete with anchor plate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300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x 300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mm.,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straining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screws,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G.l.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stay wire7/10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SWG,</w:t>
            </w:r>
          </w:p>
          <w:p>
            <w:pPr>
              <w:pStyle w:val="TableParagraph"/>
              <w:spacing w:line="267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G.l.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1.8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length and pole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clamps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duly</w:t>
            </w:r>
          </w:p>
          <w:p>
            <w:pPr>
              <w:pStyle w:val="TableParagraph"/>
              <w:spacing w:line="251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erected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concrete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foundation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1231.00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44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8-7-2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12"/>
              <w:rPr>
                <w:sz w:val="22"/>
              </w:rPr>
            </w:pPr>
            <w:r>
              <w:rPr>
                <w:sz w:val="22"/>
              </w:rPr>
              <w:t>Supplying and erecting G.l. stay set for poles, including loop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insulators at inaccessible height complete with anchor plate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300 x 300 x 6 mm., straining screws, G.l. stay wire 7/8 SWG, G.l.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stay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 1.8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length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clamps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duly erected in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provided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concrete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foundation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1444.00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78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8-7-4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80"/>
              <w:rPr>
                <w:sz w:val="22"/>
              </w:rPr>
            </w:pPr>
            <w:r>
              <w:rPr>
                <w:sz w:val="22"/>
              </w:rPr>
              <w:t>Supplying and erecting G.l. self stay set for pole, including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anchor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300x 300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mm. straining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screw, loop-insulator,</w:t>
            </w:r>
          </w:p>
          <w:p>
            <w:pPr>
              <w:pStyle w:val="TableParagraph"/>
              <w:spacing w:line="270" w:lineRule="atLeast"/>
              <w:ind w:left="107" w:right="225"/>
              <w:rPr>
                <w:sz w:val="22"/>
              </w:rPr>
            </w:pPr>
            <w:r>
              <w:rPr>
                <w:sz w:val="22"/>
              </w:rPr>
              <w:t>G.l. stay wire 7/10 SWG, G.l. stay rod 20 mm x 1.8 m long,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erected with pole clamps along with angle iron bracket of 50 x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50 x 6 mm and one meter long fixed to pole at suitable height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with suitable MS clamps duly erected in provided C.C.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foundations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1444.00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8" w:hRule="atLeast"/>
        </w:trPr>
        <w:tc>
          <w:tcPr>
            <w:tcW w:w="1076" w:type="dxa"/>
          </w:tcPr>
          <w:p>
            <w:pPr>
              <w:pStyle w:val="TableParagraph"/>
              <w:spacing w:line="259" w:lineRule="exact"/>
              <w:ind w:left="158"/>
              <w:rPr>
                <w:sz w:val="22"/>
              </w:rPr>
            </w:pPr>
            <w:r>
              <w:rPr>
                <w:sz w:val="22"/>
              </w:rPr>
              <w:t>8-7-5</w:t>
            </w:r>
          </w:p>
        </w:tc>
        <w:tc>
          <w:tcPr>
            <w:tcW w:w="5852" w:type="dxa"/>
          </w:tcPr>
          <w:p>
            <w:pPr>
              <w:pStyle w:val="TableParagraph"/>
              <w:spacing w:line="237" w:lineRule="auto"/>
              <w:ind w:left="107" w:right="392"/>
              <w:rPr>
                <w:sz w:val="22"/>
              </w:rPr>
            </w:pPr>
            <w:r>
              <w:rPr>
                <w:sz w:val="22"/>
              </w:rPr>
              <w:t>Supplying and erecting G.l. wall hook, 10 to 15 mm dia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overall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length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mm including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grouting,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plastering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etc.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complete.</w:t>
            </w:r>
          </w:p>
        </w:tc>
        <w:tc>
          <w:tcPr>
            <w:tcW w:w="720" w:type="dxa"/>
          </w:tcPr>
          <w:p>
            <w:pPr>
              <w:pStyle w:val="TableParagraph"/>
              <w:spacing w:line="259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59" w:lineRule="exact"/>
              <w:ind w:left="105"/>
              <w:rPr>
                <w:sz w:val="22"/>
              </w:rPr>
            </w:pPr>
            <w:r>
              <w:rPr>
                <w:sz w:val="22"/>
              </w:rPr>
              <w:t>49.00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12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8-7-6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80"/>
              <w:rPr>
                <w:sz w:val="22"/>
              </w:rPr>
            </w:pPr>
            <w:r>
              <w:rPr>
                <w:sz w:val="22"/>
              </w:rPr>
              <w:t>Supplying and erecting pipe post made from ISI mark G.I.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pipe40 mm dia 3 m overall length, with two bends, fixed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pipe at the top &amp; bottom, round bended, complete erected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flat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welded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bolts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grouted in wall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necessary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clamps, nuts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bolts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painted with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two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coats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aluminium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paint complete.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1065.00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10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8-7-7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303"/>
              <w:rPr>
                <w:sz w:val="22"/>
              </w:rPr>
            </w:pPr>
            <w:r>
              <w:rPr>
                <w:sz w:val="22"/>
              </w:rPr>
              <w:t>Supplying and erectingpipe post made from ISI mark G.I. pipe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mmdia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overall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length,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two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bends,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fixed 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pipe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the top &amp; bottom, round bended, complete erected with MS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flat welded MS bolts 15 cm long duly grouted in wall 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necessary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clamps,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bolts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painted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two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coats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aluminium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paint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complete.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961.00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4" w:hRule="atLeast"/>
        </w:trPr>
        <w:tc>
          <w:tcPr>
            <w:tcW w:w="1076" w:type="dxa"/>
          </w:tcPr>
          <w:p>
            <w:pPr>
              <w:pStyle w:val="TableParagraph"/>
              <w:spacing w:line="268" w:lineRule="exact"/>
              <w:ind w:left="158"/>
              <w:rPr>
                <w:sz w:val="22"/>
              </w:rPr>
            </w:pPr>
            <w:r>
              <w:rPr>
                <w:sz w:val="22"/>
              </w:rPr>
              <w:t>8-7-8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88"/>
              <w:rPr>
                <w:sz w:val="22"/>
              </w:rPr>
            </w:pPr>
            <w:r>
              <w:rPr>
                <w:sz w:val="22"/>
              </w:rPr>
              <w:t>Supplying and erecting guarding loopusing G.l. wire No. 8 SWG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for L.T. over head line of horizontal formation complete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erected 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SWG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G.l.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binding wire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mm.</w:t>
            </w:r>
          </w:p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section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side,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complete.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43.00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8-7-9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26"/>
              <w:rPr>
                <w:sz w:val="22"/>
              </w:rPr>
            </w:pPr>
            <w:r>
              <w:rPr>
                <w:sz w:val="22"/>
              </w:rPr>
              <w:t>Supplying and erecting fibre/ PVC spacers for L.T. overhead line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 conductors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erected.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102.00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5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8-7-10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56"/>
              <w:rPr>
                <w:sz w:val="22"/>
              </w:rPr>
            </w:pPr>
            <w:r>
              <w:rPr>
                <w:sz w:val="22"/>
              </w:rPr>
              <w:t>Supplying and erecting pole clamp made from 50 x 6 mm MS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flat for pole or pipe, post complete erected with 15 mm bolts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andnuts,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painted 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oxide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two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coats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aluminium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paint.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212.00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4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8-7-11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12"/>
              <w:rPr>
                <w:sz w:val="22"/>
              </w:rPr>
            </w:pPr>
            <w:r>
              <w:rPr>
                <w:sz w:val="22"/>
              </w:rPr>
              <w:t>Supplying and erecting pole clamp made from 50 x 10 mm MS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flat for pole or pipe, post complete erected with 15 mm bolts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nuts, complete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painted 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oxide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two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coats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aluminium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paint.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235.00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50"/>
          <w:pgMar w:header="467" w:footer="738" w:top="1380" w:bottom="920" w:left="580" w:right="560"/>
        </w:sectPr>
      </w:pP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5852"/>
        <w:gridCol w:w="720"/>
        <w:gridCol w:w="1169"/>
        <w:gridCol w:w="1620"/>
      </w:tblGrid>
      <w:tr>
        <w:trPr>
          <w:trHeight w:val="906" w:hRule="atLeast"/>
        </w:trPr>
        <w:tc>
          <w:tcPr>
            <w:tcW w:w="1076" w:type="dxa"/>
          </w:tcPr>
          <w:p>
            <w:pPr>
              <w:pStyle w:val="TableParagraph"/>
              <w:tabs>
                <w:tab w:pos="717" w:val="left" w:leader="none"/>
              </w:tabs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Item</w:t>
              <w:tab/>
              <w:t>No</w:t>
            </w:r>
          </w:p>
        </w:tc>
        <w:tc>
          <w:tcPr>
            <w:tcW w:w="5852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Short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Description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Unit</w:t>
            </w:r>
          </w:p>
        </w:tc>
        <w:tc>
          <w:tcPr>
            <w:tcW w:w="1169" w:type="dxa"/>
          </w:tcPr>
          <w:p>
            <w:pPr>
              <w:pStyle w:val="TableParagraph"/>
              <w:ind w:left="105" w:right="83"/>
              <w:rPr>
                <w:sz w:val="22"/>
              </w:rPr>
            </w:pPr>
            <w:r>
              <w:rPr>
                <w:sz w:val="22"/>
              </w:rPr>
              <w:t>Rate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(Material </w:t>
            </w:r>
            <w:r>
              <w:rPr>
                <w:spacing w:val="-1"/>
                <w:sz w:val="22"/>
              </w:rPr>
              <w:t>+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Labor)</w:t>
            </w:r>
          </w:p>
        </w:tc>
        <w:tc>
          <w:tcPr>
            <w:tcW w:w="1620" w:type="dxa"/>
          </w:tcPr>
          <w:p>
            <w:pPr>
              <w:pStyle w:val="TableParagraph"/>
              <w:tabs>
                <w:tab w:pos="1120" w:val="left" w:leader="none"/>
              </w:tabs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Bidder's</w:t>
              <w:tab/>
              <w:t>Rate</w:t>
            </w:r>
          </w:p>
          <w:p>
            <w:pPr>
              <w:pStyle w:val="TableParagraph"/>
              <w:tabs>
                <w:tab w:pos="1405" w:val="left" w:leader="none"/>
              </w:tabs>
              <w:ind w:left="107" w:right="91"/>
              <w:rPr>
                <w:sz w:val="22"/>
              </w:rPr>
            </w:pPr>
            <w:r>
              <w:rPr>
                <w:sz w:val="22"/>
              </w:rPr>
              <w:t>(Material</w:t>
              <w:tab/>
            </w:r>
            <w:r>
              <w:rPr>
                <w:spacing w:val="-3"/>
                <w:sz w:val="22"/>
              </w:rPr>
              <w:t>+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Labor)</w:t>
            </w:r>
          </w:p>
        </w:tc>
      </w:tr>
      <w:tr>
        <w:trPr>
          <w:trHeight w:val="1074" w:hRule="atLeast"/>
        </w:trPr>
        <w:tc>
          <w:tcPr>
            <w:tcW w:w="1076" w:type="dxa"/>
          </w:tcPr>
          <w:p>
            <w:pPr>
              <w:pStyle w:val="TableParagraph"/>
              <w:spacing w:line="268" w:lineRule="exact"/>
              <w:ind w:left="158"/>
              <w:rPr>
                <w:sz w:val="22"/>
              </w:rPr>
            </w:pPr>
            <w:r>
              <w:rPr>
                <w:sz w:val="22"/>
              </w:rPr>
              <w:t>8-7-12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09"/>
              <w:rPr>
                <w:sz w:val="22"/>
              </w:rPr>
            </w:pPr>
            <w:r>
              <w:rPr>
                <w:sz w:val="22"/>
              </w:rPr>
              <w:t>Supplying and erecting ‘D’ type pole clamps, fabricated from 50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x 6 mm MS flat with 15 mm dia. bolts and nut fixed to steel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tubular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duly painted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 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red oxide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two</w:t>
            </w:r>
          </w:p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coats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aluminium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paint.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119.00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4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8-7-13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73"/>
              <w:rPr>
                <w:sz w:val="22"/>
              </w:rPr>
            </w:pPr>
            <w:r>
              <w:rPr>
                <w:sz w:val="22"/>
              </w:rPr>
              <w:t>Supplying and erectinghalf clamps for pole made from 50 x 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mm flat for fixing cross arms by means of 15 mm dia. bolts and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nuts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painted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red oxide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two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coats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aluminum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paint.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119.00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5" w:hRule="atLeast"/>
        </w:trPr>
        <w:tc>
          <w:tcPr>
            <w:tcW w:w="1076" w:type="dxa"/>
          </w:tcPr>
          <w:p>
            <w:pPr>
              <w:pStyle w:val="TableParagraph"/>
              <w:spacing w:line="266" w:lineRule="exact"/>
              <w:ind w:left="158"/>
              <w:rPr>
                <w:sz w:val="22"/>
              </w:rPr>
            </w:pPr>
            <w:r>
              <w:rPr>
                <w:sz w:val="22"/>
              </w:rPr>
              <w:t>8-7-14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87"/>
              <w:jc w:val="both"/>
              <w:rPr>
                <w:sz w:val="22"/>
              </w:rPr>
            </w:pPr>
            <w:r>
              <w:rPr>
                <w:sz w:val="22"/>
              </w:rPr>
              <w:t>Supplying and erecting half clamps for pole made from 50 x 10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mm flat for fixing cross arms by means of 15 mm dia. bolts 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nuts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painted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red oxide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two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coats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line="252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aluminium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paint.</w:t>
            </w:r>
          </w:p>
        </w:tc>
        <w:tc>
          <w:tcPr>
            <w:tcW w:w="720" w:type="dxa"/>
          </w:tcPr>
          <w:p>
            <w:pPr>
              <w:pStyle w:val="TableParagraph"/>
              <w:spacing w:line="266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6" w:lineRule="exact"/>
              <w:ind w:left="105"/>
              <w:rPr>
                <w:sz w:val="22"/>
              </w:rPr>
            </w:pPr>
            <w:r>
              <w:rPr>
                <w:sz w:val="22"/>
              </w:rPr>
              <w:t>379.00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10437" w:type="dxa"/>
            <w:gridSpan w:val="5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pacing w:val="-1"/>
                <w:sz w:val="22"/>
                <w:u w:val="single"/>
              </w:rPr>
              <w:t>8.8</w:t>
            </w:r>
            <w:r>
              <w:rPr>
                <w:spacing w:val="-8"/>
                <w:sz w:val="22"/>
                <w:u w:val="single"/>
              </w:rPr>
              <w:t> </w:t>
            </w:r>
            <w:r>
              <w:rPr>
                <w:spacing w:val="-1"/>
                <w:sz w:val="22"/>
                <w:u w:val="single"/>
              </w:rPr>
              <w:t>Dismantling</w:t>
            </w:r>
          </w:p>
        </w:tc>
      </w:tr>
      <w:tr>
        <w:trPr>
          <w:trHeight w:val="1199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8-8-1</w:t>
            </w:r>
          </w:p>
        </w:tc>
        <w:tc>
          <w:tcPr>
            <w:tcW w:w="585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Dismantling the existing pole up to 6 m height with brackets,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clamps,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insulators,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concrete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foundation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and making the site clear by refilling the pits with excavated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materials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bringing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ground level.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416.00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00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8-8-2</w:t>
            </w:r>
          </w:p>
        </w:tc>
        <w:tc>
          <w:tcPr>
            <w:tcW w:w="585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Dismantling the existing pole above 6 m height with brackets,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clamps,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insulators,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concrete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foundation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and making the site clear by refilling the pits with excavated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materials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bringing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ground level.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678.00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8-8-3</w:t>
            </w:r>
          </w:p>
        </w:tc>
        <w:tc>
          <w:tcPr>
            <w:tcW w:w="585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Dismantling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existing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overhead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G.I.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sizes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damaging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coils 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suitable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sizes.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km</w:t>
            </w:r>
          </w:p>
        </w:tc>
        <w:tc>
          <w:tcPr>
            <w:tcW w:w="1169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941.00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1" w:hRule="atLeast"/>
        </w:trPr>
        <w:tc>
          <w:tcPr>
            <w:tcW w:w="1076" w:type="dxa"/>
          </w:tcPr>
          <w:p>
            <w:pPr>
              <w:pStyle w:val="TableParagraph"/>
              <w:spacing w:line="268" w:lineRule="exact"/>
              <w:ind w:left="158"/>
              <w:rPr>
                <w:sz w:val="22"/>
              </w:rPr>
            </w:pPr>
            <w:r>
              <w:rPr>
                <w:sz w:val="22"/>
              </w:rPr>
              <w:t>8-8-4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287"/>
              <w:rPr>
                <w:sz w:val="22"/>
              </w:rPr>
            </w:pPr>
            <w:r>
              <w:rPr>
                <w:sz w:val="22"/>
              </w:rPr>
              <w:t>Dismantling existing lightning arrestor set, insulator complete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from DP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structure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approved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manner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Job</w:t>
            </w:r>
          </w:p>
        </w:tc>
        <w:tc>
          <w:tcPr>
            <w:tcW w:w="1169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79.00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9.1</w:t>
            </w:r>
          </w:p>
        </w:tc>
        <w:tc>
          <w:tcPr>
            <w:tcW w:w="5852" w:type="dxa"/>
          </w:tcPr>
          <w:p>
            <w:pPr>
              <w:pStyle w:val="TableParagraph"/>
              <w:spacing w:line="265" w:lineRule="exact"/>
              <w:ind w:right="2348"/>
              <w:jc w:val="right"/>
              <w:rPr>
                <w:sz w:val="22"/>
              </w:rPr>
            </w:pPr>
            <w:r>
              <w:rPr>
                <w:sz w:val="22"/>
              </w:rPr>
              <w:t>Earthing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(EA)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5" w:hRule="atLeast"/>
        </w:trPr>
        <w:tc>
          <w:tcPr>
            <w:tcW w:w="107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9.1.4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443"/>
              <w:rPr>
                <w:sz w:val="22"/>
              </w:rPr>
            </w:pPr>
            <w:r>
              <w:rPr>
                <w:sz w:val="22"/>
              </w:rPr>
              <w:t>Providing pipe type earthing with 40mm. dia. G.l. pipe or 20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G.l.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complete 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materials as per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specification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EA-EP</w:t>
            </w:r>
          </w:p>
        </w:tc>
        <w:tc>
          <w:tcPr>
            <w:tcW w:w="720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1218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48" w:hRule="atLeast"/>
        </w:trPr>
        <w:tc>
          <w:tcPr>
            <w:tcW w:w="107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9.1.5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039"/>
              <w:rPr>
                <w:sz w:val="22"/>
              </w:rPr>
            </w:pPr>
            <w:r>
              <w:rPr>
                <w:sz w:val="22"/>
              </w:rPr>
              <w:t>Supply, Installation, Testing and commissioning of UL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Certified 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CPRI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Tested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Maintenance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Earthing</w:t>
            </w:r>
          </w:p>
          <w:p>
            <w:pPr>
              <w:pStyle w:val="TableParagraph"/>
              <w:ind w:left="107" w:right="95"/>
              <w:rPr>
                <w:sz w:val="22"/>
              </w:rPr>
            </w:pPr>
            <w:r>
              <w:rPr>
                <w:sz w:val="22"/>
              </w:rPr>
              <w:t>comprising of Electrode of 17.2 mm diameter Low Carbon Steel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with 250 micron Molecular Copper Bonded Earthing Rod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Length 3m along with 25 kg Carbon Based environment friendly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back fill Ground Enhancing compound required to fill up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excavated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earth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quantity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specification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</w:t>
            </w:r>
          </w:p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EA-MOBI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12531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16.1</w:t>
            </w:r>
          </w:p>
        </w:tc>
        <w:tc>
          <w:tcPr>
            <w:tcW w:w="5852" w:type="dxa"/>
          </w:tcPr>
          <w:p>
            <w:pPr>
              <w:pStyle w:val="TableParagraph"/>
              <w:spacing w:line="265" w:lineRule="exact"/>
              <w:ind w:right="2346"/>
              <w:jc w:val="right"/>
              <w:rPr>
                <w:sz w:val="22"/>
              </w:rPr>
            </w:pPr>
            <w:r>
              <w:rPr>
                <w:sz w:val="22"/>
              </w:rPr>
              <w:t>Earthing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(EA)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12" w:hRule="atLeast"/>
        </w:trPr>
        <w:tc>
          <w:tcPr>
            <w:tcW w:w="107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spacing w:before="1"/>
              <w:ind w:left="158"/>
              <w:rPr>
                <w:sz w:val="22"/>
              </w:rPr>
            </w:pPr>
            <w:r>
              <w:rPr>
                <w:sz w:val="22"/>
              </w:rPr>
              <w:t>16-3-8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35"/>
              <w:rPr>
                <w:sz w:val="22"/>
              </w:rPr>
            </w:pPr>
            <w:r>
              <w:rPr>
                <w:sz w:val="22"/>
              </w:rPr>
              <w:t>Providing &amp; casting of M- 20 grade reinforced cement concrete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(RCC)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foundation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suitable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6m 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8m high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octagonal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/conical</w:t>
            </w:r>
          </w:p>
          <w:p>
            <w:pPr>
              <w:pStyle w:val="TableParagraph"/>
              <w:spacing w:line="270" w:lineRule="atLeast"/>
              <w:ind w:left="107"/>
              <w:rPr>
                <w:sz w:val="22"/>
              </w:rPr>
            </w:pPr>
            <w:r>
              <w:rPr>
                <w:sz w:val="22"/>
              </w:rPr>
              <w:t>G.I.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considering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capacity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T/sq m at 1.5 m depth including supply of steel, concrete,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excavation and fixing provided nut bolts with the help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template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design in 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approved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manner.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6544.00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3" w:hRule="atLeast"/>
        </w:trPr>
        <w:tc>
          <w:tcPr>
            <w:tcW w:w="1076" w:type="dxa"/>
          </w:tcPr>
          <w:p>
            <w:pPr>
              <w:pStyle w:val="TableParagraph"/>
              <w:spacing w:before="127"/>
              <w:ind w:left="158"/>
              <w:rPr>
                <w:sz w:val="22"/>
              </w:rPr>
            </w:pPr>
            <w:r>
              <w:rPr>
                <w:sz w:val="22"/>
              </w:rPr>
              <w:t>16-3-9</w:t>
            </w:r>
          </w:p>
        </w:tc>
        <w:tc>
          <w:tcPr>
            <w:tcW w:w="5852" w:type="dxa"/>
          </w:tcPr>
          <w:p>
            <w:pPr>
              <w:pStyle w:val="TableParagraph"/>
              <w:spacing w:line="261" w:lineRule="exact"/>
              <w:ind w:left="107"/>
              <w:rPr>
                <w:sz w:val="22"/>
              </w:rPr>
            </w:pPr>
            <w:r>
              <w:rPr>
                <w:sz w:val="22"/>
              </w:rPr>
              <w:t>Providing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casting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reinforced cement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concrete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(RCC)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foundation suitable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10m high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octagonal</w:t>
            </w:r>
          </w:p>
        </w:tc>
        <w:tc>
          <w:tcPr>
            <w:tcW w:w="720" w:type="dxa"/>
          </w:tcPr>
          <w:p>
            <w:pPr>
              <w:pStyle w:val="TableParagraph"/>
              <w:spacing w:before="127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spacing w:before="127"/>
              <w:ind w:left="105"/>
              <w:rPr>
                <w:sz w:val="22"/>
              </w:rPr>
            </w:pPr>
            <w:r>
              <w:rPr>
                <w:sz w:val="22"/>
              </w:rPr>
              <w:t>8581.00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50"/>
          <w:pgMar w:header="467" w:footer="738" w:top="1380" w:bottom="920" w:left="580" w:right="560"/>
        </w:sectPr>
      </w:pP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5852"/>
        <w:gridCol w:w="720"/>
        <w:gridCol w:w="1169"/>
        <w:gridCol w:w="1620"/>
      </w:tblGrid>
      <w:tr>
        <w:trPr>
          <w:trHeight w:val="906" w:hRule="atLeast"/>
        </w:trPr>
        <w:tc>
          <w:tcPr>
            <w:tcW w:w="1076" w:type="dxa"/>
          </w:tcPr>
          <w:p>
            <w:pPr>
              <w:pStyle w:val="TableParagraph"/>
              <w:tabs>
                <w:tab w:pos="622" w:val="left" w:leader="none"/>
              </w:tabs>
              <w:spacing w:line="265" w:lineRule="exact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Item</w:t>
              <w:tab/>
              <w:t>No</w:t>
            </w:r>
          </w:p>
        </w:tc>
        <w:tc>
          <w:tcPr>
            <w:tcW w:w="5852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Short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Description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Unit</w:t>
            </w:r>
          </w:p>
        </w:tc>
        <w:tc>
          <w:tcPr>
            <w:tcW w:w="1169" w:type="dxa"/>
          </w:tcPr>
          <w:p>
            <w:pPr>
              <w:pStyle w:val="TableParagraph"/>
              <w:ind w:left="105" w:right="83"/>
              <w:rPr>
                <w:sz w:val="22"/>
              </w:rPr>
            </w:pPr>
            <w:r>
              <w:rPr>
                <w:sz w:val="22"/>
              </w:rPr>
              <w:t>Rate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(Material </w:t>
            </w:r>
            <w:r>
              <w:rPr>
                <w:spacing w:val="-1"/>
                <w:sz w:val="22"/>
              </w:rPr>
              <w:t>+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Labor)</w:t>
            </w:r>
          </w:p>
        </w:tc>
        <w:tc>
          <w:tcPr>
            <w:tcW w:w="1620" w:type="dxa"/>
          </w:tcPr>
          <w:p>
            <w:pPr>
              <w:pStyle w:val="TableParagraph"/>
              <w:tabs>
                <w:tab w:pos="1120" w:val="left" w:leader="none"/>
              </w:tabs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Bidder's</w:t>
              <w:tab/>
              <w:t>Rate</w:t>
            </w:r>
          </w:p>
          <w:p>
            <w:pPr>
              <w:pStyle w:val="TableParagraph"/>
              <w:tabs>
                <w:tab w:pos="1405" w:val="left" w:leader="none"/>
              </w:tabs>
              <w:ind w:left="107" w:right="91"/>
              <w:rPr>
                <w:sz w:val="22"/>
              </w:rPr>
            </w:pPr>
            <w:r>
              <w:rPr>
                <w:sz w:val="22"/>
              </w:rPr>
              <w:t>(Material</w:t>
              <w:tab/>
            </w:r>
            <w:r>
              <w:rPr>
                <w:spacing w:val="-3"/>
                <w:sz w:val="22"/>
              </w:rPr>
              <w:t>+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Labor)</w:t>
            </w:r>
          </w:p>
        </w:tc>
      </w:tr>
      <w:tr>
        <w:trPr>
          <w:trHeight w:val="1074" w:hRule="atLeast"/>
        </w:trPr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2" w:type="dxa"/>
          </w:tcPr>
          <w:p>
            <w:pPr>
              <w:pStyle w:val="TableParagraph"/>
              <w:ind w:left="107" w:right="87"/>
              <w:rPr>
                <w:sz w:val="22"/>
              </w:rPr>
            </w:pPr>
            <w:r>
              <w:rPr>
                <w:sz w:val="22"/>
              </w:rPr>
              <w:t>/conical G.I. pole considering the safe soil bearing capacity 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site as 10 T/sq m at 1.5 m depth including supply of steel,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concrete,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excavation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fixing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bolts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help</w:t>
            </w:r>
          </w:p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template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 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approved manner.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44" w:hRule="atLeast"/>
        </w:trPr>
        <w:tc>
          <w:tcPr>
            <w:tcW w:w="107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3" w:right="68"/>
              <w:jc w:val="center"/>
              <w:rPr>
                <w:sz w:val="22"/>
              </w:rPr>
            </w:pPr>
            <w:r>
              <w:rPr>
                <w:sz w:val="22"/>
              </w:rPr>
              <w:t>16-3-11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19"/>
              <w:rPr>
                <w:sz w:val="22"/>
              </w:rPr>
            </w:pPr>
            <w:r>
              <w:rPr>
                <w:sz w:val="22"/>
              </w:rPr>
              <w:t>Providing &amp; casting M- 20 cement concrete foundation suitable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for 12.5 m raising lowering high mast considering the safe soil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bearing capacity at site as 10 T/sq m at 2 m depth including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excavation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fixing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provided nut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bolts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help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template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 approved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manner.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35327.00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43" w:hRule="atLeast"/>
        </w:trPr>
        <w:tc>
          <w:tcPr>
            <w:tcW w:w="107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3" w:right="68"/>
              <w:jc w:val="center"/>
              <w:rPr>
                <w:sz w:val="22"/>
              </w:rPr>
            </w:pPr>
            <w:r>
              <w:rPr>
                <w:sz w:val="22"/>
              </w:rPr>
              <w:t>16-3-12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19"/>
              <w:rPr>
                <w:sz w:val="22"/>
              </w:rPr>
            </w:pPr>
            <w:r>
              <w:rPr>
                <w:sz w:val="22"/>
              </w:rPr>
              <w:t>Providing &amp; casting M- 20 cement concrete foundation suitable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for16 m raising lowering high mast considering the safe soil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bearing capacity at site as 10 T/sq m at 2 m depth including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excavation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fixing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provided nut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bolts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help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template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 per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 approved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manner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44098.00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41" w:hRule="atLeast"/>
        </w:trPr>
        <w:tc>
          <w:tcPr>
            <w:tcW w:w="107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3" w:right="68"/>
              <w:jc w:val="center"/>
              <w:rPr>
                <w:sz w:val="22"/>
              </w:rPr>
            </w:pPr>
            <w:r>
              <w:rPr>
                <w:sz w:val="22"/>
              </w:rPr>
              <w:t>16-3-13</w:t>
            </w:r>
          </w:p>
        </w:tc>
        <w:tc>
          <w:tcPr>
            <w:tcW w:w="5852" w:type="dxa"/>
          </w:tcPr>
          <w:p>
            <w:pPr>
              <w:pStyle w:val="TableParagraph"/>
              <w:ind w:left="107" w:right="119"/>
              <w:rPr>
                <w:sz w:val="22"/>
              </w:rPr>
            </w:pPr>
            <w:r>
              <w:rPr>
                <w:sz w:val="22"/>
              </w:rPr>
              <w:t>Providing &amp; casting M- 20 cement concrete foundation suitable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for 20 m raising lowering high mast considering the safe soil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bearing capacity at site as 10 T/sq m at 2 m depth including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excavation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fixing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provided nut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bolts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help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template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 approved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manner.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55006.00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43" w:hRule="atLeast"/>
        </w:trPr>
        <w:tc>
          <w:tcPr>
            <w:tcW w:w="107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before="1"/>
              <w:ind w:left="13" w:right="68"/>
              <w:jc w:val="center"/>
              <w:rPr>
                <w:sz w:val="22"/>
              </w:rPr>
            </w:pPr>
            <w:r>
              <w:rPr>
                <w:sz w:val="22"/>
              </w:rPr>
              <w:t>16-3-14</w:t>
            </w:r>
          </w:p>
        </w:tc>
        <w:tc>
          <w:tcPr>
            <w:tcW w:w="585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Providing &amp; casting M- 20 cement concrete foundation suitable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for 25 m high mast considering the safe soil bearing capacity 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site as 10 T/sq m at 2 m depth including excavation and fixing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provided nut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bolts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help 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template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 design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approved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manner.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62966.00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2" w:type="dxa"/>
          </w:tcPr>
          <w:p>
            <w:pPr>
              <w:pStyle w:val="TableParagraph"/>
              <w:spacing w:before="52"/>
              <w:ind w:left="690" w:right="680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Centralized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Control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Monitoring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System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(CCMS)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2" w:type="dxa"/>
          </w:tcPr>
          <w:p>
            <w:pPr>
              <w:pStyle w:val="TableParagraph"/>
              <w:spacing w:before="52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As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per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tender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specifications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2" w:type="dxa"/>
          </w:tcPr>
          <w:p>
            <w:pPr>
              <w:pStyle w:val="TableParagraph"/>
              <w:spacing w:before="52"/>
              <w:ind w:left="107"/>
              <w:rPr>
                <w:sz w:val="22"/>
              </w:rPr>
            </w:pPr>
            <w:r>
              <w:rPr>
                <w:sz w:val="22"/>
              </w:rPr>
              <w:t>Single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 KVA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Capacity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2" w:type="dxa"/>
          </w:tcPr>
          <w:p>
            <w:pPr>
              <w:pStyle w:val="TableParagraph"/>
              <w:spacing w:before="49"/>
              <w:ind w:left="107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KVA Capacity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2" w:type="dxa"/>
          </w:tcPr>
          <w:p>
            <w:pPr>
              <w:pStyle w:val="TableParagraph"/>
              <w:spacing w:before="52"/>
              <w:ind w:left="107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KVA Capacity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sz w:val="17"/>
        </w:rPr>
      </w:pPr>
    </w:p>
    <w:p>
      <w:pPr>
        <w:pStyle w:val="BodyText"/>
        <w:spacing w:before="56"/>
        <w:ind w:left="140"/>
      </w:pPr>
      <w:r>
        <w:rPr/>
        <w:t>Duly</w:t>
      </w:r>
      <w:r>
        <w:rPr>
          <w:spacing w:val="-1"/>
        </w:rPr>
        <w:t> </w:t>
      </w:r>
      <w:r>
        <w:rPr/>
        <w:t>authorized to</w:t>
      </w:r>
      <w:r>
        <w:rPr>
          <w:spacing w:val="-3"/>
        </w:rPr>
        <w:t> </w:t>
      </w:r>
      <w:r>
        <w:rPr/>
        <w:t>sign the</w:t>
      </w:r>
      <w:r>
        <w:rPr>
          <w:spacing w:val="-5"/>
        </w:rPr>
        <w:t> </w:t>
      </w:r>
      <w:r>
        <w:rPr/>
        <w:t>bid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on behalf</w:t>
      </w:r>
      <w:r>
        <w:rPr>
          <w:spacing w:val="-1"/>
        </w:rPr>
        <w:t> </w:t>
      </w:r>
      <w:r>
        <w:rPr/>
        <w:t>of ……………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40" w:right="9639"/>
      </w:pPr>
      <w:r>
        <w:rPr/>
        <w:t>[Signature]</w:t>
      </w:r>
      <w:r>
        <w:rPr>
          <w:spacing w:val="-47"/>
        </w:rPr>
        <w:t> </w:t>
      </w:r>
      <w:r>
        <w:rPr/>
        <w:t>Name:</w:t>
      </w:r>
    </w:p>
    <w:p>
      <w:pPr>
        <w:pStyle w:val="BodyText"/>
        <w:ind w:left="140"/>
      </w:pPr>
      <w:r>
        <w:rPr/>
        <w:t>Title:</w:t>
      </w:r>
    </w:p>
    <w:p>
      <w:pPr>
        <w:pStyle w:val="BodyText"/>
        <w:spacing w:before="1"/>
        <w:ind w:left="140"/>
      </w:pPr>
      <w:r>
        <w:rPr/>
        <w:t>Date:</w:t>
      </w:r>
    </w:p>
    <w:p>
      <w:pPr>
        <w:pStyle w:val="BodyText"/>
        <w:ind w:left="140"/>
      </w:pPr>
      <w:r>
        <w:rPr/>
        <w:t>Place:</w:t>
      </w:r>
    </w:p>
    <w:p>
      <w:pPr>
        <w:pStyle w:val="BodyText"/>
        <w:ind w:left="140"/>
      </w:pPr>
      <w:r>
        <w:rPr>
          <w:u w:val="single"/>
        </w:rPr>
        <w:t>[Name,</w:t>
      </w:r>
      <w:r>
        <w:rPr>
          <w:spacing w:val="-2"/>
          <w:u w:val="single"/>
        </w:rPr>
        <w:t> </w:t>
      </w:r>
      <w:r>
        <w:rPr>
          <w:u w:val="single"/>
        </w:rPr>
        <w:t>signature</w:t>
      </w:r>
      <w:r>
        <w:rPr>
          <w:spacing w:val="-2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title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1"/>
          <w:u w:val="single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Authorized</w:t>
      </w:r>
      <w:r>
        <w:rPr>
          <w:spacing w:val="-1"/>
          <w:u w:val="single"/>
        </w:rPr>
        <w:t> </w:t>
      </w:r>
      <w:r>
        <w:rPr>
          <w:u w:val="single"/>
        </w:rPr>
        <w:t>Person in</w:t>
      </w:r>
      <w:r>
        <w:rPr>
          <w:spacing w:val="-3"/>
          <w:u w:val="single"/>
        </w:rPr>
        <w:t> </w:t>
      </w:r>
      <w:r>
        <w:rPr>
          <w:u w:val="single"/>
        </w:rPr>
        <w:t>whose</w:t>
      </w:r>
      <w:r>
        <w:rPr>
          <w:spacing w:val="-3"/>
          <w:u w:val="single"/>
        </w:rPr>
        <w:t> </w:t>
      </w:r>
      <w:r>
        <w:rPr>
          <w:u w:val="single"/>
        </w:rPr>
        <w:t>name</w:t>
      </w:r>
      <w:r>
        <w:rPr>
          <w:spacing w:val="-2"/>
          <w:u w:val="single"/>
        </w:rPr>
        <w:t> </w:t>
      </w:r>
      <w:r>
        <w:rPr>
          <w:u w:val="single"/>
        </w:rPr>
        <w:t>a</w:t>
      </w:r>
      <w:r>
        <w:rPr>
          <w:spacing w:val="-1"/>
          <w:u w:val="single"/>
        </w:rPr>
        <w:t> </w:t>
      </w:r>
      <w:r>
        <w:rPr>
          <w:u w:val="single"/>
        </w:rPr>
        <w:t>power of</w:t>
      </w:r>
      <w:r>
        <w:rPr>
          <w:spacing w:val="-1"/>
          <w:u w:val="single"/>
        </w:rPr>
        <w:t> </w:t>
      </w:r>
      <w:r>
        <w:rPr>
          <w:u w:val="single"/>
        </w:rPr>
        <w:t>attorney was</w:t>
      </w:r>
      <w:r>
        <w:rPr>
          <w:spacing w:val="-1"/>
          <w:u w:val="single"/>
        </w:rPr>
        <w:t> </w:t>
      </w:r>
      <w:r>
        <w:rPr>
          <w:u w:val="single"/>
        </w:rPr>
        <w:t>issued.]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76" w:lineRule="auto" w:before="56"/>
        <w:ind w:left="140" w:right="158"/>
        <w:jc w:val="both"/>
      </w:pPr>
      <w:r>
        <w:rPr>
          <w:spacing w:val="-1"/>
        </w:rPr>
        <w:t>Note: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quoted</w:t>
      </w:r>
      <w:r>
        <w:rPr>
          <w:spacing w:val="-14"/>
        </w:rPr>
        <w:t> </w:t>
      </w:r>
      <w:r>
        <w:rPr>
          <w:spacing w:val="-1"/>
        </w:rPr>
        <w:t>rates</w:t>
      </w:r>
      <w:r>
        <w:rPr>
          <w:spacing w:val="-11"/>
        </w:rPr>
        <w:t> </w:t>
      </w:r>
      <w:r>
        <w:rPr>
          <w:spacing w:val="-1"/>
        </w:rPr>
        <w:t>online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Price</w:t>
      </w:r>
      <w:r>
        <w:rPr>
          <w:spacing w:val="-13"/>
        </w:rPr>
        <w:t> </w:t>
      </w:r>
      <w:r>
        <w:rPr>
          <w:spacing w:val="-1"/>
        </w:rPr>
        <w:t>Bid</w:t>
      </w:r>
      <w:r>
        <w:rPr>
          <w:spacing w:val="-11"/>
        </w:rPr>
        <w:t> </w:t>
      </w:r>
      <w:r>
        <w:rPr>
          <w:spacing w:val="-1"/>
        </w:rPr>
        <w:t>shall</w:t>
      </w:r>
      <w:r>
        <w:rPr>
          <w:spacing w:val="-13"/>
        </w:rPr>
        <w:t> </w:t>
      </w:r>
      <w:r>
        <w:rPr>
          <w:spacing w:val="-1"/>
        </w:rPr>
        <w:t>be</w:t>
      </w:r>
      <w:r>
        <w:rPr>
          <w:spacing w:val="-12"/>
        </w:rPr>
        <w:t> </w:t>
      </w:r>
      <w:r>
        <w:rPr/>
        <w:t>inclusive</w:t>
      </w:r>
      <w:r>
        <w:rPr>
          <w:spacing w:val="-13"/>
        </w:rPr>
        <w:t> </w:t>
      </w:r>
      <w:r>
        <w:rPr/>
        <w:t>of</w:t>
      </w:r>
      <w:r>
        <w:rPr>
          <w:spacing w:val="-11"/>
        </w:rPr>
        <w:t> </w:t>
      </w:r>
      <w:r>
        <w:rPr/>
        <w:t>all</w:t>
      </w:r>
      <w:r>
        <w:rPr>
          <w:spacing w:val="-13"/>
        </w:rPr>
        <w:t> </w:t>
      </w:r>
      <w:r>
        <w:rPr/>
        <w:t>taxes,</w:t>
      </w:r>
      <w:r>
        <w:rPr>
          <w:spacing w:val="-13"/>
        </w:rPr>
        <w:t> </w:t>
      </w:r>
      <w:r>
        <w:rPr/>
        <w:t>duties,</w:t>
      </w:r>
      <w:r>
        <w:rPr>
          <w:spacing w:val="-13"/>
        </w:rPr>
        <w:t> </w:t>
      </w:r>
      <w:r>
        <w:rPr/>
        <w:t>etc.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applicable</w:t>
      </w:r>
      <w:r>
        <w:rPr>
          <w:spacing w:val="-13"/>
        </w:rPr>
        <w:t> </w:t>
      </w:r>
      <w:r>
        <w:rPr/>
        <w:t>Goods</w:t>
      </w:r>
      <w:r>
        <w:rPr>
          <w:spacing w:val="-13"/>
        </w:rPr>
        <w:t> </w:t>
      </w:r>
      <w:r>
        <w:rPr/>
        <w:t>and</w:t>
      </w:r>
      <w:r>
        <w:rPr>
          <w:spacing w:val="-11"/>
        </w:rPr>
        <w:t> </w:t>
      </w:r>
      <w:r>
        <w:rPr/>
        <w:t>Services</w:t>
      </w:r>
      <w:r>
        <w:rPr>
          <w:spacing w:val="-48"/>
        </w:rPr>
        <w:t> </w:t>
      </w:r>
      <w:r>
        <w:rPr/>
        <w:t>Tax (GST) and no claim in this context shall be entertained. Bidders shall not be paid any extra amount due to increase</w:t>
      </w:r>
      <w:r>
        <w:rPr>
          <w:spacing w:val="1"/>
        </w:rPr>
        <w:t> </w:t>
      </w:r>
      <w:r>
        <w:rPr/>
        <w:t>in any type of Government Taxes including excise duty during implementation of contract. Any variations in taxes etc.</w:t>
      </w:r>
      <w:r>
        <w:rPr>
          <w:spacing w:val="1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borne</w:t>
      </w:r>
      <w:r>
        <w:rPr>
          <w:spacing w:val="-3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Bidder.</w:t>
      </w:r>
    </w:p>
    <w:p>
      <w:pPr>
        <w:spacing w:after="0" w:line="276" w:lineRule="auto"/>
        <w:jc w:val="both"/>
        <w:sectPr>
          <w:pgSz w:w="11910" w:h="16850"/>
          <w:pgMar w:header="467" w:footer="738" w:top="1380" w:bottom="920" w:left="580" w:right="560"/>
        </w:sectPr>
      </w:pPr>
    </w:p>
    <w:p>
      <w:pPr>
        <w:tabs>
          <w:tab w:pos="8227" w:val="left" w:leader="none"/>
        </w:tabs>
        <w:spacing w:line="240" w:lineRule="auto"/>
        <w:ind w:left="115" w:right="0" w:firstLine="0"/>
        <w:rPr>
          <w:sz w:val="20"/>
        </w:rPr>
      </w:pPr>
      <w:r>
        <w:rPr>
          <w:position w:val="11"/>
          <w:sz w:val="20"/>
        </w:rPr>
        <w:drawing>
          <wp:inline distT="0" distB="0" distL="0" distR="0">
            <wp:extent cx="771037" cy="846581"/>
            <wp:effectExtent l="0" t="0" r="0" b="0"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037" cy="84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1"/>
          <w:sz w:val="20"/>
        </w:rPr>
      </w:r>
      <w:r>
        <w:rPr>
          <w:position w:val="11"/>
          <w:sz w:val="20"/>
        </w:rPr>
        <w:tab/>
      </w:r>
      <w:r>
        <w:rPr>
          <w:sz w:val="20"/>
        </w:rPr>
        <w:drawing>
          <wp:inline distT="0" distB="0" distL="0" distR="0">
            <wp:extent cx="913923" cy="913923"/>
            <wp:effectExtent l="0" t="0" r="0" b="0"/>
            <wp:docPr id="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923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32"/>
        <w:ind w:left="0" w:right="336" w:firstLine="0"/>
        <w:jc w:val="center"/>
        <w:rPr>
          <w:rFonts w:ascii="Calibri"/>
          <w:b/>
          <w:sz w:val="52"/>
        </w:rPr>
      </w:pPr>
      <w:r>
        <w:rPr>
          <w:rFonts w:ascii="Calibri"/>
          <w:b/>
          <w:sz w:val="52"/>
        </w:rPr>
        <w:t>Solapur</w:t>
      </w:r>
      <w:r>
        <w:rPr>
          <w:rFonts w:ascii="Calibri"/>
          <w:b/>
          <w:spacing w:val="-3"/>
          <w:sz w:val="52"/>
        </w:rPr>
        <w:t> </w:t>
      </w:r>
      <w:r>
        <w:rPr>
          <w:rFonts w:ascii="Calibri"/>
          <w:b/>
          <w:sz w:val="52"/>
        </w:rPr>
        <w:t>Municipal</w:t>
      </w:r>
      <w:r>
        <w:rPr>
          <w:rFonts w:ascii="Calibri"/>
          <w:b/>
          <w:spacing w:val="-2"/>
          <w:sz w:val="52"/>
        </w:rPr>
        <w:t> </w:t>
      </w:r>
      <w:r>
        <w:rPr>
          <w:rFonts w:ascii="Calibri"/>
          <w:b/>
          <w:sz w:val="52"/>
        </w:rPr>
        <w:t>Corporation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11"/>
        </w:rPr>
      </w:pPr>
      <w:r>
        <w:rPr/>
        <w:pict>
          <v:shape style="position:absolute;margin-left:115.25pt;margin-top:7.959531pt;width:391.9pt;height:51.3pt;mso-position-horizontal-relative:page;mso-position-vertical-relative:paragraph;z-index:-15725056;mso-wrap-distance-left:0;mso-wrap-distance-right:0" type="#_x0000_t202" filled="true" fillcolor="#233e5f" stroked="false">
            <v:textbox inset="0,0,0,0">
              <w:txbxContent>
                <w:p>
                  <w:pPr>
                    <w:spacing w:before="132"/>
                    <w:ind w:left="1295" w:right="1296" w:firstLine="0"/>
                    <w:jc w:val="center"/>
                    <w:rPr>
                      <w:rFonts w:ascii="Calibri"/>
                      <w:b/>
                      <w:sz w:val="52"/>
                    </w:rPr>
                  </w:pPr>
                  <w:r>
                    <w:rPr>
                      <w:rFonts w:ascii="Calibri"/>
                      <w:b/>
                      <w:color w:val="FFFFFF"/>
                      <w:sz w:val="52"/>
                    </w:rPr>
                    <w:t>DRAFT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52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52"/>
                    </w:rPr>
                    <w:t>ESPC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1"/>
        </w:rPr>
      </w:pPr>
    </w:p>
    <w:tbl>
      <w:tblPr>
        <w:tblW w:w="0" w:type="auto"/>
        <w:jc w:val="left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6"/>
        <w:gridCol w:w="7036"/>
      </w:tblGrid>
      <w:tr>
        <w:trPr>
          <w:trHeight w:val="441" w:hRule="atLeast"/>
        </w:trPr>
        <w:tc>
          <w:tcPr>
            <w:tcW w:w="2096" w:type="dxa"/>
          </w:tcPr>
          <w:p>
            <w:pPr>
              <w:pStyle w:val="TableParagraph"/>
              <w:spacing w:before="59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Particulars</w:t>
            </w:r>
          </w:p>
        </w:tc>
        <w:tc>
          <w:tcPr>
            <w:tcW w:w="7036" w:type="dxa"/>
          </w:tcPr>
          <w:p>
            <w:pPr>
              <w:pStyle w:val="TableParagraph"/>
              <w:spacing w:before="59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Details</w:t>
            </w:r>
          </w:p>
        </w:tc>
      </w:tr>
      <w:tr>
        <w:trPr>
          <w:trHeight w:val="561" w:hRule="atLeast"/>
        </w:trPr>
        <w:tc>
          <w:tcPr>
            <w:tcW w:w="2096" w:type="dxa"/>
          </w:tcPr>
          <w:p>
            <w:pPr>
              <w:pStyle w:val="TableParagraph"/>
              <w:spacing w:before="150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Client</w:t>
            </w:r>
          </w:p>
        </w:tc>
        <w:tc>
          <w:tcPr>
            <w:tcW w:w="7036" w:type="dxa"/>
          </w:tcPr>
          <w:p>
            <w:pPr>
              <w:pStyle w:val="TableParagraph"/>
              <w:spacing w:before="119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Solapur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Municipal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Corporation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(SMC),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Solapur,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INDIA</w:t>
            </w:r>
          </w:p>
        </w:tc>
      </w:tr>
      <w:tr>
        <w:trPr>
          <w:trHeight w:val="563" w:hRule="atLeast"/>
        </w:trPr>
        <w:tc>
          <w:tcPr>
            <w:tcW w:w="2096" w:type="dxa"/>
          </w:tcPr>
          <w:p>
            <w:pPr>
              <w:pStyle w:val="TableParagraph"/>
              <w:spacing w:before="150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Project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Name</w:t>
            </w:r>
          </w:p>
        </w:tc>
        <w:tc>
          <w:tcPr>
            <w:tcW w:w="7036" w:type="dxa"/>
          </w:tcPr>
          <w:p>
            <w:pPr>
              <w:pStyle w:val="TableParagraph"/>
              <w:spacing w:before="121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Implementation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projects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under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Smart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City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Mission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Solapur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City</w:t>
            </w:r>
          </w:p>
        </w:tc>
      </w:tr>
      <w:tr>
        <w:trPr>
          <w:trHeight w:val="1206" w:hRule="atLeast"/>
        </w:trPr>
        <w:tc>
          <w:tcPr>
            <w:tcW w:w="2096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Assignment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Name</w:t>
            </w:r>
          </w:p>
        </w:tc>
        <w:tc>
          <w:tcPr>
            <w:tcW w:w="7036" w:type="dxa"/>
          </w:tcPr>
          <w:p>
            <w:pPr>
              <w:pStyle w:val="TableParagraph"/>
              <w:spacing w:line="288" w:lineRule="auto" w:before="119"/>
              <w:ind w:left="107" w:right="38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Selection of Energy Service Company (ESCO) for Implementing 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Efficient Street Lights and Centralized Control and Monitoring System for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Solapur 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PPP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Mode.</w:t>
            </w:r>
          </w:p>
        </w:tc>
      </w:tr>
      <w:tr>
        <w:trPr>
          <w:trHeight w:val="561" w:hRule="atLeast"/>
        </w:trPr>
        <w:tc>
          <w:tcPr>
            <w:tcW w:w="2096" w:type="dxa"/>
          </w:tcPr>
          <w:p>
            <w:pPr>
              <w:pStyle w:val="TableParagraph"/>
              <w:spacing w:before="150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Document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Name</w:t>
            </w:r>
          </w:p>
        </w:tc>
        <w:tc>
          <w:tcPr>
            <w:tcW w:w="7036" w:type="dxa"/>
          </w:tcPr>
          <w:p>
            <w:pPr>
              <w:pStyle w:val="TableParagraph"/>
              <w:spacing w:before="119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Volume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–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Draft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Energy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Savings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Performance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Contract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(ESPC)</w:t>
            </w:r>
          </w:p>
        </w:tc>
      </w:tr>
      <w:tr>
        <w:trPr>
          <w:trHeight w:val="703" w:hRule="atLeast"/>
        </w:trPr>
        <w:tc>
          <w:tcPr>
            <w:tcW w:w="20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20" w:lineRule="atLeast" w:before="7"/>
              <w:ind w:left="107" w:right="49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Document Issue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Date</w:t>
            </w:r>
          </w:p>
        </w:tc>
        <w:tc>
          <w:tcPr>
            <w:tcW w:w="70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1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26/04/2018</w:t>
            </w:r>
          </w:p>
        </w:tc>
      </w:tr>
      <w:tr>
        <w:trPr>
          <w:trHeight w:val="561" w:hRule="atLeast"/>
        </w:trPr>
        <w:tc>
          <w:tcPr>
            <w:tcW w:w="20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48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Document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Number</w:t>
            </w:r>
          </w:p>
        </w:tc>
        <w:tc>
          <w:tcPr>
            <w:tcW w:w="70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7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2018-19/01</w:t>
            </w:r>
          </w:p>
        </w:tc>
      </w:tr>
    </w:tbl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4"/>
        <w:rPr>
          <w:rFonts w:ascii="Calibri"/>
          <w:b/>
          <w:sz w:val="23"/>
        </w:rPr>
      </w:pPr>
    </w:p>
    <w:p>
      <w:pPr>
        <w:spacing w:before="27"/>
        <w:ind w:left="0" w:right="435" w:firstLine="0"/>
        <w:jc w:val="center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t>Solapur</w:t>
      </w:r>
      <w:r>
        <w:rPr>
          <w:rFonts w:ascii="Calibri"/>
          <w:b/>
          <w:spacing w:val="-6"/>
          <w:sz w:val="36"/>
        </w:rPr>
        <w:t> </w:t>
      </w:r>
      <w:r>
        <w:rPr>
          <w:rFonts w:ascii="Calibri"/>
          <w:b/>
          <w:sz w:val="36"/>
        </w:rPr>
        <w:t>Municipal</w:t>
      </w:r>
      <w:r>
        <w:rPr>
          <w:rFonts w:ascii="Calibri"/>
          <w:b/>
          <w:spacing w:val="-6"/>
          <w:sz w:val="36"/>
        </w:rPr>
        <w:t> </w:t>
      </w:r>
      <w:r>
        <w:rPr>
          <w:rFonts w:ascii="Calibri"/>
          <w:b/>
          <w:sz w:val="36"/>
        </w:rPr>
        <w:t>Corporation</w:t>
      </w:r>
    </w:p>
    <w:p>
      <w:pPr>
        <w:spacing w:before="150"/>
        <w:ind w:left="0" w:right="427" w:firstLine="0"/>
        <w:jc w:val="center"/>
        <w:rPr>
          <w:rFonts w:ascii="Calibri"/>
          <w:sz w:val="24"/>
        </w:rPr>
      </w:pPr>
      <w:r>
        <w:rPr>
          <w:rFonts w:ascii="Calibri"/>
          <w:sz w:val="24"/>
        </w:rPr>
        <w:t>Indrabhuvan,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Dr.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Ambedkar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Chowk,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Railway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Lines,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Solapur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-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413001</w:t>
      </w:r>
    </w:p>
    <w:p>
      <w:pPr>
        <w:pStyle w:val="BodyText"/>
        <w:rPr>
          <w:rFonts w:ascii="Calibri"/>
          <w:sz w:val="24"/>
        </w:rPr>
      </w:pPr>
    </w:p>
    <w:p>
      <w:pPr>
        <w:spacing w:before="206"/>
        <w:ind w:left="0" w:right="335" w:firstLine="0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April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2018</w:t>
      </w:r>
    </w:p>
    <w:p>
      <w:pPr>
        <w:spacing w:after="0"/>
        <w:jc w:val="center"/>
        <w:rPr>
          <w:rFonts w:ascii="Calibri"/>
          <w:sz w:val="24"/>
        </w:rPr>
        <w:sectPr>
          <w:headerReference w:type="default" r:id="rId26"/>
          <w:footerReference w:type="default" r:id="rId27"/>
          <w:pgSz w:w="11900" w:h="16850"/>
          <w:pgMar w:header="0" w:footer="0" w:top="1520" w:bottom="280" w:left="1280" w:right="3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24" w:sz="4"/>
          </w:pgBorders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spacing w:before="203"/>
        <w:ind w:left="0" w:right="432" w:firstLine="0"/>
        <w:jc w:val="center"/>
        <w:rPr>
          <w:rFonts w:ascii="Calibri"/>
          <w:sz w:val="32"/>
        </w:rPr>
      </w:pPr>
      <w:r>
        <w:rPr>
          <w:rFonts w:ascii="Calibri"/>
          <w:sz w:val="32"/>
        </w:rPr>
        <w:t>DRAFT</w:t>
      </w:r>
      <w:r>
        <w:rPr>
          <w:rFonts w:ascii="Calibri"/>
          <w:spacing w:val="-6"/>
          <w:sz w:val="32"/>
        </w:rPr>
        <w:t> </w:t>
      </w:r>
      <w:r>
        <w:rPr>
          <w:rFonts w:ascii="Calibri"/>
          <w:sz w:val="32"/>
        </w:rPr>
        <w:t>ENERGY</w:t>
      </w:r>
      <w:r>
        <w:rPr>
          <w:rFonts w:ascii="Calibri"/>
          <w:spacing w:val="-6"/>
          <w:sz w:val="32"/>
        </w:rPr>
        <w:t> </w:t>
      </w:r>
      <w:r>
        <w:rPr>
          <w:rFonts w:ascii="Calibri"/>
          <w:sz w:val="32"/>
        </w:rPr>
        <w:t>SAVINGS</w:t>
      </w:r>
      <w:r>
        <w:rPr>
          <w:rFonts w:ascii="Calibri"/>
          <w:spacing w:val="-5"/>
          <w:sz w:val="32"/>
        </w:rPr>
        <w:t> </w:t>
      </w:r>
      <w:r>
        <w:rPr>
          <w:rFonts w:ascii="Calibri"/>
          <w:sz w:val="32"/>
        </w:rPr>
        <w:t>PERFORMANCE</w:t>
      </w:r>
      <w:r>
        <w:rPr>
          <w:rFonts w:ascii="Calibri"/>
          <w:spacing w:val="-4"/>
          <w:sz w:val="32"/>
        </w:rPr>
        <w:t> </w:t>
      </w:r>
      <w:r>
        <w:rPr>
          <w:rFonts w:ascii="Calibri"/>
          <w:sz w:val="32"/>
        </w:rPr>
        <w:t>CONTRACT</w:t>
      </w:r>
      <w:r>
        <w:rPr>
          <w:rFonts w:ascii="Calibri"/>
          <w:spacing w:val="-5"/>
          <w:sz w:val="32"/>
        </w:rPr>
        <w:t> </w:t>
      </w:r>
      <w:r>
        <w:rPr>
          <w:rFonts w:ascii="Calibri"/>
          <w:sz w:val="32"/>
        </w:rPr>
        <w:t>(ESPC)</w:t>
      </w:r>
    </w:p>
    <w:p>
      <w:pPr>
        <w:pStyle w:val="BodyText"/>
        <w:rPr>
          <w:rFonts w:ascii="Calibri"/>
          <w:sz w:val="32"/>
        </w:rPr>
      </w:pPr>
    </w:p>
    <w:p>
      <w:pPr>
        <w:pStyle w:val="BodyText"/>
        <w:spacing w:before="1"/>
        <w:rPr>
          <w:rFonts w:ascii="Calibri"/>
          <w:sz w:val="42"/>
        </w:rPr>
      </w:pPr>
    </w:p>
    <w:p>
      <w:pPr>
        <w:spacing w:before="0"/>
        <w:ind w:left="0" w:right="426" w:firstLine="0"/>
        <w:jc w:val="center"/>
        <w:rPr>
          <w:rFonts w:ascii="Calibri"/>
          <w:sz w:val="28"/>
        </w:rPr>
      </w:pPr>
      <w:r>
        <w:rPr>
          <w:rFonts w:ascii="Calibri"/>
          <w:sz w:val="28"/>
        </w:rPr>
        <w:t>Between</w:t>
      </w: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spacing w:before="224"/>
        <w:ind w:left="0" w:right="448" w:firstLine="0"/>
        <w:jc w:val="center"/>
        <w:rPr>
          <w:rFonts w:ascii="Calibri"/>
          <w:b/>
          <w:sz w:val="31"/>
        </w:rPr>
      </w:pPr>
      <w:r>
        <w:rPr>
          <w:rFonts w:ascii="Calibri"/>
          <w:b/>
          <w:sz w:val="31"/>
        </w:rPr>
        <w:t>SOLAPUR</w:t>
      </w:r>
      <w:r>
        <w:rPr>
          <w:rFonts w:ascii="Calibri"/>
          <w:b/>
          <w:spacing w:val="-6"/>
          <w:sz w:val="31"/>
        </w:rPr>
        <w:t> </w:t>
      </w:r>
      <w:r>
        <w:rPr>
          <w:rFonts w:ascii="Calibri"/>
          <w:b/>
          <w:sz w:val="31"/>
        </w:rPr>
        <w:t>MUNICIPAL</w:t>
      </w:r>
      <w:r>
        <w:rPr>
          <w:rFonts w:ascii="Calibri"/>
          <w:b/>
          <w:spacing w:val="-4"/>
          <w:sz w:val="31"/>
        </w:rPr>
        <w:t> </w:t>
      </w:r>
      <w:r>
        <w:rPr>
          <w:rFonts w:ascii="Calibri"/>
          <w:b/>
          <w:sz w:val="31"/>
        </w:rPr>
        <w:t>CORPORATION</w:t>
      </w:r>
    </w:p>
    <w:p>
      <w:pPr>
        <w:pStyle w:val="BodyText"/>
        <w:rPr>
          <w:rFonts w:ascii="Calibri"/>
          <w:b/>
          <w:sz w:val="30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spacing w:line="688" w:lineRule="auto" w:before="1"/>
        <w:ind w:left="3871" w:right="4403" w:firstLine="823"/>
        <w:jc w:val="left"/>
        <w:rPr>
          <w:rFonts w:ascii="Calibri"/>
          <w:b/>
          <w:sz w:val="31"/>
        </w:rPr>
      </w:pPr>
      <w:r>
        <w:rPr>
          <w:rFonts w:ascii="Calibri"/>
          <w:b/>
          <w:sz w:val="31"/>
        </w:rPr>
        <w:t>and</w:t>
      </w:r>
      <w:r>
        <w:rPr>
          <w:rFonts w:ascii="Calibri"/>
          <w:b/>
          <w:spacing w:val="1"/>
          <w:sz w:val="31"/>
        </w:rPr>
        <w:t> </w:t>
      </w:r>
      <w:r>
        <w:rPr>
          <w:rFonts w:ascii="Calibri"/>
          <w:b/>
          <w:sz w:val="31"/>
        </w:rPr>
        <w:t>[Name</w:t>
      </w:r>
      <w:r>
        <w:rPr>
          <w:rFonts w:ascii="Calibri"/>
          <w:b/>
          <w:spacing w:val="-9"/>
          <w:sz w:val="31"/>
        </w:rPr>
        <w:t> </w:t>
      </w:r>
      <w:r>
        <w:rPr>
          <w:rFonts w:ascii="Calibri"/>
          <w:b/>
          <w:sz w:val="31"/>
        </w:rPr>
        <w:t>of</w:t>
      </w:r>
      <w:r>
        <w:rPr>
          <w:rFonts w:ascii="Calibri"/>
          <w:b/>
          <w:spacing w:val="-9"/>
          <w:sz w:val="31"/>
        </w:rPr>
        <w:t> </w:t>
      </w:r>
      <w:r>
        <w:rPr>
          <w:rFonts w:ascii="Calibri"/>
          <w:b/>
          <w:sz w:val="31"/>
        </w:rPr>
        <w:t>ESCO]</w:t>
      </w:r>
    </w:p>
    <w:p>
      <w:pPr>
        <w:pStyle w:val="BodyText"/>
        <w:rPr>
          <w:rFonts w:ascii="Calibri"/>
          <w:b/>
          <w:sz w:val="30"/>
        </w:rPr>
      </w:pPr>
    </w:p>
    <w:p>
      <w:pPr>
        <w:pStyle w:val="BodyText"/>
        <w:rPr>
          <w:rFonts w:ascii="Calibri"/>
          <w:b/>
          <w:sz w:val="30"/>
        </w:rPr>
      </w:pPr>
    </w:p>
    <w:p>
      <w:pPr>
        <w:pStyle w:val="BodyText"/>
        <w:rPr>
          <w:rFonts w:ascii="Calibri"/>
          <w:b/>
          <w:sz w:val="30"/>
        </w:rPr>
      </w:pPr>
    </w:p>
    <w:p>
      <w:pPr>
        <w:pStyle w:val="BodyText"/>
        <w:rPr>
          <w:rFonts w:ascii="Calibri"/>
          <w:b/>
          <w:sz w:val="30"/>
        </w:rPr>
      </w:pPr>
    </w:p>
    <w:p>
      <w:pPr>
        <w:pStyle w:val="BodyText"/>
        <w:rPr>
          <w:rFonts w:ascii="Calibri"/>
          <w:b/>
          <w:sz w:val="30"/>
        </w:rPr>
      </w:pPr>
    </w:p>
    <w:p>
      <w:pPr>
        <w:pStyle w:val="BodyText"/>
        <w:spacing w:before="10"/>
        <w:rPr>
          <w:rFonts w:ascii="Calibri"/>
          <w:b/>
        </w:rPr>
      </w:pPr>
    </w:p>
    <w:p>
      <w:pPr>
        <w:spacing w:before="1"/>
        <w:ind w:left="0" w:right="435" w:firstLine="0"/>
        <w:jc w:val="center"/>
        <w:rPr>
          <w:rFonts w:ascii="Calibri"/>
          <w:b/>
          <w:sz w:val="31"/>
        </w:rPr>
      </w:pPr>
      <w:r>
        <w:rPr>
          <w:rFonts w:ascii="Calibri"/>
          <w:b/>
          <w:sz w:val="31"/>
        </w:rPr>
        <w:t>Dated</w:t>
      </w:r>
      <w:r>
        <w:rPr>
          <w:rFonts w:ascii="Calibri"/>
          <w:b/>
          <w:spacing w:val="-2"/>
          <w:sz w:val="31"/>
        </w:rPr>
        <w:t> </w:t>
      </w:r>
      <w:r>
        <w:rPr>
          <w:rFonts w:ascii="Calibri"/>
          <w:b/>
          <w:sz w:val="31"/>
        </w:rPr>
        <w:t>XXXX</w:t>
      </w:r>
      <w:r>
        <w:rPr>
          <w:rFonts w:ascii="Calibri"/>
          <w:b/>
          <w:spacing w:val="-3"/>
          <w:sz w:val="31"/>
        </w:rPr>
        <w:t> </w:t>
      </w:r>
      <w:r>
        <w:rPr>
          <w:rFonts w:ascii="Calibri"/>
          <w:b/>
          <w:sz w:val="31"/>
        </w:rPr>
        <w:t>XX,</w:t>
      </w:r>
      <w:r>
        <w:rPr>
          <w:rFonts w:ascii="Calibri"/>
          <w:b/>
          <w:spacing w:val="-2"/>
          <w:sz w:val="31"/>
        </w:rPr>
        <w:t> </w:t>
      </w:r>
      <w:r>
        <w:rPr>
          <w:rFonts w:ascii="Calibri"/>
          <w:b/>
          <w:sz w:val="31"/>
        </w:rPr>
        <w:t>201X</w:t>
      </w:r>
    </w:p>
    <w:p>
      <w:pPr>
        <w:spacing w:after="0"/>
        <w:jc w:val="center"/>
        <w:rPr>
          <w:rFonts w:ascii="Calibri"/>
          <w:sz w:val="31"/>
        </w:rPr>
        <w:sectPr>
          <w:headerReference w:type="default" r:id="rId29"/>
          <w:footerReference w:type="default" r:id="rId30"/>
          <w:pgSz w:w="11900" w:h="16850"/>
          <w:pgMar w:header="0" w:footer="0" w:top="1600" w:bottom="280" w:left="1280" w:right="300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"/>
        <w:rPr>
          <w:rFonts w:ascii="Calibri"/>
          <w:b/>
          <w:sz w:val="28"/>
        </w:rPr>
      </w:pPr>
    </w:p>
    <w:p>
      <w:pPr>
        <w:spacing w:before="35"/>
        <w:ind w:left="347" w:right="0" w:firstLine="0"/>
        <w:jc w:val="left"/>
        <w:rPr>
          <w:rFonts w:ascii="Calibri"/>
          <w:sz w:val="32"/>
        </w:rPr>
      </w:pPr>
      <w:r>
        <w:rPr>
          <w:rFonts w:ascii="Calibri"/>
          <w:color w:val="365F91"/>
          <w:sz w:val="32"/>
        </w:rPr>
        <w:t>Contents</w:t>
      </w:r>
    </w:p>
    <w:p>
      <w:pPr>
        <w:spacing w:after="0"/>
        <w:jc w:val="left"/>
        <w:rPr>
          <w:rFonts w:ascii="Calibri"/>
          <w:sz w:val="32"/>
        </w:rPr>
        <w:sectPr>
          <w:headerReference w:type="default" r:id="rId31"/>
          <w:footerReference w:type="default" r:id="rId32"/>
          <w:pgSz w:w="11900" w:h="16850"/>
          <w:pgMar w:header="775" w:footer="850" w:top="980" w:bottom="1600" w:left="1280" w:right="300"/>
          <w:pgNumType w:start="1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50"/>
            </w:numPr>
            <w:tabs>
              <w:tab w:pos="786" w:val="left" w:leader="none"/>
              <w:tab w:pos="787" w:val="left" w:leader="none"/>
              <w:tab w:pos="9533" w:val="right" w:leader="dot"/>
            </w:tabs>
            <w:spacing w:line="240" w:lineRule="auto" w:before="91" w:after="0"/>
            <w:ind w:left="786" w:right="0" w:hanging="440"/>
            <w:jc w:val="left"/>
          </w:pPr>
          <w:hyperlink w:history="true" w:anchor="_bookmark90">
            <w:r>
              <w:rPr>
                <w:color w:val="17365D"/>
              </w:rPr>
              <w:t>DEFINITIONS</w:t>
            </w:r>
            <w:r>
              <w:rPr>
                <w:color w:val="17365D"/>
                <w:spacing w:val="-2"/>
              </w:rPr>
              <w:t> </w:t>
            </w:r>
            <w:r>
              <w:rPr>
                <w:color w:val="17365D"/>
              </w:rPr>
              <w:t>AND INTERPRETATION</w:t>
              <w:tab/>
              <w:t>6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3" w:val="right" w:leader="dot"/>
            </w:tabs>
            <w:spacing w:line="240" w:lineRule="auto" w:before="154" w:after="0"/>
            <w:ind w:left="1228" w:right="0" w:hanging="661"/>
            <w:jc w:val="left"/>
          </w:pPr>
          <w:hyperlink w:history="true" w:anchor="_bookmark91">
            <w:r>
              <w:rPr/>
              <w:t>Definitions</w:t>
              <w:tab/>
              <w:t>6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3" w:val="right" w:leader="dot"/>
            </w:tabs>
            <w:spacing w:line="240" w:lineRule="auto" w:before="154" w:after="0"/>
            <w:ind w:left="1228" w:right="0" w:hanging="661"/>
            <w:jc w:val="left"/>
          </w:pPr>
          <w:hyperlink w:history="true" w:anchor="_bookmark92">
            <w:r>
              <w:rPr/>
              <w:t>Interpretation</w:t>
              <w:tab/>
              <w:t>8</w:t>
            </w:r>
          </w:hyperlink>
        </w:p>
        <w:p>
          <w:pPr>
            <w:pStyle w:val="TOC1"/>
            <w:numPr>
              <w:ilvl w:val="0"/>
              <w:numId w:val="50"/>
            </w:numPr>
            <w:tabs>
              <w:tab w:pos="786" w:val="left" w:leader="none"/>
              <w:tab w:pos="787" w:val="left" w:leader="none"/>
              <w:tab w:pos="9533" w:val="right" w:leader="dot"/>
            </w:tabs>
            <w:spacing w:line="240" w:lineRule="auto" w:before="151" w:after="0"/>
            <w:ind w:left="786" w:right="0" w:hanging="440"/>
            <w:jc w:val="left"/>
          </w:pPr>
          <w:hyperlink w:history="true" w:anchor="_bookmark93">
            <w:r>
              <w:rPr>
                <w:color w:val="17365D"/>
              </w:rPr>
              <w:t>TERM</w:t>
            </w:r>
            <w:r>
              <w:rPr>
                <w:color w:val="17365D"/>
                <w:spacing w:val="-3"/>
              </w:rPr>
              <w:t> </w:t>
            </w:r>
            <w:r>
              <w:rPr>
                <w:color w:val="17365D"/>
              </w:rPr>
              <w:t>AND</w:t>
            </w:r>
            <w:r>
              <w:rPr>
                <w:color w:val="17365D"/>
                <w:spacing w:val="1"/>
              </w:rPr>
              <w:t> </w:t>
            </w:r>
            <w:r>
              <w:rPr>
                <w:color w:val="17365D"/>
              </w:rPr>
              <w:t>COMMENCEMENT</w:t>
              <w:tab/>
              <w:t>9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3" w:val="right" w:leader="dot"/>
            </w:tabs>
            <w:spacing w:line="240" w:lineRule="auto" w:before="154" w:after="0"/>
            <w:ind w:left="1228" w:right="0" w:hanging="661"/>
            <w:jc w:val="left"/>
          </w:pPr>
          <w:hyperlink w:history="true" w:anchor="_bookmark94">
            <w:r>
              <w:rPr/>
              <w:t>Effective</w:t>
            </w:r>
            <w:r>
              <w:rPr>
                <w:spacing w:val="-3"/>
              </w:rPr>
              <w:t> </w:t>
            </w:r>
            <w:r>
              <w:rPr/>
              <w:t>Date</w:t>
            </w:r>
            <w:r>
              <w:rPr>
                <w:spacing w:val="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Term</w:t>
              <w:tab/>
              <w:t>9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3" w:val="right" w:leader="dot"/>
            </w:tabs>
            <w:spacing w:line="240" w:lineRule="auto" w:before="154" w:after="0"/>
            <w:ind w:left="1228" w:right="0" w:hanging="661"/>
            <w:jc w:val="left"/>
          </w:pPr>
          <w:hyperlink w:history="true" w:anchor="_bookmark95">
            <w:r>
              <w:rPr/>
              <w:t>Conditions</w:t>
            </w:r>
            <w:r>
              <w:rPr>
                <w:spacing w:val="-4"/>
              </w:rPr>
              <w:t> </w:t>
            </w:r>
            <w:r>
              <w:rPr/>
              <w:t>Precedent</w:t>
              <w:tab/>
              <w:t>9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4" w:after="0"/>
            <w:ind w:left="1228" w:right="0" w:hanging="661"/>
            <w:jc w:val="left"/>
          </w:pPr>
          <w:hyperlink w:history="true" w:anchor="_bookmark100">
            <w:r>
              <w:rPr/>
              <w:t>Commencement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Services</w:t>
              <w:tab/>
              <w:t>10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4" w:after="0"/>
            <w:ind w:left="1228" w:right="0" w:hanging="661"/>
            <w:jc w:val="left"/>
          </w:pPr>
          <w:hyperlink w:history="true" w:anchor="_bookmark101">
            <w:r>
              <w:rPr/>
              <w:t>Extension</w:t>
            </w:r>
            <w:r>
              <w:rPr>
                <w:spacing w:val="-3"/>
              </w:rPr>
              <w:t> </w:t>
            </w:r>
            <w:r>
              <w:rPr/>
              <w:t>of Term</w:t>
              <w:tab/>
              <w:t>10</w:t>
            </w:r>
          </w:hyperlink>
        </w:p>
        <w:p>
          <w:pPr>
            <w:pStyle w:val="TOC1"/>
            <w:numPr>
              <w:ilvl w:val="0"/>
              <w:numId w:val="50"/>
            </w:numPr>
            <w:tabs>
              <w:tab w:pos="786" w:val="left" w:leader="none"/>
              <w:tab w:pos="787" w:val="left" w:leader="none"/>
              <w:tab w:pos="9534" w:val="right" w:leader="dot"/>
            </w:tabs>
            <w:spacing w:line="240" w:lineRule="auto" w:before="154" w:after="0"/>
            <w:ind w:left="786" w:right="0" w:hanging="440"/>
            <w:jc w:val="left"/>
          </w:pPr>
          <w:hyperlink w:history="true" w:anchor="_bookmark102">
            <w:r>
              <w:rPr>
                <w:color w:val="17365D"/>
              </w:rPr>
              <w:t>SERVICES</w:t>
              <w:tab/>
              <w:t>11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4" w:after="0"/>
            <w:ind w:left="1228" w:right="0" w:hanging="661"/>
            <w:jc w:val="left"/>
          </w:pPr>
          <w:hyperlink w:history="true" w:anchor="_bookmark103">
            <w:r>
              <w:rPr/>
              <w:t>Scope</w:t>
            </w:r>
            <w:r>
              <w:rPr>
                <w:spacing w:val="-3"/>
              </w:rPr>
              <w:t> </w:t>
            </w:r>
            <w:r>
              <w:rPr/>
              <w:t>of Services</w:t>
              <w:tab/>
              <w:t>11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4" w:after="0"/>
            <w:ind w:left="1228" w:right="0" w:hanging="661"/>
            <w:jc w:val="left"/>
          </w:pPr>
          <w:hyperlink w:history="true" w:anchor="_bookmark104">
            <w:r>
              <w:rPr/>
              <w:t>Undertakings</w:t>
              <w:tab/>
              <w:t>11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3" w:after="0"/>
            <w:ind w:left="1228" w:right="0" w:hanging="661"/>
            <w:jc w:val="left"/>
          </w:pPr>
          <w:hyperlink w:history="true" w:anchor="_bookmark105">
            <w:r>
              <w:rPr/>
              <w:t>Extension</w:t>
            </w:r>
            <w:r>
              <w:rPr>
                <w:spacing w:val="-4"/>
              </w:rPr>
              <w:t> </w:t>
            </w:r>
            <w:r>
              <w:rPr/>
              <w:t>of the</w:t>
            </w:r>
            <w:r>
              <w:rPr>
                <w:spacing w:val="-2"/>
              </w:rPr>
              <w:t> </w:t>
            </w:r>
            <w:r>
              <w:rPr/>
              <w:t>Scope</w:t>
            </w:r>
            <w:r>
              <w:rPr>
                <w:spacing w:val="-2"/>
              </w:rPr>
              <w:t> </w:t>
            </w:r>
            <w:r>
              <w:rPr/>
              <w:t>of Services</w:t>
              <w:tab/>
              <w:t>11</w:t>
            </w:r>
          </w:hyperlink>
        </w:p>
        <w:p>
          <w:pPr>
            <w:pStyle w:val="TOC1"/>
            <w:numPr>
              <w:ilvl w:val="0"/>
              <w:numId w:val="50"/>
            </w:numPr>
            <w:tabs>
              <w:tab w:pos="786" w:val="left" w:leader="none"/>
              <w:tab w:pos="787" w:val="left" w:leader="none"/>
              <w:tab w:pos="9534" w:val="right" w:leader="dot"/>
            </w:tabs>
            <w:spacing w:line="240" w:lineRule="auto" w:before="154" w:after="0"/>
            <w:ind w:left="786" w:right="0" w:hanging="440"/>
            <w:jc w:val="left"/>
          </w:pPr>
          <w:hyperlink w:history="true" w:anchor="_bookmark106">
            <w:r>
              <w:rPr>
                <w:color w:val="17365D"/>
              </w:rPr>
              <w:t>SMC'S</w:t>
            </w:r>
            <w:r>
              <w:rPr>
                <w:color w:val="17365D"/>
                <w:spacing w:val="-3"/>
              </w:rPr>
              <w:t> </w:t>
            </w:r>
            <w:r>
              <w:rPr>
                <w:color w:val="17365D"/>
              </w:rPr>
              <w:t>RESPONSIBILITIES</w:t>
              <w:tab/>
              <w:t>12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4" w:after="0"/>
            <w:ind w:left="1228" w:right="0" w:hanging="661"/>
            <w:jc w:val="left"/>
          </w:pPr>
          <w:hyperlink w:history="true" w:anchor="_bookmark107">
            <w:r>
              <w:rPr/>
              <w:t>Access</w:t>
              <w:tab/>
              <w:t>12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4" w:after="0"/>
            <w:ind w:left="1228" w:right="0" w:hanging="661"/>
            <w:jc w:val="left"/>
          </w:pPr>
          <w:hyperlink w:history="true" w:anchor="_bookmark109">
            <w:r>
              <w:rPr/>
              <w:t>Assistance</w:t>
            </w:r>
            <w:r>
              <w:rPr>
                <w:spacing w:val="-3"/>
              </w:rPr>
              <w:t> </w:t>
            </w:r>
            <w:r>
              <w:rPr/>
              <w:t>to the</w:t>
            </w:r>
            <w:r>
              <w:rPr>
                <w:spacing w:val="-2"/>
              </w:rPr>
              <w:t> </w:t>
            </w:r>
            <w:r>
              <w:rPr/>
              <w:t>Contractor</w:t>
              <w:tab/>
              <w:t>12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4" w:after="0"/>
            <w:ind w:left="1228" w:right="0" w:hanging="661"/>
            <w:jc w:val="left"/>
          </w:pPr>
          <w:hyperlink w:history="true" w:anchor="_bookmark110">
            <w:r>
              <w:rPr/>
              <w:t>Payment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Fees</w:t>
              <w:tab/>
              <w:t>13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4" w:after="0"/>
            <w:ind w:left="1228" w:right="0" w:hanging="661"/>
            <w:jc w:val="left"/>
          </w:pPr>
          <w:hyperlink w:history="true" w:anchor="_bookmark111">
            <w:r>
              <w:rPr/>
              <w:t>Lux Level</w:t>
            </w:r>
            <w:r>
              <w:rPr>
                <w:spacing w:val="-2"/>
              </w:rPr>
              <w:t> </w:t>
            </w:r>
            <w:r>
              <w:rPr/>
              <w:t>Measurements</w:t>
              <w:tab/>
              <w:t>13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4" w:after="0"/>
            <w:ind w:left="1228" w:right="0" w:hanging="661"/>
            <w:jc w:val="left"/>
          </w:pPr>
          <w:hyperlink w:history="true" w:anchor="_bookmark112">
            <w:r>
              <w:rPr/>
              <w:t>Operation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Maintenance</w:t>
              <w:tab/>
              <w:t>13</w:t>
            </w:r>
          </w:hyperlink>
        </w:p>
        <w:p>
          <w:pPr>
            <w:pStyle w:val="TOC1"/>
            <w:numPr>
              <w:ilvl w:val="0"/>
              <w:numId w:val="50"/>
            </w:numPr>
            <w:tabs>
              <w:tab w:pos="786" w:val="left" w:leader="none"/>
              <w:tab w:pos="787" w:val="left" w:leader="none"/>
              <w:tab w:pos="9534" w:val="right" w:leader="dot"/>
            </w:tabs>
            <w:spacing w:line="240" w:lineRule="auto" w:before="154" w:after="0"/>
            <w:ind w:left="786" w:right="0" w:hanging="440"/>
            <w:jc w:val="left"/>
          </w:pPr>
          <w:hyperlink w:history="true" w:anchor="_bookmark113">
            <w:r>
              <w:rPr>
                <w:color w:val="17365D"/>
              </w:rPr>
              <w:t>THE</w:t>
            </w:r>
            <w:r>
              <w:rPr>
                <w:color w:val="17365D"/>
                <w:spacing w:val="-1"/>
              </w:rPr>
              <w:t> </w:t>
            </w:r>
            <w:r>
              <w:rPr>
                <w:color w:val="17365D"/>
              </w:rPr>
              <w:t>CONTRACTOR'S</w:t>
            </w:r>
            <w:r>
              <w:rPr>
                <w:color w:val="17365D"/>
                <w:spacing w:val="-3"/>
              </w:rPr>
              <w:t> </w:t>
            </w:r>
            <w:r>
              <w:rPr>
                <w:color w:val="17365D"/>
              </w:rPr>
              <w:t>RESPONSIBILITIES</w:t>
              <w:tab/>
              <w:t>14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4" w:after="0"/>
            <w:ind w:left="1228" w:right="0" w:hanging="661"/>
            <w:jc w:val="left"/>
          </w:pPr>
          <w:hyperlink w:history="true" w:anchor="_bookmark114">
            <w:r>
              <w:rPr/>
              <w:t>Energy</w:t>
            </w:r>
            <w:r>
              <w:rPr>
                <w:spacing w:val="-1"/>
              </w:rPr>
              <w:t> </w:t>
            </w:r>
            <w:r>
              <w:rPr/>
              <w:t>Baseline</w:t>
            </w:r>
            <w:r>
              <w:rPr>
                <w:spacing w:val="-2"/>
              </w:rPr>
              <w:t> </w:t>
            </w:r>
            <w:r>
              <w:rPr/>
              <w:t>Determination</w:t>
              <w:tab/>
              <w:t>14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3" w:after="0"/>
            <w:ind w:left="1228" w:right="0" w:hanging="661"/>
            <w:jc w:val="left"/>
          </w:pPr>
          <w:hyperlink w:history="true" w:anchor="_bookmark116">
            <w:r>
              <w:rPr/>
              <w:t>Services</w:t>
              <w:tab/>
              <w:t>15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2" w:after="0"/>
            <w:ind w:left="1228" w:right="0" w:hanging="661"/>
            <w:jc w:val="left"/>
          </w:pPr>
          <w:hyperlink w:history="true" w:anchor="_bookmark117">
            <w:r>
              <w:rPr/>
              <w:t>Environmental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Social</w:t>
            </w:r>
            <w:r>
              <w:rPr>
                <w:spacing w:val="-1"/>
              </w:rPr>
              <w:t> </w:t>
            </w:r>
            <w:r>
              <w:rPr/>
              <w:t>Requirements</w:t>
              <w:tab/>
              <w:t>15</w:t>
            </w:r>
          </w:hyperlink>
        </w:p>
        <w:p>
          <w:pPr>
            <w:pStyle w:val="TOC1"/>
            <w:numPr>
              <w:ilvl w:val="0"/>
              <w:numId w:val="50"/>
            </w:numPr>
            <w:tabs>
              <w:tab w:pos="786" w:val="left" w:leader="none"/>
              <w:tab w:pos="787" w:val="left" w:leader="none"/>
              <w:tab w:pos="9534" w:val="right" w:leader="dot"/>
            </w:tabs>
            <w:spacing w:line="240" w:lineRule="auto" w:before="154" w:after="0"/>
            <w:ind w:left="786" w:right="0" w:hanging="440"/>
            <w:jc w:val="left"/>
          </w:pPr>
          <w:hyperlink w:history="true" w:anchor="_bookmark118">
            <w:r>
              <w:rPr>
                <w:color w:val="17365D"/>
              </w:rPr>
              <w:t>TIMELINE</w:t>
            </w:r>
            <w:r>
              <w:rPr>
                <w:color w:val="17365D"/>
                <w:spacing w:val="-1"/>
              </w:rPr>
              <w:t> </w:t>
            </w:r>
            <w:r>
              <w:rPr>
                <w:color w:val="17365D"/>
              </w:rPr>
              <w:t>FOR</w:t>
            </w:r>
            <w:r>
              <w:rPr>
                <w:color w:val="17365D"/>
                <w:spacing w:val="-1"/>
              </w:rPr>
              <w:t> </w:t>
            </w:r>
            <w:r>
              <w:rPr>
                <w:color w:val="17365D"/>
              </w:rPr>
              <w:t>IMPLEMENTATION</w:t>
            </w:r>
            <w:r>
              <w:rPr>
                <w:color w:val="17365D"/>
                <w:spacing w:val="-2"/>
              </w:rPr>
              <w:t> </w:t>
            </w:r>
            <w:r>
              <w:rPr>
                <w:color w:val="17365D"/>
              </w:rPr>
              <w:t>OF</w:t>
            </w:r>
            <w:r>
              <w:rPr>
                <w:color w:val="17365D"/>
                <w:spacing w:val="-1"/>
              </w:rPr>
              <w:t> </w:t>
            </w:r>
            <w:r>
              <w:rPr>
                <w:color w:val="17365D"/>
              </w:rPr>
              <w:t>THE</w:t>
            </w:r>
            <w:r>
              <w:rPr>
                <w:color w:val="17365D"/>
                <w:spacing w:val="-3"/>
              </w:rPr>
              <w:t> </w:t>
            </w:r>
            <w:r>
              <w:rPr>
                <w:color w:val="17365D"/>
              </w:rPr>
              <w:t>PROJECT</w:t>
              <w:tab/>
              <w:t>16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4" w:after="0"/>
            <w:ind w:left="1228" w:right="0" w:hanging="661"/>
            <w:jc w:val="left"/>
          </w:pPr>
          <w:hyperlink w:history="true" w:anchor="_bookmark119">
            <w:r>
              <w:rPr/>
              <w:t>Project</w:t>
            </w:r>
            <w:r>
              <w:rPr>
                <w:spacing w:val="-3"/>
              </w:rPr>
              <w:t> </w:t>
            </w:r>
            <w:r>
              <w:rPr/>
              <w:t>Timelines –</w:t>
            </w:r>
            <w:r>
              <w:rPr>
                <w:spacing w:val="1"/>
              </w:rPr>
              <w:t> </w:t>
            </w:r>
            <w:r>
              <w:rPr/>
              <w:t>Implementation</w:t>
              <w:tab/>
              <w:t>16</w:t>
            </w:r>
          </w:hyperlink>
        </w:p>
        <w:p>
          <w:pPr>
            <w:pStyle w:val="TOC1"/>
            <w:numPr>
              <w:ilvl w:val="0"/>
              <w:numId w:val="50"/>
            </w:numPr>
            <w:tabs>
              <w:tab w:pos="786" w:val="left" w:leader="none"/>
              <w:tab w:pos="787" w:val="left" w:leader="none"/>
              <w:tab w:pos="9534" w:val="right" w:leader="dot"/>
            </w:tabs>
            <w:spacing w:line="240" w:lineRule="auto" w:before="154" w:after="0"/>
            <w:ind w:left="786" w:right="0" w:hanging="440"/>
            <w:jc w:val="left"/>
          </w:pPr>
          <w:hyperlink w:history="true" w:anchor="_bookmark122">
            <w:r>
              <w:rPr>
                <w:color w:val="17365D"/>
              </w:rPr>
              <w:t>ASSET</w:t>
            </w:r>
            <w:r>
              <w:rPr>
                <w:color w:val="17365D"/>
                <w:spacing w:val="-1"/>
              </w:rPr>
              <w:t> </w:t>
            </w:r>
            <w:r>
              <w:rPr>
                <w:color w:val="17365D"/>
              </w:rPr>
              <w:t>OWNERSHIP</w:t>
              <w:tab/>
              <w:t>19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4" w:after="0"/>
            <w:ind w:left="1228" w:right="0" w:hanging="661"/>
            <w:jc w:val="left"/>
          </w:pPr>
          <w:hyperlink w:history="true" w:anchor="_bookmark123">
            <w:r>
              <w:rPr/>
              <w:t>Existing</w:t>
            </w:r>
            <w:r>
              <w:rPr>
                <w:spacing w:val="-2"/>
              </w:rPr>
              <w:t> </w:t>
            </w:r>
            <w:r>
              <w:rPr/>
              <w:t>Lighting</w:t>
            </w:r>
            <w:r>
              <w:rPr>
                <w:spacing w:val="-1"/>
              </w:rPr>
              <w:t> </w:t>
            </w:r>
            <w:r>
              <w:rPr/>
              <w:t>Facilities</w:t>
              <w:tab/>
              <w:t>19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4" w:after="0"/>
            <w:ind w:left="1228" w:right="0" w:hanging="661"/>
            <w:jc w:val="left"/>
          </w:pPr>
          <w:hyperlink w:history="true" w:anchor="_bookmark124">
            <w:r>
              <w:rPr/>
              <w:t>Newly Installed</w:t>
            </w:r>
            <w:r>
              <w:rPr>
                <w:spacing w:val="-1"/>
              </w:rPr>
              <w:t> </w:t>
            </w:r>
            <w:r>
              <w:rPr/>
              <w:t>Equipment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Systems</w:t>
              <w:tab/>
              <w:t>19</w:t>
            </w:r>
          </w:hyperlink>
        </w:p>
        <w:p>
          <w:pPr>
            <w:pStyle w:val="TOC1"/>
            <w:numPr>
              <w:ilvl w:val="0"/>
              <w:numId w:val="50"/>
            </w:numPr>
            <w:tabs>
              <w:tab w:pos="786" w:val="left" w:leader="none"/>
              <w:tab w:pos="787" w:val="left" w:leader="none"/>
              <w:tab w:pos="9534" w:val="right" w:leader="dot"/>
            </w:tabs>
            <w:spacing w:line="240" w:lineRule="auto" w:before="153" w:after="0"/>
            <w:ind w:left="786" w:right="0" w:hanging="440"/>
            <w:jc w:val="left"/>
          </w:pPr>
          <w:hyperlink w:history="true" w:anchor="_bookmark125">
            <w:r>
              <w:rPr>
                <w:color w:val="17365D"/>
              </w:rPr>
              <w:t>DELAY</w:t>
            </w:r>
            <w:r>
              <w:rPr>
                <w:color w:val="17365D"/>
                <w:spacing w:val="-1"/>
              </w:rPr>
              <w:t> </w:t>
            </w:r>
            <w:r>
              <w:rPr>
                <w:color w:val="17365D"/>
              </w:rPr>
              <w:t>LIQUIDATED</w:t>
            </w:r>
            <w:r>
              <w:rPr>
                <w:color w:val="17365D"/>
                <w:spacing w:val="-1"/>
              </w:rPr>
              <w:t> </w:t>
            </w:r>
            <w:r>
              <w:rPr>
                <w:color w:val="17365D"/>
              </w:rPr>
              <w:t>DAMAGES</w:t>
              <w:tab/>
              <w:t>20</w:t>
            </w:r>
          </w:hyperlink>
        </w:p>
        <w:p>
          <w:pPr>
            <w:pStyle w:val="TOC1"/>
            <w:numPr>
              <w:ilvl w:val="0"/>
              <w:numId w:val="50"/>
            </w:numPr>
            <w:tabs>
              <w:tab w:pos="786" w:val="left" w:leader="none"/>
              <w:tab w:pos="787" w:val="left" w:leader="none"/>
              <w:tab w:pos="9534" w:val="right" w:leader="dot"/>
            </w:tabs>
            <w:spacing w:line="240" w:lineRule="auto" w:before="154" w:after="0"/>
            <w:ind w:left="786" w:right="0" w:hanging="440"/>
            <w:jc w:val="left"/>
          </w:pPr>
          <w:hyperlink w:history="true" w:anchor="_bookmark126">
            <w:r>
              <w:rPr>
                <w:color w:val="17365D"/>
              </w:rPr>
              <w:t>INDEPENDENT</w:t>
            </w:r>
            <w:r>
              <w:rPr>
                <w:color w:val="17365D"/>
                <w:spacing w:val="-3"/>
              </w:rPr>
              <w:t> </w:t>
            </w:r>
            <w:r>
              <w:rPr>
                <w:color w:val="17365D"/>
              </w:rPr>
              <w:t>ENERGY AUDITOR</w:t>
              <w:tab/>
              <w:t>21</w:t>
            </w:r>
          </w:hyperlink>
        </w:p>
        <w:p>
          <w:pPr>
            <w:pStyle w:val="TOC1"/>
            <w:numPr>
              <w:ilvl w:val="0"/>
              <w:numId w:val="50"/>
            </w:numPr>
            <w:tabs>
              <w:tab w:pos="1007" w:val="left" w:leader="none"/>
              <w:tab w:pos="1008" w:val="left" w:leader="none"/>
              <w:tab w:pos="9534" w:val="right" w:leader="dot"/>
            </w:tabs>
            <w:spacing w:line="240" w:lineRule="auto" w:before="155" w:after="0"/>
            <w:ind w:left="1007" w:right="0" w:hanging="661"/>
            <w:jc w:val="left"/>
          </w:pPr>
          <w:hyperlink w:history="true" w:anchor="_bookmark127">
            <w:r>
              <w:rPr>
                <w:color w:val="17365D"/>
              </w:rPr>
              <w:t>REPRESENTATIONS</w:t>
            </w:r>
            <w:r>
              <w:rPr>
                <w:color w:val="17365D"/>
                <w:spacing w:val="-2"/>
              </w:rPr>
              <w:t> </w:t>
            </w:r>
            <w:r>
              <w:rPr>
                <w:color w:val="17365D"/>
              </w:rPr>
              <w:t>AND</w:t>
            </w:r>
            <w:r>
              <w:rPr>
                <w:color w:val="17365D"/>
                <w:spacing w:val="1"/>
              </w:rPr>
              <w:t> </w:t>
            </w:r>
            <w:r>
              <w:rPr>
                <w:color w:val="17365D"/>
              </w:rPr>
              <w:t>WARRANTIES</w:t>
              <w:tab/>
              <w:t>22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3" w:after="202"/>
            <w:ind w:left="1228" w:right="0" w:hanging="661"/>
            <w:jc w:val="left"/>
          </w:pPr>
          <w:hyperlink w:history="true" w:anchor="_bookmark128">
            <w:r>
              <w:rPr/>
              <w:t>Contractor's</w:t>
            </w:r>
            <w:r>
              <w:rPr>
                <w:spacing w:val="-3"/>
              </w:rPr>
              <w:t> </w:t>
            </w:r>
            <w:r>
              <w:rPr/>
              <w:t>Representations and</w:t>
            </w:r>
            <w:r>
              <w:rPr>
                <w:spacing w:val="-1"/>
              </w:rPr>
              <w:t> </w:t>
            </w:r>
            <w:r>
              <w:rPr/>
              <w:t>Warranties</w:t>
              <w:tab/>
              <w:t>22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441" w:after="0"/>
            <w:ind w:left="1228" w:right="0" w:hanging="661"/>
            <w:jc w:val="left"/>
          </w:pPr>
          <w:hyperlink w:history="true" w:anchor="_bookmark129">
            <w:r>
              <w:rPr/>
              <w:t>SMC's</w:t>
            </w:r>
            <w:r>
              <w:rPr>
                <w:spacing w:val="-2"/>
              </w:rPr>
              <w:t> </w:t>
            </w:r>
            <w:r>
              <w:rPr/>
              <w:t>Representations</w:t>
            </w:r>
            <w:r>
              <w:rPr>
                <w:spacing w:val="-3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Warranties</w:t>
              <w:tab/>
              <w:t>22</w:t>
            </w:r>
          </w:hyperlink>
        </w:p>
        <w:p>
          <w:pPr>
            <w:pStyle w:val="TOC1"/>
            <w:numPr>
              <w:ilvl w:val="0"/>
              <w:numId w:val="50"/>
            </w:numPr>
            <w:tabs>
              <w:tab w:pos="1007" w:val="left" w:leader="none"/>
              <w:tab w:pos="1008" w:val="left" w:leader="none"/>
              <w:tab w:pos="9534" w:val="right" w:leader="dot"/>
            </w:tabs>
            <w:spacing w:line="240" w:lineRule="auto" w:before="154" w:after="0"/>
            <w:ind w:left="1007" w:right="0" w:hanging="661"/>
            <w:jc w:val="left"/>
          </w:pPr>
          <w:hyperlink w:history="true" w:anchor="_bookmark130">
            <w:r>
              <w:rPr>
                <w:color w:val="17365D"/>
              </w:rPr>
              <w:t>REPRESENTATIVES</w:t>
              <w:tab/>
              <w:t>23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4" w:after="0"/>
            <w:ind w:left="1228" w:right="0" w:hanging="661"/>
            <w:jc w:val="left"/>
          </w:pPr>
          <w:hyperlink w:history="true" w:anchor="_bookmark131">
            <w:r>
              <w:rPr/>
              <w:t>SMC</w:t>
            </w:r>
            <w:r>
              <w:rPr>
                <w:spacing w:val="-1"/>
              </w:rPr>
              <w:t> </w:t>
            </w:r>
            <w:r>
              <w:rPr/>
              <w:t>Representative</w:t>
              <w:tab/>
              <w:t>23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4" w:after="0"/>
            <w:ind w:left="1228" w:right="0" w:hanging="661"/>
            <w:jc w:val="left"/>
          </w:pPr>
          <w:hyperlink w:history="true" w:anchor="_bookmark132"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Contractor</w:t>
            </w:r>
            <w:r>
              <w:rPr>
                <w:spacing w:val="-2"/>
              </w:rPr>
              <w:t> </w:t>
            </w:r>
            <w:r>
              <w:rPr/>
              <w:t>Representative</w:t>
              <w:tab/>
              <w:t>23</w:t>
            </w:r>
          </w:hyperlink>
        </w:p>
        <w:p>
          <w:pPr>
            <w:pStyle w:val="TOC1"/>
            <w:numPr>
              <w:ilvl w:val="0"/>
              <w:numId w:val="50"/>
            </w:numPr>
            <w:tabs>
              <w:tab w:pos="1007" w:val="left" w:leader="none"/>
              <w:tab w:pos="1008" w:val="left" w:leader="none"/>
              <w:tab w:pos="9534" w:val="right" w:leader="dot"/>
            </w:tabs>
            <w:spacing w:line="240" w:lineRule="auto" w:before="153" w:after="0"/>
            <w:ind w:left="1007" w:right="0" w:hanging="661"/>
            <w:jc w:val="left"/>
          </w:pPr>
          <w:hyperlink w:history="true" w:anchor="_bookmark133">
            <w:r>
              <w:rPr>
                <w:color w:val="17365D"/>
              </w:rPr>
              <w:t>REPORTING</w:t>
              <w:tab/>
              <w:t>24</w:t>
            </w:r>
          </w:hyperlink>
        </w:p>
        <w:p>
          <w:pPr>
            <w:pStyle w:val="TOC1"/>
            <w:numPr>
              <w:ilvl w:val="0"/>
              <w:numId w:val="50"/>
            </w:numPr>
            <w:tabs>
              <w:tab w:pos="1007" w:val="left" w:leader="none"/>
              <w:tab w:pos="1008" w:val="left" w:leader="none"/>
              <w:tab w:pos="9534" w:val="right" w:leader="dot"/>
            </w:tabs>
            <w:spacing w:line="240" w:lineRule="auto" w:before="154" w:after="0"/>
            <w:ind w:left="1007" w:right="0" w:hanging="661"/>
            <w:jc w:val="left"/>
          </w:pPr>
          <w:hyperlink w:history="true" w:anchor="_bookmark135">
            <w:r>
              <w:rPr>
                <w:color w:val="17365D"/>
              </w:rPr>
              <w:t>EMPLOYEES</w:t>
            </w:r>
            <w:r>
              <w:rPr>
                <w:color w:val="17365D"/>
                <w:spacing w:val="-1"/>
              </w:rPr>
              <w:t> </w:t>
            </w:r>
            <w:r>
              <w:rPr>
                <w:color w:val="17365D"/>
              </w:rPr>
              <w:t>AND</w:t>
            </w:r>
            <w:r>
              <w:rPr>
                <w:color w:val="17365D"/>
                <w:spacing w:val="1"/>
              </w:rPr>
              <w:t> </w:t>
            </w:r>
            <w:r>
              <w:rPr>
                <w:color w:val="17365D"/>
              </w:rPr>
              <w:t>TRAINING</w:t>
              <w:tab/>
              <w:t>25</w:t>
            </w:r>
          </w:hyperlink>
        </w:p>
        <w:p>
          <w:pPr>
            <w:pStyle w:val="TOC1"/>
            <w:numPr>
              <w:ilvl w:val="0"/>
              <w:numId w:val="50"/>
            </w:numPr>
            <w:tabs>
              <w:tab w:pos="1007" w:val="left" w:leader="none"/>
              <w:tab w:pos="1008" w:val="left" w:leader="none"/>
              <w:tab w:pos="9534" w:val="right" w:leader="dot"/>
            </w:tabs>
            <w:spacing w:line="240" w:lineRule="auto" w:before="154" w:after="0"/>
            <w:ind w:left="1007" w:right="0" w:hanging="661"/>
            <w:jc w:val="left"/>
          </w:pPr>
          <w:hyperlink w:history="true" w:anchor="_bookmark136">
            <w:r>
              <w:rPr>
                <w:color w:val="17365D"/>
              </w:rPr>
              <w:t>THIRD</w:t>
            </w:r>
            <w:r>
              <w:rPr>
                <w:color w:val="17365D"/>
                <w:spacing w:val="-2"/>
              </w:rPr>
              <w:t> </w:t>
            </w:r>
            <w:r>
              <w:rPr>
                <w:color w:val="17365D"/>
              </w:rPr>
              <w:t>PARTY CLAIMS</w:t>
              <w:tab/>
              <w:t>26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4" w:after="0"/>
            <w:ind w:left="1228" w:right="0" w:hanging="661"/>
            <w:jc w:val="left"/>
          </w:pPr>
          <w:hyperlink w:history="true" w:anchor="_bookmark137">
            <w:r>
              <w:rPr/>
              <w:t>Indemnification</w:t>
              <w:tab/>
              <w:t>26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4" w:after="0"/>
            <w:ind w:left="1228" w:right="0" w:hanging="661"/>
            <w:jc w:val="left"/>
          </w:pPr>
          <w:hyperlink w:history="true" w:anchor="_bookmark138">
            <w:r>
              <w:rPr/>
              <w:t>Handling</w:t>
            </w:r>
            <w:r>
              <w:rPr>
                <w:spacing w:val="-2"/>
              </w:rPr>
              <w:t> </w:t>
            </w:r>
            <w:r>
              <w:rPr/>
              <w:t>of Claims</w:t>
              <w:tab/>
              <w:t>26</w:t>
            </w:r>
          </w:hyperlink>
        </w:p>
        <w:p>
          <w:pPr>
            <w:pStyle w:val="TOC1"/>
            <w:numPr>
              <w:ilvl w:val="0"/>
              <w:numId w:val="50"/>
            </w:numPr>
            <w:tabs>
              <w:tab w:pos="1007" w:val="left" w:leader="none"/>
              <w:tab w:pos="1008" w:val="left" w:leader="none"/>
              <w:tab w:pos="9534" w:val="right" w:leader="dot"/>
            </w:tabs>
            <w:spacing w:line="240" w:lineRule="auto" w:before="152" w:after="0"/>
            <w:ind w:left="1007" w:right="0" w:hanging="661"/>
            <w:jc w:val="left"/>
          </w:pPr>
          <w:hyperlink w:history="true" w:anchor="_bookmark139">
            <w:r>
              <w:rPr>
                <w:color w:val="17365D"/>
              </w:rPr>
              <w:t>LIMITATION</w:t>
            </w:r>
            <w:r>
              <w:rPr>
                <w:color w:val="17365D"/>
                <w:spacing w:val="-1"/>
              </w:rPr>
              <w:t> </w:t>
            </w:r>
            <w:r>
              <w:rPr>
                <w:color w:val="17365D"/>
              </w:rPr>
              <w:t>OF</w:t>
            </w:r>
            <w:r>
              <w:rPr>
                <w:color w:val="17365D"/>
                <w:spacing w:val="-3"/>
              </w:rPr>
              <w:t> </w:t>
            </w:r>
            <w:r>
              <w:rPr>
                <w:color w:val="17365D"/>
              </w:rPr>
              <w:t>LIABILITY</w:t>
              <w:tab/>
              <w:t>27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4" w:after="0"/>
            <w:ind w:left="1228" w:right="0" w:hanging="661"/>
            <w:jc w:val="left"/>
          </w:pPr>
          <w:hyperlink w:history="true" w:anchor="_bookmark140">
            <w:r>
              <w:rPr/>
              <w:t>Liability</w:t>
            </w:r>
            <w:r>
              <w:rPr>
                <w:spacing w:val="-2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</w:t>
            </w:r>
            <w:r>
              <w:rPr/>
              <w:t>SMC</w:t>
              <w:tab/>
              <w:t>27</w:t>
            </w:r>
          </w:hyperlink>
        </w:p>
        <w:p>
          <w:pPr>
            <w:pStyle w:val="TOC1"/>
            <w:numPr>
              <w:ilvl w:val="0"/>
              <w:numId w:val="50"/>
            </w:numPr>
            <w:tabs>
              <w:tab w:pos="1007" w:val="left" w:leader="none"/>
              <w:tab w:pos="1008" w:val="left" w:leader="none"/>
              <w:tab w:pos="9534" w:val="right" w:leader="dot"/>
            </w:tabs>
            <w:spacing w:line="240" w:lineRule="auto" w:before="154" w:after="0"/>
            <w:ind w:left="1007" w:right="0" w:hanging="661"/>
            <w:jc w:val="left"/>
          </w:pPr>
          <w:hyperlink w:history="true" w:anchor="_bookmark141">
            <w:r>
              <w:rPr>
                <w:color w:val="17365D"/>
              </w:rPr>
              <w:t>REMUNERATION</w:t>
              <w:tab/>
              <w:t>28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3" w:after="0"/>
            <w:ind w:left="1228" w:right="0" w:hanging="661"/>
            <w:jc w:val="left"/>
          </w:pPr>
          <w:hyperlink w:history="true" w:anchor="_bookmark142">
            <w:r>
              <w:rPr/>
              <w:t>Energy</w:t>
            </w:r>
            <w:r>
              <w:rPr>
                <w:spacing w:val="-1"/>
              </w:rPr>
              <w:t> </w:t>
            </w:r>
            <w:r>
              <w:rPr/>
              <w:t>Savings Fee</w:t>
              <w:tab/>
              <w:t>28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4" w:after="0"/>
            <w:ind w:left="1228" w:right="0" w:hanging="661"/>
            <w:jc w:val="left"/>
          </w:pPr>
          <w:hyperlink w:history="true" w:anchor="_bookmark144">
            <w:r>
              <w:rPr/>
              <w:t>O&amp;M</w:t>
            </w:r>
            <w:r>
              <w:rPr>
                <w:spacing w:val="-2"/>
              </w:rPr>
              <w:t> </w:t>
            </w:r>
            <w:r>
              <w:rPr/>
              <w:t>Fee</w:t>
              <w:tab/>
              <w:t>28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4" w:after="0"/>
            <w:ind w:left="1228" w:right="0" w:hanging="661"/>
            <w:jc w:val="left"/>
          </w:pPr>
          <w:hyperlink w:history="true" w:anchor="_bookmark146">
            <w:r>
              <w:rPr/>
              <w:t>Infrastructure</w:t>
            </w:r>
            <w:r>
              <w:rPr>
                <w:spacing w:val="-3"/>
              </w:rPr>
              <w:t> </w:t>
            </w:r>
            <w:r>
              <w:rPr/>
              <w:t>Development Fee</w:t>
              <w:tab/>
              <w:t>29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4" w:after="0"/>
            <w:ind w:left="1228" w:right="0" w:hanging="661"/>
            <w:jc w:val="left"/>
          </w:pPr>
          <w:hyperlink w:history="true" w:anchor="_bookmark147">
            <w:r>
              <w:rPr/>
              <w:t>Penalty</w:t>
            </w:r>
            <w:r>
              <w:rPr>
                <w:spacing w:val="-1"/>
              </w:rPr>
              <w:t> </w:t>
            </w:r>
            <w:r>
              <w:rPr/>
              <w:t>for Non-Compliance</w:t>
            </w:r>
            <w:r>
              <w:rPr>
                <w:spacing w:val="1"/>
              </w:rPr>
              <w:t> </w:t>
            </w:r>
            <w:r>
              <w:rPr/>
              <w:t>with</w:t>
            </w:r>
            <w:r>
              <w:rPr>
                <w:spacing w:val="-2"/>
              </w:rPr>
              <w:t> </w:t>
            </w:r>
            <w:r>
              <w:rPr/>
              <w:t>Lux Standards</w:t>
              <w:tab/>
              <w:t>29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4" w:after="0"/>
            <w:ind w:left="1228" w:right="0" w:hanging="661"/>
            <w:jc w:val="left"/>
          </w:pPr>
          <w:hyperlink w:history="true" w:anchor="_bookmark148">
            <w:r>
              <w:rPr/>
              <w:t>Penalty</w:t>
            </w:r>
            <w:r>
              <w:rPr>
                <w:spacing w:val="-1"/>
              </w:rPr>
              <w:t> </w:t>
            </w:r>
            <w:r>
              <w:rPr/>
              <w:t>for Non-Compliance</w:t>
            </w:r>
            <w:r>
              <w:rPr>
                <w:spacing w:val="1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</w:t>
            </w:r>
            <w:r>
              <w:rPr/>
              <w:t>Minimum</w:t>
            </w:r>
            <w:r>
              <w:rPr>
                <w:spacing w:val="1"/>
              </w:rPr>
              <w:t> </w:t>
            </w:r>
            <w:r>
              <w:rPr/>
              <w:t>Up-Time</w:t>
              <w:tab/>
              <w:t>29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4" w:after="0"/>
            <w:ind w:left="1228" w:right="0" w:hanging="661"/>
            <w:jc w:val="left"/>
          </w:pPr>
          <w:hyperlink w:history="true" w:anchor="_bookmark149">
            <w:r>
              <w:rPr/>
              <w:t>Clean</w:t>
            </w:r>
            <w:r>
              <w:rPr>
                <w:spacing w:val="-2"/>
              </w:rPr>
              <w:t> </w:t>
            </w:r>
            <w:r>
              <w:rPr/>
              <w:t>Development</w:t>
            </w:r>
            <w:r>
              <w:rPr>
                <w:spacing w:val="-2"/>
              </w:rPr>
              <w:t> </w:t>
            </w:r>
            <w:r>
              <w:rPr/>
              <w:t>Mechanism</w:t>
              <w:tab/>
              <w:t>30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4" w:after="0"/>
            <w:ind w:left="1228" w:right="0" w:hanging="661"/>
            <w:jc w:val="left"/>
          </w:pPr>
          <w:hyperlink w:history="true" w:anchor="_bookmark150">
            <w:r>
              <w:rPr/>
              <w:t>Set</w:t>
            </w:r>
            <w:r>
              <w:rPr>
                <w:spacing w:val="-1"/>
              </w:rPr>
              <w:t> </w:t>
            </w:r>
            <w:r>
              <w:rPr/>
              <w:t>Off</w:t>
              <w:tab/>
              <w:t>30</w:t>
            </w:r>
          </w:hyperlink>
        </w:p>
        <w:p>
          <w:pPr>
            <w:pStyle w:val="TOC1"/>
            <w:numPr>
              <w:ilvl w:val="0"/>
              <w:numId w:val="50"/>
            </w:numPr>
            <w:tabs>
              <w:tab w:pos="1007" w:val="left" w:leader="none"/>
              <w:tab w:pos="1008" w:val="left" w:leader="none"/>
              <w:tab w:pos="9534" w:val="right" w:leader="dot"/>
            </w:tabs>
            <w:spacing w:line="240" w:lineRule="auto" w:before="154" w:after="0"/>
            <w:ind w:left="1007" w:right="0" w:hanging="661"/>
            <w:jc w:val="left"/>
          </w:pPr>
          <w:hyperlink w:history="true" w:anchor="_bookmark151">
            <w:r>
              <w:rPr>
                <w:color w:val="17365D"/>
              </w:rPr>
              <w:t>PAYMENT</w:t>
            </w:r>
            <w:r>
              <w:rPr>
                <w:color w:val="17365D"/>
                <w:spacing w:val="-1"/>
              </w:rPr>
              <w:t> </w:t>
            </w:r>
            <w:r>
              <w:rPr>
                <w:color w:val="17365D"/>
              </w:rPr>
              <w:t>SECURITY</w:t>
              <w:tab/>
              <w:t>31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4" w:after="0"/>
            <w:ind w:left="1228" w:right="0" w:hanging="661"/>
            <w:jc w:val="left"/>
          </w:pPr>
          <w:hyperlink w:history="true" w:anchor="_bookmark152">
            <w:r>
              <w:rPr/>
              <w:t>Trust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Retention</w:t>
            </w:r>
            <w:r>
              <w:rPr>
                <w:spacing w:val="-1"/>
              </w:rPr>
              <w:t> </w:t>
            </w:r>
            <w:r>
              <w:rPr/>
              <w:t>Account</w:t>
              <w:tab/>
              <w:t>31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3" w:after="0"/>
            <w:ind w:left="1228" w:right="0" w:hanging="661"/>
            <w:jc w:val="left"/>
          </w:pPr>
          <w:hyperlink w:history="true" w:anchor="_bookmark153">
            <w:r>
              <w:rPr/>
              <w:t>Letter</w:t>
            </w:r>
            <w:r>
              <w:rPr>
                <w:spacing w:val="-2"/>
              </w:rPr>
              <w:t> </w:t>
            </w:r>
            <w:r>
              <w:rPr/>
              <w:t>of Credit</w:t>
              <w:tab/>
              <w:t>31</w:t>
            </w:r>
          </w:hyperlink>
        </w:p>
        <w:p>
          <w:pPr>
            <w:pStyle w:val="TOC1"/>
            <w:numPr>
              <w:ilvl w:val="0"/>
              <w:numId w:val="50"/>
            </w:numPr>
            <w:tabs>
              <w:tab w:pos="1007" w:val="left" w:leader="none"/>
              <w:tab w:pos="1008" w:val="left" w:leader="none"/>
              <w:tab w:pos="9534" w:val="right" w:leader="dot"/>
            </w:tabs>
            <w:spacing w:line="240" w:lineRule="auto" w:before="154" w:after="0"/>
            <w:ind w:left="1007" w:right="0" w:hanging="661"/>
            <w:jc w:val="left"/>
          </w:pPr>
          <w:hyperlink w:history="true" w:anchor="_bookmark154">
            <w:r>
              <w:rPr>
                <w:color w:val="17365D"/>
              </w:rPr>
              <w:t>PERFORMANCE</w:t>
            </w:r>
            <w:r>
              <w:rPr>
                <w:color w:val="17365D"/>
                <w:spacing w:val="-4"/>
              </w:rPr>
              <w:t> </w:t>
            </w:r>
            <w:r>
              <w:rPr>
                <w:color w:val="17365D"/>
              </w:rPr>
              <w:t>GUARANTEE</w:t>
              <w:tab/>
              <w:t>32</w:t>
            </w:r>
          </w:hyperlink>
        </w:p>
        <w:p>
          <w:pPr>
            <w:pStyle w:val="TOC2"/>
            <w:numPr>
              <w:ilvl w:val="1"/>
              <w:numId w:val="51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5" w:after="0"/>
            <w:ind w:left="1228" w:right="0" w:hanging="661"/>
            <w:jc w:val="left"/>
          </w:pPr>
          <w:hyperlink w:history="true" w:anchor="_bookmark156">
            <w:r>
              <w:rPr/>
              <w:t>Notice</w:t>
              <w:tab/>
              <w:t>32</w:t>
            </w:r>
          </w:hyperlink>
        </w:p>
        <w:p>
          <w:pPr>
            <w:pStyle w:val="TOC2"/>
            <w:numPr>
              <w:ilvl w:val="1"/>
              <w:numId w:val="51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4" w:after="0"/>
            <w:ind w:left="1228" w:right="0" w:hanging="661"/>
            <w:jc w:val="left"/>
          </w:pPr>
          <w:hyperlink w:history="true" w:anchor="_bookmark157">
            <w:r>
              <w:rPr/>
              <w:t>Replacement</w:t>
              <w:tab/>
              <w:t>32</w:t>
            </w:r>
          </w:hyperlink>
        </w:p>
        <w:p>
          <w:pPr>
            <w:pStyle w:val="TOC2"/>
            <w:numPr>
              <w:ilvl w:val="1"/>
              <w:numId w:val="51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3" w:after="0"/>
            <w:ind w:left="1228" w:right="0" w:hanging="661"/>
            <w:jc w:val="left"/>
          </w:pPr>
          <w:hyperlink w:history="true" w:anchor="_bookmark158">
            <w:r>
              <w:rPr/>
              <w:t>Fees,</w:t>
            </w:r>
            <w:r>
              <w:rPr>
                <w:spacing w:val="-3"/>
              </w:rPr>
              <w:t> </w:t>
            </w:r>
            <w:r>
              <w:rPr/>
              <w:t>Taxes, Costs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Expenses</w:t>
              <w:tab/>
              <w:t>32</w:t>
            </w:r>
          </w:hyperlink>
        </w:p>
        <w:p>
          <w:pPr>
            <w:pStyle w:val="TOC1"/>
            <w:numPr>
              <w:ilvl w:val="0"/>
              <w:numId w:val="50"/>
            </w:numPr>
            <w:tabs>
              <w:tab w:pos="1007" w:val="left" w:leader="none"/>
              <w:tab w:pos="1008" w:val="left" w:leader="none"/>
              <w:tab w:pos="9534" w:val="right" w:leader="dot"/>
            </w:tabs>
            <w:spacing w:line="240" w:lineRule="auto" w:before="154" w:after="0"/>
            <w:ind w:left="1007" w:right="0" w:hanging="661"/>
            <w:jc w:val="left"/>
          </w:pPr>
          <w:hyperlink w:history="true" w:anchor="_bookmark159">
            <w:r>
              <w:rPr>
                <w:color w:val="17365D"/>
              </w:rPr>
              <w:t>THEFT</w:t>
            </w:r>
            <w:r>
              <w:rPr>
                <w:color w:val="17365D"/>
                <w:spacing w:val="-1"/>
              </w:rPr>
              <w:t> </w:t>
            </w:r>
            <w:r>
              <w:rPr>
                <w:color w:val="17365D"/>
              </w:rPr>
              <w:t>OF</w:t>
            </w:r>
            <w:r>
              <w:rPr>
                <w:color w:val="17365D"/>
                <w:spacing w:val="-2"/>
              </w:rPr>
              <w:t> </w:t>
            </w:r>
            <w:r>
              <w:rPr>
                <w:color w:val="17365D"/>
              </w:rPr>
              <w:t>ENERGY</w:t>
              <w:tab/>
              <w:t>33</w:t>
            </w:r>
          </w:hyperlink>
        </w:p>
        <w:p>
          <w:pPr>
            <w:pStyle w:val="TOC1"/>
            <w:numPr>
              <w:ilvl w:val="0"/>
              <w:numId w:val="50"/>
            </w:numPr>
            <w:tabs>
              <w:tab w:pos="1007" w:val="left" w:leader="none"/>
              <w:tab w:pos="1008" w:val="left" w:leader="none"/>
              <w:tab w:pos="9534" w:val="right" w:leader="dot"/>
            </w:tabs>
            <w:spacing w:line="240" w:lineRule="auto" w:before="152" w:after="0"/>
            <w:ind w:left="1007" w:right="0" w:hanging="661"/>
            <w:jc w:val="left"/>
          </w:pPr>
          <w:hyperlink w:history="true" w:anchor="_bookmark160">
            <w:r>
              <w:rPr>
                <w:color w:val="17365D"/>
              </w:rPr>
              <w:t>FORCE</w:t>
            </w:r>
            <w:r>
              <w:rPr>
                <w:color w:val="17365D"/>
                <w:spacing w:val="-4"/>
              </w:rPr>
              <w:t> </w:t>
            </w:r>
            <w:r>
              <w:rPr>
                <w:color w:val="17365D"/>
              </w:rPr>
              <w:t>MAJEURE</w:t>
              <w:tab/>
              <w:t>34</w:t>
            </w:r>
          </w:hyperlink>
        </w:p>
        <w:p>
          <w:pPr>
            <w:pStyle w:val="TOC1"/>
            <w:numPr>
              <w:ilvl w:val="0"/>
              <w:numId w:val="50"/>
            </w:numPr>
            <w:tabs>
              <w:tab w:pos="1007" w:val="left" w:leader="none"/>
              <w:tab w:pos="1008" w:val="left" w:leader="none"/>
              <w:tab w:pos="9534" w:val="right" w:leader="dot"/>
            </w:tabs>
            <w:spacing w:line="240" w:lineRule="auto" w:before="153" w:after="0"/>
            <w:ind w:left="1007" w:right="0" w:hanging="661"/>
            <w:jc w:val="left"/>
          </w:pPr>
          <w:hyperlink w:history="true" w:anchor="_bookmark162">
            <w:r>
              <w:rPr>
                <w:color w:val="17365D"/>
              </w:rPr>
              <w:t>MATERIAL</w:t>
            </w:r>
            <w:r>
              <w:rPr>
                <w:color w:val="17365D"/>
                <w:spacing w:val="-1"/>
              </w:rPr>
              <w:t> </w:t>
            </w:r>
            <w:r>
              <w:rPr>
                <w:color w:val="17365D"/>
              </w:rPr>
              <w:t>ADVERSE</w:t>
            </w:r>
            <w:r>
              <w:rPr>
                <w:color w:val="17365D"/>
                <w:spacing w:val="-3"/>
              </w:rPr>
              <w:t> </w:t>
            </w:r>
            <w:r>
              <w:rPr>
                <w:color w:val="17365D"/>
              </w:rPr>
              <w:t>GOVERNMENT ACTION</w:t>
              <w:tab/>
              <w:t>36</w:t>
            </w:r>
          </w:hyperlink>
        </w:p>
        <w:p>
          <w:pPr>
            <w:pStyle w:val="TOC1"/>
            <w:numPr>
              <w:ilvl w:val="0"/>
              <w:numId w:val="50"/>
            </w:numPr>
            <w:tabs>
              <w:tab w:pos="1007" w:val="left" w:leader="none"/>
              <w:tab w:pos="1008" w:val="left" w:leader="none"/>
              <w:tab w:pos="9534" w:val="right" w:leader="dot"/>
            </w:tabs>
            <w:spacing w:line="240" w:lineRule="auto" w:before="154" w:after="0"/>
            <w:ind w:left="1007" w:right="0" w:hanging="661"/>
            <w:jc w:val="left"/>
          </w:pPr>
          <w:hyperlink w:history="true" w:anchor="_bookmark164">
            <w:r>
              <w:rPr>
                <w:color w:val="17365D"/>
              </w:rPr>
              <w:t>TAXES</w:t>
            </w:r>
            <w:r>
              <w:rPr>
                <w:color w:val="17365D"/>
                <w:spacing w:val="-1"/>
              </w:rPr>
              <w:t> </w:t>
            </w:r>
            <w:r>
              <w:rPr>
                <w:color w:val="17365D"/>
              </w:rPr>
              <w:t>AND</w:t>
            </w:r>
            <w:r>
              <w:rPr>
                <w:color w:val="17365D"/>
                <w:spacing w:val="-2"/>
              </w:rPr>
              <w:t> </w:t>
            </w:r>
            <w:r>
              <w:rPr>
                <w:color w:val="17365D"/>
              </w:rPr>
              <w:t>DUTIES</w:t>
              <w:tab/>
              <w:t>37</w:t>
            </w:r>
          </w:hyperlink>
        </w:p>
        <w:p>
          <w:pPr>
            <w:pStyle w:val="TOC1"/>
            <w:numPr>
              <w:ilvl w:val="0"/>
              <w:numId w:val="50"/>
            </w:numPr>
            <w:tabs>
              <w:tab w:pos="1007" w:val="left" w:leader="none"/>
              <w:tab w:pos="1008" w:val="left" w:leader="none"/>
              <w:tab w:pos="9534" w:val="right" w:leader="dot"/>
            </w:tabs>
            <w:spacing w:line="240" w:lineRule="auto" w:before="155" w:after="0"/>
            <w:ind w:left="1007" w:right="0" w:hanging="661"/>
            <w:jc w:val="left"/>
          </w:pPr>
          <w:hyperlink w:history="true" w:anchor="_bookmark165">
            <w:r>
              <w:rPr>
                <w:color w:val="17365D"/>
              </w:rPr>
              <w:t>CONFIDENTIALITY</w:t>
              <w:tab/>
              <w:t>38</w:t>
            </w:r>
          </w:hyperlink>
        </w:p>
        <w:p>
          <w:pPr>
            <w:pStyle w:val="TOC1"/>
            <w:numPr>
              <w:ilvl w:val="0"/>
              <w:numId w:val="50"/>
            </w:numPr>
            <w:tabs>
              <w:tab w:pos="1007" w:val="left" w:leader="none"/>
              <w:tab w:pos="1008" w:val="left" w:leader="none"/>
              <w:tab w:pos="9534" w:val="right" w:leader="dot"/>
            </w:tabs>
            <w:spacing w:line="240" w:lineRule="auto" w:before="153" w:after="0"/>
            <w:ind w:left="1007" w:right="0" w:hanging="661"/>
            <w:jc w:val="left"/>
          </w:pPr>
          <w:hyperlink w:history="true" w:anchor="_bookmark167">
            <w:r>
              <w:rPr>
                <w:color w:val="17365D"/>
              </w:rPr>
              <w:t>NOTICE</w:t>
              <w:tab/>
              <w:t>39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4" w:after="20"/>
            <w:ind w:left="1228" w:right="0" w:hanging="661"/>
            <w:jc w:val="left"/>
          </w:pPr>
          <w:hyperlink w:history="true" w:anchor="_bookmark168">
            <w:r>
              <w:rPr/>
              <w:t>Notice</w:t>
              <w:tab/>
              <w:t>39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441" w:after="0"/>
            <w:ind w:left="1228" w:right="0" w:hanging="661"/>
            <w:jc w:val="left"/>
          </w:pPr>
          <w:hyperlink w:history="true" w:anchor="_bookmark169">
            <w:r>
              <w:rPr/>
              <w:t>Change of</w:t>
            </w:r>
            <w:r>
              <w:rPr>
                <w:spacing w:val="1"/>
              </w:rPr>
              <w:t> </w:t>
            </w:r>
            <w:r>
              <w:rPr/>
              <w:t>Information</w:t>
              <w:tab/>
              <w:t>39</w:t>
            </w:r>
          </w:hyperlink>
        </w:p>
        <w:p>
          <w:pPr>
            <w:pStyle w:val="TOC1"/>
            <w:numPr>
              <w:ilvl w:val="0"/>
              <w:numId w:val="50"/>
            </w:numPr>
            <w:tabs>
              <w:tab w:pos="1007" w:val="left" w:leader="none"/>
              <w:tab w:pos="1008" w:val="left" w:leader="none"/>
              <w:tab w:pos="9534" w:val="right" w:leader="dot"/>
            </w:tabs>
            <w:spacing w:line="240" w:lineRule="auto" w:before="154" w:after="0"/>
            <w:ind w:left="1007" w:right="0" w:hanging="661"/>
            <w:jc w:val="left"/>
          </w:pPr>
          <w:hyperlink w:history="true" w:anchor="_bookmark170">
            <w:r>
              <w:rPr>
                <w:color w:val="17365D"/>
              </w:rPr>
              <w:t>INSURANCE</w:t>
              <w:tab/>
              <w:t>40</w:t>
            </w:r>
          </w:hyperlink>
        </w:p>
        <w:p>
          <w:pPr>
            <w:pStyle w:val="TOC1"/>
            <w:numPr>
              <w:ilvl w:val="0"/>
              <w:numId w:val="50"/>
            </w:numPr>
            <w:tabs>
              <w:tab w:pos="1007" w:val="left" w:leader="none"/>
              <w:tab w:pos="1008" w:val="left" w:leader="none"/>
              <w:tab w:pos="9534" w:val="right" w:leader="dot"/>
            </w:tabs>
            <w:spacing w:line="240" w:lineRule="auto" w:before="154" w:after="0"/>
            <w:ind w:left="1007" w:right="0" w:hanging="661"/>
            <w:jc w:val="left"/>
          </w:pPr>
          <w:hyperlink w:history="true" w:anchor="_bookmark171">
            <w:r>
              <w:rPr>
                <w:color w:val="17365D"/>
              </w:rPr>
              <w:t>STEP-IN</w:t>
            </w:r>
            <w:r>
              <w:rPr>
                <w:color w:val="17365D"/>
                <w:spacing w:val="-3"/>
              </w:rPr>
              <w:t> </w:t>
            </w:r>
            <w:r>
              <w:rPr>
                <w:color w:val="17365D"/>
              </w:rPr>
              <w:t>RIGHTS</w:t>
              <w:tab/>
              <w:t>41</w:t>
            </w:r>
          </w:hyperlink>
        </w:p>
        <w:p>
          <w:pPr>
            <w:pStyle w:val="TOC1"/>
            <w:numPr>
              <w:ilvl w:val="0"/>
              <w:numId w:val="50"/>
            </w:numPr>
            <w:tabs>
              <w:tab w:pos="1007" w:val="left" w:leader="none"/>
              <w:tab w:pos="1008" w:val="left" w:leader="none"/>
              <w:tab w:pos="9534" w:val="right" w:leader="dot"/>
            </w:tabs>
            <w:spacing w:line="240" w:lineRule="auto" w:before="154" w:after="0"/>
            <w:ind w:left="1007" w:right="0" w:hanging="661"/>
            <w:jc w:val="left"/>
          </w:pPr>
          <w:hyperlink w:history="true" w:anchor="_bookmark175">
            <w:r>
              <w:rPr>
                <w:color w:val="17365D"/>
              </w:rPr>
              <w:t>TERMINATION</w:t>
              <w:tab/>
              <w:t>42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3" w:after="0"/>
            <w:ind w:left="1228" w:right="0" w:hanging="661"/>
            <w:jc w:val="left"/>
          </w:pPr>
          <w:hyperlink w:history="true" w:anchor="_bookmark176">
            <w:r>
              <w:rPr/>
              <w:t>Termination</w:t>
            </w:r>
            <w:r>
              <w:rPr>
                <w:spacing w:val="-3"/>
              </w:rPr>
              <w:t> </w:t>
            </w:r>
            <w:r>
              <w:rPr/>
              <w:t>Events</w:t>
              <w:tab/>
              <w:t>42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4" w:after="0"/>
            <w:ind w:left="1228" w:right="0" w:hanging="661"/>
            <w:jc w:val="left"/>
          </w:pPr>
          <w:hyperlink w:history="true" w:anchor="_bookmark177">
            <w:r>
              <w:rPr/>
              <w:t>SMC Event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Default</w:t>
              <w:tab/>
              <w:t>42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4" w:after="0"/>
            <w:ind w:left="1228" w:right="0" w:hanging="661"/>
            <w:jc w:val="left"/>
          </w:pPr>
          <w:hyperlink w:history="true" w:anchor="_bookmark180">
            <w:r>
              <w:rPr/>
              <w:t>Contractor</w:t>
            </w:r>
            <w:r>
              <w:rPr>
                <w:spacing w:val="-3"/>
              </w:rPr>
              <w:t> </w:t>
            </w:r>
            <w:r>
              <w:rPr/>
              <w:t>Event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Default</w:t>
              <w:tab/>
              <w:t>42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4" w:after="0"/>
            <w:ind w:left="1228" w:right="0" w:hanging="661"/>
            <w:jc w:val="left"/>
          </w:pPr>
          <w:hyperlink w:history="true" w:anchor="_bookmark182">
            <w:r>
              <w:rPr/>
              <w:t>Termination</w:t>
            </w:r>
            <w:r>
              <w:rPr>
                <w:spacing w:val="-3"/>
              </w:rPr>
              <w:t> </w:t>
            </w:r>
            <w:r>
              <w:rPr/>
              <w:t>Procedure</w:t>
              <w:tab/>
              <w:t>43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4" w:after="0"/>
            <w:ind w:left="1228" w:right="0" w:hanging="661"/>
            <w:jc w:val="left"/>
          </w:pPr>
          <w:hyperlink w:history="true" w:anchor="_bookmark184">
            <w:r>
              <w:rPr/>
              <w:t>Termination</w:t>
            </w:r>
            <w:r>
              <w:rPr>
                <w:spacing w:val="-4"/>
              </w:rPr>
              <w:t> </w:t>
            </w:r>
            <w:r>
              <w:rPr/>
              <w:t>Payments</w:t>
              <w:tab/>
              <w:t>43</w:t>
            </w:r>
          </w:hyperlink>
        </w:p>
        <w:p>
          <w:pPr>
            <w:pStyle w:val="TOC1"/>
            <w:numPr>
              <w:ilvl w:val="0"/>
              <w:numId w:val="50"/>
            </w:numPr>
            <w:tabs>
              <w:tab w:pos="1007" w:val="left" w:leader="none"/>
              <w:tab w:pos="1008" w:val="left" w:leader="none"/>
              <w:tab w:pos="9534" w:val="right" w:leader="dot"/>
            </w:tabs>
            <w:spacing w:line="240" w:lineRule="auto" w:before="152" w:after="0"/>
            <w:ind w:left="1007" w:right="0" w:hanging="661"/>
            <w:jc w:val="left"/>
          </w:pPr>
          <w:hyperlink w:history="true" w:anchor="_bookmark186">
            <w:r>
              <w:rPr>
                <w:color w:val="17365D"/>
              </w:rPr>
              <w:t>SETTLEMENT</w:t>
            </w:r>
            <w:r>
              <w:rPr>
                <w:color w:val="17365D"/>
                <w:spacing w:val="-3"/>
              </w:rPr>
              <w:t> </w:t>
            </w:r>
            <w:r>
              <w:rPr>
                <w:color w:val="17365D"/>
              </w:rPr>
              <w:t>OF</w:t>
            </w:r>
            <w:r>
              <w:rPr>
                <w:color w:val="17365D"/>
                <w:spacing w:val="-3"/>
              </w:rPr>
              <w:t> </w:t>
            </w:r>
            <w:r>
              <w:rPr>
                <w:color w:val="17365D"/>
              </w:rPr>
              <w:t>DISPUTES</w:t>
              <w:tab/>
              <w:t>45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4" w:after="0"/>
            <w:ind w:left="1228" w:right="0" w:hanging="661"/>
            <w:jc w:val="left"/>
          </w:pPr>
          <w:hyperlink w:history="true" w:anchor="_bookmark187">
            <w:r>
              <w:rPr/>
              <w:t>Consultation</w:t>
              <w:tab/>
              <w:t>45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4" w:after="0"/>
            <w:ind w:left="1228" w:right="0" w:hanging="661"/>
            <w:jc w:val="left"/>
          </w:pPr>
          <w:hyperlink w:history="true" w:anchor="_bookmark188">
            <w:r>
              <w:rPr/>
              <w:t>Independent Energy</w:t>
            </w:r>
            <w:r>
              <w:rPr>
                <w:spacing w:val="-2"/>
              </w:rPr>
              <w:t> </w:t>
            </w:r>
            <w:r>
              <w:rPr/>
              <w:t>Auditor</w:t>
              <w:tab/>
              <w:t>45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3" w:after="0"/>
            <w:ind w:left="1228" w:right="0" w:hanging="661"/>
            <w:jc w:val="left"/>
          </w:pPr>
          <w:hyperlink w:history="true" w:anchor="_bookmark189">
            <w:r>
              <w:rPr/>
              <w:t>Litigation</w:t>
              <w:tab/>
              <w:t>45</w:t>
            </w:r>
          </w:hyperlink>
        </w:p>
        <w:p>
          <w:pPr>
            <w:pStyle w:val="TOC1"/>
            <w:numPr>
              <w:ilvl w:val="0"/>
              <w:numId w:val="50"/>
            </w:numPr>
            <w:tabs>
              <w:tab w:pos="1007" w:val="left" w:leader="none"/>
              <w:tab w:pos="1008" w:val="left" w:leader="none"/>
              <w:tab w:pos="9534" w:val="right" w:leader="dot"/>
            </w:tabs>
            <w:spacing w:line="240" w:lineRule="auto" w:before="154" w:after="0"/>
            <w:ind w:left="1007" w:right="0" w:hanging="661"/>
            <w:jc w:val="left"/>
          </w:pPr>
          <w:hyperlink w:history="true" w:anchor="_bookmark190">
            <w:r>
              <w:rPr>
                <w:color w:val="17365D"/>
              </w:rPr>
              <w:t>TRANSFER</w:t>
              <w:tab/>
              <w:t>46</w:t>
            </w:r>
          </w:hyperlink>
        </w:p>
        <w:p>
          <w:pPr>
            <w:pStyle w:val="TOC1"/>
            <w:numPr>
              <w:ilvl w:val="0"/>
              <w:numId w:val="50"/>
            </w:numPr>
            <w:tabs>
              <w:tab w:pos="1007" w:val="left" w:leader="none"/>
              <w:tab w:pos="1008" w:val="left" w:leader="none"/>
              <w:tab w:pos="9534" w:val="right" w:leader="dot"/>
            </w:tabs>
            <w:spacing w:line="240" w:lineRule="auto" w:before="154" w:after="0"/>
            <w:ind w:left="1007" w:right="0" w:hanging="661"/>
            <w:jc w:val="left"/>
          </w:pPr>
          <w:hyperlink w:history="true" w:anchor="_bookmark191">
            <w:r>
              <w:rPr>
                <w:color w:val="17365D"/>
              </w:rPr>
              <w:t>GOVERNING LAW AND</w:t>
            </w:r>
            <w:r>
              <w:rPr>
                <w:color w:val="17365D"/>
                <w:spacing w:val="-2"/>
              </w:rPr>
              <w:t> </w:t>
            </w:r>
            <w:r>
              <w:rPr>
                <w:color w:val="17365D"/>
              </w:rPr>
              <w:t>LANGUAGE</w:t>
              <w:tab/>
              <w:t>47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4" w:after="0"/>
            <w:ind w:left="1228" w:right="0" w:hanging="661"/>
            <w:jc w:val="left"/>
          </w:pPr>
          <w:hyperlink w:history="true" w:anchor="_bookmark192">
            <w:r>
              <w:rPr/>
              <w:t>Governing</w:t>
            </w:r>
            <w:r>
              <w:rPr>
                <w:spacing w:val="-1"/>
              </w:rPr>
              <w:t> </w:t>
            </w:r>
            <w:r>
              <w:rPr/>
              <w:t>Law</w:t>
              <w:tab/>
              <w:t>47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4" w:after="0"/>
            <w:ind w:left="1228" w:right="0" w:hanging="661"/>
            <w:jc w:val="left"/>
          </w:pPr>
          <w:hyperlink w:history="true" w:anchor="_bookmark193">
            <w:r>
              <w:rPr/>
              <w:t>Language</w:t>
              <w:tab/>
              <w:t>47</w:t>
            </w:r>
          </w:hyperlink>
        </w:p>
        <w:p>
          <w:pPr>
            <w:pStyle w:val="TOC1"/>
            <w:numPr>
              <w:ilvl w:val="0"/>
              <w:numId w:val="50"/>
            </w:numPr>
            <w:tabs>
              <w:tab w:pos="1007" w:val="left" w:leader="none"/>
              <w:tab w:pos="1008" w:val="left" w:leader="none"/>
              <w:tab w:pos="9533" w:val="right" w:leader="dot"/>
            </w:tabs>
            <w:spacing w:line="240" w:lineRule="auto" w:before="154" w:after="0"/>
            <w:ind w:left="1007" w:right="0" w:hanging="661"/>
            <w:jc w:val="left"/>
          </w:pPr>
          <w:hyperlink w:history="true" w:anchor="_bookmark194">
            <w:r>
              <w:rPr>
                <w:color w:val="17365D"/>
              </w:rPr>
              <w:t>MISCELLANEOUS</w:t>
              <w:tab/>
              <w:t>48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4" w:after="0"/>
            <w:ind w:left="1228" w:right="0" w:hanging="661"/>
            <w:jc w:val="left"/>
          </w:pPr>
          <w:hyperlink w:history="true" w:anchor="_bookmark195">
            <w:r>
              <w:rPr/>
              <w:t>Assignment</w:t>
              <w:tab/>
              <w:t>48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4" w:after="0"/>
            <w:ind w:left="1228" w:right="0" w:hanging="661"/>
            <w:jc w:val="left"/>
          </w:pPr>
          <w:hyperlink w:history="true" w:anchor="_bookmark196">
            <w:r>
              <w:rPr/>
              <w:t>Entire Agreement</w:t>
              <w:tab/>
              <w:t>48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4" w:after="0"/>
            <w:ind w:left="1228" w:right="0" w:hanging="661"/>
            <w:jc w:val="left"/>
          </w:pPr>
          <w:hyperlink w:history="true" w:anchor="_bookmark197">
            <w:r>
              <w:rPr/>
              <w:t>Amendments</w:t>
              <w:tab/>
              <w:t>48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3" w:after="0"/>
            <w:ind w:left="1228" w:right="0" w:hanging="661"/>
            <w:jc w:val="left"/>
          </w:pPr>
          <w:hyperlink w:history="true" w:anchor="_bookmark198">
            <w:r>
              <w:rPr/>
              <w:t>Severability</w:t>
              <w:tab/>
              <w:t>48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4" w:after="0"/>
            <w:ind w:left="1228" w:right="0" w:hanging="661"/>
            <w:jc w:val="left"/>
          </w:pPr>
          <w:hyperlink w:history="true" w:anchor="_bookmark199">
            <w:r>
              <w:rPr/>
              <w:t>No</w:t>
            </w:r>
            <w:r>
              <w:rPr>
                <w:spacing w:val="1"/>
              </w:rPr>
              <w:t> </w:t>
            </w:r>
            <w:r>
              <w:rPr/>
              <w:t>Partnership</w:t>
              <w:tab/>
              <w:t>48</w:t>
            </w:r>
          </w:hyperlink>
        </w:p>
        <w:p>
          <w:pPr>
            <w:pStyle w:val="TOC2"/>
            <w:numPr>
              <w:ilvl w:val="1"/>
              <w:numId w:val="50"/>
            </w:numPr>
            <w:tabs>
              <w:tab w:pos="1228" w:val="left" w:leader="none"/>
              <w:tab w:pos="1229" w:val="left" w:leader="none"/>
              <w:tab w:pos="9534" w:val="right" w:leader="dot"/>
            </w:tabs>
            <w:spacing w:line="240" w:lineRule="auto" w:before="155" w:after="0"/>
            <w:ind w:left="1228" w:right="0" w:hanging="661"/>
            <w:jc w:val="left"/>
          </w:pPr>
          <w:hyperlink w:history="true" w:anchor="_bookmark200">
            <w:r>
              <w:rPr/>
              <w:t>Schedules</w:t>
              <w:tab/>
              <w:t>48</w:t>
            </w:r>
          </w:hyperlink>
        </w:p>
      </w:sdtContent>
    </w:sdt>
    <w:p>
      <w:pPr>
        <w:spacing w:after="0" w:line="240" w:lineRule="auto"/>
        <w:jc w:val="left"/>
        <w:sectPr>
          <w:type w:val="continuous"/>
          <w:pgSz w:w="11900" w:h="16850"/>
          <w:pgMar w:top="1005" w:bottom="1600" w:left="1280" w:right="300"/>
        </w:sect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10"/>
        <w:rPr>
          <w:rFonts w:ascii="Calibri"/>
          <w:sz w:val="28"/>
        </w:rPr>
      </w:pPr>
    </w:p>
    <w:p>
      <w:pPr>
        <w:pStyle w:val="BodyText"/>
        <w:ind w:left="347"/>
        <w:rPr>
          <w:rFonts w:ascii="Calibri"/>
        </w:rPr>
      </w:pPr>
      <w:r>
        <w:rPr>
          <w:rFonts w:ascii="Calibri"/>
        </w:rPr>
        <w:t>This</w:t>
      </w:r>
      <w:r>
        <w:rPr>
          <w:rFonts w:ascii="Calibri"/>
          <w:spacing w:val="-2"/>
        </w:rPr>
        <w:t> </w:t>
      </w:r>
      <w:r>
        <w:rPr>
          <w:rFonts w:ascii="Calibri"/>
        </w:rPr>
        <w:t>energy</w:t>
      </w:r>
      <w:r>
        <w:rPr>
          <w:rFonts w:ascii="Calibri"/>
          <w:spacing w:val="-1"/>
        </w:rPr>
        <w:t> </w:t>
      </w:r>
      <w:r>
        <w:rPr>
          <w:rFonts w:ascii="Calibri"/>
        </w:rPr>
        <w:t>performance</w:t>
      </w:r>
      <w:r>
        <w:rPr>
          <w:rFonts w:ascii="Calibri"/>
          <w:spacing w:val="-3"/>
        </w:rPr>
        <w:t> </w:t>
      </w:r>
      <w:r>
        <w:rPr>
          <w:rFonts w:ascii="Calibri"/>
        </w:rPr>
        <w:t>contract</w:t>
      </w:r>
      <w:r>
        <w:rPr>
          <w:rFonts w:ascii="Calibri"/>
          <w:spacing w:val="-3"/>
        </w:rPr>
        <w:t> </w:t>
      </w:r>
      <w:r>
        <w:rPr>
          <w:rFonts w:ascii="Calibri"/>
        </w:rPr>
        <w:t>(the</w:t>
      </w:r>
      <w:r>
        <w:rPr>
          <w:rFonts w:ascii="Calibri"/>
          <w:spacing w:val="-4"/>
        </w:rPr>
        <w:t> </w:t>
      </w:r>
      <w:r>
        <w:rPr>
          <w:rFonts w:ascii="Calibri"/>
        </w:rPr>
        <w:t>"</w:t>
      </w:r>
      <w:r>
        <w:rPr>
          <w:rFonts w:ascii="Calibri"/>
          <w:b/>
        </w:rPr>
        <w:t>Contract</w:t>
      </w:r>
      <w:r>
        <w:rPr>
          <w:rFonts w:ascii="Calibri"/>
        </w:rPr>
        <w:t>")</w:t>
      </w:r>
      <w:r>
        <w:rPr>
          <w:rFonts w:ascii="Calibri"/>
          <w:spacing w:val="-1"/>
        </w:rPr>
        <w:t> </w:t>
      </w:r>
      <w:r>
        <w:rPr>
          <w:rFonts w:ascii="Calibri"/>
        </w:rPr>
        <w:t>is</w:t>
      </w:r>
      <w:r>
        <w:rPr>
          <w:rFonts w:ascii="Calibri"/>
          <w:spacing w:val="-3"/>
        </w:rPr>
        <w:t> </w:t>
      </w:r>
      <w:r>
        <w:rPr>
          <w:rFonts w:ascii="Calibri"/>
        </w:rPr>
        <w:t>made</w:t>
      </w:r>
      <w:r>
        <w:rPr>
          <w:rFonts w:ascii="Calibri"/>
          <w:spacing w:val="-3"/>
        </w:rPr>
        <w:t> </w:t>
      </w:r>
      <w:r>
        <w:rPr>
          <w:rFonts w:ascii="Calibri"/>
        </w:rPr>
        <w:t>on</w:t>
      </w:r>
      <w:r>
        <w:rPr>
          <w:rFonts w:ascii="Calibri"/>
          <w:spacing w:val="-2"/>
        </w:rPr>
        <w:t> </w:t>
      </w:r>
      <w:r>
        <w:rPr>
          <w:rFonts w:ascii="Calibri"/>
        </w:rPr>
        <w:t>[xxx]</w:t>
      </w:r>
      <w:r>
        <w:rPr>
          <w:rFonts w:ascii="Calibri"/>
          <w:spacing w:val="-1"/>
        </w:rPr>
        <w:t> </w:t>
      </w:r>
      <w:r>
        <w:rPr>
          <w:rFonts w:ascii="Calibri"/>
        </w:rPr>
        <w:t>by</w:t>
      </w:r>
      <w:r>
        <w:rPr>
          <w:rFonts w:ascii="Calibri"/>
          <w:spacing w:val="-3"/>
        </w:rPr>
        <w:t> </w:t>
      </w:r>
      <w:r>
        <w:rPr>
          <w:rFonts w:ascii="Calibri"/>
        </w:rPr>
        <w:t>and</w:t>
      </w:r>
      <w:r>
        <w:rPr>
          <w:rFonts w:ascii="Calibri"/>
          <w:spacing w:val="-2"/>
        </w:rPr>
        <w:t> </w:t>
      </w:r>
      <w:r>
        <w:rPr>
          <w:rFonts w:ascii="Calibri"/>
        </w:rPr>
        <w:t>between: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1"/>
        <w:rPr>
          <w:rFonts w:ascii="Calibri"/>
          <w:sz w:val="21"/>
        </w:rPr>
      </w:pPr>
    </w:p>
    <w:p>
      <w:pPr>
        <w:pStyle w:val="ListParagraph"/>
        <w:numPr>
          <w:ilvl w:val="0"/>
          <w:numId w:val="52"/>
        </w:numPr>
        <w:tabs>
          <w:tab w:pos="887" w:val="left" w:leader="none"/>
          <w:tab w:pos="888" w:val="left" w:leader="none"/>
        </w:tabs>
        <w:spacing w:line="288" w:lineRule="auto" w:before="0" w:after="0"/>
        <w:ind w:left="887" w:right="773" w:hanging="600"/>
        <w:jc w:val="left"/>
        <w:rPr>
          <w:rFonts w:ascii="Calibri"/>
          <w:sz w:val="22"/>
        </w:rPr>
      </w:pPr>
      <w:r>
        <w:rPr/>
        <w:drawing>
          <wp:anchor distT="0" distB="0" distL="0" distR="0" allowOverlap="1" layoutInCell="1" locked="0" behindDoc="1" simplePos="0" relativeHeight="480568320">
            <wp:simplePos x="0" y="0"/>
            <wp:positionH relativeFrom="page">
              <wp:posOffset>1915922</wp:posOffset>
            </wp:positionH>
            <wp:positionV relativeFrom="paragraph">
              <wp:posOffset>203119</wp:posOffset>
            </wp:positionV>
            <wp:extent cx="143256" cy="170687"/>
            <wp:effectExtent l="0" t="0" r="0" b="0"/>
            <wp:wrapNone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22"/>
        </w:rPr>
        <w:t>Solapur</w:t>
      </w:r>
      <w:r>
        <w:rPr>
          <w:rFonts w:ascii="Calibri"/>
          <w:b/>
          <w:spacing w:val="6"/>
          <w:sz w:val="22"/>
        </w:rPr>
        <w:t> </w:t>
      </w:r>
      <w:r>
        <w:rPr>
          <w:rFonts w:ascii="Calibri"/>
          <w:b/>
          <w:sz w:val="22"/>
        </w:rPr>
        <w:t>Municipal</w:t>
      </w:r>
      <w:r>
        <w:rPr>
          <w:rFonts w:ascii="Calibri"/>
          <w:b/>
          <w:spacing w:val="4"/>
          <w:sz w:val="22"/>
        </w:rPr>
        <w:t> </w:t>
      </w:r>
      <w:r>
        <w:rPr>
          <w:rFonts w:ascii="Calibri"/>
          <w:b/>
          <w:sz w:val="22"/>
        </w:rPr>
        <w:t>Corporation</w:t>
      </w:r>
      <w:r>
        <w:rPr>
          <w:rFonts w:ascii="Calibri"/>
          <w:b/>
          <w:spacing w:val="6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z w:val="22"/>
        </w:rPr>
        <w:t>city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7"/>
          <w:sz w:val="22"/>
        </w:rPr>
        <w:t> </w:t>
      </w:r>
      <w:r>
        <w:rPr>
          <w:rFonts w:ascii="Calibri"/>
          <w:sz w:val="22"/>
        </w:rPr>
        <w:t>Solapur,</w:t>
      </w:r>
      <w:r>
        <w:rPr>
          <w:rFonts w:ascii="Calibri"/>
          <w:spacing w:val="5"/>
          <w:sz w:val="22"/>
        </w:rPr>
        <w:t> </w:t>
      </w:r>
      <w:r>
        <w:rPr>
          <w:rFonts w:ascii="Calibri"/>
          <w:sz w:val="22"/>
        </w:rPr>
        <w:t>State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Maharashta,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having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z w:val="22"/>
        </w:rPr>
        <w:t>its</w:t>
      </w:r>
      <w:r>
        <w:rPr>
          <w:rFonts w:ascii="Calibri"/>
          <w:spacing w:val="6"/>
          <w:sz w:val="22"/>
        </w:rPr>
        <w:t> </w:t>
      </w:r>
      <w:r>
        <w:rPr>
          <w:rFonts w:ascii="Calibri"/>
          <w:sz w:val="22"/>
        </w:rPr>
        <w:t>registered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office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at [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z w:val="22"/>
        </w:rPr>
        <w:t>] and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its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legal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representative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being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[xxx],</w:t>
      </w:r>
    </w:p>
    <w:p>
      <w:pPr>
        <w:pStyle w:val="BodyText"/>
        <w:spacing w:before="59"/>
        <w:ind w:left="347"/>
        <w:rPr>
          <w:rFonts w:ascii="Calibri"/>
        </w:rPr>
      </w:pPr>
      <w:r>
        <w:rPr>
          <w:rFonts w:ascii="Calibri"/>
        </w:rPr>
        <w:t>Hereinafter</w:t>
      </w:r>
      <w:r>
        <w:rPr>
          <w:rFonts w:ascii="Calibri"/>
          <w:spacing w:val="-4"/>
        </w:rPr>
        <w:t> </w:t>
      </w:r>
      <w:r>
        <w:rPr>
          <w:rFonts w:ascii="Calibri"/>
        </w:rPr>
        <w:t>referred to as</w:t>
      </w:r>
      <w:r>
        <w:rPr>
          <w:rFonts w:ascii="Calibri"/>
          <w:spacing w:val="-2"/>
        </w:rPr>
        <w:t> </w:t>
      </w:r>
      <w:r>
        <w:rPr>
          <w:rFonts w:ascii="Calibri"/>
        </w:rPr>
        <w:t>"</w:t>
      </w:r>
      <w:r>
        <w:rPr>
          <w:rFonts w:ascii="Calibri"/>
          <w:b/>
        </w:rPr>
        <w:t>SMC</w:t>
      </w:r>
      <w:r>
        <w:rPr>
          <w:rFonts w:ascii="Calibri"/>
        </w:rPr>
        <w:t>";</w:t>
      </w:r>
      <w:r>
        <w:rPr>
          <w:rFonts w:ascii="Calibri"/>
          <w:spacing w:val="1"/>
        </w:rPr>
        <w:t> </w:t>
      </w:r>
      <w:r>
        <w:rPr>
          <w:rFonts w:ascii="Calibri"/>
        </w:rPr>
        <w:t>And</w:t>
      </w:r>
    </w:p>
    <w:p>
      <w:pPr>
        <w:pStyle w:val="ListParagraph"/>
        <w:numPr>
          <w:ilvl w:val="0"/>
          <w:numId w:val="52"/>
        </w:numPr>
        <w:tabs>
          <w:tab w:pos="937" w:val="left" w:leader="none"/>
          <w:tab w:pos="938" w:val="left" w:leader="none"/>
          <w:tab w:pos="1288" w:val="left" w:leader="none"/>
        </w:tabs>
        <w:spacing w:line="240" w:lineRule="auto" w:before="115" w:after="0"/>
        <w:ind w:left="938" w:right="0" w:hanging="651"/>
        <w:jc w:val="left"/>
        <w:rPr>
          <w:rFonts w:ascii="Calibri"/>
          <w:sz w:val="22"/>
        </w:rPr>
      </w:pPr>
      <w:r>
        <w:rPr/>
        <w:pict>
          <v:group style="position:absolute;margin-left:114.260002pt;margin-top:5.663644pt;width:11.3pt;height:13.45pt;mso-position-horizontal-relative:page;mso-position-vertical-relative:paragraph;z-index:-22747648" coordorigin="2285,113" coordsize="226,269">
            <v:shape style="position:absolute;left:2285;top:113;width:226;height:269" type="#_x0000_t75" stroked="false">
              <v:imagedata r:id="rId33" o:title=""/>
            </v:shape>
            <v:shape style="position:absolute;left:2285;top:113;width:226;height:269" type="#_x0000_t202" filled="false" stroked="false">
              <v:textbox inset="0,0,0,0">
                <w:txbxContent>
                  <w:p>
                    <w:pPr>
                      <w:spacing w:line="267" w:lineRule="exact" w:before="1"/>
                      <w:ind w:left="112" w:right="-15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],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sz w:val="22"/>
        </w:rPr>
        <w:t>[</w:t>
        <w:tab/>
        <w:t>a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b/>
          <w:sz w:val="22"/>
        </w:rPr>
        <w:t>company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z w:val="22"/>
        </w:rPr>
        <w:t>duly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registered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India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per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Companies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Act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1956,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amended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from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time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to</w:t>
      </w:r>
    </w:p>
    <w:p>
      <w:pPr>
        <w:pStyle w:val="BodyText"/>
        <w:spacing w:line="288" w:lineRule="auto" w:before="54"/>
        <w:ind w:left="887" w:right="764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0569344">
            <wp:simplePos x="0" y="0"/>
            <wp:positionH relativeFrom="page">
              <wp:posOffset>2347595</wp:posOffset>
            </wp:positionH>
            <wp:positionV relativeFrom="paragraph">
              <wp:posOffset>33193</wp:posOffset>
            </wp:positionV>
            <wp:extent cx="143256" cy="170687"/>
            <wp:effectExtent l="0" t="0" r="0" b="0"/>
            <wp:wrapNone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time,</w:t>
      </w:r>
      <w:r>
        <w:rPr>
          <w:rFonts w:ascii="Calibri"/>
          <w:spacing w:val="1"/>
        </w:rPr>
        <w:t> </w:t>
      </w:r>
      <w:r>
        <w:rPr>
          <w:rFonts w:ascii="Calibri"/>
        </w:rPr>
        <w:t>located</w:t>
      </w:r>
      <w:r>
        <w:rPr>
          <w:rFonts w:ascii="Calibri"/>
          <w:spacing w:val="1"/>
        </w:rPr>
        <w:t> </w:t>
      </w:r>
      <w:r>
        <w:rPr>
          <w:rFonts w:ascii="Calibri"/>
        </w:rPr>
        <w:t>at</w:t>
      </w:r>
      <w:r>
        <w:rPr>
          <w:rFonts w:ascii="Calibri"/>
          <w:spacing w:val="2"/>
        </w:rPr>
        <w:t> </w:t>
      </w:r>
      <w:r>
        <w:rPr>
          <w:rFonts w:ascii="Calibri"/>
        </w:rPr>
        <w:t>[</w:t>
      </w:r>
      <w:r>
        <w:rPr>
          <w:rFonts w:ascii="Calibri"/>
          <w:spacing w:val="10"/>
        </w:rPr>
        <w:t> </w:t>
      </w:r>
      <w:r>
        <w:rPr>
          <w:rFonts w:ascii="Calibri"/>
        </w:rPr>
        <w:t>]</w:t>
      </w:r>
      <w:r>
        <w:rPr>
          <w:rFonts w:ascii="Calibri"/>
          <w:spacing w:val="1"/>
        </w:rPr>
        <w:t> </w:t>
      </w:r>
      <w:r>
        <w:rPr>
          <w:rFonts w:ascii="Calibri"/>
        </w:rPr>
        <w:t>and</w:t>
      </w:r>
      <w:r>
        <w:rPr>
          <w:rFonts w:ascii="Calibri"/>
          <w:spacing w:val="-2"/>
        </w:rPr>
        <w:t> </w:t>
      </w:r>
      <w:r>
        <w:rPr>
          <w:rFonts w:ascii="Calibri"/>
        </w:rPr>
        <w:t>its</w:t>
      </w:r>
      <w:r>
        <w:rPr>
          <w:rFonts w:ascii="Calibri"/>
          <w:spacing w:val="-3"/>
        </w:rPr>
        <w:t> </w:t>
      </w:r>
      <w:r>
        <w:rPr>
          <w:rFonts w:ascii="Calibri"/>
        </w:rPr>
        <w:t>representative</w:t>
      </w:r>
      <w:r>
        <w:rPr>
          <w:rFonts w:ascii="Calibri"/>
          <w:spacing w:val="2"/>
        </w:rPr>
        <w:t> </w:t>
      </w:r>
      <w:r>
        <w:rPr>
          <w:rFonts w:ascii="Calibri"/>
        </w:rPr>
        <w:t>being</w:t>
      </w:r>
      <w:r>
        <w:rPr>
          <w:rFonts w:ascii="Calibri"/>
          <w:spacing w:val="1"/>
        </w:rPr>
        <w:t> </w:t>
      </w:r>
      <w:r>
        <w:rPr>
          <w:rFonts w:ascii="Calibri"/>
        </w:rPr>
        <w:t>[xxx],</w:t>
      </w:r>
      <w:r>
        <w:rPr>
          <w:rFonts w:ascii="Calibri"/>
          <w:spacing w:val="-1"/>
        </w:rPr>
        <w:t> </w:t>
      </w:r>
      <w:r>
        <w:rPr>
          <w:rFonts w:ascii="Calibri"/>
        </w:rPr>
        <w:t>duly</w:t>
      </w:r>
      <w:r>
        <w:rPr>
          <w:rFonts w:ascii="Calibri"/>
          <w:spacing w:val="2"/>
        </w:rPr>
        <w:t> </w:t>
      </w:r>
      <w:r>
        <w:rPr>
          <w:rFonts w:ascii="Calibri"/>
        </w:rPr>
        <w:t>authorized,</w:t>
      </w:r>
      <w:r>
        <w:rPr>
          <w:rFonts w:ascii="Calibri"/>
          <w:spacing w:val="1"/>
        </w:rPr>
        <w:t> </w:t>
      </w:r>
      <w:r>
        <w:rPr>
          <w:rFonts w:ascii="Calibri"/>
        </w:rPr>
        <w:t>Hereinafter</w:t>
      </w:r>
      <w:r>
        <w:rPr>
          <w:rFonts w:ascii="Calibri"/>
          <w:spacing w:val="2"/>
        </w:rPr>
        <w:t> </w:t>
      </w:r>
      <w:r>
        <w:rPr>
          <w:rFonts w:ascii="Calibri"/>
        </w:rPr>
        <w:t>referred</w:t>
      </w:r>
      <w:r>
        <w:rPr>
          <w:rFonts w:ascii="Calibri"/>
          <w:spacing w:val="-2"/>
        </w:rPr>
        <w:t> </w:t>
      </w:r>
      <w:r>
        <w:rPr>
          <w:rFonts w:ascii="Calibri"/>
        </w:rPr>
        <w:t>to as</w:t>
      </w:r>
      <w:r>
        <w:rPr>
          <w:rFonts w:ascii="Calibri"/>
          <w:spacing w:val="-47"/>
        </w:rPr>
        <w:t> </w:t>
      </w:r>
      <w:r>
        <w:rPr>
          <w:rFonts w:ascii="Calibri"/>
        </w:rPr>
        <w:t>"</w:t>
      </w:r>
      <w:r>
        <w:rPr>
          <w:rFonts w:ascii="Calibri"/>
          <w:b/>
        </w:rPr>
        <w:t>ESCO</w:t>
      </w:r>
      <w:r>
        <w:rPr>
          <w:rFonts w:ascii="Calibri"/>
        </w:rPr>
        <w:t>"</w:t>
      </w:r>
      <w:r>
        <w:rPr>
          <w:rFonts w:ascii="Calibri"/>
          <w:spacing w:val="-3"/>
        </w:rPr>
        <w:t> </w:t>
      </w:r>
      <w:r>
        <w:rPr>
          <w:rFonts w:ascii="Calibri"/>
        </w:rPr>
        <w:t>or the</w:t>
      </w:r>
      <w:r>
        <w:rPr>
          <w:rFonts w:ascii="Calibri"/>
          <w:spacing w:val="1"/>
        </w:rPr>
        <w:t> </w:t>
      </w:r>
      <w:r>
        <w:rPr>
          <w:rFonts w:ascii="Calibri"/>
        </w:rPr>
        <w:t>"</w:t>
      </w:r>
      <w:r>
        <w:rPr>
          <w:rFonts w:ascii="Calibri"/>
          <w:b/>
        </w:rPr>
        <w:t>Contractor</w:t>
      </w:r>
      <w:r>
        <w:rPr>
          <w:rFonts w:ascii="Calibri"/>
        </w:rPr>
        <w:t>".</w:t>
      </w:r>
    </w:p>
    <w:p>
      <w:pPr>
        <w:pStyle w:val="BodyText"/>
        <w:rPr>
          <w:rFonts w:ascii="Calibri"/>
        </w:rPr>
      </w:pPr>
    </w:p>
    <w:p>
      <w:pPr>
        <w:pStyle w:val="BodyText"/>
        <w:spacing w:line="288" w:lineRule="auto" w:before="174"/>
        <w:ind w:left="347"/>
        <w:rPr>
          <w:rFonts w:ascii="Calibri" w:hAnsi="Calibri"/>
        </w:rPr>
      </w:pPr>
      <w:r>
        <w:rPr>
          <w:rFonts w:ascii="Calibri" w:hAnsi="Calibri"/>
        </w:rPr>
        <w:t>SMC</w:t>
      </w:r>
      <w:r>
        <w:rPr>
          <w:rFonts w:ascii="Calibri" w:hAnsi="Calibri"/>
          <w:spacing w:val="25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2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26"/>
        </w:rPr>
        <w:t> </w:t>
      </w:r>
      <w:r>
        <w:rPr>
          <w:rFonts w:ascii="Calibri" w:hAnsi="Calibri"/>
        </w:rPr>
        <w:t>Contractor</w:t>
      </w:r>
      <w:r>
        <w:rPr>
          <w:rFonts w:ascii="Calibri" w:hAnsi="Calibri"/>
          <w:spacing w:val="26"/>
        </w:rPr>
        <w:t> </w:t>
      </w:r>
      <w:r>
        <w:rPr>
          <w:rFonts w:ascii="Calibri" w:hAnsi="Calibri"/>
        </w:rPr>
        <w:t>are</w:t>
      </w:r>
      <w:r>
        <w:rPr>
          <w:rFonts w:ascii="Calibri" w:hAnsi="Calibri"/>
          <w:spacing w:val="27"/>
        </w:rPr>
        <w:t> </w:t>
      </w:r>
      <w:r>
        <w:rPr>
          <w:rFonts w:ascii="Calibri" w:hAnsi="Calibri"/>
        </w:rPr>
        <w:t>hereinafter</w:t>
      </w:r>
      <w:r>
        <w:rPr>
          <w:rFonts w:ascii="Calibri" w:hAnsi="Calibri"/>
          <w:spacing w:val="26"/>
        </w:rPr>
        <w:t> </w:t>
      </w:r>
      <w:r>
        <w:rPr>
          <w:rFonts w:ascii="Calibri" w:hAnsi="Calibri"/>
        </w:rPr>
        <w:t>referred</w:t>
      </w:r>
      <w:r>
        <w:rPr>
          <w:rFonts w:ascii="Calibri" w:hAnsi="Calibri"/>
          <w:spacing w:val="24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25"/>
        </w:rPr>
        <w:t> </w:t>
      </w:r>
      <w:r>
        <w:rPr>
          <w:rFonts w:ascii="Calibri" w:hAnsi="Calibri"/>
        </w:rPr>
        <w:t>individually</w:t>
      </w:r>
      <w:r>
        <w:rPr>
          <w:rFonts w:ascii="Calibri" w:hAnsi="Calibri"/>
          <w:spacing w:val="26"/>
        </w:rPr>
        <w:t> </w:t>
      </w:r>
      <w:r>
        <w:rPr>
          <w:rFonts w:ascii="Calibri" w:hAnsi="Calibri"/>
        </w:rPr>
        <w:t>as</w:t>
      </w:r>
      <w:r>
        <w:rPr>
          <w:rFonts w:ascii="Calibri" w:hAnsi="Calibri"/>
          <w:spacing w:val="25"/>
        </w:rPr>
        <w:t> </w:t>
      </w:r>
      <w:r>
        <w:rPr>
          <w:rFonts w:ascii="Calibri" w:hAnsi="Calibri"/>
        </w:rPr>
        <w:t>a</w:t>
      </w:r>
      <w:r>
        <w:rPr>
          <w:rFonts w:ascii="Calibri" w:hAnsi="Calibri"/>
          <w:spacing w:val="25"/>
        </w:rPr>
        <w:t> </w:t>
      </w:r>
      <w:r>
        <w:rPr>
          <w:rFonts w:ascii="Calibri" w:hAnsi="Calibri"/>
        </w:rPr>
        <w:t>"</w:t>
      </w:r>
      <w:r>
        <w:rPr>
          <w:rFonts w:ascii="Calibri" w:hAnsi="Calibri"/>
          <w:b/>
        </w:rPr>
        <w:t>Party</w:t>
      </w:r>
      <w:r>
        <w:rPr>
          <w:rFonts w:ascii="Calibri" w:hAnsi="Calibri"/>
        </w:rPr>
        <w:t>”</w:t>
      </w:r>
      <w:r>
        <w:rPr>
          <w:rFonts w:ascii="Calibri" w:hAnsi="Calibri"/>
          <w:spacing w:val="27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24"/>
        </w:rPr>
        <w:t> </w:t>
      </w:r>
      <w:r>
        <w:rPr>
          <w:rFonts w:ascii="Calibri" w:hAnsi="Calibri"/>
        </w:rPr>
        <w:t>collectively</w:t>
      </w:r>
      <w:r>
        <w:rPr>
          <w:rFonts w:ascii="Calibri" w:hAnsi="Calibri"/>
          <w:spacing w:val="26"/>
        </w:rPr>
        <w:t> </w:t>
      </w:r>
      <w:r>
        <w:rPr>
          <w:rFonts w:ascii="Calibri" w:hAnsi="Calibri"/>
        </w:rPr>
        <w:t>as</w:t>
      </w:r>
      <w:r>
        <w:rPr>
          <w:rFonts w:ascii="Calibri" w:hAnsi="Calibri"/>
          <w:spacing w:val="27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-47"/>
        </w:rPr>
        <w:t> </w:t>
      </w:r>
      <w:r>
        <w:rPr>
          <w:rFonts w:ascii="Calibri" w:hAnsi="Calibri"/>
        </w:rPr>
        <w:t>"</w:t>
      </w:r>
      <w:r>
        <w:rPr>
          <w:rFonts w:ascii="Calibri" w:hAnsi="Calibri"/>
          <w:b/>
        </w:rPr>
        <w:t>Parties</w:t>
      </w:r>
      <w:r>
        <w:rPr>
          <w:rFonts w:ascii="Calibri" w:hAnsi="Calibri"/>
        </w:rPr>
        <w:t>".</w:t>
      </w:r>
    </w:p>
    <w:p>
      <w:pPr>
        <w:pStyle w:val="BodyText"/>
        <w:rPr>
          <w:rFonts w:ascii="Calibri"/>
        </w:rPr>
      </w:pPr>
    </w:p>
    <w:p>
      <w:pPr>
        <w:spacing w:before="157"/>
        <w:ind w:left="347" w:right="0" w:firstLine="0"/>
        <w:jc w:val="left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WHEREAS: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ListParagraph"/>
        <w:numPr>
          <w:ilvl w:val="1"/>
          <w:numId w:val="52"/>
        </w:numPr>
        <w:tabs>
          <w:tab w:pos="1068" w:val="left" w:leader="none"/>
        </w:tabs>
        <w:spacing w:line="288" w:lineRule="auto" w:before="169" w:after="0"/>
        <w:ind w:left="1067" w:right="773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Solapur Municipal Corporation (SMC) operates the street lighting infrastructure in the city of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Solapur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wishes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enter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Concession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Agreement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with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Concessionaire.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Concessionaire will undertake the work of replacement of existing street lights with energy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efficient LED street lights, installation of centralized control and monitoring systems (CCMS)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along with operation and maintenance (O&amp;M) for a Concession Agreement period of 10 years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(the “</w:t>
      </w:r>
      <w:r>
        <w:rPr>
          <w:rFonts w:ascii="Calibri" w:hAnsi="Calibri"/>
          <w:b/>
          <w:sz w:val="22"/>
        </w:rPr>
        <w:t>Project</w:t>
      </w:r>
      <w:r>
        <w:rPr>
          <w:rFonts w:ascii="Calibri" w:hAnsi="Calibri"/>
          <w:sz w:val="22"/>
        </w:rPr>
        <w:t>”) including installation period of 09 months (extendable by 03 months with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prescribed penalty clause) and remaining for O&amp;M and energy savings payment from 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Effective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Date.</w:t>
      </w:r>
    </w:p>
    <w:p>
      <w:pPr>
        <w:pStyle w:val="ListParagraph"/>
        <w:numPr>
          <w:ilvl w:val="1"/>
          <w:numId w:val="52"/>
        </w:numPr>
        <w:tabs>
          <w:tab w:pos="1068" w:val="left" w:leader="none"/>
        </w:tabs>
        <w:spacing w:line="288" w:lineRule="auto" w:before="0" w:after="0"/>
        <w:ind w:left="1067" w:right="775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Project Area comprises of poles that are under jurisdiction of SMC’s eight administrative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zones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(1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8).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There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are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total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40479 luminaires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place being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operated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by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1,340 switching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points/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feeder panels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(the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“</w:t>
      </w:r>
      <w:r>
        <w:rPr>
          <w:rFonts w:ascii="Calibri" w:hAnsi="Calibri"/>
          <w:b/>
          <w:sz w:val="22"/>
        </w:rPr>
        <w:t>Project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Area</w:t>
      </w:r>
      <w:r>
        <w:rPr>
          <w:rFonts w:ascii="Calibri" w:hAnsi="Calibri"/>
          <w:sz w:val="22"/>
        </w:rPr>
        <w:t>”).</w:t>
      </w:r>
    </w:p>
    <w:p>
      <w:pPr>
        <w:spacing w:after="0" w:line="288" w:lineRule="auto"/>
        <w:jc w:val="both"/>
        <w:rPr>
          <w:rFonts w:ascii="Calibri" w:hAnsi="Calibri"/>
          <w:sz w:val="22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6"/>
        </w:rPr>
      </w:pPr>
    </w:p>
    <w:p>
      <w:pPr>
        <w:pStyle w:val="ListParagraph"/>
        <w:numPr>
          <w:ilvl w:val="1"/>
          <w:numId w:val="52"/>
        </w:numPr>
        <w:tabs>
          <w:tab w:pos="1068" w:val="left" w:leader="none"/>
        </w:tabs>
        <w:spacing w:line="288" w:lineRule="auto" w:before="0" w:after="0"/>
        <w:ind w:left="1067" w:right="773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Concessionaire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submitted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bid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response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request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proposal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issued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by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SMC.</w:t>
      </w:r>
      <w:r>
        <w:rPr>
          <w:rFonts w:ascii="Calibri"/>
          <w:spacing w:val="35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48"/>
          <w:sz w:val="22"/>
        </w:rPr>
        <w:t> </w:t>
      </w:r>
      <w:r>
        <w:rPr>
          <w:rFonts w:ascii="Calibri"/>
          <w:sz w:val="22"/>
        </w:rPr>
        <w:t>Concessionaire proposed the lowest cost / highest revenue to SMC for the duration of 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Project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was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thus selected by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SMC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Successful Bidder.</w:t>
      </w:r>
    </w:p>
    <w:p>
      <w:pPr>
        <w:pStyle w:val="ListParagraph"/>
        <w:numPr>
          <w:ilvl w:val="1"/>
          <w:numId w:val="52"/>
        </w:numPr>
        <w:tabs>
          <w:tab w:pos="1068" w:val="left" w:leader="none"/>
        </w:tabs>
        <w:spacing w:line="240" w:lineRule="auto" w:before="0" w:after="0"/>
        <w:ind w:left="1067" w:right="0" w:hanging="361"/>
        <w:jc w:val="both"/>
        <w:rPr>
          <w:rFonts w:ascii="Calibri"/>
          <w:sz w:val="22"/>
        </w:rPr>
      </w:pPr>
      <w:r>
        <w:rPr>
          <w:rFonts w:ascii="Calibri"/>
          <w:sz w:val="22"/>
        </w:rPr>
        <w:t>SMC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invited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 Contractor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enter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into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this Contract.</w:t>
      </w:r>
    </w:p>
    <w:p>
      <w:pPr>
        <w:pStyle w:val="BodyText"/>
        <w:spacing w:before="6"/>
        <w:rPr>
          <w:rFonts w:ascii="Calibri"/>
          <w:sz w:val="30"/>
        </w:rPr>
      </w:pPr>
    </w:p>
    <w:p>
      <w:pPr>
        <w:spacing w:before="0"/>
        <w:ind w:left="347" w:right="0" w:firstLine="0"/>
        <w:jc w:val="left"/>
        <w:rPr>
          <w:rFonts w:ascii="Calibri"/>
          <w:sz w:val="22"/>
        </w:rPr>
      </w:pPr>
      <w:r>
        <w:rPr>
          <w:rFonts w:ascii="Calibri"/>
          <w:b/>
          <w:sz w:val="22"/>
        </w:rPr>
        <w:t>NOW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THEREFORE</w:t>
      </w:r>
      <w:r>
        <w:rPr>
          <w:rFonts w:ascii="Calibri"/>
          <w:sz w:val="22"/>
        </w:rPr>
        <w:t>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Parties agree as follows:</w:t>
      </w:r>
    </w:p>
    <w:p>
      <w:pPr>
        <w:spacing w:after="0"/>
        <w:jc w:val="left"/>
        <w:rPr>
          <w:rFonts w:ascii="Calibri"/>
          <w:sz w:val="22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Heading1"/>
        <w:numPr>
          <w:ilvl w:val="0"/>
          <w:numId w:val="53"/>
        </w:numPr>
        <w:tabs>
          <w:tab w:pos="779" w:val="left" w:leader="none"/>
          <w:tab w:pos="780" w:val="left" w:leader="none"/>
        </w:tabs>
        <w:spacing w:line="240" w:lineRule="auto" w:before="199" w:after="0"/>
        <w:ind w:left="779" w:right="0" w:hanging="433"/>
        <w:jc w:val="left"/>
      </w:pPr>
      <w:bookmarkStart w:name="_bookmark90" w:id="159"/>
      <w:bookmarkEnd w:id="159"/>
      <w:r>
        <w:rPr>
          <w:b w:val="0"/>
        </w:rPr>
      </w:r>
      <w:bookmarkStart w:name="_bookmark90" w:id="160"/>
      <w:bookmarkEnd w:id="160"/>
      <w:r>
        <w:rPr>
          <w:color w:val="006FC0"/>
        </w:rPr>
        <w:t>DE</w:t>
      </w:r>
      <w:r>
        <w:rPr>
          <w:color w:val="006FC0"/>
        </w:rPr>
        <w:t>FINITIONS</w:t>
      </w:r>
      <w:r>
        <w:rPr>
          <w:color w:val="006FC0"/>
          <w:spacing w:val="-7"/>
        </w:rPr>
        <w:t> </w:t>
      </w:r>
      <w:r>
        <w:rPr>
          <w:color w:val="006FC0"/>
        </w:rPr>
        <w:t>AND</w:t>
      </w:r>
      <w:r>
        <w:rPr>
          <w:color w:val="006FC0"/>
          <w:spacing w:val="-3"/>
        </w:rPr>
        <w:t> </w:t>
      </w:r>
      <w:r>
        <w:rPr>
          <w:color w:val="006FC0"/>
        </w:rPr>
        <w:t>INTERPRETATION</w:t>
      </w: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spacing w:before="12"/>
        <w:rPr>
          <w:rFonts w:ascii="Calibri"/>
          <w:b/>
          <w:sz w:val="24"/>
        </w:rPr>
      </w:pPr>
    </w:p>
    <w:p>
      <w:pPr>
        <w:pStyle w:val="Heading2"/>
        <w:numPr>
          <w:ilvl w:val="1"/>
          <w:numId w:val="53"/>
        </w:numPr>
        <w:tabs>
          <w:tab w:pos="923" w:val="left" w:leader="none"/>
          <w:tab w:pos="924" w:val="left" w:leader="none"/>
        </w:tabs>
        <w:spacing w:line="240" w:lineRule="auto" w:before="0" w:after="0"/>
        <w:ind w:left="923" w:right="0" w:hanging="577"/>
        <w:jc w:val="left"/>
        <w:rPr>
          <w:sz w:val="21"/>
        </w:rPr>
      </w:pPr>
      <w:bookmarkStart w:name="_bookmark91" w:id="161"/>
      <w:bookmarkEnd w:id="161"/>
      <w:r>
        <w:rPr>
          <w:b w:val="0"/>
        </w:rPr>
      </w:r>
      <w:bookmarkStart w:name="_bookmark91" w:id="162"/>
      <w:bookmarkEnd w:id="162"/>
      <w:r>
        <w:rPr/>
        <w:t>Def</w:t>
      </w:r>
      <w:r>
        <w:rPr/>
        <w:t>initio</w:t>
      </w:r>
      <w:r>
        <w:rPr>
          <w:sz w:val="21"/>
        </w:rPr>
        <w:t>ns</w:t>
      </w:r>
    </w:p>
    <w:p>
      <w:pPr>
        <w:pStyle w:val="BodyText"/>
        <w:spacing w:before="3"/>
        <w:rPr>
          <w:rFonts w:ascii="Calibri"/>
          <w:b/>
          <w:sz w:val="32"/>
        </w:rPr>
      </w:pPr>
    </w:p>
    <w:p>
      <w:pPr>
        <w:pStyle w:val="BodyText"/>
        <w:spacing w:line="290" w:lineRule="auto"/>
        <w:ind w:left="347" w:right="773"/>
        <w:jc w:val="both"/>
        <w:rPr>
          <w:rFonts w:ascii="Calibri"/>
        </w:rPr>
      </w:pPr>
      <w:r>
        <w:rPr>
          <w:rFonts w:ascii="Calibri"/>
        </w:rPr>
        <w:t>In this Contract (including the recitals and schedules), the following words and expressions have the</w:t>
      </w:r>
      <w:r>
        <w:rPr>
          <w:rFonts w:ascii="Calibri"/>
          <w:spacing w:val="1"/>
        </w:rPr>
        <w:t> </w:t>
      </w:r>
      <w:r>
        <w:rPr>
          <w:rFonts w:ascii="Calibri"/>
        </w:rPr>
        <w:t>following</w:t>
      </w:r>
      <w:r>
        <w:rPr>
          <w:rFonts w:ascii="Calibri"/>
          <w:spacing w:val="-3"/>
        </w:rPr>
        <w:t> </w:t>
      </w:r>
      <w:r>
        <w:rPr>
          <w:rFonts w:ascii="Calibri"/>
        </w:rPr>
        <w:t>meanings:</w:t>
      </w:r>
    </w:p>
    <w:p>
      <w:pPr>
        <w:pStyle w:val="BodyText"/>
        <w:spacing w:line="288" w:lineRule="auto" w:before="56"/>
        <w:ind w:left="347" w:right="774"/>
        <w:jc w:val="both"/>
        <w:rPr>
          <w:rFonts w:ascii="Calibri"/>
        </w:rPr>
      </w:pPr>
      <w:r>
        <w:rPr>
          <w:rFonts w:ascii="Calibri"/>
        </w:rPr>
        <w:t>"</w:t>
      </w:r>
      <w:r>
        <w:rPr>
          <w:rFonts w:ascii="Calibri"/>
          <w:b/>
        </w:rPr>
        <w:t>Annual</w:t>
      </w:r>
      <w:r>
        <w:rPr>
          <w:rFonts w:ascii="Calibri"/>
          <w:b/>
          <w:spacing w:val="-5"/>
        </w:rPr>
        <w:t> </w:t>
      </w:r>
      <w:r>
        <w:rPr>
          <w:rFonts w:ascii="Calibri"/>
          <w:b/>
        </w:rPr>
        <w:t>O&amp;M</w:t>
      </w:r>
      <w:r>
        <w:rPr>
          <w:rFonts w:ascii="Calibri"/>
          <w:b/>
          <w:spacing w:val="-7"/>
        </w:rPr>
        <w:t> </w:t>
      </w:r>
      <w:r>
        <w:rPr>
          <w:rFonts w:ascii="Calibri"/>
          <w:b/>
        </w:rPr>
        <w:t>Fee</w:t>
      </w:r>
      <w:r>
        <w:rPr>
          <w:rFonts w:ascii="Calibri"/>
        </w:rPr>
        <w:t>"</w:t>
      </w:r>
      <w:r>
        <w:rPr>
          <w:rFonts w:ascii="Calibri"/>
          <w:spacing w:val="-8"/>
        </w:rPr>
        <w:t> </w:t>
      </w:r>
      <w:r>
        <w:rPr>
          <w:rFonts w:ascii="Calibri"/>
        </w:rPr>
        <w:t>means</w:t>
      </w:r>
      <w:r>
        <w:rPr>
          <w:rFonts w:ascii="Calibri"/>
          <w:spacing w:val="-10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</w:rPr>
        <w:t>product</w:t>
      </w:r>
      <w:r>
        <w:rPr>
          <w:rFonts w:ascii="Calibri"/>
          <w:spacing w:val="-7"/>
        </w:rPr>
        <w:t> </w:t>
      </w:r>
      <w:r>
        <w:rPr>
          <w:rFonts w:ascii="Calibri"/>
        </w:rPr>
        <w:t>of</w:t>
      </w:r>
      <w:r>
        <w:rPr>
          <w:rFonts w:ascii="Calibri"/>
          <w:spacing w:val="-8"/>
        </w:rPr>
        <w:t> </w:t>
      </w:r>
      <w:r>
        <w:rPr>
          <w:rFonts w:ascii="Calibri"/>
        </w:rPr>
        <w:t>the</w:t>
      </w:r>
      <w:r>
        <w:rPr>
          <w:rFonts w:ascii="Calibri"/>
          <w:spacing w:val="-7"/>
        </w:rPr>
        <w:t> </w:t>
      </w:r>
      <w:r>
        <w:rPr>
          <w:rFonts w:ascii="Calibri"/>
        </w:rPr>
        <w:t>O&amp;M</w:t>
      </w:r>
      <w:r>
        <w:rPr>
          <w:rFonts w:ascii="Calibri"/>
          <w:spacing w:val="-5"/>
        </w:rPr>
        <w:t> </w:t>
      </w:r>
      <w:r>
        <w:rPr>
          <w:rFonts w:ascii="Calibri"/>
        </w:rPr>
        <w:t>Fee</w:t>
      </w:r>
      <w:r>
        <w:rPr>
          <w:rFonts w:ascii="Calibri"/>
          <w:spacing w:val="-5"/>
        </w:rPr>
        <w:t> </w:t>
      </w:r>
      <w:r>
        <w:rPr>
          <w:rFonts w:ascii="Calibri"/>
        </w:rPr>
        <w:t>and</w:t>
      </w:r>
      <w:r>
        <w:rPr>
          <w:rFonts w:ascii="Calibri"/>
          <w:spacing w:val="-6"/>
        </w:rPr>
        <w:t> </w:t>
      </w:r>
      <w:r>
        <w:rPr>
          <w:rFonts w:ascii="Calibri"/>
        </w:rPr>
        <w:t>the</w:t>
      </w:r>
      <w:r>
        <w:rPr>
          <w:rFonts w:ascii="Calibri"/>
          <w:spacing w:val="-5"/>
        </w:rPr>
        <w:t> </w:t>
      </w:r>
      <w:r>
        <w:rPr>
          <w:rFonts w:ascii="Calibri"/>
        </w:rPr>
        <w:t>number</w:t>
      </w:r>
      <w:r>
        <w:rPr>
          <w:rFonts w:ascii="Calibri"/>
          <w:spacing w:val="-8"/>
        </w:rPr>
        <w:t> </w:t>
      </w:r>
      <w:r>
        <w:rPr>
          <w:rFonts w:ascii="Calibri"/>
        </w:rPr>
        <w:t>of</w:t>
      </w:r>
      <w:r>
        <w:rPr>
          <w:rFonts w:ascii="Calibri"/>
          <w:spacing w:val="-6"/>
        </w:rPr>
        <w:t> </w:t>
      </w:r>
      <w:r>
        <w:rPr>
          <w:rFonts w:ascii="Calibri"/>
        </w:rPr>
        <w:t>street</w:t>
      </w:r>
      <w:r>
        <w:rPr>
          <w:rFonts w:ascii="Calibri"/>
          <w:spacing w:val="-7"/>
        </w:rPr>
        <w:t> </w:t>
      </w:r>
      <w:r>
        <w:rPr>
          <w:rFonts w:ascii="Calibri"/>
        </w:rPr>
        <w:t>lighting</w:t>
      </w:r>
      <w:r>
        <w:rPr>
          <w:rFonts w:ascii="Calibri"/>
          <w:spacing w:val="-5"/>
        </w:rPr>
        <w:t> </w:t>
      </w:r>
      <w:r>
        <w:rPr>
          <w:rFonts w:ascii="Calibri"/>
        </w:rPr>
        <w:t>fixtures</w:t>
      </w:r>
      <w:r>
        <w:rPr>
          <w:rFonts w:ascii="Calibri"/>
          <w:spacing w:val="-5"/>
        </w:rPr>
        <w:t> </w:t>
      </w:r>
      <w:r>
        <w:rPr>
          <w:rFonts w:ascii="Calibri"/>
        </w:rPr>
        <w:t>taken</w:t>
      </w:r>
      <w:r>
        <w:rPr>
          <w:rFonts w:ascii="Calibri"/>
          <w:spacing w:val="-48"/>
        </w:rPr>
        <w:t> </w:t>
      </w:r>
      <w:r>
        <w:rPr>
          <w:rFonts w:ascii="Calibri"/>
        </w:rPr>
        <w:t>over</w:t>
      </w:r>
      <w:r>
        <w:rPr>
          <w:rFonts w:ascii="Calibri"/>
          <w:spacing w:val="-1"/>
        </w:rPr>
        <w:t> </w:t>
      </w:r>
      <w:r>
        <w:rPr>
          <w:rFonts w:ascii="Calibri"/>
        </w:rPr>
        <w:t>by</w:t>
      </w:r>
      <w:r>
        <w:rPr>
          <w:rFonts w:ascii="Calibri"/>
          <w:spacing w:val="-2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Contractor under the</w:t>
      </w:r>
      <w:r>
        <w:rPr>
          <w:rFonts w:ascii="Calibri"/>
          <w:spacing w:val="-2"/>
        </w:rPr>
        <w:t> </w:t>
      </w:r>
      <w:r>
        <w:rPr>
          <w:rFonts w:ascii="Calibri"/>
        </w:rPr>
        <w:t>Project.</w:t>
      </w:r>
    </w:p>
    <w:p>
      <w:pPr>
        <w:pStyle w:val="BodyText"/>
        <w:spacing w:before="61"/>
        <w:ind w:left="347"/>
        <w:jc w:val="both"/>
        <w:rPr>
          <w:rFonts w:ascii="Calibri"/>
        </w:rPr>
      </w:pPr>
      <w:r>
        <w:rPr>
          <w:rFonts w:ascii="Calibri"/>
        </w:rPr>
        <w:t>"</w:t>
      </w:r>
      <w:r>
        <w:rPr>
          <w:rFonts w:ascii="Calibri"/>
          <w:b/>
        </w:rPr>
        <w:t>SMC</w:t>
      </w:r>
      <w:r>
        <w:rPr>
          <w:rFonts w:ascii="Calibri"/>
        </w:rPr>
        <w:t>"</w:t>
      </w:r>
      <w:r>
        <w:rPr>
          <w:rFonts w:ascii="Calibri"/>
          <w:spacing w:val="-3"/>
        </w:rPr>
        <w:t> </w:t>
      </w:r>
      <w:r>
        <w:rPr>
          <w:rFonts w:ascii="Calibri"/>
        </w:rPr>
        <w:t>means</w:t>
      </w:r>
      <w:r>
        <w:rPr>
          <w:rFonts w:ascii="Calibri"/>
          <w:spacing w:val="-3"/>
        </w:rPr>
        <w:t> </w:t>
      </w:r>
      <w:r>
        <w:rPr>
          <w:rFonts w:ascii="Calibri"/>
        </w:rPr>
        <w:t>the Solapur</w:t>
      </w:r>
      <w:r>
        <w:rPr>
          <w:rFonts w:ascii="Calibri"/>
          <w:spacing w:val="-3"/>
        </w:rPr>
        <w:t> </w:t>
      </w:r>
      <w:r>
        <w:rPr>
          <w:rFonts w:ascii="Calibri"/>
        </w:rPr>
        <w:t>Municipal Corporation.</w:t>
      </w:r>
    </w:p>
    <w:p>
      <w:pPr>
        <w:spacing w:before="113"/>
        <w:ind w:left="347" w:right="0" w:firstLine="0"/>
        <w:jc w:val="both"/>
        <w:rPr>
          <w:rFonts w:ascii="Calibri"/>
          <w:sz w:val="22"/>
        </w:rPr>
      </w:pPr>
      <w:r>
        <w:rPr>
          <w:rFonts w:ascii="Calibri"/>
          <w:sz w:val="22"/>
        </w:rPr>
        <w:t>"</w:t>
      </w:r>
      <w:r>
        <w:rPr>
          <w:rFonts w:ascii="Calibri"/>
          <w:b/>
          <w:sz w:val="22"/>
        </w:rPr>
        <w:t>SMC Event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of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Default</w:t>
      </w:r>
      <w:r>
        <w:rPr>
          <w:rFonts w:ascii="Calibri"/>
          <w:sz w:val="22"/>
        </w:rPr>
        <w:t>"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has 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meaning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given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Article </w:t>
      </w:r>
      <w:hyperlink w:history="true" w:anchor="_bookmark177">
        <w:r>
          <w:rPr>
            <w:rFonts w:ascii="Calibri"/>
            <w:sz w:val="22"/>
          </w:rPr>
          <w:t>27.2</w:t>
        </w:r>
      </w:hyperlink>
      <w:r>
        <w:rPr>
          <w:rFonts w:ascii="Calibri"/>
          <w:sz w:val="22"/>
        </w:rPr>
        <w:t>.</w:t>
      </w:r>
    </w:p>
    <w:p>
      <w:pPr>
        <w:pStyle w:val="BodyText"/>
        <w:spacing w:line="288" w:lineRule="auto" w:before="113"/>
        <w:ind w:left="347" w:right="772"/>
        <w:jc w:val="both"/>
        <w:rPr>
          <w:rFonts w:ascii="Calibri" w:hAnsi="Calibri"/>
        </w:rPr>
      </w:pPr>
      <w:r>
        <w:rPr>
          <w:rFonts w:ascii="Calibri" w:hAnsi="Calibri"/>
        </w:rPr>
        <w:t>"</w:t>
      </w:r>
      <w:r>
        <w:rPr>
          <w:rFonts w:ascii="Calibri" w:hAnsi="Calibri"/>
          <w:b/>
        </w:rPr>
        <w:t>SMC Representative</w:t>
      </w:r>
      <w:r>
        <w:rPr>
          <w:rFonts w:ascii="Calibri" w:hAnsi="Calibri"/>
        </w:rPr>
        <w:t>” means the person appointed by SMC to represent SMC and communicate with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the Contractor.</w:t>
      </w:r>
    </w:p>
    <w:p>
      <w:pPr>
        <w:pStyle w:val="BodyText"/>
        <w:spacing w:line="288" w:lineRule="auto" w:before="62"/>
        <w:ind w:left="347" w:right="774"/>
        <w:jc w:val="both"/>
        <w:rPr>
          <w:rFonts w:ascii="Calibri" w:hAnsi="Calibri"/>
        </w:rPr>
      </w:pPr>
      <w:r>
        <w:rPr>
          <w:rFonts w:ascii="Calibri" w:hAnsi="Calibri"/>
        </w:rPr>
        <w:t>"</w:t>
      </w:r>
      <w:r>
        <w:rPr>
          <w:rFonts w:ascii="Calibri" w:hAnsi="Calibri"/>
          <w:b/>
        </w:rPr>
        <w:t>MSEDCL</w:t>
      </w:r>
      <w:r>
        <w:rPr>
          <w:rFonts w:ascii="Calibri" w:hAnsi="Calibri"/>
        </w:rPr>
        <w:t>” means the Maharashtra State Electricity Distribution Company, the distribution company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supplying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electricity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city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of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</w:rPr>
        <w:t>Solapur.</w:t>
      </w:r>
    </w:p>
    <w:p>
      <w:pPr>
        <w:spacing w:before="58"/>
        <w:ind w:left="347" w:right="0" w:firstLine="0"/>
        <w:jc w:val="both"/>
        <w:rPr>
          <w:rFonts w:ascii="Calibri"/>
          <w:sz w:val="22"/>
        </w:rPr>
      </w:pPr>
      <w:r>
        <w:rPr>
          <w:rFonts w:ascii="Calibri"/>
          <w:sz w:val="22"/>
        </w:rPr>
        <w:t>"</w:t>
      </w:r>
      <w:r>
        <w:rPr>
          <w:rFonts w:ascii="Calibri"/>
          <w:b/>
          <w:sz w:val="22"/>
        </w:rPr>
        <w:t>Commencement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Date</w:t>
      </w:r>
      <w:r>
        <w:rPr>
          <w:rFonts w:ascii="Calibri"/>
          <w:sz w:val="22"/>
        </w:rPr>
        <w:t>"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has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meaning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given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Article </w:t>
      </w:r>
      <w:hyperlink w:history="true" w:anchor="_bookmark100">
        <w:r>
          <w:rPr>
            <w:rFonts w:ascii="Calibri"/>
            <w:sz w:val="22"/>
          </w:rPr>
          <w:t>2.3</w:t>
        </w:r>
      </w:hyperlink>
      <w:r>
        <w:rPr>
          <w:rFonts w:ascii="Calibri"/>
          <w:sz w:val="22"/>
        </w:rPr>
        <w:t>.</w:t>
      </w:r>
    </w:p>
    <w:p>
      <w:pPr>
        <w:pStyle w:val="BodyText"/>
        <w:spacing w:line="288" w:lineRule="auto" w:before="113"/>
        <w:ind w:left="347" w:right="775"/>
        <w:jc w:val="both"/>
        <w:rPr>
          <w:rFonts w:ascii="Calibri"/>
        </w:rPr>
      </w:pPr>
      <w:r>
        <w:rPr>
          <w:rFonts w:ascii="Calibri"/>
        </w:rPr>
        <w:t>"</w:t>
      </w:r>
      <w:r>
        <w:rPr>
          <w:rFonts w:ascii="Calibri"/>
          <w:b/>
        </w:rPr>
        <w:t>Consent</w:t>
      </w:r>
      <w:r>
        <w:rPr>
          <w:rFonts w:ascii="Calibri"/>
        </w:rPr>
        <w:t>" means any permit, consent, approval, authorization, agreement, no objection certificate,</w:t>
      </w:r>
      <w:r>
        <w:rPr>
          <w:rFonts w:ascii="Calibri"/>
          <w:spacing w:val="1"/>
        </w:rPr>
        <w:t> </w:t>
      </w:r>
      <w:r>
        <w:rPr>
          <w:rFonts w:ascii="Calibri"/>
        </w:rPr>
        <w:t>waiver or licence which must be obtained by the ESCO in order to perform the Services</w:t>
      </w:r>
      <w:r>
        <w:rPr>
          <w:rFonts w:ascii="Calibri"/>
          <w:spacing w:val="1"/>
        </w:rPr>
        <w:t> </w:t>
      </w:r>
      <w:r>
        <w:rPr>
          <w:rFonts w:ascii="Calibri"/>
        </w:rPr>
        <w:t>and for any</w:t>
      </w:r>
      <w:r>
        <w:rPr>
          <w:rFonts w:ascii="Calibri"/>
          <w:spacing w:val="1"/>
        </w:rPr>
        <w:t> </w:t>
      </w:r>
      <w:r>
        <w:rPr>
          <w:rFonts w:ascii="Calibri"/>
        </w:rPr>
        <w:t>goods</w:t>
      </w:r>
      <w:r>
        <w:rPr>
          <w:rFonts w:ascii="Calibri"/>
          <w:spacing w:val="-3"/>
        </w:rPr>
        <w:t> </w:t>
      </w:r>
      <w:r>
        <w:rPr>
          <w:rFonts w:ascii="Calibri"/>
        </w:rPr>
        <w:t>to</w:t>
      </w:r>
      <w:r>
        <w:rPr>
          <w:rFonts w:ascii="Calibri"/>
          <w:spacing w:val="-1"/>
        </w:rPr>
        <w:t> </w:t>
      </w:r>
      <w:r>
        <w:rPr>
          <w:rFonts w:ascii="Calibri"/>
        </w:rPr>
        <w:t>be transported, imported</w:t>
      </w:r>
      <w:r>
        <w:rPr>
          <w:rFonts w:ascii="Calibri"/>
          <w:spacing w:val="-1"/>
        </w:rPr>
        <w:t> </w:t>
      </w:r>
      <w:r>
        <w:rPr>
          <w:rFonts w:ascii="Calibri"/>
        </w:rPr>
        <w:t>and</w:t>
      </w:r>
      <w:r>
        <w:rPr>
          <w:rFonts w:ascii="Calibri"/>
          <w:spacing w:val="-3"/>
        </w:rPr>
        <w:t> </w:t>
      </w:r>
      <w:r>
        <w:rPr>
          <w:rFonts w:ascii="Calibri"/>
        </w:rPr>
        <w:t>exported.</w:t>
      </w:r>
    </w:p>
    <w:p>
      <w:pPr>
        <w:pStyle w:val="BodyText"/>
        <w:spacing w:line="288" w:lineRule="auto" w:before="61"/>
        <w:ind w:left="347" w:right="773"/>
        <w:jc w:val="both"/>
        <w:rPr>
          <w:rFonts w:ascii="Calibri"/>
        </w:rPr>
      </w:pPr>
      <w:r>
        <w:rPr>
          <w:rFonts w:ascii="Calibri"/>
        </w:rPr>
        <w:t>"</w:t>
      </w:r>
      <w:r>
        <w:rPr>
          <w:rFonts w:ascii="Calibri"/>
          <w:b/>
        </w:rPr>
        <w:t>Contract</w:t>
      </w:r>
      <w:r>
        <w:rPr>
          <w:rFonts w:ascii="Calibri"/>
        </w:rPr>
        <w:t>" means this energy performance contract entered into between SMC and the Contractor on</w:t>
      </w:r>
      <w:r>
        <w:rPr>
          <w:rFonts w:ascii="Calibri"/>
          <w:spacing w:val="1"/>
        </w:rPr>
        <w:t> </w:t>
      </w:r>
      <w:r>
        <w:rPr>
          <w:rFonts w:ascii="Calibri"/>
        </w:rPr>
        <w:t>the date hereof, including the recitals and schedules, as may be amended from time to time by the</w:t>
      </w:r>
      <w:r>
        <w:rPr>
          <w:rFonts w:ascii="Calibri"/>
          <w:spacing w:val="1"/>
        </w:rPr>
        <w:t> </w:t>
      </w:r>
      <w:r>
        <w:rPr>
          <w:rFonts w:ascii="Calibri"/>
        </w:rPr>
        <w:t>Parties.</w:t>
      </w:r>
    </w:p>
    <w:p>
      <w:pPr>
        <w:spacing w:line="340" w:lineRule="auto" w:before="60"/>
        <w:ind w:left="347" w:right="3877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"</w:t>
      </w:r>
      <w:r>
        <w:rPr>
          <w:rFonts w:ascii="Calibri"/>
          <w:b/>
          <w:sz w:val="22"/>
        </w:rPr>
        <w:t>Contractor </w:t>
      </w:r>
      <w:r>
        <w:rPr>
          <w:rFonts w:ascii="Calibri"/>
          <w:sz w:val="22"/>
        </w:rPr>
        <w:t>(or </w:t>
      </w:r>
      <w:r>
        <w:rPr>
          <w:rFonts w:ascii="Calibri"/>
          <w:b/>
          <w:sz w:val="22"/>
        </w:rPr>
        <w:t>ESCO</w:t>
      </w:r>
      <w:r>
        <w:rPr>
          <w:rFonts w:ascii="Calibri"/>
          <w:sz w:val="22"/>
        </w:rPr>
        <w:t>)" means [</w:t>
      </w:r>
      <w:r>
        <w:rPr>
          <w:rFonts w:ascii="Calibri"/>
          <w:i/>
          <w:sz w:val="22"/>
        </w:rPr>
        <w:t>name of Winning Bidder</w:t>
      </w:r>
      <w:r>
        <w:rPr>
          <w:rFonts w:ascii="Calibri"/>
          <w:sz w:val="22"/>
        </w:rPr>
        <w:t>]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"</w:t>
      </w:r>
      <w:r>
        <w:rPr>
          <w:rFonts w:ascii="Calibri"/>
          <w:b/>
          <w:sz w:val="22"/>
        </w:rPr>
        <w:t>Contractor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Event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of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Default</w:t>
      </w:r>
      <w:r>
        <w:rPr>
          <w:rFonts w:ascii="Calibri"/>
          <w:sz w:val="22"/>
        </w:rPr>
        <w:t>"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has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meaning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given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Article</w:t>
      </w:r>
      <w:r>
        <w:rPr>
          <w:rFonts w:ascii="Calibri"/>
          <w:spacing w:val="-3"/>
          <w:sz w:val="22"/>
        </w:rPr>
        <w:t> </w:t>
      </w:r>
      <w:hyperlink w:history="true" w:anchor="_bookmark180">
        <w:r>
          <w:rPr>
            <w:rFonts w:ascii="Calibri"/>
            <w:sz w:val="22"/>
          </w:rPr>
          <w:t>27.3</w:t>
        </w:r>
      </w:hyperlink>
      <w:r>
        <w:rPr>
          <w:rFonts w:ascii="Calibri"/>
          <w:sz w:val="22"/>
        </w:rPr>
        <w:t>.</w:t>
      </w:r>
    </w:p>
    <w:p>
      <w:pPr>
        <w:pStyle w:val="BodyText"/>
        <w:spacing w:line="288" w:lineRule="auto" w:before="3"/>
        <w:ind w:left="347" w:right="764"/>
        <w:rPr>
          <w:rFonts w:ascii="Calibri"/>
        </w:rPr>
      </w:pPr>
      <w:r>
        <w:rPr>
          <w:rFonts w:ascii="Calibri"/>
        </w:rPr>
        <w:t>"</w:t>
      </w:r>
      <w:r>
        <w:rPr>
          <w:rFonts w:ascii="Calibri"/>
          <w:b/>
        </w:rPr>
        <w:t>Contractor</w:t>
      </w:r>
      <w:r>
        <w:rPr>
          <w:rFonts w:ascii="Calibri"/>
          <w:b/>
          <w:spacing w:val="24"/>
        </w:rPr>
        <w:t> </w:t>
      </w:r>
      <w:r>
        <w:rPr>
          <w:rFonts w:ascii="Calibri"/>
          <w:b/>
        </w:rPr>
        <w:t>Representative</w:t>
      </w:r>
      <w:r>
        <w:rPr>
          <w:rFonts w:ascii="Calibri"/>
        </w:rPr>
        <w:t>"</w:t>
      </w:r>
      <w:r>
        <w:rPr>
          <w:rFonts w:ascii="Calibri"/>
          <w:spacing w:val="24"/>
        </w:rPr>
        <w:t> </w:t>
      </w:r>
      <w:r>
        <w:rPr>
          <w:rFonts w:ascii="Calibri"/>
        </w:rPr>
        <w:t>means</w:t>
      </w:r>
      <w:r>
        <w:rPr>
          <w:rFonts w:ascii="Calibri"/>
          <w:spacing w:val="24"/>
        </w:rPr>
        <w:t> </w:t>
      </w:r>
      <w:r>
        <w:rPr>
          <w:rFonts w:ascii="Calibri"/>
        </w:rPr>
        <w:t>the</w:t>
      </w:r>
      <w:r>
        <w:rPr>
          <w:rFonts w:ascii="Calibri"/>
          <w:spacing w:val="24"/>
        </w:rPr>
        <w:t> </w:t>
      </w:r>
      <w:r>
        <w:rPr>
          <w:rFonts w:ascii="Calibri"/>
        </w:rPr>
        <w:t>person</w:t>
      </w:r>
      <w:r>
        <w:rPr>
          <w:rFonts w:ascii="Calibri"/>
          <w:spacing w:val="26"/>
        </w:rPr>
        <w:t> </w:t>
      </w:r>
      <w:r>
        <w:rPr>
          <w:rFonts w:ascii="Calibri"/>
        </w:rPr>
        <w:t>appointed</w:t>
      </w:r>
      <w:r>
        <w:rPr>
          <w:rFonts w:ascii="Calibri"/>
          <w:spacing w:val="26"/>
        </w:rPr>
        <w:t> </w:t>
      </w:r>
      <w:r>
        <w:rPr>
          <w:rFonts w:ascii="Calibri"/>
        </w:rPr>
        <w:t>by</w:t>
      </w:r>
      <w:r>
        <w:rPr>
          <w:rFonts w:ascii="Calibri"/>
          <w:spacing w:val="25"/>
        </w:rPr>
        <w:t> </w:t>
      </w:r>
      <w:r>
        <w:rPr>
          <w:rFonts w:ascii="Calibri"/>
        </w:rPr>
        <w:t>the</w:t>
      </w:r>
      <w:r>
        <w:rPr>
          <w:rFonts w:ascii="Calibri"/>
          <w:spacing w:val="24"/>
        </w:rPr>
        <w:t> </w:t>
      </w:r>
      <w:r>
        <w:rPr>
          <w:rFonts w:ascii="Calibri"/>
        </w:rPr>
        <w:t>Contractor</w:t>
      </w:r>
      <w:r>
        <w:rPr>
          <w:rFonts w:ascii="Calibri"/>
          <w:spacing w:val="24"/>
        </w:rPr>
        <w:t> </w:t>
      </w:r>
      <w:r>
        <w:rPr>
          <w:rFonts w:ascii="Calibri"/>
        </w:rPr>
        <w:t>to</w:t>
      </w:r>
      <w:r>
        <w:rPr>
          <w:rFonts w:ascii="Calibri"/>
          <w:spacing w:val="27"/>
        </w:rPr>
        <w:t> </w:t>
      </w:r>
      <w:r>
        <w:rPr>
          <w:rFonts w:ascii="Calibri"/>
        </w:rPr>
        <w:t>represent</w:t>
      </w:r>
      <w:r>
        <w:rPr>
          <w:rFonts w:ascii="Calibri"/>
          <w:spacing w:val="24"/>
        </w:rPr>
        <w:t> </w:t>
      </w:r>
      <w:r>
        <w:rPr>
          <w:rFonts w:ascii="Calibri"/>
        </w:rPr>
        <w:t>the</w:t>
      </w:r>
      <w:r>
        <w:rPr>
          <w:rFonts w:ascii="Calibri"/>
          <w:spacing w:val="-47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4"/>
        </w:rPr>
        <w:t> </w:t>
      </w:r>
      <w:r>
        <w:rPr>
          <w:rFonts w:ascii="Calibri"/>
        </w:rPr>
        <w:t>and</w:t>
      </w:r>
      <w:r>
        <w:rPr>
          <w:rFonts w:ascii="Calibri"/>
          <w:spacing w:val="-1"/>
        </w:rPr>
        <w:t> </w:t>
      </w:r>
      <w:r>
        <w:rPr>
          <w:rFonts w:ascii="Calibri"/>
        </w:rPr>
        <w:t>communicate with</w:t>
      </w:r>
      <w:r>
        <w:rPr>
          <w:rFonts w:ascii="Calibri"/>
          <w:spacing w:val="1"/>
        </w:rPr>
        <w:t> </w:t>
      </w:r>
      <w:r>
        <w:rPr>
          <w:rFonts w:ascii="Calibri"/>
        </w:rPr>
        <w:t>SMC.</w:t>
      </w:r>
    </w:p>
    <w:p>
      <w:pPr>
        <w:pStyle w:val="BodyText"/>
        <w:spacing w:line="290" w:lineRule="auto" w:before="59"/>
        <w:ind w:left="347"/>
        <w:rPr>
          <w:rFonts w:ascii="Calibri"/>
        </w:rPr>
      </w:pPr>
      <w:r>
        <w:rPr>
          <w:rFonts w:ascii="Calibri"/>
        </w:rPr>
        <w:t>"</w:t>
      </w:r>
      <w:r>
        <w:rPr>
          <w:rFonts w:ascii="Calibri"/>
          <w:b/>
        </w:rPr>
        <w:t>Contract</w:t>
      </w:r>
      <w:r>
        <w:rPr>
          <w:rFonts w:ascii="Calibri"/>
          <w:b/>
          <w:spacing w:val="15"/>
        </w:rPr>
        <w:t> </w:t>
      </w:r>
      <w:r>
        <w:rPr>
          <w:rFonts w:ascii="Calibri"/>
          <w:b/>
        </w:rPr>
        <w:t>Year</w:t>
      </w:r>
      <w:r>
        <w:rPr>
          <w:rFonts w:ascii="Calibri"/>
        </w:rPr>
        <w:t>"</w:t>
      </w:r>
      <w:r>
        <w:rPr>
          <w:rFonts w:ascii="Calibri"/>
          <w:spacing w:val="7"/>
        </w:rPr>
        <w:t> </w:t>
      </w:r>
      <w:r>
        <w:rPr>
          <w:rFonts w:ascii="Calibri"/>
        </w:rPr>
        <w:t>means</w:t>
      </w:r>
      <w:r>
        <w:rPr>
          <w:rFonts w:ascii="Calibri"/>
          <w:spacing w:val="19"/>
        </w:rPr>
        <w:t> </w:t>
      </w:r>
      <w:r>
        <w:rPr>
          <w:rFonts w:ascii="Calibri"/>
        </w:rPr>
        <w:t>successive</w:t>
      </w:r>
      <w:r>
        <w:rPr>
          <w:rFonts w:ascii="Calibri"/>
          <w:spacing w:val="17"/>
        </w:rPr>
        <w:t> </w:t>
      </w:r>
      <w:r>
        <w:rPr>
          <w:rFonts w:ascii="Calibri"/>
        </w:rPr>
        <w:t>periods</w:t>
      </w:r>
      <w:r>
        <w:rPr>
          <w:rFonts w:ascii="Calibri"/>
          <w:spacing w:val="16"/>
        </w:rPr>
        <w:t> </w:t>
      </w:r>
      <w:r>
        <w:rPr>
          <w:rFonts w:ascii="Calibri"/>
        </w:rPr>
        <w:t>of</w:t>
      </w:r>
      <w:r>
        <w:rPr>
          <w:rFonts w:ascii="Calibri"/>
          <w:spacing w:val="16"/>
        </w:rPr>
        <w:t> </w:t>
      </w:r>
      <w:r>
        <w:rPr>
          <w:rFonts w:ascii="Calibri"/>
        </w:rPr>
        <w:t>twelve</w:t>
      </w:r>
      <w:r>
        <w:rPr>
          <w:rFonts w:ascii="Calibri"/>
          <w:spacing w:val="17"/>
        </w:rPr>
        <w:t> </w:t>
      </w:r>
      <w:r>
        <w:rPr>
          <w:rFonts w:ascii="Calibri"/>
        </w:rPr>
        <w:t>(12)</w:t>
      </w:r>
      <w:r>
        <w:rPr>
          <w:rFonts w:ascii="Calibri"/>
          <w:spacing w:val="16"/>
        </w:rPr>
        <w:t> </w:t>
      </w:r>
      <w:r>
        <w:rPr>
          <w:rFonts w:ascii="Calibri"/>
        </w:rPr>
        <w:t>calendar</w:t>
      </w:r>
      <w:r>
        <w:rPr>
          <w:rFonts w:ascii="Calibri"/>
          <w:spacing w:val="16"/>
        </w:rPr>
        <w:t> </w:t>
      </w:r>
      <w:r>
        <w:rPr>
          <w:rFonts w:ascii="Calibri"/>
        </w:rPr>
        <w:t>months</w:t>
      </w:r>
      <w:r>
        <w:rPr>
          <w:rFonts w:ascii="Calibri"/>
          <w:spacing w:val="16"/>
        </w:rPr>
        <w:t> </w:t>
      </w:r>
      <w:r>
        <w:rPr>
          <w:rFonts w:ascii="Calibri"/>
        </w:rPr>
        <w:t>commencing</w:t>
      </w:r>
      <w:r>
        <w:rPr>
          <w:rFonts w:ascii="Calibri"/>
          <w:spacing w:val="15"/>
        </w:rPr>
        <w:t> </w:t>
      </w:r>
      <w:r>
        <w:rPr>
          <w:rFonts w:ascii="Calibri"/>
        </w:rPr>
        <w:t>on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-47"/>
        </w:rPr>
        <w:t> </w:t>
      </w:r>
      <w:r>
        <w:rPr>
          <w:rFonts w:ascii="Calibri"/>
        </w:rPr>
        <w:t>Commencement</w:t>
      </w:r>
      <w:r>
        <w:rPr>
          <w:rFonts w:ascii="Calibri"/>
          <w:spacing w:val="-3"/>
        </w:rPr>
        <w:t> </w:t>
      </w:r>
      <w:r>
        <w:rPr>
          <w:rFonts w:ascii="Calibri"/>
        </w:rPr>
        <w:t>Date.</w:t>
      </w:r>
    </w:p>
    <w:p>
      <w:pPr>
        <w:pStyle w:val="BodyText"/>
        <w:spacing w:line="288" w:lineRule="auto" w:before="56"/>
        <w:ind w:left="347" w:right="776"/>
        <w:jc w:val="both"/>
        <w:rPr>
          <w:rFonts w:ascii="Calibri"/>
        </w:rPr>
      </w:pPr>
      <w:r>
        <w:rPr>
          <w:rFonts w:ascii="Calibri"/>
        </w:rPr>
        <w:t>"</w:t>
      </w:r>
      <w:r>
        <w:rPr>
          <w:rFonts w:ascii="Calibri"/>
          <w:b/>
        </w:rPr>
        <w:t>Corrupt Act</w:t>
      </w:r>
      <w:r>
        <w:rPr>
          <w:rFonts w:ascii="Calibri"/>
        </w:rPr>
        <w:t>" means the act of promising, giving, receiving,</w:t>
      </w:r>
      <w:r>
        <w:rPr>
          <w:rFonts w:ascii="Calibri"/>
          <w:spacing w:val="1"/>
        </w:rPr>
        <w:t> </w:t>
      </w:r>
      <w:r>
        <w:rPr>
          <w:rFonts w:ascii="Calibri"/>
        </w:rPr>
        <w:t>or agreeing to receive</w:t>
      </w:r>
      <w:r>
        <w:rPr>
          <w:rFonts w:ascii="Calibri"/>
          <w:spacing w:val="1"/>
        </w:rPr>
        <w:t> </w:t>
      </w:r>
      <w:r>
        <w:rPr>
          <w:rFonts w:ascii="Calibri"/>
        </w:rPr>
        <w:t>money or some</w:t>
      </w:r>
      <w:r>
        <w:rPr>
          <w:rFonts w:ascii="Calibri"/>
          <w:spacing w:val="1"/>
        </w:rPr>
        <w:t> </w:t>
      </w:r>
      <w:r>
        <w:rPr>
          <w:rFonts w:ascii="Calibri"/>
        </w:rPr>
        <w:t>other</w:t>
      </w:r>
      <w:r>
        <w:rPr>
          <w:rFonts w:ascii="Calibri"/>
          <w:spacing w:val="-4"/>
        </w:rPr>
        <w:t> </w:t>
      </w:r>
      <w:r>
        <w:rPr>
          <w:rFonts w:ascii="Calibri"/>
        </w:rPr>
        <w:t>item</w:t>
      </w:r>
      <w:r>
        <w:rPr>
          <w:rFonts w:ascii="Calibri"/>
          <w:spacing w:val="-4"/>
        </w:rPr>
        <w:t> </w:t>
      </w:r>
      <w:r>
        <w:rPr>
          <w:rFonts w:ascii="Calibri"/>
        </w:rPr>
        <w:t>of</w:t>
      </w:r>
      <w:r>
        <w:rPr>
          <w:rFonts w:ascii="Calibri"/>
          <w:spacing w:val="-2"/>
        </w:rPr>
        <w:t> </w:t>
      </w:r>
      <w:r>
        <w:rPr>
          <w:rFonts w:ascii="Calibri"/>
        </w:rPr>
        <w:t>value</w:t>
      </w:r>
      <w:r>
        <w:rPr>
          <w:rFonts w:ascii="Calibri"/>
          <w:spacing w:val="-3"/>
        </w:rPr>
        <w:t> </w:t>
      </w:r>
      <w:r>
        <w:rPr>
          <w:rFonts w:ascii="Calibri"/>
        </w:rPr>
        <w:t>with a</w:t>
      </w:r>
      <w:r>
        <w:rPr>
          <w:rFonts w:ascii="Calibri"/>
          <w:spacing w:val="-4"/>
        </w:rPr>
        <w:t> </w:t>
      </w:r>
      <w:r>
        <w:rPr>
          <w:rFonts w:ascii="Calibri"/>
        </w:rPr>
        <w:t>corrupt aim,</w:t>
      </w:r>
      <w:r>
        <w:rPr>
          <w:rFonts w:ascii="Calibri"/>
          <w:spacing w:val="-6"/>
        </w:rPr>
        <w:t> </w:t>
      </w:r>
      <w:r>
        <w:rPr>
          <w:rFonts w:ascii="Calibri"/>
        </w:rPr>
        <w:t>or perceived</w:t>
      </w:r>
      <w:r>
        <w:rPr>
          <w:rFonts w:ascii="Calibri"/>
          <w:spacing w:val="-4"/>
        </w:rPr>
        <w:t> </w:t>
      </w:r>
      <w:r>
        <w:rPr>
          <w:rFonts w:ascii="Calibri"/>
        </w:rPr>
        <w:t>aim,</w:t>
      </w:r>
      <w:r>
        <w:rPr>
          <w:rFonts w:ascii="Calibri"/>
          <w:spacing w:val="-3"/>
        </w:rPr>
        <w:t> </w:t>
      </w:r>
      <w:r>
        <w:rPr>
          <w:rFonts w:ascii="Calibri"/>
        </w:rPr>
        <w:t>of</w:t>
      </w:r>
      <w:r>
        <w:rPr>
          <w:rFonts w:ascii="Calibri"/>
          <w:spacing w:val="-4"/>
        </w:rPr>
        <w:t> </w:t>
      </w:r>
      <w:r>
        <w:rPr>
          <w:rFonts w:ascii="Calibri"/>
        </w:rPr>
        <w:t>influencing</w:t>
      </w:r>
      <w:r>
        <w:rPr>
          <w:rFonts w:ascii="Calibri"/>
          <w:spacing w:val="-1"/>
        </w:rPr>
        <w:t> </w:t>
      </w:r>
      <w:r>
        <w:rPr>
          <w:rFonts w:ascii="Calibri"/>
        </w:rPr>
        <w:t>a</w:t>
      </w:r>
      <w:r>
        <w:rPr>
          <w:rFonts w:ascii="Calibri"/>
          <w:spacing w:val="-3"/>
        </w:rPr>
        <w:t> </w:t>
      </w:r>
      <w:r>
        <w:rPr>
          <w:rFonts w:ascii="Calibri"/>
        </w:rPr>
        <w:t>public</w:t>
      </w:r>
      <w:r>
        <w:rPr>
          <w:rFonts w:ascii="Calibri"/>
          <w:spacing w:val="-3"/>
        </w:rPr>
        <w:t> </w:t>
      </w:r>
      <w:r>
        <w:rPr>
          <w:rFonts w:ascii="Calibri"/>
        </w:rPr>
        <w:t>official</w:t>
      </w:r>
      <w:r>
        <w:rPr>
          <w:rFonts w:ascii="Calibri"/>
          <w:spacing w:val="-2"/>
        </w:rPr>
        <w:t> </w:t>
      </w:r>
      <w:r>
        <w:rPr>
          <w:rFonts w:ascii="Calibri"/>
        </w:rPr>
        <w:t>in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4"/>
        </w:rPr>
        <w:t> </w:t>
      </w:r>
      <w:r>
        <w:rPr>
          <w:rFonts w:ascii="Calibri"/>
        </w:rPr>
        <w:t>discharge</w:t>
      </w:r>
      <w:r>
        <w:rPr>
          <w:rFonts w:ascii="Calibri"/>
          <w:spacing w:val="-47"/>
        </w:rPr>
        <w:t> </w:t>
      </w:r>
      <w:r>
        <w:rPr>
          <w:rFonts w:ascii="Calibri"/>
        </w:rPr>
        <w:t>of</w:t>
      </w:r>
      <w:r>
        <w:rPr>
          <w:rFonts w:ascii="Calibri"/>
          <w:spacing w:val="-1"/>
        </w:rPr>
        <w:t> </w:t>
      </w:r>
      <w:r>
        <w:rPr>
          <w:rFonts w:ascii="Calibri"/>
        </w:rPr>
        <w:t>his</w:t>
      </w:r>
      <w:r>
        <w:rPr>
          <w:rFonts w:ascii="Calibri"/>
          <w:spacing w:val="-2"/>
        </w:rPr>
        <w:t> </w:t>
      </w:r>
      <w:r>
        <w:rPr>
          <w:rFonts w:ascii="Calibri"/>
        </w:rPr>
        <w:t>official</w:t>
      </w:r>
      <w:r>
        <w:rPr>
          <w:rFonts w:ascii="Calibri"/>
          <w:spacing w:val="-1"/>
        </w:rPr>
        <w:t> </w:t>
      </w:r>
      <w:r>
        <w:rPr>
          <w:rFonts w:ascii="Calibri"/>
        </w:rPr>
        <w:t>duties;</w:t>
      </w:r>
      <w:r>
        <w:rPr>
          <w:rFonts w:ascii="Calibri"/>
          <w:spacing w:val="-1"/>
        </w:rPr>
        <w:t> </w:t>
      </w:r>
      <w:r>
        <w:rPr>
          <w:rFonts w:ascii="Calibri"/>
        </w:rPr>
        <w:t>and</w:t>
      </w:r>
      <w:r>
        <w:rPr>
          <w:rFonts w:ascii="Calibri"/>
          <w:spacing w:val="-2"/>
        </w:rPr>
        <w:t> </w:t>
      </w:r>
      <w:r>
        <w:rPr>
          <w:rFonts w:ascii="Calibri"/>
        </w:rPr>
        <w:t>acts</w:t>
      </w:r>
      <w:r>
        <w:rPr>
          <w:rFonts w:ascii="Calibri"/>
          <w:spacing w:val="1"/>
        </w:rPr>
        <w:t> </w:t>
      </w:r>
      <w:r>
        <w:rPr>
          <w:rFonts w:ascii="Calibri"/>
        </w:rPr>
        <w:t>giving</w:t>
      </w:r>
      <w:r>
        <w:rPr>
          <w:rFonts w:ascii="Calibri"/>
          <w:spacing w:val="-2"/>
        </w:rPr>
        <w:t> </w:t>
      </w:r>
      <w:r>
        <w:rPr>
          <w:rFonts w:ascii="Calibri"/>
        </w:rPr>
        <w:t>rise</w:t>
      </w:r>
      <w:r>
        <w:rPr>
          <w:rFonts w:ascii="Calibri"/>
          <w:spacing w:val="1"/>
        </w:rPr>
        <w:t> </w:t>
      </w:r>
      <w:r>
        <w:rPr>
          <w:rFonts w:ascii="Calibri"/>
        </w:rPr>
        <w:t>to</w:t>
      </w:r>
      <w:r>
        <w:rPr>
          <w:rFonts w:ascii="Calibri"/>
          <w:spacing w:val="1"/>
        </w:rPr>
        <w:t> </w:t>
      </w:r>
      <w:r>
        <w:rPr>
          <w:rFonts w:ascii="Calibri"/>
        </w:rPr>
        <w:t>criminal</w:t>
      </w:r>
      <w:r>
        <w:rPr>
          <w:rFonts w:ascii="Calibri"/>
          <w:spacing w:val="1"/>
        </w:rPr>
        <w:t> </w:t>
      </w:r>
      <w:r>
        <w:rPr>
          <w:rFonts w:ascii="Calibri"/>
        </w:rPr>
        <w:t>liability under Indian</w:t>
      </w:r>
      <w:r>
        <w:rPr>
          <w:rFonts w:ascii="Calibri"/>
          <w:spacing w:val="-2"/>
        </w:rPr>
        <w:t> </w:t>
      </w:r>
      <w:r>
        <w:rPr>
          <w:rFonts w:ascii="Calibri"/>
        </w:rPr>
        <w:t>Laws.</w:t>
      </w:r>
    </w:p>
    <w:p>
      <w:pPr>
        <w:pStyle w:val="BodyText"/>
        <w:spacing w:line="288" w:lineRule="auto" w:before="61"/>
        <w:ind w:left="347" w:right="775"/>
        <w:jc w:val="both"/>
        <w:rPr>
          <w:rFonts w:ascii="Calibri"/>
        </w:rPr>
      </w:pPr>
      <w:r>
        <w:rPr>
          <w:rFonts w:ascii="Calibri"/>
        </w:rPr>
        <w:t>"</w:t>
      </w:r>
      <w:r>
        <w:rPr>
          <w:rFonts w:ascii="Calibri"/>
          <w:b/>
        </w:rPr>
        <w:t>Delay</w:t>
      </w:r>
      <w:r>
        <w:rPr>
          <w:rFonts w:ascii="Calibri"/>
          <w:b/>
          <w:spacing w:val="-5"/>
        </w:rPr>
        <w:t> </w:t>
      </w:r>
      <w:r>
        <w:rPr>
          <w:rFonts w:ascii="Calibri"/>
          <w:b/>
        </w:rPr>
        <w:t>Liquidated</w:t>
      </w:r>
      <w:r>
        <w:rPr>
          <w:rFonts w:ascii="Calibri"/>
          <w:b/>
          <w:spacing w:val="-5"/>
        </w:rPr>
        <w:t> </w:t>
      </w:r>
      <w:r>
        <w:rPr>
          <w:rFonts w:ascii="Calibri"/>
          <w:b/>
        </w:rPr>
        <w:t>Damages</w:t>
      </w:r>
      <w:r>
        <w:rPr>
          <w:rFonts w:ascii="Calibri"/>
        </w:rPr>
        <w:t>"</w:t>
      </w:r>
      <w:r>
        <w:rPr>
          <w:rFonts w:ascii="Calibri"/>
          <w:spacing w:val="-5"/>
        </w:rPr>
        <w:t> </w:t>
      </w:r>
      <w:r>
        <w:rPr>
          <w:rFonts w:ascii="Calibri"/>
        </w:rPr>
        <w:t>means</w:t>
      </w:r>
      <w:r>
        <w:rPr>
          <w:rFonts w:ascii="Calibri"/>
          <w:spacing w:val="-6"/>
        </w:rPr>
        <w:t> </w:t>
      </w:r>
      <w:r>
        <w:rPr>
          <w:rFonts w:ascii="Calibri"/>
        </w:rPr>
        <w:t>an</w:t>
      </w:r>
      <w:r>
        <w:rPr>
          <w:rFonts w:ascii="Calibri"/>
          <w:spacing w:val="-4"/>
        </w:rPr>
        <w:t> </w:t>
      </w:r>
      <w:r>
        <w:rPr>
          <w:rFonts w:ascii="Calibri"/>
        </w:rPr>
        <w:t>amount</w:t>
      </w:r>
      <w:r>
        <w:rPr>
          <w:rFonts w:ascii="Calibri"/>
          <w:spacing w:val="-3"/>
        </w:rPr>
        <w:t> </w:t>
      </w:r>
      <w:r>
        <w:rPr>
          <w:rFonts w:ascii="Calibri"/>
        </w:rPr>
        <w:t>per</w:t>
      </w:r>
      <w:r>
        <w:rPr>
          <w:rFonts w:ascii="Calibri"/>
          <w:spacing w:val="-5"/>
        </w:rPr>
        <w:t> </w:t>
      </w:r>
      <w:r>
        <w:rPr>
          <w:rFonts w:ascii="Calibri"/>
        </w:rPr>
        <w:t>week</w:t>
      </w:r>
      <w:r>
        <w:rPr>
          <w:rFonts w:ascii="Calibri"/>
          <w:spacing w:val="-5"/>
        </w:rPr>
        <w:t> </w:t>
      </w:r>
      <w:r>
        <w:rPr>
          <w:rFonts w:ascii="Calibri"/>
        </w:rPr>
        <w:t>of</w:t>
      </w:r>
      <w:r>
        <w:rPr>
          <w:rFonts w:ascii="Calibri"/>
          <w:spacing w:val="-6"/>
        </w:rPr>
        <w:t> </w:t>
      </w:r>
      <w:r>
        <w:rPr>
          <w:rFonts w:ascii="Calibri"/>
        </w:rPr>
        <w:t>delay</w:t>
      </w:r>
      <w:r>
        <w:rPr>
          <w:rFonts w:ascii="Calibri"/>
          <w:spacing w:val="-5"/>
        </w:rPr>
        <w:t> </w:t>
      </w:r>
      <w:r>
        <w:rPr>
          <w:rFonts w:ascii="Calibri"/>
        </w:rPr>
        <w:t>calculated</w:t>
      </w:r>
      <w:r>
        <w:rPr>
          <w:rFonts w:ascii="Calibri"/>
          <w:spacing w:val="-4"/>
        </w:rPr>
        <w:t> </w:t>
      </w:r>
      <w:r>
        <w:rPr>
          <w:rFonts w:ascii="Calibri"/>
        </w:rPr>
        <w:t>in</w:t>
      </w:r>
      <w:r>
        <w:rPr>
          <w:rFonts w:ascii="Calibri"/>
          <w:spacing w:val="-7"/>
        </w:rPr>
        <w:t> </w:t>
      </w:r>
      <w:r>
        <w:rPr>
          <w:rFonts w:ascii="Calibri"/>
        </w:rPr>
        <w:t>accordance</w:t>
      </w:r>
      <w:r>
        <w:rPr>
          <w:rFonts w:ascii="Calibri"/>
          <w:spacing w:val="-3"/>
        </w:rPr>
        <w:t> </w:t>
      </w:r>
      <w:r>
        <w:rPr>
          <w:rFonts w:ascii="Calibri"/>
        </w:rPr>
        <w:t>with</w:t>
      </w:r>
      <w:r>
        <w:rPr>
          <w:rFonts w:ascii="Calibri"/>
          <w:spacing w:val="-4"/>
        </w:rPr>
        <w:t> </w:t>
      </w:r>
      <w:r>
        <w:rPr>
          <w:rFonts w:ascii="Calibri"/>
        </w:rPr>
        <w:t>Article</w:t>
      </w:r>
      <w:r>
        <w:rPr>
          <w:rFonts w:ascii="Calibri"/>
          <w:spacing w:val="-47"/>
        </w:rPr>
        <w:t> </w:t>
      </w:r>
      <w:hyperlink w:history="true" w:anchor="_bookmark125">
        <w:r>
          <w:rPr>
            <w:rFonts w:ascii="Calibri"/>
          </w:rPr>
          <w:t>8 </w:t>
        </w:r>
      </w:hyperlink>
      <w:r>
        <w:rPr>
          <w:rFonts w:ascii="Calibri"/>
        </w:rPr>
        <w:t>in</w:t>
      </w:r>
      <w:r>
        <w:rPr>
          <w:rFonts w:ascii="Calibri"/>
          <w:spacing w:val="-1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event</w:t>
      </w:r>
      <w:r>
        <w:rPr>
          <w:rFonts w:ascii="Calibri"/>
          <w:spacing w:val="-2"/>
        </w:rPr>
        <w:t> </w:t>
      </w:r>
      <w:r>
        <w:rPr>
          <w:rFonts w:ascii="Calibri"/>
        </w:rPr>
        <w:t>the Services</w:t>
      </w:r>
      <w:r>
        <w:rPr>
          <w:rFonts w:ascii="Calibri"/>
          <w:spacing w:val="-1"/>
        </w:rPr>
        <w:t> </w:t>
      </w:r>
      <w:r>
        <w:rPr>
          <w:rFonts w:ascii="Calibri"/>
        </w:rPr>
        <w:t>are not completed</w:t>
      </w:r>
      <w:r>
        <w:rPr>
          <w:rFonts w:ascii="Calibri"/>
          <w:spacing w:val="-1"/>
        </w:rPr>
        <w:t> </w:t>
      </w:r>
      <w:r>
        <w:rPr>
          <w:rFonts w:ascii="Calibri"/>
        </w:rPr>
        <w:t>in</w:t>
      </w:r>
      <w:r>
        <w:rPr>
          <w:rFonts w:ascii="Calibri"/>
          <w:spacing w:val="-3"/>
        </w:rPr>
        <w:t> </w:t>
      </w:r>
      <w:r>
        <w:rPr>
          <w:rFonts w:ascii="Calibri"/>
        </w:rPr>
        <w:t>accordance with</w:t>
      </w:r>
      <w:r>
        <w:rPr>
          <w:rFonts w:ascii="Calibri"/>
          <w:spacing w:val="-2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Timeline.</w:t>
      </w:r>
    </w:p>
    <w:p>
      <w:pPr>
        <w:pStyle w:val="BodyText"/>
        <w:spacing w:line="288" w:lineRule="auto" w:before="58"/>
        <w:ind w:left="347" w:right="778"/>
        <w:jc w:val="both"/>
        <w:rPr>
          <w:rFonts w:ascii="Calibri"/>
        </w:rPr>
      </w:pPr>
      <w:r>
        <w:rPr>
          <w:rFonts w:ascii="Calibri"/>
        </w:rPr>
        <w:t>"</w:t>
      </w:r>
      <w:r>
        <w:rPr>
          <w:rFonts w:ascii="Calibri"/>
          <w:b/>
        </w:rPr>
        <w:t>Effective Date</w:t>
      </w:r>
      <w:r>
        <w:rPr>
          <w:rFonts w:ascii="Calibri"/>
        </w:rPr>
        <w:t>" means the date on which this Contract and all of its schedules are signed by the duly</w:t>
      </w:r>
      <w:r>
        <w:rPr>
          <w:rFonts w:ascii="Calibri"/>
          <w:spacing w:val="1"/>
        </w:rPr>
        <w:t> </w:t>
      </w:r>
      <w:r>
        <w:rPr>
          <w:rFonts w:ascii="Calibri"/>
        </w:rPr>
        <w:t>empowered</w:t>
      </w:r>
      <w:r>
        <w:rPr>
          <w:rFonts w:ascii="Calibri"/>
          <w:spacing w:val="-1"/>
        </w:rPr>
        <w:t> </w:t>
      </w:r>
      <w:r>
        <w:rPr>
          <w:rFonts w:ascii="Calibri"/>
        </w:rPr>
        <w:t>representatives of both</w:t>
      </w:r>
      <w:r>
        <w:rPr>
          <w:rFonts w:ascii="Calibri"/>
          <w:spacing w:val="-3"/>
        </w:rPr>
        <w:t> </w:t>
      </w:r>
      <w:r>
        <w:rPr>
          <w:rFonts w:ascii="Calibri"/>
        </w:rPr>
        <w:t>Parties.</w:t>
      </w:r>
    </w:p>
    <w:p>
      <w:pPr>
        <w:spacing w:before="61"/>
        <w:ind w:left="347" w:right="0" w:firstLine="0"/>
        <w:jc w:val="both"/>
        <w:rPr>
          <w:rFonts w:ascii="Calibri"/>
          <w:sz w:val="22"/>
        </w:rPr>
      </w:pPr>
      <w:r>
        <w:rPr>
          <w:rFonts w:ascii="Calibri"/>
          <w:sz w:val="22"/>
        </w:rPr>
        <w:t>"</w:t>
      </w:r>
      <w:r>
        <w:rPr>
          <w:rFonts w:ascii="Calibri"/>
          <w:b/>
          <w:sz w:val="22"/>
        </w:rPr>
        <w:t>Energy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Baseline</w:t>
      </w:r>
      <w:r>
        <w:rPr>
          <w:rFonts w:ascii="Calibri"/>
          <w:sz w:val="22"/>
        </w:rPr>
        <w:t>"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has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meaning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given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Article</w:t>
      </w:r>
      <w:r>
        <w:rPr>
          <w:rFonts w:ascii="Calibri"/>
          <w:spacing w:val="-3"/>
          <w:sz w:val="22"/>
        </w:rPr>
        <w:t> </w:t>
      </w:r>
      <w:hyperlink w:history="true" w:anchor="_bookmark114">
        <w:r>
          <w:rPr>
            <w:rFonts w:ascii="Calibri"/>
            <w:sz w:val="22"/>
          </w:rPr>
          <w:t>5.1</w:t>
        </w:r>
      </w:hyperlink>
      <w:r>
        <w:rPr>
          <w:rFonts w:ascii="Calibri"/>
          <w:sz w:val="22"/>
        </w:rPr>
        <w:t>.</w:t>
      </w:r>
    </w:p>
    <w:p>
      <w:pPr>
        <w:pStyle w:val="BodyText"/>
        <w:spacing w:line="288" w:lineRule="auto" w:before="114"/>
        <w:ind w:left="347" w:right="773"/>
        <w:jc w:val="both"/>
        <w:rPr>
          <w:rFonts w:ascii="Calibri"/>
        </w:rPr>
      </w:pPr>
      <w:r>
        <w:rPr>
          <w:rFonts w:ascii="Calibri"/>
        </w:rPr>
        <w:t>"</w:t>
      </w:r>
      <w:r>
        <w:rPr>
          <w:rFonts w:ascii="Calibri"/>
          <w:b/>
        </w:rPr>
        <w:t>Energy Conservation</w:t>
      </w:r>
      <w:r>
        <w:rPr>
          <w:rFonts w:ascii="Calibri"/>
          <w:b/>
          <w:spacing w:val="1"/>
        </w:rPr>
        <w:t> </w:t>
      </w:r>
      <w:r>
        <w:rPr>
          <w:rFonts w:ascii="Calibri"/>
          <w:b/>
        </w:rPr>
        <w:t>Measures (ECMs)</w:t>
      </w:r>
      <w:r>
        <w:rPr>
          <w:rFonts w:ascii="Calibri"/>
        </w:rPr>
        <w:t>" means the installation of new equipment,</w:t>
      </w:r>
      <w:r>
        <w:rPr>
          <w:rFonts w:ascii="Calibri"/>
          <w:spacing w:val="1"/>
        </w:rPr>
        <w:t> </w:t>
      </w:r>
      <w:r>
        <w:rPr>
          <w:rFonts w:ascii="Calibri"/>
        </w:rPr>
        <w:t>modification</w:t>
      </w:r>
      <w:r>
        <w:rPr>
          <w:rFonts w:ascii="Calibri"/>
          <w:spacing w:val="1"/>
        </w:rPr>
        <w:t> </w:t>
      </w:r>
      <w:r>
        <w:rPr>
          <w:rFonts w:ascii="Calibri"/>
        </w:rPr>
        <w:t>or</w:t>
      </w:r>
      <w:r>
        <w:rPr>
          <w:rFonts w:ascii="Calibri"/>
          <w:spacing w:val="1"/>
        </w:rPr>
        <w:t> </w:t>
      </w:r>
      <w:r>
        <w:rPr>
          <w:rFonts w:ascii="Calibri"/>
        </w:rPr>
        <w:t>alteration of the Existing Lighting Facilities by the Contractor and at the Contractor's cost,</w:t>
      </w:r>
      <w:r>
        <w:rPr>
          <w:rFonts w:ascii="Calibri"/>
          <w:spacing w:val="1"/>
        </w:rPr>
        <w:t> </w:t>
      </w:r>
      <w:r>
        <w:rPr>
          <w:rFonts w:ascii="Calibri"/>
        </w:rPr>
        <w:t>in the city of</w:t>
      </w:r>
      <w:r>
        <w:rPr>
          <w:rFonts w:ascii="Calibri"/>
          <w:spacing w:val="-47"/>
        </w:rPr>
        <w:t> </w:t>
      </w:r>
      <w:r>
        <w:rPr>
          <w:rFonts w:ascii="Calibri"/>
        </w:rPr>
        <w:t>Solapur, or revised</w:t>
      </w:r>
      <w:r>
        <w:rPr>
          <w:rFonts w:ascii="Calibri"/>
          <w:spacing w:val="1"/>
        </w:rPr>
        <w:t> </w:t>
      </w:r>
      <w:r>
        <w:rPr>
          <w:rFonts w:ascii="Calibri"/>
        </w:rPr>
        <w:t>operation</w:t>
      </w:r>
      <w:r>
        <w:rPr>
          <w:rFonts w:ascii="Calibri"/>
          <w:spacing w:val="1"/>
        </w:rPr>
        <w:t> </w:t>
      </w:r>
      <w:r>
        <w:rPr>
          <w:rFonts w:ascii="Calibri"/>
        </w:rPr>
        <w:t>and</w:t>
      </w:r>
      <w:r>
        <w:rPr>
          <w:rFonts w:ascii="Calibri"/>
          <w:spacing w:val="1"/>
        </w:rPr>
        <w:t> </w:t>
      </w:r>
      <w:r>
        <w:rPr>
          <w:rFonts w:ascii="Calibri"/>
        </w:rPr>
        <w:t>maintenance</w:t>
      </w:r>
      <w:r>
        <w:rPr>
          <w:rFonts w:ascii="Calibri"/>
          <w:spacing w:val="1"/>
        </w:rPr>
        <w:t> </w:t>
      </w:r>
      <w:r>
        <w:rPr>
          <w:rFonts w:ascii="Calibri"/>
        </w:rPr>
        <w:t>procedures</w:t>
      </w:r>
      <w:r>
        <w:rPr>
          <w:rFonts w:ascii="Calibri"/>
          <w:spacing w:val="1"/>
        </w:rPr>
        <w:t> </w:t>
      </w:r>
      <w:r>
        <w:rPr>
          <w:rFonts w:ascii="Calibri"/>
        </w:rPr>
        <w:t>to</w:t>
      </w:r>
      <w:r>
        <w:rPr>
          <w:rFonts w:ascii="Calibri"/>
          <w:spacing w:val="1"/>
        </w:rPr>
        <w:t> </w:t>
      </w:r>
      <w:r>
        <w:rPr>
          <w:rFonts w:ascii="Calibri"/>
        </w:rPr>
        <w:t>reduce</w:t>
      </w:r>
      <w:r>
        <w:rPr>
          <w:rFonts w:ascii="Calibri"/>
          <w:spacing w:val="1"/>
        </w:rPr>
        <w:t> </w:t>
      </w:r>
      <w:r>
        <w:rPr>
          <w:rFonts w:ascii="Calibri"/>
        </w:rPr>
        <w:t>energy</w:t>
      </w:r>
      <w:r>
        <w:rPr>
          <w:rFonts w:ascii="Calibri"/>
          <w:spacing w:val="1"/>
        </w:rPr>
        <w:t> </w:t>
      </w:r>
      <w:r>
        <w:rPr>
          <w:rFonts w:ascii="Calibri"/>
        </w:rPr>
        <w:t>costs</w:t>
      </w:r>
      <w:r>
        <w:rPr>
          <w:rFonts w:ascii="Calibri"/>
          <w:spacing w:val="1"/>
        </w:rPr>
        <w:t> </w:t>
      </w:r>
      <w:r>
        <w:rPr>
          <w:rFonts w:ascii="Calibri"/>
        </w:rPr>
        <w:t>by improving</w:t>
      </w:r>
      <w:r>
        <w:rPr>
          <w:rFonts w:ascii="Calibri"/>
          <w:spacing w:val="1"/>
        </w:rPr>
        <w:t> </w:t>
      </w:r>
      <w:r>
        <w:rPr>
          <w:rFonts w:ascii="Calibri"/>
        </w:rPr>
        <w:t>efficiency</w:t>
      </w:r>
      <w:r>
        <w:rPr>
          <w:rFonts w:ascii="Calibri"/>
          <w:spacing w:val="-1"/>
        </w:rPr>
        <w:t> </w:t>
      </w:r>
      <w:r>
        <w:rPr>
          <w:rFonts w:ascii="Calibri"/>
        </w:rPr>
        <w:t>of use.</w:t>
      </w:r>
    </w:p>
    <w:p>
      <w:pPr>
        <w:spacing w:after="0" w:line="288" w:lineRule="auto"/>
        <w:jc w:val="both"/>
        <w:rPr>
          <w:rFonts w:ascii="Calibri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6"/>
        </w:rPr>
      </w:pPr>
    </w:p>
    <w:p>
      <w:pPr>
        <w:pStyle w:val="BodyText"/>
        <w:spacing w:line="288" w:lineRule="auto"/>
        <w:ind w:left="347" w:right="776"/>
        <w:jc w:val="both"/>
        <w:rPr>
          <w:rFonts w:ascii="Calibri"/>
        </w:rPr>
      </w:pPr>
      <w:r>
        <w:rPr>
          <w:rFonts w:ascii="Calibri"/>
        </w:rPr>
        <w:t>"</w:t>
      </w:r>
      <w:r>
        <w:rPr>
          <w:rFonts w:ascii="Calibri"/>
          <w:b/>
        </w:rPr>
        <w:t>Energy</w:t>
      </w:r>
      <w:r>
        <w:rPr>
          <w:rFonts w:ascii="Calibri"/>
          <w:b/>
          <w:spacing w:val="1"/>
        </w:rPr>
        <w:t> </w:t>
      </w:r>
      <w:r>
        <w:rPr>
          <w:rFonts w:ascii="Calibri"/>
          <w:b/>
        </w:rPr>
        <w:t>Savings</w:t>
      </w:r>
      <w:r>
        <w:rPr>
          <w:rFonts w:ascii="Calibri"/>
        </w:rPr>
        <w:t>" means</w:t>
      </w:r>
      <w:r>
        <w:rPr>
          <w:rFonts w:ascii="Calibri"/>
          <w:spacing w:val="1"/>
        </w:rPr>
        <w:t> </w:t>
      </w:r>
      <w:r>
        <w:rPr>
          <w:rFonts w:ascii="Calibri"/>
        </w:rPr>
        <w:t>a</w:t>
      </w:r>
      <w:r>
        <w:rPr>
          <w:rFonts w:ascii="Calibri"/>
          <w:spacing w:val="1"/>
        </w:rPr>
        <w:t> </w:t>
      </w:r>
      <w:r>
        <w:rPr>
          <w:rFonts w:ascii="Calibri"/>
        </w:rPr>
        <w:t>reduction</w:t>
      </w:r>
      <w:r>
        <w:rPr>
          <w:rFonts w:ascii="Calibri"/>
          <w:spacing w:val="1"/>
        </w:rPr>
        <w:t> </w:t>
      </w:r>
      <w:r>
        <w:rPr>
          <w:rFonts w:ascii="Calibri"/>
        </w:rPr>
        <w:t>of energy</w:t>
      </w:r>
      <w:r>
        <w:rPr>
          <w:rFonts w:ascii="Calibri"/>
          <w:spacing w:val="1"/>
        </w:rPr>
        <w:t> </w:t>
      </w:r>
      <w:r>
        <w:rPr>
          <w:rFonts w:ascii="Calibri"/>
        </w:rPr>
        <w:t>consumption</w:t>
      </w:r>
      <w:r>
        <w:rPr>
          <w:rFonts w:ascii="Calibri"/>
          <w:spacing w:val="1"/>
        </w:rPr>
        <w:t> </w:t>
      </w:r>
      <w:r>
        <w:rPr>
          <w:rFonts w:ascii="Calibri"/>
        </w:rPr>
        <w:t>resulting</w:t>
      </w:r>
      <w:r>
        <w:rPr>
          <w:rFonts w:ascii="Calibri"/>
          <w:spacing w:val="1"/>
        </w:rPr>
        <w:t> </w:t>
      </w:r>
      <w:r>
        <w:rPr>
          <w:rFonts w:ascii="Calibri"/>
        </w:rPr>
        <w:t>from the</w:t>
      </w:r>
      <w:r>
        <w:rPr>
          <w:rFonts w:ascii="Calibri"/>
          <w:spacing w:val="1"/>
        </w:rPr>
        <w:t> </w:t>
      </w:r>
      <w:r>
        <w:rPr>
          <w:rFonts w:ascii="Calibri"/>
        </w:rPr>
        <w:t>Contractor's</w:t>
      </w:r>
      <w:r>
        <w:rPr>
          <w:rFonts w:ascii="Calibri"/>
          <w:spacing w:val="1"/>
        </w:rPr>
        <w:t> </w:t>
      </w:r>
      <w:r>
        <w:rPr>
          <w:rFonts w:ascii="Calibri"/>
        </w:rPr>
        <w:t>ECMs</w:t>
      </w:r>
      <w:r>
        <w:rPr>
          <w:rFonts w:ascii="Calibri"/>
          <w:spacing w:val="-47"/>
        </w:rPr>
        <w:t> </w:t>
      </w:r>
      <w:r>
        <w:rPr>
          <w:rFonts w:ascii="Calibri"/>
        </w:rPr>
        <w:t>taking into consideration</w:t>
      </w:r>
      <w:r>
        <w:rPr>
          <w:rFonts w:ascii="Calibri"/>
          <w:spacing w:val="1"/>
        </w:rPr>
        <w:t> </w:t>
      </w:r>
      <w:r>
        <w:rPr>
          <w:rFonts w:ascii="Calibri"/>
        </w:rPr>
        <w:t>quality</w:t>
      </w:r>
      <w:r>
        <w:rPr>
          <w:rFonts w:ascii="Calibri"/>
          <w:spacing w:val="1"/>
        </w:rPr>
        <w:t> </w:t>
      </w:r>
      <w:r>
        <w:rPr>
          <w:rFonts w:ascii="Calibri"/>
        </w:rPr>
        <w:t>of power</w:t>
      </w:r>
      <w:r>
        <w:rPr>
          <w:rFonts w:ascii="Calibri"/>
          <w:spacing w:val="1"/>
        </w:rPr>
        <w:t> </w:t>
      </w:r>
      <w:r>
        <w:rPr>
          <w:rFonts w:ascii="Calibri"/>
        </w:rPr>
        <w:t>supply.</w:t>
      </w:r>
      <w:r>
        <w:rPr>
          <w:rFonts w:ascii="Calibri"/>
          <w:spacing w:val="1"/>
        </w:rPr>
        <w:t> </w:t>
      </w:r>
      <w:r>
        <w:rPr>
          <w:rFonts w:ascii="Calibri"/>
        </w:rPr>
        <w:t>Energy Savings are determined by comparing the</w:t>
      </w:r>
      <w:r>
        <w:rPr>
          <w:rFonts w:ascii="Calibri"/>
          <w:spacing w:val="1"/>
        </w:rPr>
        <w:t> </w:t>
      </w:r>
      <w:r>
        <w:rPr>
          <w:rFonts w:ascii="Calibri"/>
        </w:rPr>
        <w:t>Energy</w:t>
      </w:r>
      <w:r>
        <w:rPr>
          <w:rFonts w:ascii="Calibri"/>
          <w:spacing w:val="-1"/>
        </w:rPr>
        <w:t> </w:t>
      </w:r>
      <w:r>
        <w:rPr>
          <w:rFonts w:ascii="Calibri"/>
        </w:rPr>
        <w:t>Baseline</w:t>
      </w:r>
      <w:r>
        <w:rPr>
          <w:rFonts w:ascii="Calibri"/>
          <w:spacing w:val="-2"/>
        </w:rPr>
        <w:t> </w:t>
      </w:r>
      <w:r>
        <w:rPr>
          <w:rFonts w:ascii="Calibri"/>
        </w:rPr>
        <w:t>with</w:t>
      </w:r>
      <w:r>
        <w:rPr>
          <w:rFonts w:ascii="Calibri"/>
          <w:spacing w:val="-1"/>
        </w:rPr>
        <w:t> </w:t>
      </w:r>
      <w:r>
        <w:rPr>
          <w:rFonts w:ascii="Calibri"/>
        </w:rPr>
        <w:t>the energy</w:t>
      </w:r>
      <w:r>
        <w:rPr>
          <w:rFonts w:ascii="Calibri"/>
          <w:spacing w:val="-1"/>
        </w:rPr>
        <w:t> </w:t>
      </w:r>
      <w:r>
        <w:rPr>
          <w:rFonts w:ascii="Calibri"/>
        </w:rPr>
        <w:t>consumed</w:t>
      </w:r>
      <w:r>
        <w:rPr>
          <w:rFonts w:ascii="Calibri"/>
          <w:spacing w:val="-1"/>
        </w:rPr>
        <w:t> </w:t>
      </w:r>
      <w:r>
        <w:rPr>
          <w:rFonts w:ascii="Calibri"/>
        </w:rPr>
        <w:t>(or</w:t>
      </w:r>
      <w:r>
        <w:rPr>
          <w:rFonts w:ascii="Calibri"/>
          <w:spacing w:val="-1"/>
        </w:rPr>
        <w:t> </w:t>
      </w:r>
      <w:r>
        <w:rPr>
          <w:rFonts w:ascii="Calibri"/>
        </w:rPr>
        <w:t>electrical</w:t>
      </w:r>
      <w:r>
        <w:rPr>
          <w:rFonts w:ascii="Calibri"/>
          <w:spacing w:val="-1"/>
        </w:rPr>
        <w:t> </w:t>
      </w:r>
      <w:r>
        <w:rPr>
          <w:rFonts w:ascii="Calibri"/>
        </w:rPr>
        <w:t>demand)</w:t>
      </w:r>
      <w:r>
        <w:rPr>
          <w:rFonts w:ascii="Calibri"/>
          <w:spacing w:val="-1"/>
        </w:rPr>
        <w:t> </w:t>
      </w:r>
      <w:r>
        <w:rPr>
          <w:rFonts w:ascii="Calibri"/>
        </w:rPr>
        <w:t>after</w:t>
      </w:r>
      <w:r>
        <w:rPr>
          <w:rFonts w:ascii="Calibri"/>
          <w:spacing w:val="-1"/>
        </w:rPr>
        <w:t> </w:t>
      </w:r>
      <w:r>
        <w:rPr>
          <w:rFonts w:ascii="Calibri"/>
        </w:rPr>
        <w:t>ECMs</w:t>
      </w:r>
      <w:r>
        <w:rPr>
          <w:rFonts w:ascii="Calibri"/>
          <w:spacing w:val="-1"/>
        </w:rPr>
        <w:t> </w:t>
      </w:r>
      <w:r>
        <w:rPr>
          <w:rFonts w:ascii="Calibri"/>
        </w:rPr>
        <w:t>are implemented.</w:t>
      </w:r>
    </w:p>
    <w:p>
      <w:pPr>
        <w:spacing w:before="60"/>
        <w:ind w:left="347" w:right="0" w:firstLine="0"/>
        <w:jc w:val="both"/>
        <w:rPr>
          <w:rFonts w:ascii="Calibri"/>
          <w:sz w:val="22"/>
        </w:rPr>
      </w:pPr>
      <w:r>
        <w:rPr>
          <w:rFonts w:ascii="Calibri"/>
          <w:sz w:val="22"/>
        </w:rPr>
        <w:t>"</w:t>
      </w:r>
      <w:r>
        <w:rPr>
          <w:rFonts w:ascii="Calibri"/>
          <w:b/>
          <w:sz w:val="22"/>
        </w:rPr>
        <w:t>Energy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Savings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Fee</w:t>
      </w:r>
      <w:r>
        <w:rPr>
          <w:rFonts w:ascii="Calibri"/>
          <w:sz w:val="22"/>
        </w:rPr>
        <w:t>"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has the meaning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given in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Article</w:t>
      </w:r>
      <w:r>
        <w:rPr>
          <w:rFonts w:ascii="Calibri"/>
          <w:spacing w:val="-3"/>
          <w:sz w:val="22"/>
        </w:rPr>
        <w:t> </w:t>
      </w:r>
      <w:hyperlink w:history="true" w:anchor="_bookmark142">
        <w:r>
          <w:rPr>
            <w:rFonts w:ascii="Calibri"/>
            <w:sz w:val="22"/>
          </w:rPr>
          <w:t>16.1</w:t>
        </w:r>
      </w:hyperlink>
      <w:r>
        <w:rPr>
          <w:rFonts w:ascii="Calibri"/>
          <w:sz w:val="22"/>
        </w:rPr>
        <w:t>.</w:t>
      </w:r>
    </w:p>
    <w:p>
      <w:pPr>
        <w:pStyle w:val="BodyText"/>
        <w:spacing w:line="288" w:lineRule="auto" w:before="113"/>
        <w:ind w:left="347" w:right="773"/>
        <w:jc w:val="both"/>
        <w:rPr>
          <w:rFonts w:ascii="Calibri"/>
        </w:rPr>
      </w:pPr>
      <w:r>
        <w:rPr>
          <w:rFonts w:ascii="Calibri"/>
        </w:rPr>
        <w:t>"</w:t>
      </w:r>
      <w:r>
        <w:rPr>
          <w:rFonts w:ascii="Calibri"/>
          <w:b/>
        </w:rPr>
        <w:t>Existing Lighting Facilities</w:t>
      </w:r>
      <w:r>
        <w:rPr>
          <w:rFonts w:ascii="Calibri"/>
        </w:rPr>
        <w:t>" means all SMC (or MSEDCL wherever relevant) owned street lighting</w:t>
      </w:r>
      <w:r>
        <w:rPr>
          <w:rFonts w:ascii="Calibri"/>
          <w:spacing w:val="1"/>
        </w:rPr>
        <w:t> </w:t>
      </w:r>
      <w:r>
        <w:rPr>
          <w:rFonts w:ascii="Calibri"/>
        </w:rPr>
        <w:t>equipment</w:t>
      </w:r>
      <w:r>
        <w:rPr>
          <w:rFonts w:ascii="Calibri"/>
          <w:spacing w:val="-4"/>
        </w:rPr>
        <w:t> </w:t>
      </w:r>
      <w:r>
        <w:rPr>
          <w:rFonts w:ascii="Calibri"/>
        </w:rPr>
        <w:t>and</w:t>
      </w:r>
      <w:r>
        <w:rPr>
          <w:rFonts w:ascii="Calibri"/>
          <w:spacing w:val="-4"/>
        </w:rPr>
        <w:t> </w:t>
      </w:r>
      <w:r>
        <w:rPr>
          <w:rFonts w:ascii="Calibri"/>
        </w:rPr>
        <w:t>apparatuses,</w:t>
      </w:r>
      <w:r>
        <w:rPr>
          <w:rFonts w:ascii="Calibri"/>
          <w:spacing w:val="-3"/>
        </w:rPr>
        <w:t> </w:t>
      </w:r>
      <w:r>
        <w:rPr>
          <w:rFonts w:ascii="Calibri"/>
        </w:rPr>
        <w:t>including,</w:t>
      </w:r>
      <w:r>
        <w:rPr>
          <w:rFonts w:ascii="Calibri"/>
          <w:spacing w:val="-3"/>
        </w:rPr>
        <w:t> </w:t>
      </w:r>
      <w:r>
        <w:rPr>
          <w:rFonts w:ascii="Calibri"/>
        </w:rPr>
        <w:t>but</w:t>
      </w:r>
      <w:r>
        <w:rPr>
          <w:rFonts w:ascii="Calibri"/>
          <w:spacing w:val="-3"/>
        </w:rPr>
        <w:t> </w:t>
      </w:r>
      <w:r>
        <w:rPr>
          <w:rFonts w:ascii="Calibri"/>
        </w:rPr>
        <w:t>not</w:t>
      </w:r>
      <w:r>
        <w:rPr>
          <w:rFonts w:ascii="Calibri"/>
          <w:spacing w:val="-3"/>
        </w:rPr>
        <w:t> </w:t>
      </w:r>
      <w:r>
        <w:rPr>
          <w:rFonts w:ascii="Calibri"/>
        </w:rPr>
        <w:t>limited</w:t>
      </w:r>
      <w:r>
        <w:rPr>
          <w:rFonts w:ascii="Calibri"/>
          <w:spacing w:val="-6"/>
        </w:rPr>
        <w:t> </w:t>
      </w:r>
      <w:r>
        <w:rPr>
          <w:rFonts w:ascii="Calibri"/>
        </w:rPr>
        <w:t>to,</w:t>
      </w:r>
      <w:r>
        <w:rPr>
          <w:rFonts w:ascii="Calibri"/>
          <w:spacing w:val="-3"/>
        </w:rPr>
        <w:t> </w:t>
      </w:r>
      <w:r>
        <w:rPr>
          <w:rFonts w:ascii="Calibri"/>
        </w:rPr>
        <w:t>poles,</w:t>
      </w:r>
      <w:r>
        <w:rPr>
          <w:rFonts w:ascii="Calibri"/>
          <w:spacing w:val="-2"/>
        </w:rPr>
        <w:t> </w:t>
      </w:r>
      <w:r>
        <w:rPr>
          <w:rFonts w:ascii="Calibri"/>
        </w:rPr>
        <w:t>cables,</w:t>
      </w:r>
      <w:r>
        <w:rPr>
          <w:rFonts w:ascii="Calibri"/>
          <w:spacing w:val="-5"/>
        </w:rPr>
        <w:t> </w:t>
      </w:r>
      <w:r>
        <w:rPr>
          <w:rFonts w:ascii="Calibri"/>
        </w:rPr>
        <w:t>wires,</w:t>
      </w:r>
      <w:r>
        <w:rPr>
          <w:rFonts w:ascii="Calibri"/>
          <w:spacing w:val="-3"/>
        </w:rPr>
        <w:t> </w:t>
      </w:r>
      <w:r>
        <w:rPr>
          <w:rFonts w:ascii="Calibri"/>
        </w:rPr>
        <w:t>lighting</w:t>
      </w:r>
      <w:r>
        <w:rPr>
          <w:rFonts w:ascii="Calibri"/>
          <w:spacing w:val="-4"/>
        </w:rPr>
        <w:t> </w:t>
      </w:r>
      <w:r>
        <w:rPr>
          <w:rFonts w:ascii="Calibri"/>
        </w:rPr>
        <w:t>fixtures,</w:t>
      </w:r>
      <w:r>
        <w:rPr>
          <w:rFonts w:ascii="Calibri"/>
          <w:spacing w:val="-2"/>
        </w:rPr>
        <w:t> </w:t>
      </w:r>
      <w:r>
        <w:rPr>
          <w:rFonts w:ascii="Calibri"/>
        </w:rPr>
        <w:t>fittings,</w:t>
      </w:r>
      <w:r>
        <w:rPr>
          <w:rFonts w:ascii="Calibri"/>
          <w:spacing w:val="-47"/>
        </w:rPr>
        <w:t> </w:t>
      </w:r>
      <w:r>
        <w:rPr>
          <w:rFonts w:ascii="Calibri"/>
        </w:rPr>
        <w:t>ballasts,</w:t>
      </w:r>
      <w:r>
        <w:rPr>
          <w:rFonts w:ascii="Calibri"/>
          <w:spacing w:val="-1"/>
        </w:rPr>
        <w:t> </w:t>
      </w:r>
      <w:r>
        <w:rPr>
          <w:rFonts w:ascii="Calibri"/>
        </w:rPr>
        <w:t>lamps, tubes, switching</w:t>
      </w:r>
      <w:r>
        <w:rPr>
          <w:rFonts w:ascii="Calibri"/>
          <w:spacing w:val="-1"/>
        </w:rPr>
        <w:t> </w:t>
      </w:r>
      <w:r>
        <w:rPr>
          <w:rFonts w:ascii="Calibri"/>
        </w:rPr>
        <w:t>devices and</w:t>
      </w:r>
      <w:r>
        <w:rPr>
          <w:rFonts w:ascii="Calibri"/>
          <w:spacing w:val="-1"/>
        </w:rPr>
        <w:t> </w:t>
      </w:r>
      <w:r>
        <w:rPr>
          <w:rFonts w:ascii="Calibri"/>
        </w:rPr>
        <w:t>timers</w:t>
      </w:r>
      <w:r>
        <w:rPr>
          <w:rFonts w:ascii="Calibri"/>
          <w:spacing w:val="-2"/>
        </w:rPr>
        <w:t> </w:t>
      </w:r>
      <w:r>
        <w:rPr>
          <w:rFonts w:ascii="Calibri"/>
        </w:rPr>
        <w:t>within</w:t>
      </w:r>
      <w:r>
        <w:rPr>
          <w:rFonts w:ascii="Calibri"/>
          <w:spacing w:val="-1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Project</w:t>
      </w:r>
      <w:r>
        <w:rPr>
          <w:rFonts w:ascii="Calibri"/>
          <w:spacing w:val="-3"/>
        </w:rPr>
        <w:t> </w:t>
      </w:r>
      <w:r>
        <w:rPr>
          <w:rFonts w:ascii="Calibri"/>
        </w:rPr>
        <w:t>Area.</w:t>
      </w:r>
    </w:p>
    <w:p>
      <w:pPr>
        <w:spacing w:before="61"/>
        <w:ind w:left="347" w:right="0" w:firstLine="0"/>
        <w:jc w:val="both"/>
        <w:rPr>
          <w:rFonts w:ascii="Calibri"/>
          <w:sz w:val="22"/>
        </w:rPr>
      </w:pPr>
      <w:r>
        <w:rPr>
          <w:rFonts w:ascii="Calibri"/>
          <w:sz w:val="22"/>
        </w:rPr>
        <w:t>"</w:t>
      </w:r>
      <w:r>
        <w:rPr>
          <w:rFonts w:ascii="Calibri"/>
          <w:b/>
          <w:sz w:val="22"/>
        </w:rPr>
        <w:t>Force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Majeure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Event</w:t>
      </w:r>
      <w:r>
        <w:rPr>
          <w:rFonts w:ascii="Calibri"/>
          <w:sz w:val="22"/>
        </w:rPr>
        <w:t>"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has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meaning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given in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Article</w:t>
      </w:r>
      <w:r>
        <w:rPr>
          <w:rFonts w:ascii="Calibri"/>
          <w:spacing w:val="1"/>
          <w:sz w:val="22"/>
        </w:rPr>
        <w:t> </w:t>
      </w:r>
      <w:hyperlink w:history="true" w:anchor="_bookmark160">
        <w:r>
          <w:rPr>
            <w:rFonts w:ascii="Calibri"/>
            <w:sz w:val="22"/>
          </w:rPr>
          <w:t>20</w:t>
        </w:r>
      </w:hyperlink>
      <w:r>
        <w:rPr>
          <w:rFonts w:ascii="Calibri"/>
          <w:sz w:val="22"/>
        </w:rPr>
        <w:t>.</w:t>
      </w:r>
    </w:p>
    <w:p>
      <w:pPr>
        <w:pStyle w:val="BodyText"/>
        <w:spacing w:line="288" w:lineRule="auto" w:before="113"/>
        <w:ind w:left="347" w:right="773"/>
        <w:jc w:val="both"/>
        <w:rPr>
          <w:rFonts w:ascii="Calibri"/>
        </w:rPr>
      </w:pPr>
      <w:r>
        <w:rPr>
          <w:rFonts w:ascii="Calibri"/>
        </w:rPr>
        <w:t>"</w:t>
      </w:r>
      <w:r>
        <w:rPr>
          <w:rFonts w:ascii="Calibri"/>
          <w:b/>
        </w:rPr>
        <w:t>Financial</w:t>
      </w:r>
      <w:r>
        <w:rPr>
          <w:rFonts w:ascii="Calibri"/>
          <w:b/>
          <w:spacing w:val="-7"/>
        </w:rPr>
        <w:t> </w:t>
      </w:r>
      <w:r>
        <w:rPr>
          <w:rFonts w:ascii="Calibri"/>
          <w:b/>
        </w:rPr>
        <w:t>Year</w:t>
      </w:r>
      <w:r>
        <w:rPr>
          <w:rFonts w:ascii="Calibri"/>
        </w:rPr>
        <w:t>"</w:t>
      </w:r>
      <w:r>
        <w:rPr>
          <w:rFonts w:ascii="Calibri"/>
          <w:spacing w:val="-10"/>
        </w:rPr>
        <w:t> </w:t>
      </w:r>
      <w:r>
        <w:rPr>
          <w:rFonts w:ascii="Calibri"/>
        </w:rPr>
        <w:t>means</w:t>
      </w:r>
      <w:r>
        <w:rPr>
          <w:rFonts w:ascii="Calibri"/>
          <w:spacing w:val="-8"/>
        </w:rPr>
        <w:t> </w:t>
      </w:r>
      <w:r>
        <w:rPr>
          <w:rFonts w:ascii="Calibri"/>
        </w:rPr>
        <w:t>(i)</w:t>
      </w:r>
      <w:r>
        <w:rPr>
          <w:rFonts w:ascii="Calibri"/>
          <w:spacing w:val="-8"/>
        </w:rPr>
        <w:t> </w:t>
      </w:r>
      <w:r>
        <w:rPr>
          <w:rFonts w:ascii="Calibri"/>
        </w:rPr>
        <w:t>the</w:t>
      </w:r>
      <w:r>
        <w:rPr>
          <w:rFonts w:ascii="Calibri"/>
          <w:spacing w:val="-5"/>
        </w:rPr>
        <w:t> </w:t>
      </w:r>
      <w:r>
        <w:rPr>
          <w:rFonts w:ascii="Calibri"/>
        </w:rPr>
        <w:t>period</w:t>
      </w:r>
      <w:r>
        <w:rPr>
          <w:rFonts w:ascii="Calibri"/>
          <w:spacing w:val="-6"/>
        </w:rPr>
        <w:t> </w:t>
      </w:r>
      <w:r>
        <w:rPr>
          <w:rFonts w:ascii="Calibri"/>
        </w:rPr>
        <w:t>commencing</w:t>
      </w:r>
      <w:r>
        <w:rPr>
          <w:rFonts w:ascii="Calibri"/>
          <w:spacing w:val="-9"/>
        </w:rPr>
        <w:t> </w:t>
      </w:r>
      <w:r>
        <w:rPr>
          <w:rFonts w:ascii="Calibri"/>
        </w:rPr>
        <w:t>on</w:t>
      </w:r>
      <w:r>
        <w:rPr>
          <w:rFonts w:ascii="Calibri"/>
          <w:spacing w:val="-6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</w:rPr>
        <w:t>Commencement</w:t>
      </w:r>
      <w:r>
        <w:rPr>
          <w:rFonts w:ascii="Calibri"/>
          <w:spacing w:val="-8"/>
        </w:rPr>
        <w:t> </w:t>
      </w:r>
      <w:r>
        <w:rPr>
          <w:rFonts w:ascii="Calibri"/>
        </w:rPr>
        <w:t>Date</w:t>
      </w:r>
      <w:r>
        <w:rPr>
          <w:rFonts w:ascii="Calibri"/>
          <w:spacing w:val="-7"/>
        </w:rPr>
        <w:t> </w:t>
      </w:r>
      <w:r>
        <w:rPr>
          <w:rFonts w:ascii="Calibri"/>
        </w:rPr>
        <w:t>and</w:t>
      </w:r>
      <w:r>
        <w:rPr>
          <w:rFonts w:ascii="Calibri"/>
          <w:spacing w:val="-6"/>
        </w:rPr>
        <w:t> </w:t>
      </w:r>
      <w:r>
        <w:rPr>
          <w:rFonts w:ascii="Calibri"/>
        </w:rPr>
        <w:t>ending</w:t>
      </w:r>
      <w:r>
        <w:rPr>
          <w:rFonts w:ascii="Calibri"/>
          <w:spacing w:val="-6"/>
        </w:rPr>
        <w:t> </w:t>
      </w:r>
      <w:r>
        <w:rPr>
          <w:rFonts w:ascii="Calibri"/>
        </w:rPr>
        <w:t>at</w:t>
      </w:r>
      <w:r>
        <w:rPr>
          <w:rFonts w:ascii="Calibri"/>
          <w:spacing w:val="-8"/>
        </w:rPr>
        <w:t> </w:t>
      </w:r>
      <w:r>
        <w:rPr>
          <w:rFonts w:ascii="Calibri"/>
        </w:rPr>
        <w:t>midnight</w:t>
      </w:r>
      <w:r>
        <w:rPr>
          <w:rFonts w:ascii="Calibri"/>
          <w:spacing w:val="-47"/>
        </w:rPr>
        <w:t> </w:t>
      </w:r>
      <w:r>
        <w:rPr>
          <w:rFonts w:ascii="Calibri"/>
        </w:rPr>
        <w:t>on the following March 31; and (ii) thereafter, each period commencing on April 1 and ending on the</w:t>
      </w:r>
      <w:r>
        <w:rPr>
          <w:rFonts w:ascii="Calibri"/>
          <w:spacing w:val="1"/>
        </w:rPr>
        <w:t> </w:t>
      </w:r>
      <w:r>
        <w:rPr>
          <w:rFonts w:ascii="Calibri"/>
        </w:rPr>
        <w:t>following March 31, unless this Contract is terminated or expires, in which case the period will end at</w:t>
      </w:r>
      <w:r>
        <w:rPr>
          <w:rFonts w:ascii="Calibri"/>
          <w:spacing w:val="1"/>
        </w:rPr>
        <w:t> </w:t>
      </w:r>
      <w:r>
        <w:rPr>
          <w:rFonts w:ascii="Calibri"/>
        </w:rPr>
        <w:t>the end</w:t>
      </w:r>
      <w:r>
        <w:rPr>
          <w:rFonts w:ascii="Calibri"/>
          <w:spacing w:val="-3"/>
        </w:rPr>
        <w:t> </w:t>
      </w:r>
      <w:r>
        <w:rPr>
          <w:rFonts w:ascii="Calibri"/>
        </w:rPr>
        <w:t>of the</w:t>
      </w:r>
      <w:r>
        <w:rPr>
          <w:rFonts w:ascii="Calibri"/>
          <w:spacing w:val="1"/>
        </w:rPr>
        <w:t> </w:t>
      </w:r>
      <w:r>
        <w:rPr>
          <w:rFonts w:ascii="Calibri"/>
        </w:rPr>
        <w:t>Term.</w:t>
      </w:r>
    </w:p>
    <w:p>
      <w:pPr>
        <w:pStyle w:val="BodyText"/>
        <w:spacing w:line="290" w:lineRule="auto" w:before="60"/>
        <w:ind w:left="347" w:right="772"/>
        <w:jc w:val="both"/>
        <w:rPr>
          <w:rFonts w:ascii="Calibri"/>
        </w:rPr>
      </w:pPr>
      <w:r>
        <w:rPr>
          <w:rFonts w:ascii="Calibri"/>
        </w:rPr>
        <w:t>"</w:t>
      </w:r>
      <w:r>
        <w:rPr>
          <w:rFonts w:ascii="Calibri"/>
          <w:b/>
        </w:rPr>
        <w:t>Independent</w:t>
      </w:r>
      <w:r>
        <w:rPr>
          <w:rFonts w:ascii="Calibri"/>
          <w:b/>
          <w:spacing w:val="-5"/>
        </w:rPr>
        <w:t> </w:t>
      </w:r>
      <w:r>
        <w:rPr>
          <w:rFonts w:ascii="Calibri"/>
          <w:b/>
        </w:rPr>
        <w:t>Energy</w:t>
      </w:r>
      <w:r>
        <w:rPr>
          <w:rFonts w:ascii="Calibri"/>
          <w:b/>
          <w:spacing w:val="-7"/>
        </w:rPr>
        <w:t> </w:t>
      </w:r>
      <w:r>
        <w:rPr>
          <w:rFonts w:ascii="Calibri"/>
          <w:b/>
        </w:rPr>
        <w:t>Auditor</w:t>
      </w:r>
      <w:r>
        <w:rPr>
          <w:rFonts w:ascii="Calibri"/>
        </w:rPr>
        <w:t>"</w:t>
      </w:r>
      <w:r>
        <w:rPr>
          <w:rFonts w:ascii="Calibri"/>
          <w:spacing w:val="-8"/>
        </w:rPr>
        <w:t> </w:t>
      </w:r>
      <w:r>
        <w:rPr>
          <w:rFonts w:ascii="Calibri"/>
        </w:rPr>
        <w:t>means</w:t>
      </w:r>
      <w:r>
        <w:rPr>
          <w:rFonts w:ascii="Calibri"/>
          <w:spacing w:val="-7"/>
        </w:rPr>
        <w:t> </w:t>
      </w:r>
      <w:r>
        <w:rPr>
          <w:rFonts w:ascii="Calibri"/>
        </w:rPr>
        <w:t>the</w:t>
      </w:r>
      <w:r>
        <w:rPr>
          <w:rFonts w:ascii="Calibri"/>
          <w:spacing w:val="-8"/>
        </w:rPr>
        <w:t> </w:t>
      </w:r>
      <w:r>
        <w:rPr>
          <w:rFonts w:ascii="Calibri"/>
        </w:rPr>
        <w:t>third</w:t>
      </w:r>
      <w:r>
        <w:rPr>
          <w:rFonts w:ascii="Calibri"/>
          <w:spacing w:val="-6"/>
        </w:rPr>
        <w:t> </w:t>
      </w:r>
      <w:r>
        <w:rPr>
          <w:rFonts w:ascii="Calibri"/>
        </w:rPr>
        <w:t>party</w:t>
      </w:r>
      <w:r>
        <w:rPr>
          <w:rFonts w:ascii="Calibri"/>
          <w:spacing w:val="-6"/>
        </w:rPr>
        <w:t> </w:t>
      </w:r>
      <w:r>
        <w:rPr>
          <w:rFonts w:ascii="Calibri"/>
        </w:rPr>
        <w:t>energy</w:t>
      </w:r>
      <w:r>
        <w:rPr>
          <w:rFonts w:ascii="Calibri"/>
          <w:spacing w:val="-7"/>
        </w:rPr>
        <w:t> </w:t>
      </w:r>
      <w:r>
        <w:rPr>
          <w:rFonts w:ascii="Calibri"/>
        </w:rPr>
        <w:t>auditor</w:t>
      </w:r>
      <w:r>
        <w:rPr>
          <w:rFonts w:ascii="Calibri"/>
          <w:spacing w:val="-8"/>
        </w:rPr>
        <w:t> </w:t>
      </w:r>
      <w:r>
        <w:rPr>
          <w:rFonts w:ascii="Calibri"/>
        </w:rPr>
        <w:t>appointed</w:t>
      </w:r>
      <w:r>
        <w:rPr>
          <w:rFonts w:ascii="Calibri"/>
          <w:spacing w:val="-9"/>
        </w:rPr>
        <w:t> </w:t>
      </w:r>
      <w:r>
        <w:rPr>
          <w:rFonts w:ascii="Calibri"/>
        </w:rPr>
        <w:t>by</w:t>
      </w:r>
      <w:r>
        <w:rPr>
          <w:rFonts w:ascii="Calibri"/>
          <w:spacing w:val="-4"/>
        </w:rPr>
        <w:t> </w:t>
      </w:r>
      <w:r>
        <w:rPr>
          <w:rFonts w:ascii="Calibri"/>
        </w:rPr>
        <w:t>SMC</w:t>
      </w:r>
      <w:r>
        <w:rPr>
          <w:rFonts w:ascii="Calibri"/>
          <w:spacing w:val="-6"/>
        </w:rPr>
        <w:t> </w:t>
      </w:r>
      <w:r>
        <w:rPr>
          <w:rFonts w:ascii="Calibri"/>
        </w:rPr>
        <w:t>for</w:t>
      </w:r>
      <w:r>
        <w:rPr>
          <w:rFonts w:ascii="Calibri"/>
          <w:spacing w:val="-6"/>
        </w:rPr>
        <w:t> </w:t>
      </w:r>
      <w:r>
        <w:rPr>
          <w:rFonts w:ascii="Calibri"/>
        </w:rPr>
        <w:t>undertaking</w:t>
      </w:r>
      <w:r>
        <w:rPr>
          <w:rFonts w:ascii="Calibri"/>
          <w:spacing w:val="-47"/>
        </w:rPr>
        <w:t> </w:t>
      </w:r>
      <w:r>
        <w:rPr>
          <w:rFonts w:ascii="Calibri"/>
        </w:rPr>
        <w:t>the</w:t>
      </w:r>
      <w:r>
        <w:rPr>
          <w:rFonts w:ascii="Calibri"/>
          <w:spacing w:val="-1"/>
        </w:rPr>
        <w:t> </w:t>
      </w:r>
      <w:r>
        <w:rPr>
          <w:rFonts w:ascii="Calibri"/>
        </w:rPr>
        <w:t>scope</w:t>
      </w:r>
      <w:r>
        <w:rPr>
          <w:rFonts w:ascii="Calibri"/>
          <w:spacing w:val="-2"/>
        </w:rPr>
        <w:t> </w:t>
      </w:r>
      <w:r>
        <w:rPr>
          <w:rFonts w:ascii="Calibri"/>
        </w:rPr>
        <w:t>of</w:t>
      </w:r>
      <w:r>
        <w:rPr>
          <w:rFonts w:ascii="Calibri"/>
          <w:spacing w:val="-2"/>
        </w:rPr>
        <w:t> </w:t>
      </w:r>
      <w:r>
        <w:rPr>
          <w:rFonts w:ascii="Calibri"/>
        </w:rPr>
        <w:t>work</w:t>
      </w:r>
      <w:r>
        <w:rPr>
          <w:rFonts w:ascii="Calibri"/>
          <w:spacing w:val="1"/>
        </w:rPr>
        <w:t> </w:t>
      </w:r>
      <w:r>
        <w:rPr>
          <w:rFonts w:ascii="Calibri"/>
        </w:rPr>
        <w:t>described</w:t>
      </w:r>
      <w:r>
        <w:rPr>
          <w:rFonts w:ascii="Calibri"/>
          <w:spacing w:val="-1"/>
        </w:rPr>
        <w:t> </w:t>
      </w:r>
      <w:r>
        <w:rPr>
          <w:rFonts w:ascii="Calibri"/>
        </w:rPr>
        <w:t>under</w:t>
      </w:r>
      <w:r>
        <w:rPr>
          <w:rFonts w:ascii="Calibri"/>
          <w:spacing w:val="1"/>
        </w:rPr>
        <w:t> </w:t>
      </w:r>
      <w:hyperlink w:history="true" w:anchor="_bookmark204">
        <w:r>
          <w:rPr>
            <w:rFonts w:ascii="Calibri"/>
          </w:rPr>
          <w:t>SCHEDULE IV</w:t>
        </w:r>
      </w:hyperlink>
      <w:r>
        <w:rPr>
          <w:rFonts w:ascii="Calibri"/>
        </w:rPr>
        <w:t>.</w:t>
      </w:r>
    </w:p>
    <w:p>
      <w:pPr>
        <w:pStyle w:val="BodyText"/>
        <w:spacing w:line="288" w:lineRule="auto" w:before="56"/>
        <w:ind w:left="347" w:right="773"/>
        <w:jc w:val="both"/>
        <w:rPr>
          <w:rFonts w:ascii="Calibri"/>
        </w:rPr>
      </w:pPr>
      <w:r>
        <w:rPr>
          <w:rFonts w:ascii="Calibri"/>
        </w:rPr>
        <w:t>"</w:t>
      </w:r>
      <w:r>
        <w:rPr>
          <w:rFonts w:ascii="Calibri"/>
          <w:b/>
        </w:rPr>
        <w:t>Laws</w:t>
      </w:r>
      <w:r>
        <w:rPr>
          <w:rFonts w:ascii="Calibri"/>
        </w:rPr>
        <w:t>"</w:t>
      </w:r>
      <w:r>
        <w:rPr>
          <w:rFonts w:ascii="Calibri"/>
          <w:spacing w:val="1"/>
        </w:rPr>
        <w:t> </w:t>
      </w:r>
      <w:r>
        <w:rPr>
          <w:rFonts w:ascii="Calibri"/>
        </w:rPr>
        <w:t>means</w:t>
      </w:r>
      <w:r>
        <w:rPr>
          <w:rFonts w:ascii="Calibri"/>
          <w:spacing w:val="1"/>
        </w:rPr>
        <w:t> </w:t>
      </w:r>
      <w:r>
        <w:rPr>
          <w:rFonts w:ascii="Calibri"/>
        </w:rPr>
        <w:t>all</w:t>
      </w:r>
      <w:r>
        <w:rPr>
          <w:rFonts w:ascii="Calibri"/>
          <w:spacing w:val="1"/>
        </w:rPr>
        <w:t> </w:t>
      </w:r>
      <w:r>
        <w:rPr>
          <w:rFonts w:ascii="Calibri"/>
        </w:rPr>
        <w:t>current</w:t>
      </w:r>
      <w:r>
        <w:rPr>
          <w:rFonts w:ascii="Calibri"/>
          <w:spacing w:val="1"/>
        </w:rPr>
        <w:t> </w:t>
      </w:r>
      <w:r>
        <w:rPr>
          <w:rFonts w:ascii="Calibri"/>
        </w:rPr>
        <w:t>or</w:t>
      </w:r>
      <w:r>
        <w:rPr>
          <w:rFonts w:ascii="Calibri"/>
          <w:spacing w:val="1"/>
        </w:rPr>
        <w:t> </w:t>
      </w:r>
      <w:r>
        <w:rPr>
          <w:rFonts w:ascii="Calibri"/>
        </w:rPr>
        <w:t>future</w:t>
      </w:r>
      <w:r>
        <w:rPr>
          <w:rFonts w:ascii="Calibri"/>
          <w:spacing w:val="1"/>
        </w:rPr>
        <w:t> </w:t>
      </w:r>
      <w:r>
        <w:rPr>
          <w:rFonts w:ascii="Calibri"/>
        </w:rPr>
        <w:t>(during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Term</w:t>
      </w:r>
      <w:r>
        <w:rPr>
          <w:rFonts w:ascii="Calibri"/>
          <w:spacing w:val="1"/>
        </w:rPr>
        <w:t> </w:t>
      </w:r>
      <w:r>
        <w:rPr>
          <w:rFonts w:ascii="Calibri"/>
        </w:rPr>
        <w:t>of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Project)</w:t>
      </w:r>
      <w:r>
        <w:rPr>
          <w:rFonts w:ascii="Calibri"/>
          <w:spacing w:val="1"/>
        </w:rPr>
        <w:t> </w:t>
      </w:r>
      <w:r>
        <w:rPr>
          <w:rFonts w:ascii="Calibri"/>
        </w:rPr>
        <w:t>applicable</w:t>
      </w:r>
      <w:r>
        <w:rPr>
          <w:rFonts w:ascii="Calibri"/>
          <w:spacing w:val="1"/>
        </w:rPr>
        <w:t> </w:t>
      </w:r>
      <w:r>
        <w:rPr>
          <w:rFonts w:ascii="Calibri"/>
        </w:rPr>
        <w:t>Indian</w:t>
      </w:r>
      <w:r>
        <w:rPr>
          <w:rFonts w:ascii="Calibri"/>
          <w:spacing w:val="1"/>
        </w:rPr>
        <w:t> </w:t>
      </w:r>
      <w:r>
        <w:rPr>
          <w:rFonts w:ascii="Calibri"/>
        </w:rPr>
        <w:t>laws,</w:t>
      </w:r>
      <w:r>
        <w:rPr>
          <w:rFonts w:ascii="Calibri"/>
          <w:spacing w:val="1"/>
        </w:rPr>
        <w:t> </w:t>
      </w:r>
      <w:r>
        <w:rPr>
          <w:rFonts w:ascii="Calibri"/>
        </w:rPr>
        <w:t>administrative</w:t>
      </w:r>
      <w:r>
        <w:rPr>
          <w:rFonts w:ascii="Calibri"/>
          <w:spacing w:val="1"/>
        </w:rPr>
        <w:t> </w:t>
      </w:r>
      <w:r>
        <w:rPr>
          <w:rFonts w:ascii="Calibri"/>
        </w:rPr>
        <w:t>regulations,</w:t>
      </w:r>
      <w:r>
        <w:rPr>
          <w:rFonts w:ascii="Calibri"/>
          <w:spacing w:val="1"/>
        </w:rPr>
        <w:t> </w:t>
      </w:r>
      <w:r>
        <w:rPr>
          <w:rFonts w:ascii="Calibri"/>
        </w:rPr>
        <w:t>local</w:t>
      </w:r>
      <w:r>
        <w:rPr>
          <w:rFonts w:ascii="Calibri"/>
          <w:spacing w:val="1"/>
        </w:rPr>
        <w:t> </w:t>
      </w:r>
      <w:r>
        <w:rPr>
          <w:rFonts w:ascii="Calibri"/>
        </w:rPr>
        <w:t>regulations,</w:t>
      </w:r>
      <w:r>
        <w:rPr>
          <w:rFonts w:ascii="Calibri"/>
          <w:spacing w:val="1"/>
        </w:rPr>
        <w:t> </w:t>
      </w:r>
      <w:r>
        <w:rPr>
          <w:rFonts w:ascii="Calibri"/>
        </w:rPr>
        <w:t>regulations</w:t>
      </w:r>
      <w:r>
        <w:rPr>
          <w:rFonts w:ascii="Calibri"/>
          <w:spacing w:val="1"/>
        </w:rPr>
        <w:t> </w:t>
      </w:r>
      <w:r>
        <w:rPr>
          <w:rFonts w:ascii="Calibri"/>
        </w:rPr>
        <w:t>on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exercise</w:t>
      </w:r>
      <w:r>
        <w:rPr>
          <w:rFonts w:ascii="Calibri"/>
          <w:spacing w:val="1"/>
        </w:rPr>
        <w:t> </w:t>
      </w:r>
      <w:r>
        <w:rPr>
          <w:rFonts w:ascii="Calibri"/>
        </w:rPr>
        <w:t>of</w:t>
      </w:r>
      <w:r>
        <w:rPr>
          <w:rFonts w:ascii="Calibri"/>
          <w:spacing w:val="1"/>
        </w:rPr>
        <w:t> </w:t>
      </w:r>
      <w:r>
        <w:rPr>
          <w:rFonts w:ascii="Calibri"/>
        </w:rPr>
        <w:t>autonomy,</w:t>
      </w:r>
      <w:r>
        <w:rPr>
          <w:rFonts w:ascii="Calibri"/>
          <w:spacing w:val="1"/>
        </w:rPr>
        <w:t> </w:t>
      </w:r>
      <w:r>
        <w:rPr>
          <w:rFonts w:ascii="Calibri"/>
        </w:rPr>
        <w:t>special</w:t>
      </w:r>
      <w:r>
        <w:rPr>
          <w:rFonts w:ascii="Calibri"/>
          <w:spacing w:val="1"/>
        </w:rPr>
        <w:t> </w:t>
      </w:r>
      <w:r>
        <w:rPr>
          <w:rFonts w:ascii="Calibri"/>
        </w:rPr>
        <w:t>regulations, rules, judicial interpretations and other regulatory documents with legal binding force or</w:t>
      </w:r>
      <w:r>
        <w:rPr>
          <w:rFonts w:ascii="Calibri"/>
          <w:spacing w:val="1"/>
        </w:rPr>
        <w:t> </w:t>
      </w:r>
      <w:r>
        <w:rPr>
          <w:rFonts w:ascii="Calibri"/>
        </w:rPr>
        <w:t>any</w:t>
      </w:r>
      <w:r>
        <w:rPr>
          <w:rFonts w:ascii="Calibri"/>
          <w:spacing w:val="-1"/>
        </w:rPr>
        <w:t> </w:t>
      </w:r>
      <w:r>
        <w:rPr>
          <w:rFonts w:ascii="Calibri"/>
        </w:rPr>
        <w:t>compulsory</w:t>
      </w:r>
      <w:r>
        <w:rPr>
          <w:rFonts w:ascii="Calibri"/>
          <w:spacing w:val="-2"/>
        </w:rPr>
        <w:t> </w:t>
      </w:r>
      <w:r>
        <w:rPr>
          <w:rFonts w:ascii="Calibri"/>
        </w:rPr>
        <w:t>requirement.</w:t>
      </w:r>
    </w:p>
    <w:p>
      <w:pPr>
        <w:pStyle w:val="BodyText"/>
        <w:spacing w:before="60"/>
        <w:ind w:left="347"/>
        <w:jc w:val="both"/>
        <w:rPr>
          <w:rFonts w:ascii="Calibri"/>
        </w:rPr>
      </w:pPr>
      <w:r>
        <w:rPr>
          <w:rFonts w:ascii="Calibri"/>
        </w:rPr>
        <w:t>"</w:t>
      </w:r>
      <w:r>
        <w:rPr>
          <w:rFonts w:ascii="Calibri"/>
          <w:b/>
        </w:rPr>
        <w:t>Lender</w:t>
      </w:r>
      <w:r>
        <w:rPr>
          <w:rFonts w:ascii="Calibri"/>
        </w:rPr>
        <w:t>"</w:t>
      </w:r>
      <w:r>
        <w:rPr>
          <w:rFonts w:ascii="Calibri"/>
          <w:spacing w:val="-3"/>
        </w:rPr>
        <w:t> </w:t>
      </w:r>
      <w:r>
        <w:rPr>
          <w:rFonts w:ascii="Calibri"/>
        </w:rPr>
        <w:t>means</w:t>
      </w:r>
      <w:r>
        <w:rPr>
          <w:rFonts w:ascii="Calibri"/>
          <w:spacing w:val="-1"/>
        </w:rPr>
        <w:t> </w:t>
      </w:r>
      <w:r>
        <w:rPr>
          <w:rFonts w:ascii="Calibri"/>
        </w:rPr>
        <w:t>a</w:t>
      </w:r>
      <w:r>
        <w:rPr>
          <w:rFonts w:ascii="Calibri"/>
          <w:spacing w:val="-4"/>
        </w:rPr>
        <w:t> </w:t>
      </w:r>
      <w:r>
        <w:rPr>
          <w:rFonts w:ascii="Calibri"/>
        </w:rPr>
        <w:t>person</w:t>
      </w:r>
      <w:r>
        <w:rPr>
          <w:rFonts w:ascii="Calibri"/>
          <w:spacing w:val="-2"/>
        </w:rPr>
        <w:t> </w:t>
      </w:r>
      <w:r>
        <w:rPr>
          <w:rFonts w:ascii="Calibri"/>
        </w:rPr>
        <w:t>providing</w:t>
      </w:r>
      <w:r>
        <w:rPr>
          <w:rFonts w:ascii="Calibri"/>
          <w:spacing w:val="-2"/>
        </w:rPr>
        <w:t> </w:t>
      </w:r>
      <w:r>
        <w:rPr>
          <w:rFonts w:ascii="Calibri"/>
        </w:rPr>
        <w:t>financing</w:t>
      </w:r>
      <w:r>
        <w:rPr>
          <w:rFonts w:ascii="Calibri"/>
          <w:spacing w:val="-2"/>
        </w:rPr>
        <w:t> </w:t>
      </w:r>
      <w:r>
        <w:rPr>
          <w:rFonts w:ascii="Calibri"/>
        </w:rPr>
        <w:t>to</w:t>
      </w:r>
      <w:r>
        <w:rPr>
          <w:rFonts w:ascii="Calibri"/>
          <w:spacing w:val="1"/>
        </w:rPr>
        <w:t> </w:t>
      </w:r>
      <w:r>
        <w:rPr>
          <w:rFonts w:ascii="Calibri"/>
        </w:rPr>
        <w:t>the Contractor</w:t>
      </w:r>
      <w:r>
        <w:rPr>
          <w:rFonts w:ascii="Calibri"/>
          <w:spacing w:val="-1"/>
        </w:rPr>
        <w:t> </w:t>
      </w:r>
      <w:r>
        <w:rPr>
          <w:rFonts w:ascii="Calibri"/>
        </w:rPr>
        <w:t>in</w:t>
      </w:r>
      <w:r>
        <w:rPr>
          <w:rFonts w:ascii="Calibri"/>
          <w:spacing w:val="-4"/>
        </w:rPr>
        <w:t> </w:t>
      </w:r>
      <w:r>
        <w:rPr>
          <w:rFonts w:ascii="Calibri"/>
        </w:rPr>
        <w:t>relation</w:t>
      </w:r>
      <w:r>
        <w:rPr>
          <w:rFonts w:ascii="Calibri"/>
          <w:spacing w:val="-2"/>
        </w:rPr>
        <w:t> </w:t>
      </w:r>
      <w:r>
        <w:rPr>
          <w:rFonts w:ascii="Calibri"/>
        </w:rPr>
        <w:t>to this</w:t>
      </w:r>
      <w:r>
        <w:rPr>
          <w:rFonts w:ascii="Calibri"/>
          <w:spacing w:val="-4"/>
        </w:rPr>
        <w:t> </w:t>
      </w:r>
      <w:r>
        <w:rPr>
          <w:rFonts w:ascii="Calibri"/>
        </w:rPr>
        <w:t>Project.</w:t>
      </w:r>
    </w:p>
    <w:p>
      <w:pPr>
        <w:pStyle w:val="BodyText"/>
        <w:spacing w:line="288" w:lineRule="auto" w:before="113"/>
        <w:ind w:left="347" w:right="775"/>
        <w:jc w:val="both"/>
        <w:rPr>
          <w:rFonts w:ascii="Calibri"/>
        </w:rPr>
      </w:pPr>
      <w:r>
        <w:rPr>
          <w:rFonts w:ascii="Calibri"/>
        </w:rPr>
        <w:t>"</w:t>
      </w:r>
      <w:r>
        <w:rPr>
          <w:rFonts w:ascii="Calibri"/>
          <w:b/>
        </w:rPr>
        <w:t>Material Adverse Effect</w:t>
      </w:r>
      <w:r>
        <w:rPr>
          <w:rFonts w:ascii="Calibri"/>
        </w:rPr>
        <w:t>"</w:t>
      </w:r>
      <w:r>
        <w:rPr>
          <w:rFonts w:ascii="Calibri"/>
          <w:spacing w:val="1"/>
        </w:rPr>
        <w:t> </w:t>
      </w:r>
      <w:r>
        <w:rPr>
          <w:rFonts w:ascii="Calibri"/>
        </w:rPr>
        <w:t>means</w:t>
      </w:r>
      <w:r>
        <w:rPr>
          <w:rFonts w:ascii="Calibri"/>
          <w:spacing w:val="1"/>
        </w:rPr>
        <w:t> </w:t>
      </w:r>
      <w:r>
        <w:rPr>
          <w:rFonts w:ascii="Calibri"/>
        </w:rPr>
        <w:t>any</w:t>
      </w:r>
      <w:r>
        <w:rPr>
          <w:rFonts w:ascii="Calibri"/>
          <w:spacing w:val="1"/>
        </w:rPr>
        <w:t> </w:t>
      </w:r>
      <w:r>
        <w:rPr>
          <w:rFonts w:ascii="Calibri"/>
        </w:rPr>
        <w:t>material</w:t>
      </w:r>
      <w:r>
        <w:rPr>
          <w:rFonts w:ascii="Calibri"/>
          <w:spacing w:val="1"/>
        </w:rPr>
        <w:t> </w:t>
      </w:r>
      <w:r>
        <w:rPr>
          <w:rFonts w:ascii="Calibri"/>
        </w:rPr>
        <w:t>adverse effect on (i) the ability of the Contractor</w:t>
      </w:r>
      <w:r>
        <w:rPr>
          <w:rFonts w:ascii="Calibri"/>
          <w:spacing w:val="1"/>
        </w:rPr>
        <w:t> </w:t>
      </w:r>
      <w:r>
        <w:rPr>
          <w:rFonts w:ascii="Calibri"/>
        </w:rPr>
        <w:t>to</w:t>
      </w:r>
      <w:r>
        <w:rPr>
          <w:rFonts w:ascii="Calibri"/>
          <w:spacing w:val="1"/>
        </w:rPr>
        <w:t> </w:t>
      </w:r>
      <w:r>
        <w:rPr>
          <w:rFonts w:ascii="Calibri"/>
        </w:rPr>
        <w:t>observe and perform any of its rights and obligations under this Contract under normal circumstances,</w:t>
      </w:r>
      <w:r>
        <w:rPr>
          <w:rFonts w:ascii="Calibri"/>
          <w:spacing w:val="-47"/>
        </w:rPr>
        <w:t> </w:t>
      </w:r>
      <w:r>
        <w:rPr>
          <w:rFonts w:ascii="Calibri"/>
        </w:rPr>
        <w:t>and/or</w:t>
      </w:r>
      <w:r>
        <w:rPr>
          <w:rFonts w:ascii="Calibri"/>
          <w:spacing w:val="-3"/>
        </w:rPr>
        <w:t> </w:t>
      </w:r>
      <w:r>
        <w:rPr>
          <w:rFonts w:ascii="Calibri"/>
        </w:rPr>
        <w:t>(ii) the</w:t>
      </w:r>
      <w:r>
        <w:rPr>
          <w:rFonts w:ascii="Calibri"/>
          <w:spacing w:val="-2"/>
        </w:rPr>
        <w:t> </w:t>
      </w:r>
      <w:r>
        <w:rPr>
          <w:rFonts w:ascii="Calibri"/>
        </w:rPr>
        <w:t>legality,</w:t>
      </w:r>
      <w:r>
        <w:rPr>
          <w:rFonts w:ascii="Calibri"/>
          <w:spacing w:val="-2"/>
        </w:rPr>
        <w:t> </w:t>
      </w:r>
      <w:r>
        <w:rPr>
          <w:rFonts w:ascii="Calibri"/>
        </w:rPr>
        <w:t>validity, binding</w:t>
      </w:r>
      <w:r>
        <w:rPr>
          <w:rFonts w:ascii="Calibri"/>
          <w:spacing w:val="-2"/>
        </w:rPr>
        <w:t> </w:t>
      </w:r>
      <w:r>
        <w:rPr>
          <w:rFonts w:ascii="Calibri"/>
        </w:rPr>
        <w:t>nature</w:t>
      </w:r>
      <w:r>
        <w:rPr>
          <w:rFonts w:ascii="Calibri"/>
          <w:spacing w:val="-2"/>
        </w:rPr>
        <w:t> </w:t>
      </w:r>
      <w:r>
        <w:rPr>
          <w:rFonts w:ascii="Calibri"/>
        </w:rPr>
        <w:t>or enforceability</w:t>
      </w:r>
      <w:r>
        <w:rPr>
          <w:rFonts w:ascii="Calibri"/>
          <w:spacing w:val="-2"/>
        </w:rPr>
        <w:t> </w:t>
      </w:r>
      <w:r>
        <w:rPr>
          <w:rFonts w:ascii="Calibri"/>
        </w:rPr>
        <w:t>of this</w:t>
      </w:r>
      <w:r>
        <w:rPr>
          <w:rFonts w:ascii="Calibri"/>
          <w:spacing w:val="-4"/>
        </w:rPr>
        <w:t> </w:t>
      </w:r>
      <w:r>
        <w:rPr>
          <w:rFonts w:ascii="Calibri"/>
        </w:rPr>
        <w:t>Contract.</w:t>
      </w:r>
    </w:p>
    <w:p>
      <w:pPr>
        <w:spacing w:line="340" w:lineRule="auto" w:before="60"/>
        <w:ind w:left="347" w:right="3134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"</w:t>
      </w:r>
      <w:r>
        <w:rPr>
          <w:rFonts w:ascii="Calibri" w:hAnsi="Calibri"/>
          <w:b/>
          <w:sz w:val="22"/>
        </w:rPr>
        <w:t>Material Adverse Government Action</w:t>
      </w:r>
      <w:r>
        <w:rPr>
          <w:rFonts w:ascii="Calibri" w:hAnsi="Calibri"/>
          <w:sz w:val="22"/>
        </w:rPr>
        <w:t>" has the meaning given in Article </w:t>
      </w:r>
      <w:hyperlink w:history="true" w:anchor="_bookmark162">
        <w:r>
          <w:rPr>
            <w:rFonts w:ascii="Calibri" w:hAnsi="Calibri"/>
            <w:sz w:val="22"/>
          </w:rPr>
          <w:t>21</w:t>
        </w:r>
      </w:hyperlink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“</w:t>
      </w:r>
      <w:r>
        <w:rPr>
          <w:rFonts w:ascii="Calibri" w:hAnsi="Calibri"/>
          <w:b/>
          <w:sz w:val="22"/>
        </w:rPr>
        <w:t>MERC</w:t>
      </w:r>
      <w:r>
        <w:rPr>
          <w:rFonts w:ascii="Calibri" w:hAnsi="Calibri"/>
          <w:sz w:val="22"/>
        </w:rPr>
        <w:t>”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means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Maharashtra State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Electriity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Regulatory Commission</w:t>
      </w:r>
    </w:p>
    <w:p>
      <w:pPr>
        <w:pStyle w:val="BodyText"/>
        <w:spacing w:line="288" w:lineRule="auto" w:before="3"/>
        <w:ind w:left="347" w:right="774"/>
        <w:jc w:val="both"/>
        <w:rPr>
          <w:rFonts w:ascii="Calibri"/>
        </w:rPr>
      </w:pPr>
      <w:r>
        <w:rPr>
          <w:rFonts w:ascii="Calibri"/>
        </w:rPr>
        <w:t>"</w:t>
      </w:r>
      <w:r>
        <w:rPr>
          <w:rFonts w:ascii="Calibri"/>
          <w:b/>
        </w:rPr>
        <w:t>Operation and Maintenance (O&amp;M)</w:t>
      </w:r>
      <w:r>
        <w:rPr>
          <w:rFonts w:ascii="Calibri"/>
        </w:rPr>
        <w:t>" means all the activities required for operation and maintenance</w:t>
      </w:r>
      <w:r>
        <w:rPr>
          <w:rFonts w:ascii="Calibri"/>
          <w:spacing w:val="-47"/>
        </w:rPr>
        <w:t> </w:t>
      </w:r>
      <w:r>
        <w:rPr>
          <w:rFonts w:ascii="Calibri"/>
        </w:rPr>
        <w:t>of the street lighting fixtures handed over to the Contractor within the Project Area including, but not</w:t>
      </w:r>
      <w:r>
        <w:rPr>
          <w:rFonts w:ascii="Calibri"/>
          <w:spacing w:val="1"/>
        </w:rPr>
        <w:t> </w:t>
      </w:r>
      <w:r>
        <w:rPr>
          <w:rFonts w:ascii="Calibri"/>
        </w:rPr>
        <w:t>limited</w:t>
      </w:r>
      <w:r>
        <w:rPr>
          <w:rFonts w:ascii="Calibri"/>
          <w:spacing w:val="-3"/>
        </w:rPr>
        <w:t> </w:t>
      </w:r>
      <w:r>
        <w:rPr>
          <w:rFonts w:ascii="Calibri"/>
        </w:rPr>
        <w:t>to, those</w:t>
      </w:r>
      <w:r>
        <w:rPr>
          <w:rFonts w:ascii="Calibri"/>
          <w:spacing w:val="1"/>
        </w:rPr>
        <w:t> </w:t>
      </w:r>
      <w:r>
        <w:rPr>
          <w:rFonts w:ascii="Calibri"/>
        </w:rPr>
        <w:t>required</w:t>
      </w:r>
      <w:r>
        <w:rPr>
          <w:rFonts w:ascii="Calibri"/>
          <w:spacing w:val="-2"/>
        </w:rPr>
        <w:t> </w:t>
      </w:r>
      <w:r>
        <w:rPr>
          <w:rFonts w:ascii="Calibri"/>
        </w:rPr>
        <w:t>for</w:t>
      </w:r>
      <w:r>
        <w:rPr>
          <w:rFonts w:ascii="Calibri"/>
          <w:spacing w:val="-2"/>
        </w:rPr>
        <w:t> </w:t>
      </w:r>
      <w:r>
        <w:rPr>
          <w:rFonts w:ascii="Calibri"/>
        </w:rPr>
        <w:t>meeting</w:t>
      </w:r>
      <w:r>
        <w:rPr>
          <w:rFonts w:ascii="Calibri"/>
          <w:spacing w:val="-1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lighting</w:t>
      </w:r>
      <w:r>
        <w:rPr>
          <w:rFonts w:ascii="Calibri"/>
          <w:spacing w:val="-2"/>
        </w:rPr>
        <w:t> </w:t>
      </w:r>
      <w:r>
        <w:rPr>
          <w:rFonts w:ascii="Calibri"/>
        </w:rPr>
        <w:t>standards specified in</w:t>
      </w:r>
      <w:r>
        <w:rPr>
          <w:rFonts w:ascii="Calibri"/>
          <w:spacing w:val="-3"/>
        </w:rPr>
        <w:t> </w:t>
      </w:r>
      <w:r>
        <w:rPr>
          <w:rFonts w:ascii="Calibri"/>
        </w:rPr>
        <w:t>this</w:t>
      </w:r>
      <w:r>
        <w:rPr>
          <w:rFonts w:ascii="Calibri"/>
          <w:spacing w:val="-3"/>
        </w:rPr>
        <w:t> </w:t>
      </w:r>
      <w:r>
        <w:rPr>
          <w:rFonts w:ascii="Calibri"/>
        </w:rPr>
        <w:t>Contract.</w:t>
      </w:r>
    </w:p>
    <w:p>
      <w:pPr>
        <w:pStyle w:val="BodyText"/>
        <w:spacing w:line="340" w:lineRule="auto" w:before="59"/>
        <w:ind w:left="347" w:right="4342"/>
        <w:rPr>
          <w:rFonts w:ascii="Calibri"/>
        </w:rPr>
      </w:pPr>
      <w:r>
        <w:rPr>
          <w:rFonts w:ascii="Calibri"/>
        </w:rPr>
        <w:t>"</w:t>
      </w:r>
      <w:r>
        <w:rPr>
          <w:rFonts w:ascii="Calibri"/>
          <w:b/>
        </w:rPr>
        <w:t>O&amp;M Fee</w:t>
      </w:r>
      <w:r>
        <w:rPr>
          <w:rFonts w:ascii="Calibri"/>
        </w:rPr>
        <w:t>" has the meaning given in Article </w:t>
      </w:r>
      <w:hyperlink w:history="true" w:anchor="_bookmark144">
        <w:r>
          <w:rPr>
            <w:rFonts w:ascii="Calibri"/>
          </w:rPr>
          <w:t>16.2</w:t>
        </w:r>
      </w:hyperlink>
      <w:r>
        <w:rPr>
          <w:rFonts w:ascii="Calibri"/>
        </w:rPr>
        <w:t>.</w:t>
      </w:r>
      <w:r>
        <w:rPr>
          <w:rFonts w:ascii="Calibri"/>
          <w:spacing w:val="1"/>
        </w:rPr>
        <w:t> </w:t>
      </w:r>
      <w:r>
        <w:rPr>
          <w:rFonts w:ascii="Calibri"/>
        </w:rPr>
        <w:t>"</w:t>
      </w:r>
      <w:r>
        <w:rPr>
          <w:rFonts w:ascii="Calibri"/>
          <w:b/>
        </w:rPr>
        <w:t>Performance Guarantee</w:t>
      </w:r>
      <w:r>
        <w:rPr>
          <w:rFonts w:ascii="Calibri"/>
        </w:rPr>
        <w:t>" has the meaning given in Article </w:t>
      </w:r>
      <w:hyperlink w:history="true" w:anchor="_bookmark154">
        <w:r>
          <w:rPr>
            <w:rFonts w:ascii="Calibri"/>
          </w:rPr>
          <w:t>18</w:t>
        </w:r>
      </w:hyperlink>
      <w:r>
        <w:rPr>
          <w:rFonts w:ascii="Calibri"/>
        </w:rPr>
        <w:t>.</w:t>
      </w:r>
      <w:r>
        <w:rPr>
          <w:rFonts w:ascii="Calibri"/>
          <w:spacing w:val="-47"/>
        </w:rPr>
        <w:t> </w:t>
      </w:r>
      <w:r>
        <w:rPr>
          <w:rFonts w:ascii="Calibri"/>
        </w:rPr>
        <w:t>"</w:t>
      </w:r>
      <w:r>
        <w:rPr>
          <w:rFonts w:ascii="Calibri"/>
          <w:b/>
        </w:rPr>
        <w:t>Phase</w:t>
      </w:r>
      <w:r>
        <w:rPr>
          <w:rFonts w:ascii="Calibri"/>
        </w:rPr>
        <w:t>" (1, 2, 3 or 4) has the meaning given in Article </w:t>
      </w:r>
      <w:hyperlink w:history="true" w:anchor="_bookmark118">
        <w:r>
          <w:rPr>
            <w:rFonts w:ascii="Calibri"/>
          </w:rPr>
          <w:t>6.</w:t>
        </w:r>
      </w:hyperlink>
      <w:r>
        <w:rPr>
          <w:rFonts w:ascii="Calibri"/>
          <w:spacing w:val="1"/>
        </w:rPr>
        <w:t> </w:t>
      </w:r>
      <w:r>
        <w:rPr>
          <w:rFonts w:ascii="Calibri"/>
        </w:rPr>
        <w:t>"</w:t>
      </w:r>
      <w:r>
        <w:rPr>
          <w:rFonts w:ascii="Calibri"/>
          <w:b/>
        </w:rPr>
        <w:t>Project</w:t>
      </w:r>
      <w:r>
        <w:rPr>
          <w:rFonts w:ascii="Calibri"/>
        </w:rPr>
        <w:t>" has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meaning</w:t>
      </w:r>
      <w:r>
        <w:rPr>
          <w:rFonts w:ascii="Calibri"/>
          <w:spacing w:val="-3"/>
        </w:rPr>
        <w:t> </w:t>
      </w:r>
      <w:r>
        <w:rPr>
          <w:rFonts w:ascii="Calibri"/>
        </w:rPr>
        <w:t>given</w:t>
      </w:r>
      <w:r>
        <w:rPr>
          <w:rFonts w:ascii="Calibri"/>
          <w:spacing w:val="-1"/>
        </w:rPr>
        <w:t> </w:t>
      </w:r>
      <w:r>
        <w:rPr>
          <w:rFonts w:ascii="Calibri"/>
        </w:rPr>
        <w:t>in the</w:t>
      </w:r>
      <w:r>
        <w:rPr>
          <w:rFonts w:ascii="Calibri"/>
          <w:spacing w:val="-3"/>
        </w:rPr>
        <w:t> </w:t>
      </w:r>
      <w:r>
        <w:rPr>
          <w:rFonts w:ascii="Calibri"/>
        </w:rPr>
        <w:t>Recitals.</w:t>
      </w:r>
    </w:p>
    <w:p>
      <w:pPr>
        <w:spacing w:before="6"/>
        <w:ind w:left="347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"</w:t>
      </w:r>
      <w:r>
        <w:rPr>
          <w:rFonts w:ascii="Calibri"/>
          <w:b/>
          <w:sz w:val="22"/>
        </w:rPr>
        <w:t>Project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Area</w:t>
      </w:r>
      <w:r>
        <w:rPr>
          <w:rFonts w:ascii="Calibri"/>
          <w:sz w:val="22"/>
        </w:rPr>
        <w:t>" has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meaning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given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Recitals.</w:t>
      </w:r>
    </w:p>
    <w:p>
      <w:pPr>
        <w:spacing w:line="288" w:lineRule="auto" w:before="113"/>
        <w:ind w:left="347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"</w:t>
      </w:r>
      <w:r>
        <w:rPr>
          <w:rFonts w:ascii="Calibri" w:hAnsi="Calibri"/>
          <w:b/>
          <w:sz w:val="22"/>
        </w:rPr>
        <w:t>Quoted</w:t>
      </w:r>
      <w:r>
        <w:rPr>
          <w:rFonts w:ascii="Calibri" w:hAnsi="Calibri"/>
          <w:b/>
          <w:spacing w:val="16"/>
          <w:sz w:val="22"/>
        </w:rPr>
        <w:t> </w:t>
      </w:r>
      <w:r>
        <w:rPr>
          <w:rFonts w:ascii="Calibri" w:hAnsi="Calibri"/>
          <w:b/>
          <w:sz w:val="22"/>
        </w:rPr>
        <w:t>Guaranteed</w:t>
      </w:r>
      <w:r>
        <w:rPr>
          <w:rFonts w:ascii="Calibri" w:hAnsi="Calibri"/>
          <w:b/>
          <w:spacing w:val="17"/>
          <w:sz w:val="22"/>
        </w:rPr>
        <w:t> </w:t>
      </w:r>
      <w:r>
        <w:rPr>
          <w:rFonts w:ascii="Calibri" w:hAnsi="Calibri"/>
          <w:b/>
          <w:sz w:val="22"/>
        </w:rPr>
        <w:t>Energy</w:t>
      </w:r>
      <w:r>
        <w:rPr>
          <w:rFonts w:ascii="Calibri" w:hAnsi="Calibri"/>
          <w:b/>
          <w:spacing w:val="16"/>
          <w:sz w:val="22"/>
        </w:rPr>
        <w:t> </w:t>
      </w:r>
      <w:r>
        <w:rPr>
          <w:rFonts w:ascii="Calibri" w:hAnsi="Calibri"/>
          <w:b/>
          <w:sz w:val="22"/>
        </w:rPr>
        <w:t>Savings</w:t>
      </w:r>
      <w:r>
        <w:rPr>
          <w:rFonts w:ascii="Calibri" w:hAnsi="Calibri"/>
          <w:sz w:val="22"/>
        </w:rPr>
        <w:t>”</w:t>
      </w:r>
      <w:r>
        <w:rPr>
          <w:rFonts w:ascii="Calibri" w:hAnsi="Calibri"/>
          <w:spacing w:val="17"/>
          <w:sz w:val="22"/>
        </w:rPr>
        <w:t> </w:t>
      </w:r>
      <w:r>
        <w:rPr>
          <w:rFonts w:ascii="Calibri" w:hAnsi="Calibri"/>
          <w:sz w:val="22"/>
        </w:rPr>
        <w:t>means</w:t>
      </w:r>
      <w:r>
        <w:rPr>
          <w:rFonts w:ascii="Calibri" w:hAnsi="Calibri"/>
          <w:spacing w:val="18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8"/>
          <w:sz w:val="22"/>
        </w:rPr>
        <w:t> </w:t>
      </w:r>
      <w:r>
        <w:rPr>
          <w:rFonts w:ascii="Calibri" w:hAnsi="Calibri"/>
          <w:sz w:val="22"/>
        </w:rPr>
        <w:t>percentage</w:t>
      </w:r>
      <w:r>
        <w:rPr>
          <w:rFonts w:ascii="Calibri" w:hAnsi="Calibri"/>
          <w:spacing w:val="17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14"/>
          <w:sz w:val="22"/>
        </w:rPr>
        <w:t> </w:t>
      </w:r>
      <w:r>
        <w:rPr>
          <w:rFonts w:ascii="Calibri" w:hAnsi="Calibri"/>
          <w:sz w:val="22"/>
        </w:rPr>
        <w:t>guaranteed</w:t>
      </w:r>
      <w:r>
        <w:rPr>
          <w:rFonts w:ascii="Calibri" w:hAnsi="Calibri"/>
          <w:spacing w:val="17"/>
          <w:sz w:val="22"/>
        </w:rPr>
        <w:t> </w:t>
      </w:r>
      <w:r>
        <w:rPr>
          <w:rFonts w:ascii="Calibri" w:hAnsi="Calibri"/>
          <w:sz w:val="22"/>
        </w:rPr>
        <w:t>energy</w:t>
      </w:r>
      <w:r>
        <w:rPr>
          <w:rFonts w:ascii="Calibri" w:hAnsi="Calibri"/>
          <w:spacing w:val="16"/>
          <w:sz w:val="22"/>
        </w:rPr>
        <w:t> </w:t>
      </w:r>
      <w:r>
        <w:rPr>
          <w:rFonts w:ascii="Calibri" w:hAnsi="Calibri"/>
          <w:sz w:val="22"/>
        </w:rPr>
        <w:t>savings</w:t>
      </w:r>
      <w:r>
        <w:rPr>
          <w:rFonts w:ascii="Calibri" w:hAnsi="Calibri"/>
          <w:spacing w:val="15"/>
          <w:sz w:val="22"/>
        </w:rPr>
        <w:t> </w:t>
      </w:r>
      <w:r>
        <w:rPr>
          <w:rFonts w:ascii="Calibri" w:hAnsi="Calibri"/>
          <w:sz w:val="22"/>
        </w:rPr>
        <w:t>that</w:t>
      </w:r>
      <w:r>
        <w:rPr>
          <w:rFonts w:ascii="Calibri" w:hAnsi="Calibri"/>
          <w:spacing w:val="32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Contractor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offered in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its bid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for 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Term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Project.</w:t>
      </w:r>
    </w:p>
    <w:p>
      <w:pPr>
        <w:spacing w:before="59"/>
        <w:ind w:left="347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"</w:t>
      </w:r>
      <w:r>
        <w:rPr>
          <w:rFonts w:ascii="Calibri"/>
          <w:b/>
          <w:sz w:val="22"/>
        </w:rPr>
        <w:t>Required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Action</w:t>
      </w:r>
      <w:r>
        <w:rPr>
          <w:rFonts w:ascii="Calibri"/>
          <w:sz w:val="22"/>
        </w:rPr>
        <w:t>"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has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meaning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given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Article</w:t>
      </w:r>
      <w:r>
        <w:rPr>
          <w:rFonts w:ascii="Calibri"/>
          <w:spacing w:val="-2"/>
          <w:sz w:val="22"/>
        </w:rPr>
        <w:t> </w:t>
      </w:r>
      <w:hyperlink w:history="true" w:anchor="_bookmark174">
        <w:r>
          <w:rPr>
            <w:rFonts w:ascii="Calibri"/>
            <w:sz w:val="22"/>
          </w:rPr>
          <w:t>26.1.3</w:t>
        </w:r>
      </w:hyperlink>
      <w:r>
        <w:rPr>
          <w:rFonts w:ascii="Calibri"/>
          <w:sz w:val="22"/>
        </w:rPr>
        <w:t>.</w:t>
      </w:r>
    </w:p>
    <w:p>
      <w:pPr>
        <w:pStyle w:val="BodyText"/>
        <w:spacing w:line="288" w:lineRule="auto" w:before="115"/>
        <w:ind w:left="347" w:right="764"/>
        <w:rPr>
          <w:rFonts w:ascii="Calibri"/>
        </w:rPr>
      </w:pPr>
      <w:r>
        <w:rPr>
          <w:rFonts w:ascii="Calibri"/>
        </w:rPr>
        <w:t>"</w:t>
      </w:r>
      <w:r>
        <w:rPr>
          <w:rFonts w:ascii="Calibri"/>
          <w:b/>
        </w:rPr>
        <w:t>Services</w:t>
      </w:r>
      <w:r>
        <w:rPr>
          <w:rFonts w:ascii="Calibri"/>
        </w:rPr>
        <w:t>"</w:t>
      </w:r>
      <w:r>
        <w:rPr>
          <w:rFonts w:ascii="Calibri"/>
          <w:spacing w:val="1"/>
        </w:rPr>
        <w:t> </w:t>
      </w:r>
      <w:r>
        <w:rPr>
          <w:rFonts w:ascii="Calibri"/>
        </w:rPr>
        <w:t>means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services</w:t>
      </w:r>
      <w:r>
        <w:rPr>
          <w:rFonts w:ascii="Calibri"/>
          <w:spacing w:val="1"/>
        </w:rPr>
        <w:t> </w:t>
      </w:r>
      <w:r>
        <w:rPr>
          <w:rFonts w:ascii="Calibri"/>
        </w:rPr>
        <w:t>to</w:t>
      </w:r>
      <w:r>
        <w:rPr>
          <w:rFonts w:ascii="Calibri"/>
          <w:spacing w:val="1"/>
        </w:rPr>
        <w:t> </w:t>
      </w:r>
      <w:r>
        <w:rPr>
          <w:rFonts w:ascii="Calibri"/>
        </w:rPr>
        <w:t>be</w:t>
      </w:r>
      <w:r>
        <w:rPr>
          <w:rFonts w:ascii="Calibri"/>
          <w:spacing w:val="1"/>
        </w:rPr>
        <w:t> </w:t>
      </w:r>
      <w:r>
        <w:rPr>
          <w:rFonts w:ascii="Calibri"/>
        </w:rPr>
        <w:t>performed</w:t>
      </w:r>
      <w:r>
        <w:rPr>
          <w:rFonts w:ascii="Calibri"/>
          <w:spacing w:val="1"/>
        </w:rPr>
        <w:t> </w:t>
      </w:r>
      <w:r>
        <w:rPr>
          <w:rFonts w:ascii="Calibri"/>
        </w:rPr>
        <w:t>by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Contractor</w:t>
      </w:r>
      <w:r>
        <w:rPr>
          <w:rFonts w:ascii="Calibri"/>
          <w:spacing w:val="1"/>
        </w:rPr>
        <w:t> </w:t>
      </w:r>
      <w:r>
        <w:rPr>
          <w:rFonts w:ascii="Calibri"/>
        </w:rPr>
        <w:t>pursuant</w:t>
      </w:r>
      <w:r>
        <w:rPr>
          <w:rFonts w:ascii="Calibri"/>
          <w:spacing w:val="1"/>
        </w:rPr>
        <w:t> </w:t>
      </w:r>
      <w:r>
        <w:rPr>
          <w:rFonts w:ascii="Calibri"/>
        </w:rPr>
        <w:t>to</w:t>
      </w:r>
      <w:r>
        <w:rPr>
          <w:rFonts w:ascii="Calibri"/>
          <w:spacing w:val="1"/>
        </w:rPr>
        <w:t> </w:t>
      </w:r>
      <w:r>
        <w:rPr>
          <w:rFonts w:ascii="Calibri"/>
        </w:rPr>
        <w:t>this</w:t>
      </w:r>
      <w:r>
        <w:rPr>
          <w:rFonts w:ascii="Calibri"/>
          <w:spacing w:val="1"/>
        </w:rPr>
        <w:t> </w:t>
      </w:r>
      <w:r>
        <w:rPr>
          <w:rFonts w:ascii="Calibri"/>
        </w:rPr>
        <w:t>Contract</w:t>
      </w:r>
      <w:r>
        <w:rPr>
          <w:rFonts w:ascii="Calibri"/>
          <w:spacing w:val="1"/>
        </w:rPr>
        <w:t> </w:t>
      </w:r>
      <w:r>
        <w:rPr>
          <w:rFonts w:ascii="Calibri"/>
        </w:rPr>
        <w:t>and</w:t>
      </w:r>
      <w:r>
        <w:rPr>
          <w:rFonts w:ascii="Calibri"/>
          <w:spacing w:val="-47"/>
        </w:rPr>
        <w:t> </w:t>
      </w:r>
      <w:r>
        <w:rPr>
          <w:rFonts w:ascii="Calibri"/>
        </w:rPr>
        <w:t>described</w:t>
      </w:r>
      <w:r>
        <w:rPr>
          <w:rFonts w:ascii="Calibri"/>
          <w:spacing w:val="-1"/>
        </w:rPr>
        <w:t> </w:t>
      </w:r>
      <w:r>
        <w:rPr>
          <w:rFonts w:ascii="Calibri"/>
        </w:rPr>
        <w:t>in</w:t>
      </w:r>
      <w:r>
        <w:rPr>
          <w:rFonts w:ascii="Calibri"/>
          <w:spacing w:val="-1"/>
        </w:rPr>
        <w:t> </w:t>
      </w:r>
      <w:hyperlink w:history="true" w:anchor="_bookmark201">
        <w:r>
          <w:rPr>
            <w:rFonts w:ascii="Calibri"/>
          </w:rPr>
          <w:t>SCHEDULE I</w:t>
        </w:r>
      </w:hyperlink>
      <w:r>
        <w:rPr>
          <w:rFonts w:ascii="Calibri"/>
        </w:rPr>
        <w:t>.</w:t>
      </w:r>
    </w:p>
    <w:p>
      <w:pPr>
        <w:pStyle w:val="BodyText"/>
        <w:spacing w:line="290" w:lineRule="auto" w:before="59"/>
        <w:ind w:left="347" w:right="773"/>
        <w:jc w:val="both"/>
        <w:rPr>
          <w:rFonts w:ascii="Calibri"/>
        </w:rPr>
      </w:pPr>
      <w:r>
        <w:rPr>
          <w:rFonts w:ascii="Calibri"/>
        </w:rPr>
        <w:t>"</w:t>
      </w:r>
      <w:r>
        <w:rPr>
          <w:rFonts w:ascii="Calibri"/>
          <w:b/>
        </w:rPr>
        <w:t>Subcontractor</w:t>
      </w:r>
      <w:r>
        <w:rPr>
          <w:rFonts w:ascii="Calibri"/>
        </w:rPr>
        <w:t>" means any person to whom execution of any part of the Services is subcontracted by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-9"/>
        </w:rPr>
        <w:t> </w:t>
      </w:r>
      <w:r>
        <w:rPr>
          <w:rFonts w:ascii="Calibri"/>
          <w:spacing w:val="-1"/>
        </w:rPr>
        <w:t>Contractor,</w:t>
      </w:r>
      <w:r>
        <w:rPr>
          <w:rFonts w:ascii="Calibri"/>
          <w:spacing w:val="-12"/>
        </w:rPr>
        <w:t> </w:t>
      </w:r>
      <w:r>
        <w:rPr>
          <w:rFonts w:ascii="Calibri"/>
        </w:rPr>
        <w:t>directly</w:t>
      </w:r>
      <w:r>
        <w:rPr>
          <w:rFonts w:ascii="Calibri"/>
          <w:spacing w:val="-11"/>
        </w:rPr>
        <w:t> </w:t>
      </w:r>
      <w:r>
        <w:rPr>
          <w:rFonts w:ascii="Calibri"/>
        </w:rPr>
        <w:t>or</w:t>
      </w:r>
      <w:r>
        <w:rPr>
          <w:rFonts w:ascii="Calibri"/>
          <w:spacing w:val="-9"/>
        </w:rPr>
        <w:t> </w:t>
      </w:r>
      <w:r>
        <w:rPr>
          <w:rFonts w:ascii="Calibri"/>
        </w:rPr>
        <w:t>indirectly,</w:t>
      </w:r>
      <w:r>
        <w:rPr>
          <w:rFonts w:ascii="Calibri"/>
          <w:spacing w:val="-12"/>
        </w:rPr>
        <w:t> </w:t>
      </w:r>
      <w:r>
        <w:rPr>
          <w:rFonts w:ascii="Calibri"/>
        </w:rPr>
        <w:t>and</w:t>
      </w:r>
      <w:r>
        <w:rPr>
          <w:rFonts w:ascii="Calibri"/>
          <w:spacing w:val="-10"/>
        </w:rPr>
        <w:t> </w:t>
      </w:r>
      <w:r>
        <w:rPr>
          <w:rFonts w:ascii="Calibri"/>
        </w:rPr>
        <w:t>includes</w:t>
      </w:r>
      <w:r>
        <w:rPr>
          <w:rFonts w:ascii="Calibri"/>
          <w:spacing w:val="-9"/>
        </w:rPr>
        <w:t> </w:t>
      </w:r>
      <w:r>
        <w:rPr>
          <w:rFonts w:ascii="Calibri"/>
        </w:rPr>
        <w:t>such</w:t>
      </w:r>
      <w:r>
        <w:rPr>
          <w:rFonts w:ascii="Calibri"/>
          <w:spacing w:val="-10"/>
        </w:rPr>
        <w:t> </w:t>
      </w:r>
      <w:r>
        <w:rPr>
          <w:rFonts w:ascii="Calibri"/>
        </w:rPr>
        <w:t>person's</w:t>
      </w:r>
      <w:r>
        <w:rPr>
          <w:rFonts w:ascii="Calibri"/>
          <w:spacing w:val="-11"/>
        </w:rPr>
        <w:t> </w:t>
      </w:r>
      <w:r>
        <w:rPr>
          <w:rFonts w:ascii="Calibri"/>
        </w:rPr>
        <w:t>legal</w:t>
      </w:r>
      <w:r>
        <w:rPr>
          <w:rFonts w:ascii="Calibri"/>
          <w:spacing w:val="-10"/>
        </w:rPr>
        <w:t> </w:t>
      </w:r>
      <w:r>
        <w:rPr>
          <w:rFonts w:ascii="Calibri"/>
        </w:rPr>
        <w:t>successors</w:t>
      </w:r>
      <w:r>
        <w:rPr>
          <w:rFonts w:ascii="Calibri"/>
          <w:spacing w:val="-12"/>
        </w:rPr>
        <w:t> </w:t>
      </w:r>
      <w:r>
        <w:rPr>
          <w:rFonts w:ascii="Calibri"/>
        </w:rPr>
        <w:t>or</w:t>
      </w:r>
      <w:r>
        <w:rPr>
          <w:rFonts w:ascii="Calibri"/>
          <w:spacing w:val="-9"/>
        </w:rPr>
        <w:t> </w:t>
      </w:r>
      <w:r>
        <w:rPr>
          <w:rFonts w:ascii="Calibri"/>
        </w:rPr>
        <w:t>permitted</w:t>
      </w:r>
      <w:r>
        <w:rPr>
          <w:rFonts w:ascii="Calibri"/>
          <w:spacing w:val="-12"/>
        </w:rPr>
        <w:t> </w:t>
      </w:r>
      <w:r>
        <w:rPr>
          <w:rFonts w:ascii="Calibri"/>
        </w:rPr>
        <w:t>assignees.</w:t>
      </w:r>
    </w:p>
    <w:p>
      <w:pPr>
        <w:spacing w:after="0" w:line="290" w:lineRule="auto"/>
        <w:jc w:val="both"/>
        <w:rPr>
          <w:rFonts w:ascii="Calibri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17"/>
        </w:rPr>
      </w:pPr>
    </w:p>
    <w:p>
      <w:pPr>
        <w:pStyle w:val="BodyText"/>
        <w:spacing w:line="288" w:lineRule="auto"/>
        <w:ind w:left="347" w:right="774"/>
        <w:jc w:val="both"/>
        <w:rPr>
          <w:rFonts w:ascii="Calibri"/>
        </w:rPr>
      </w:pPr>
      <w:r>
        <w:rPr>
          <w:rFonts w:ascii="Calibri"/>
        </w:rPr>
        <w:t>"</w:t>
      </w:r>
      <w:r>
        <w:rPr>
          <w:rFonts w:ascii="Calibri"/>
          <w:b/>
        </w:rPr>
        <w:t>Term</w:t>
      </w:r>
      <w:r>
        <w:rPr>
          <w:rFonts w:ascii="Calibri"/>
        </w:rPr>
        <w:t>"</w:t>
      </w:r>
      <w:r>
        <w:rPr>
          <w:rFonts w:ascii="Calibri"/>
          <w:spacing w:val="1"/>
        </w:rPr>
        <w:t> </w:t>
      </w:r>
      <w:r>
        <w:rPr>
          <w:rFonts w:ascii="Calibri"/>
        </w:rPr>
        <w:t>means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period</w:t>
      </w:r>
      <w:r>
        <w:rPr>
          <w:rFonts w:ascii="Calibri"/>
          <w:spacing w:val="1"/>
        </w:rPr>
        <w:t> </w:t>
      </w:r>
      <w:r>
        <w:rPr>
          <w:rFonts w:ascii="Calibri"/>
        </w:rPr>
        <w:t>starting</w:t>
      </w:r>
      <w:r>
        <w:rPr>
          <w:rFonts w:ascii="Calibri"/>
          <w:spacing w:val="1"/>
        </w:rPr>
        <w:t> </w:t>
      </w:r>
      <w:r>
        <w:rPr>
          <w:rFonts w:ascii="Calibri"/>
        </w:rPr>
        <w:t>on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Commencement</w:t>
      </w:r>
      <w:r>
        <w:rPr>
          <w:rFonts w:ascii="Calibri"/>
          <w:spacing w:val="1"/>
        </w:rPr>
        <w:t> </w:t>
      </w:r>
      <w:r>
        <w:rPr>
          <w:rFonts w:ascii="Calibri"/>
        </w:rPr>
        <w:t>Date</w:t>
      </w:r>
      <w:r>
        <w:rPr>
          <w:rFonts w:ascii="Calibri"/>
          <w:spacing w:val="1"/>
        </w:rPr>
        <w:t> </w:t>
      </w:r>
      <w:r>
        <w:rPr>
          <w:rFonts w:ascii="Calibri"/>
        </w:rPr>
        <w:t>and</w:t>
      </w:r>
      <w:r>
        <w:rPr>
          <w:rFonts w:ascii="Calibri"/>
          <w:spacing w:val="1"/>
        </w:rPr>
        <w:t> </w:t>
      </w:r>
      <w:r>
        <w:rPr>
          <w:rFonts w:ascii="Calibri"/>
        </w:rPr>
        <w:t>ending</w:t>
      </w:r>
      <w:r>
        <w:rPr>
          <w:rFonts w:ascii="Calibri"/>
          <w:spacing w:val="1"/>
        </w:rPr>
        <w:t> </w:t>
      </w:r>
      <w:r>
        <w:rPr>
          <w:rFonts w:ascii="Calibri"/>
        </w:rPr>
        <w:t>on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tenth</w:t>
      </w:r>
      <w:r>
        <w:rPr>
          <w:rFonts w:ascii="Calibri"/>
          <w:spacing w:val="1"/>
        </w:rPr>
        <w:t> </w:t>
      </w:r>
      <w:r>
        <w:rPr>
          <w:rFonts w:ascii="Calibri"/>
        </w:rPr>
        <w:t>(10</w:t>
      </w:r>
      <w:r>
        <w:rPr>
          <w:rFonts w:ascii="Calibri"/>
          <w:vertAlign w:val="superscript"/>
        </w:rPr>
        <w:t>th</w:t>
      </w:r>
      <w:r>
        <w:rPr>
          <w:rFonts w:ascii="Calibri"/>
          <w:vertAlign w:val="baseline"/>
        </w:rPr>
        <w:t>)</w:t>
      </w:r>
      <w:r>
        <w:rPr>
          <w:rFonts w:ascii="Calibri"/>
          <w:spacing w:val="1"/>
          <w:vertAlign w:val="baseline"/>
        </w:rPr>
        <w:t> </w:t>
      </w:r>
      <w:r>
        <w:rPr>
          <w:rFonts w:ascii="Calibri"/>
          <w:vertAlign w:val="baseline"/>
        </w:rPr>
        <w:t>anniversary of the Commencement Date (as may be extended in accordance with Article </w:t>
      </w:r>
      <w:hyperlink w:history="true" w:anchor="_bookmark101">
        <w:r>
          <w:rPr>
            <w:rFonts w:ascii="Calibri"/>
            <w:vertAlign w:val="baseline"/>
          </w:rPr>
          <w:t>2.4</w:t>
        </w:r>
      </w:hyperlink>
      <w:r>
        <w:rPr>
          <w:rFonts w:ascii="Calibri"/>
          <w:vertAlign w:val="baseline"/>
        </w:rPr>
        <w:t>) or on the</w:t>
      </w:r>
      <w:r>
        <w:rPr>
          <w:rFonts w:ascii="Calibri"/>
          <w:spacing w:val="-47"/>
          <w:vertAlign w:val="baseline"/>
        </w:rPr>
        <w:t> </w:t>
      </w:r>
      <w:r>
        <w:rPr>
          <w:rFonts w:ascii="Calibri"/>
          <w:vertAlign w:val="baseline"/>
        </w:rPr>
        <w:t>Termination</w:t>
      </w:r>
      <w:r>
        <w:rPr>
          <w:rFonts w:ascii="Calibri"/>
          <w:spacing w:val="-4"/>
          <w:vertAlign w:val="baseline"/>
        </w:rPr>
        <w:t> </w:t>
      </w:r>
      <w:r>
        <w:rPr>
          <w:rFonts w:ascii="Calibri"/>
          <w:vertAlign w:val="baseline"/>
        </w:rPr>
        <w:t>Date,</w:t>
      </w:r>
      <w:r>
        <w:rPr>
          <w:rFonts w:ascii="Calibri"/>
          <w:spacing w:val="-2"/>
          <w:vertAlign w:val="baseline"/>
        </w:rPr>
        <w:t> </w:t>
      </w:r>
      <w:r>
        <w:rPr>
          <w:rFonts w:ascii="Calibri"/>
          <w:vertAlign w:val="baseline"/>
        </w:rPr>
        <w:t>whichever is earlier.</w:t>
      </w:r>
    </w:p>
    <w:p>
      <w:pPr>
        <w:pStyle w:val="BodyText"/>
        <w:spacing w:before="61"/>
        <w:ind w:left="347"/>
        <w:jc w:val="both"/>
        <w:rPr>
          <w:rFonts w:ascii="Calibri"/>
        </w:rPr>
      </w:pPr>
      <w:r>
        <w:rPr>
          <w:rFonts w:ascii="Calibri"/>
        </w:rPr>
        <w:t>"</w:t>
      </w:r>
      <w:r>
        <w:rPr>
          <w:rFonts w:ascii="Calibri"/>
          <w:b/>
        </w:rPr>
        <w:t>Termination</w:t>
      </w:r>
      <w:r>
        <w:rPr>
          <w:rFonts w:ascii="Calibri"/>
          <w:b/>
          <w:spacing w:val="-3"/>
        </w:rPr>
        <w:t> </w:t>
      </w:r>
      <w:r>
        <w:rPr>
          <w:rFonts w:ascii="Calibri"/>
          <w:b/>
        </w:rPr>
        <w:t>Date</w:t>
      </w:r>
      <w:r>
        <w:rPr>
          <w:rFonts w:ascii="Calibri"/>
        </w:rPr>
        <w:t>"</w:t>
      </w:r>
      <w:r>
        <w:rPr>
          <w:rFonts w:ascii="Calibri"/>
          <w:spacing w:val="-4"/>
        </w:rPr>
        <w:t> </w:t>
      </w:r>
      <w:r>
        <w:rPr>
          <w:rFonts w:ascii="Calibri"/>
        </w:rPr>
        <w:t>means</w:t>
      </w:r>
      <w:r>
        <w:rPr>
          <w:rFonts w:ascii="Calibri"/>
          <w:spacing w:val="-4"/>
        </w:rPr>
        <w:t> </w:t>
      </w:r>
      <w:r>
        <w:rPr>
          <w:rFonts w:ascii="Calibri"/>
        </w:rPr>
        <w:t>any</w:t>
      </w:r>
      <w:r>
        <w:rPr>
          <w:rFonts w:ascii="Calibri"/>
          <w:spacing w:val="-1"/>
        </w:rPr>
        <w:t> </w:t>
      </w:r>
      <w:r>
        <w:rPr>
          <w:rFonts w:ascii="Calibri"/>
        </w:rPr>
        <w:t>date</w:t>
      </w:r>
      <w:r>
        <w:rPr>
          <w:rFonts w:ascii="Calibri"/>
          <w:spacing w:val="-3"/>
        </w:rPr>
        <w:t> </w:t>
      </w:r>
      <w:r>
        <w:rPr>
          <w:rFonts w:ascii="Calibri"/>
        </w:rPr>
        <w:t>of</w:t>
      </w:r>
      <w:r>
        <w:rPr>
          <w:rFonts w:ascii="Calibri"/>
          <w:spacing w:val="-1"/>
        </w:rPr>
        <w:t> </w:t>
      </w:r>
      <w:r>
        <w:rPr>
          <w:rFonts w:ascii="Calibri"/>
        </w:rPr>
        <w:t>early</w:t>
      </w:r>
      <w:r>
        <w:rPr>
          <w:rFonts w:ascii="Calibri"/>
          <w:spacing w:val="-2"/>
        </w:rPr>
        <w:t> </w:t>
      </w:r>
      <w:r>
        <w:rPr>
          <w:rFonts w:ascii="Calibri"/>
        </w:rPr>
        <w:t>termination</w:t>
      </w:r>
      <w:r>
        <w:rPr>
          <w:rFonts w:ascii="Calibri"/>
          <w:spacing w:val="-2"/>
        </w:rPr>
        <w:t> </w:t>
      </w:r>
      <w:r>
        <w:rPr>
          <w:rFonts w:ascii="Calibri"/>
        </w:rPr>
        <w:t>of</w:t>
      </w:r>
      <w:r>
        <w:rPr>
          <w:rFonts w:ascii="Calibri"/>
          <w:spacing w:val="-4"/>
        </w:rPr>
        <w:t> </w:t>
      </w:r>
      <w:r>
        <w:rPr>
          <w:rFonts w:ascii="Calibri"/>
        </w:rPr>
        <w:t>this</w:t>
      </w:r>
      <w:r>
        <w:rPr>
          <w:rFonts w:ascii="Calibri"/>
          <w:spacing w:val="-1"/>
        </w:rPr>
        <w:t> </w:t>
      </w:r>
      <w:r>
        <w:rPr>
          <w:rFonts w:ascii="Calibri"/>
        </w:rPr>
        <w:t>Contract</w:t>
      </w:r>
      <w:r>
        <w:rPr>
          <w:rFonts w:ascii="Calibri"/>
          <w:spacing w:val="-1"/>
        </w:rPr>
        <w:t> </w:t>
      </w:r>
      <w:r>
        <w:rPr>
          <w:rFonts w:ascii="Calibri"/>
        </w:rPr>
        <w:t>pursuant</w:t>
      </w:r>
      <w:r>
        <w:rPr>
          <w:rFonts w:ascii="Calibri"/>
          <w:spacing w:val="-2"/>
        </w:rPr>
        <w:t> </w:t>
      </w:r>
      <w:r>
        <w:rPr>
          <w:rFonts w:ascii="Calibri"/>
        </w:rPr>
        <w:t>to Article</w:t>
      </w:r>
      <w:r>
        <w:rPr>
          <w:rFonts w:ascii="Calibri"/>
          <w:spacing w:val="3"/>
        </w:rPr>
        <w:t> </w:t>
      </w:r>
      <w:hyperlink w:history="true" w:anchor="_bookmark175">
        <w:r>
          <w:rPr>
            <w:rFonts w:ascii="Calibri"/>
          </w:rPr>
          <w:t>27</w:t>
        </w:r>
      </w:hyperlink>
      <w:r>
        <w:rPr>
          <w:rFonts w:ascii="Calibri"/>
        </w:rPr>
        <w:t>.</w:t>
      </w:r>
    </w:p>
    <w:p>
      <w:pPr>
        <w:pStyle w:val="BodyText"/>
        <w:spacing w:line="288" w:lineRule="auto" w:before="113"/>
        <w:ind w:left="347" w:right="772"/>
        <w:jc w:val="both"/>
        <w:rPr>
          <w:rFonts w:ascii="Calibri"/>
        </w:rPr>
      </w:pPr>
      <w:r>
        <w:rPr>
          <w:rFonts w:ascii="Calibri"/>
        </w:rPr>
        <w:t>"</w:t>
      </w:r>
      <w:r>
        <w:rPr>
          <w:rFonts w:ascii="Calibri"/>
          <w:b/>
        </w:rPr>
        <w:t>Third</w:t>
      </w:r>
      <w:r>
        <w:rPr>
          <w:rFonts w:ascii="Calibri"/>
          <w:b/>
          <w:spacing w:val="1"/>
        </w:rPr>
        <w:t> </w:t>
      </w:r>
      <w:r>
        <w:rPr>
          <w:rFonts w:ascii="Calibri"/>
          <w:b/>
        </w:rPr>
        <w:t>Party</w:t>
      </w:r>
      <w:r>
        <w:rPr>
          <w:rFonts w:ascii="Calibri"/>
          <w:b/>
          <w:spacing w:val="1"/>
        </w:rPr>
        <w:t> </w:t>
      </w:r>
      <w:r>
        <w:rPr>
          <w:rFonts w:ascii="Calibri"/>
          <w:b/>
        </w:rPr>
        <w:t>Energy</w:t>
      </w:r>
      <w:r>
        <w:rPr>
          <w:rFonts w:ascii="Calibri"/>
          <w:b/>
          <w:spacing w:val="1"/>
        </w:rPr>
        <w:t> </w:t>
      </w:r>
      <w:r>
        <w:rPr>
          <w:rFonts w:ascii="Calibri"/>
          <w:b/>
        </w:rPr>
        <w:t>Audit</w:t>
      </w:r>
      <w:r>
        <w:rPr>
          <w:rFonts w:ascii="Calibri"/>
          <w:b/>
          <w:spacing w:val="1"/>
        </w:rPr>
        <w:t> </w:t>
      </w:r>
      <w:r>
        <w:rPr>
          <w:rFonts w:ascii="Calibri"/>
          <w:b/>
        </w:rPr>
        <w:t>(TPEA)</w:t>
      </w:r>
      <w:r>
        <w:rPr>
          <w:rFonts w:ascii="Calibri"/>
        </w:rPr>
        <w:t>"</w:t>
      </w:r>
      <w:r>
        <w:rPr>
          <w:rFonts w:ascii="Calibri"/>
          <w:spacing w:val="1"/>
        </w:rPr>
        <w:t> </w:t>
      </w:r>
      <w:r>
        <w:rPr>
          <w:rFonts w:ascii="Calibri"/>
        </w:rPr>
        <w:t>means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process</w:t>
      </w:r>
      <w:r>
        <w:rPr>
          <w:rFonts w:ascii="Calibri"/>
          <w:spacing w:val="1"/>
        </w:rPr>
        <w:t> </w:t>
      </w:r>
      <w:r>
        <w:rPr>
          <w:rFonts w:ascii="Calibri"/>
        </w:rPr>
        <w:t>of</w:t>
      </w:r>
      <w:r>
        <w:rPr>
          <w:rFonts w:ascii="Calibri"/>
          <w:spacing w:val="1"/>
        </w:rPr>
        <w:t> </w:t>
      </w:r>
      <w:r>
        <w:rPr>
          <w:rFonts w:ascii="Calibri"/>
        </w:rPr>
        <w:t>determining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49"/>
        </w:rPr>
        <w:t> </w:t>
      </w:r>
      <w:r>
        <w:rPr>
          <w:rFonts w:ascii="Calibri"/>
        </w:rPr>
        <w:t>energy</w:t>
      </w:r>
      <w:r>
        <w:rPr>
          <w:rFonts w:ascii="Calibri"/>
          <w:spacing w:val="50"/>
        </w:rPr>
        <w:t> </w:t>
      </w:r>
      <w:r>
        <w:rPr>
          <w:rFonts w:ascii="Calibri"/>
        </w:rPr>
        <w:t>baseline</w:t>
      </w:r>
      <w:r>
        <w:rPr>
          <w:rFonts w:ascii="Calibri"/>
          <w:spacing w:val="1"/>
        </w:rPr>
        <w:t> </w:t>
      </w:r>
      <w:r>
        <w:rPr>
          <w:rFonts w:ascii="Calibri"/>
        </w:rPr>
        <w:t>consumption norm for each switching point (as per the methodology</w:t>
      </w:r>
      <w:r>
        <w:rPr>
          <w:rFonts w:ascii="Calibri"/>
          <w:spacing w:val="1"/>
        </w:rPr>
        <w:t> </w:t>
      </w:r>
      <w:r>
        <w:rPr>
          <w:rFonts w:ascii="Calibri"/>
        </w:rPr>
        <w:t>provided in </w:t>
      </w:r>
      <w:hyperlink w:history="true" w:anchor="_bookmark204">
        <w:r>
          <w:rPr>
            <w:rFonts w:ascii="Calibri"/>
          </w:rPr>
          <w:t>SCHEDULE IV</w:t>
        </w:r>
      </w:hyperlink>
      <w:r>
        <w:rPr>
          <w:rFonts w:ascii="Calibri"/>
        </w:rPr>
        <w:t>) and</w:t>
      </w:r>
      <w:r>
        <w:rPr>
          <w:rFonts w:ascii="Calibri"/>
          <w:spacing w:val="1"/>
        </w:rPr>
        <w:t> </w:t>
      </w:r>
      <w:r>
        <w:rPr>
          <w:rFonts w:ascii="Calibri"/>
        </w:rPr>
        <w:t>joint verification of the street lighting asset inventory for such switching points by deployment of</w:t>
      </w:r>
      <w:r>
        <w:rPr>
          <w:rFonts w:ascii="Calibri"/>
          <w:spacing w:val="1"/>
        </w:rPr>
        <w:t> </w:t>
      </w:r>
      <w:r>
        <w:rPr>
          <w:rFonts w:ascii="Calibri"/>
        </w:rPr>
        <w:t>necessary devices and equipment by the Independent Energy Auditor in the presence of SMC and the</w:t>
      </w:r>
      <w:r>
        <w:rPr>
          <w:rFonts w:ascii="Calibri"/>
          <w:spacing w:val="1"/>
        </w:rPr>
        <w:t> </w:t>
      </w:r>
      <w:r>
        <w:rPr>
          <w:rFonts w:ascii="Calibri"/>
        </w:rPr>
        <w:t>Contractor.</w:t>
      </w:r>
    </w:p>
    <w:p>
      <w:pPr>
        <w:pStyle w:val="BodyText"/>
        <w:spacing w:before="59"/>
        <w:ind w:left="347"/>
        <w:jc w:val="both"/>
        <w:rPr>
          <w:rFonts w:ascii="Calibri"/>
        </w:rPr>
      </w:pPr>
      <w:r>
        <w:rPr>
          <w:rFonts w:ascii="Calibri"/>
        </w:rPr>
        <w:t>"</w:t>
      </w:r>
      <w:r>
        <w:rPr>
          <w:rFonts w:ascii="Calibri"/>
          <w:b/>
        </w:rPr>
        <w:t>Timeline</w:t>
      </w:r>
      <w:r>
        <w:rPr>
          <w:rFonts w:ascii="Calibri"/>
        </w:rPr>
        <w:t>"</w:t>
      </w:r>
      <w:r>
        <w:rPr>
          <w:rFonts w:ascii="Calibri"/>
          <w:spacing w:val="-3"/>
        </w:rPr>
        <w:t> </w:t>
      </w:r>
      <w:r>
        <w:rPr>
          <w:rFonts w:ascii="Calibri"/>
        </w:rPr>
        <w:t>means</w:t>
      </w:r>
      <w:r>
        <w:rPr>
          <w:rFonts w:ascii="Calibri"/>
          <w:spacing w:val="-3"/>
        </w:rPr>
        <w:t> </w:t>
      </w:r>
      <w:r>
        <w:rPr>
          <w:rFonts w:ascii="Calibri"/>
        </w:rPr>
        <w:t>the timeline described in</w:t>
      </w:r>
      <w:r>
        <w:rPr>
          <w:rFonts w:ascii="Calibri"/>
          <w:spacing w:val="-2"/>
        </w:rPr>
        <w:t> </w:t>
      </w:r>
      <w:r>
        <w:rPr>
          <w:rFonts w:ascii="Calibri"/>
        </w:rPr>
        <w:t>Article</w:t>
      </w:r>
      <w:r>
        <w:rPr>
          <w:rFonts w:ascii="Calibri"/>
          <w:spacing w:val="-2"/>
        </w:rPr>
        <w:t> </w:t>
      </w:r>
      <w:hyperlink w:history="true" w:anchor="_bookmark118">
        <w:r>
          <w:rPr>
            <w:rFonts w:ascii="Calibri"/>
          </w:rPr>
          <w:t>6</w:t>
        </w:r>
      </w:hyperlink>
      <w:r>
        <w:rPr>
          <w:rFonts w:ascii="Calibri"/>
        </w:rPr>
        <w:t>.</w:t>
      </w:r>
    </w:p>
    <w:p>
      <w:pPr>
        <w:pStyle w:val="BodyText"/>
        <w:spacing w:line="288" w:lineRule="auto" w:before="116"/>
        <w:ind w:left="347" w:right="773"/>
        <w:jc w:val="both"/>
        <w:rPr>
          <w:rFonts w:ascii="Calibri"/>
        </w:rPr>
      </w:pPr>
      <w:r>
        <w:rPr>
          <w:rFonts w:ascii="Calibri"/>
        </w:rPr>
        <w:t>"</w:t>
      </w:r>
      <w:r>
        <w:rPr>
          <w:rFonts w:ascii="Calibri"/>
          <w:b/>
        </w:rPr>
        <w:t>Value of Guaranteed Energy Savings</w:t>
      </w:r>
      <w:r>
        <w:rPr>
          <w:rFonts w:ascii="Calibri"/>
        </w:rPr>
        <w:t>" means the product of the Energy Baseline consumption (kWh)</w:t>
      </w:r>
      <w:r>
        <w:rPr>
          <w:rFonts w:ascii="Calibri"/>
          <w:spacing w:val="1"/>
        </w:rPr>
        <w:t> </w:t>
      </w:r>
      <w:r>
        <w:rPr>
          <w:rFonts w:ascii="Calibri"/>
        </w:rPr>
        <w:t>for street lighting fixtures taken over by the Contractor under the Project and the Quoted Guaranteed</w:t>
      </w:r>
      <w:r>
        <w:rPr>
          <w:rFonts w:ascii="Calibri"/>
          <w:spacing w:val="1"/>
        </w:rPr>
        <w:t> </w:t>
      </w:r>
      <w:r>
        <w:rPr>
          <w:rFonts w:ascii="Calibri"/>
        </w:rPr>
        <w:t>Energy</w:t>
      </w:r>
      <w:r>
        <w:rPr>
          <w:rFonts w:ascii="Calibri"/>
          <w:spacing w:val="-1"/>
        </w:rPr>
        <w:t> </w:t>
      </w:r>
      <w:r>
        <w:rPr>
          <w:rFonts w:ascii="Calibri"/>
        </w:rPr>
        <w:t>Savings.</w:t>
      </w:r>
    </w:p>
    <w:p>
      <w:pPr>
        <w:pStyle w:val="BodyText"/>
        <w:spacing w:before="6"/>
        <w:rPr>
          <w:rFonts w:ascii="Calibri"/>
          <w:sz w:val="19"/>
        </w:rPr>
      </w:pPr>
    </w:p>
    <w:p>
      <w:pPr>
        <w:pStyle w:val="Heading2"/>
        <w:numPr>
          <w:ilvl w:val="1"/>
          <w:numId w:val="53"/>
        </w:numPr>
        <w:tabs>
          <w:tab w:pos="923" w:val="left" w:leader="none"/>
          <w:tab w:pos="924" w:val="left" w:leader="none"/>
        </w:tabs>
        <w:spacing w:line="240" w:lineRule="auto" w:before="0" w:after="0"/>
        <w:ind w:left="923" w:right="0" w:hanging="577"/>
        <w:jc w:val="left"/>
      </w:pPr>
      <w:bookmarkStart w:name="_bookmark92" w:id="163"/>
      <w:bookmarkEnd w:id="163"/>
      <w:r>
        <w:rPr>
          <w:b w:val="0"/>
        </w:rPr>
      </w:r>
      <w:bookmarkStart w:name="_bookmark92" w:id="164"/>
      <w:bookmarkEnd w:id="164"/>
      <w:r>
        <w:rPr/>
        <w:t>I</w:t>
      </w:r>
      <w:r>
        <w:rPr/>
        <w:t>nterpretation</w:t>
      </w:r>
    </w:p>
    <w:p>
      <w:pPr>
        <w:pStyle w:val="BodyText"/>
        <w:spacing w:before="7"/>
        <w:rPr>
          <w:rFonts w:ascii="Calibri"/>
          <w:b/>
          <w:sz w:val="19"/>
        </w:rPr>
      </w:pPr>
    </w:p>
    <w:p>
      <w:pPr>
        <w:pStyle w:val="BodyText"/>
        <w:spacing w:before="56"/>
        <w:ind w:left="1067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1050634</wp:posOffset>
            </wp:positionH>
            <wp:positionV relativeFrom="paragraph">
              <wp:posOffset>84729</wp:posOffset>
            </wp:positionV>
            <wp:extent cx="263053" cy="87782"/>
            <wp:effectExtent l="0" t="0" r="0" b="0"/>
            <wp:wrapNone/>
            <wp:docPr id="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053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In</w:t>
      </w:r>
      <w:r>
        <w:rPr>
          <w:rFonts w:ascii="Calibri"/>
          <w:spacing w:val="-2"/>
        </w:rPr>
        <w:t> </w:t>
      </w:r>
      <w:r>
        <w:rPr>
          <w:rFonts w:ascii="Calibri"/>
        </w:rPr>
        <w:t>this</w:t>
      </w:r>
      <w:r>
        <w:rPr>
          <w:rFonts w:ascii="Calibri"/>
          <w:spacing w:val="-1"/>
        </w:rPr>
        <w:t> </w:t>
      </w:r>
      <w:r>
        <w:rPr>
          <w:rFonts w:ascii="Calibri"/>
        </w:rPr>
        <w:t>Contract,</w:t>
      </w:r>
      <w:r>
        <w:rPr>
          <w:rFonts w:ascii="Calibri"/>
          <w:spacing w:val="-3"/>
        </w:rPr>
        <w:t> </w:t>
      </w:r>
      <w:r>
        <w:rPr>
          <w:rFonts w:ascii="Calibri"/>
        </w:rPr>
        <w:t>except</w:t>
      </w:r>
      <w:r>
        <w:rPr>
          <w:rFonts w:ascii="Calibri"/>
          <w:spacing w:val="-3"/>
        </w:rPr>
        <w:t> </w:t>
      </w:r>
      <w:r>
        <w:rPr>
          <w:rFonts w:ascii="Calibri"/>
        </w:rPr>
        <w:t>where the context</w:t>
      </w:r>
      <w:r>
        <w:rPr>
          <w:rFonts w:ascii="Calibri"/>
          <w:spacing w:val="-1"/>
        </w:rPr>
        <w:t> </w:t>
      </w:r>
      <w:r>
        <w:rPr>
          <w:rFonts w:ascii="Calibri"/>
        </w:rPr>
        <w:t>requires</w:t>
      </w:r>
      <w:r>
        <w:rPr>
          <w:rFonts w:ascii="Calibri"/>
          <w:spacing w:val="-3"/>
        </w:rPr>
        <w:t> </w:t>
      </w:r>
      <w:r>
        <w:rPr>
          <w:rFonts w:ascii="Calibri"/>
        </w:rPr>
        <w:t>otherwise:</w:t>
      </w:r>
    </w:p>
    <w:p>
      <w:pPr>
        <w:pStyle w:val="ListParagraph"/>
        <w:numPr>
          <w:ilvl w:val="2"/>
          <w:numId w:val="53"/>
        </w:numPr>
        <w:tabs>
          <w:tab w:pos="1068" w:val="left" w:leader="none"/>
        </w:tabs>
        <w:spacing w:line="240" w:lineRule="auto" w:before="113" w:after="0"/>
        <w:ind w:left="1067" w:right="0" w:hanging="361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masculine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includes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feminine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vice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versa;</w:t>
      </w:r>
    </w:p>
    <w:p>
      <w:pPr>
        <w:pStyle w:val="ListParagraph"/>
        <w:numPr>
          <w:ilvl w:val="2"/>
          <w:numId w:val="53"/>
        </w:numPr>
        <w:tabs>
          <w:tab w:pos="1068" w:val="left" w:leader="none"/>
        </w:tabs>
        <w:spacing w:line="240" w:lineRule="auto" w:before="53" w:after="0"/>
        <w:ind w:left="1067" w:right="0" w:hanging="361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singular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includes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plural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vice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versa;</w:t>
      </w:r>
    </w:p>
    <w:p>
      <w:pPr>
        <w:pStyle w:val="ListParagraph"/>
        <w:numPr>
          <w:ilvl w:val="2"/>
          <w:numId w:val="53"/>
        </w:numPr>
        <w:tabs>
          <w:tab w:pos="1068" w:val="left" w:leader="none"/>
        </w:tabs>
        <w:spacing w:line="290" w:lineRule="auto" w:before="54" w:after="0"/>
        <w:ind w:left="1067" w:right="776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A reference in this Contract to any article, paragraph or schedule isa reference to an article, a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paragraph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schedule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this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Contract,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except where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it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expressly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states the contrary;</w:t>
      </w:r>
    </w:p>
    <w:p>
      <w:pPr>
        <w:pStyle w:val="ListParagraph"/>
        <w:numPr>
          <w:ilvl w:val="2"/>
          <w:numId w:val="53"/>
        </w:numPr>
        <w:tabs>
          <w:tab w:pos="1068" w:val="left" w:leader="none"/>
        </w:tabs>
        <w:spacing w:line="288" w:lineRule="auto" w:before="0" w:after="0"/>
        <w:ind w:left="1067" w:right="777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Save where otherwise provided in this Contract, any reference to this Contract or to any other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document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includes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any permitted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variation,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amendment or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supplement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such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document;</w:t>
      </w:r>
    </w:p>
    <w:p>
      <w:pPr>
        <w:pStyle w:val="ListParagraph"/>
        <w:numPr>
          <w:ilvl w:val="2"/>
          <w:numId w:val="53"/>
        </w:numPr>
        <w:tabs>
          <w:tab w:pos="1068" w:val="left" w:leader="none"/>
        </w:tabs>
        <w:spacing w:line="288" w:lineRule="auto" w:before="0" w:after="0"/>
        <w:ind w:left="1067" w:right="781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words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"include"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"including"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are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understood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being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followed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by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"without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limitation"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"but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not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limited to"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whether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not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they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are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actually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followed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by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such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words;</w:t>
      </w:r>
    </w:p>
    <w:p>
      <w:pPr>
        <w:pStyle w:val="ListParagraph"/>
        <w:numPr>
          <w:ilvl w:val="2"/>
          <w:numId w:val="53"/>
        </w:numPr>
        <w:tabs>
          <w:tab w:pos="1068" w:val="left" w:leader="none"/>
        </w:tabs>
        <w:spacing w:line="288" w:lineRule="auto" w:before="0" w:after="0"/>
        <w:ind w:left="1067" w:right="775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A reference to a person includes firms, partnerships and corporations and their successors and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permitted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assignees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transferees;</w:t>
      </w:r>
    </w:p>
    <w:p>
      <w:pPr>
        <w:pStyle w:val="ListParagraph"/>
        <w:numPr>
          <w:ilvl w:val="2"/>
          <w:numId w:val="53"/>
        </w:numPr>
        <w:tabs>
          <w:tab w:pos="1068" w:val="left" w:leader="none"/>
        </w:tabs>
        <w:spacing w:line="288" w:lineRule="auto" w:before="0" w:after="0"/>
        <w:ind w:left="1067" w:right="777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A reference to any law includes any amendment brought to such law from time to time or any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law that may replace or consolidate the same that occurs before or after the Effective Date of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this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Contract; and</w:t>
      </w:r>
    </w:p>
    <w:p>
      <w:pPr>
        <w:pStyle w:val="ListParagraph"/>
        <w:numPr>
          <w:ilvl w:val="2"/>
          <w:numId w:val="53"/>
        </w:numPr>
        <w:tabs>
          <w:tab w:pos="1068" w:val="left" w:leader="none"/>
        </w:tabs>
        <w:spacing w:line="240" w:lineRule="auto" w:before="0" w:after="0"/>
        <w:ind w:left="1067" w:right="0" w:hanging="361"/>
        <w:jc w:val="both"/>
        <w:rPr>
          <w:rFonts w:ascii="Calibri"/>
          <w:sz w:val="22"/>
        </w:rPr>
      </w:pPr>
      <w:r>
        <w:rPr>
          <w:rFonts w:ascii="Calibri"/>
          <w:sz w:val="22"/>
        </w:rPr>
        <w:t>Headings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are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convenience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references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only.</w:t>
      </w:r>
    </w:p>
    <w:p>
      <w:pPr>
        <w:pStyle w:val="BodyText"/>
        <w:spacing w:before="2"/>
        <w:rPr>
          <w:rFonts w:ascii="Calibri"/>
          <w:sz w:val="19"/>
        </w:rPr>
      </w:pPr>
    </w:p>
    <w:p>
      <w:pPr>
        <w:pStyle w:val="BodyText"/>
        <w:spacing w:line="288" w:lineRule="auto" w:before="56"/>
        <w:ind w:left="1067" w:right="764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1050634</wp:posOffset>
            </wp:positionH>
            <wp:positionV relativeFrom="paragraph">
              <wp:posOffset>84094</wp:posOffset>
            </wp:positionV>
            <wp:extent cx="263053" cy="87782"/>
            <wp:effectExtent l="0" t="0" r="0" b="0"/>
            <wp:wrapNone/>
            <wp:docPr id="1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053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If</w:t>
      </w:r>
      <w:r>
        <w:rPr>
          <w:rFonts w:ascii="Calibri"/>
          <w:spacing w:val="3"/>
        </w:rPr>
        <w:t> </w:t>
      </w:r>
      <w:r>
        <w:rPr>
          <w:rFonts w:ascii="Calibri"/>
        </w:rPr>
        <w:t>there</w:t>
      </w:r>
      <w:r>
        <w:rPr>
          <w:rFonts w:ascii="Calibri"/>
          <w:spacing w:val="3"/>
        </w:rPr>
        <w:t> </w:t>
      </w:r>
      <w:r>
        <w:rPr>
          <w:rFonts w:ascii="Calibri"/>
        </w:rPr>
        <w:t>is</w:t>
      </w:r>
      <w:r>
        <w:rPr>
          <w:rFonts w:ascii="Calibri"/>
          <w:spacing w:val="5"/>
        </w:rPr>
        <w:t> </w:t>
      </w:r>
      <w:r>
        <w:rPr>
          <w:rFonts w:ascii="Calibri"/>
        </w:rPr>
        <w:t>any</w:t>
      </w:r>
      <w:r>
        <w:rPr>
          <w:rFonts w:ascii="Calibri"/>
          <w:spacing w:val="5"/>
        </w:rPr>
        <w:t> </w:t>
      </w:r>
      <w:r>
        <w:rPr>
          <w:rFonts w:ascii="Calibri"/>
        </w:rPr>
        <w:t>discrepancy</w:t>
      </w:r>
      <w:r>
        <w:rPr>
          <w:rFonts w:ascii="Calibri"/>
          <w:spacing w:val="1"/>
        </w:rPr>
        <w:t> </w:t>
      </w:r>
      <w:r>
        <w:rPr>
          <w:rFonts w:ascii="Calibri"/>
        </w:rPr>
        <w:t>between</w:t>
      </w:r>
      <w:r>
        <w:rPr>
          <w:rFonts w:ascii="Calibri"/>
          <w:spacing w:val="5"/>
        </w:rPr>
        <w:t> </w:t>
      </w:r>
      <w:r>
        <w:rPr>
          <w:rFonts w:ascii="Calibri"/>
        </w:rPr>
        <w:t>the</w:t>
      </w:r>
      <w:r>
        <w:rPr>
          <w:rFonts w:ascii="Calibri"/>
          <w:spacing w:val="3"/>
        </w:rPr>
        <w:t> </w:t>
      </w:r>
      <w:r>
        <w:rPr>
          <w:rFonts w:ascii="Calibri"/>
        </w:rPr>
        <w:t>main</w:t>
      </w:r>
      <w:r>
        <w:rPr>
          <w:rFonts w:ascii="Calibri"/>
          <w:spacing w:val="4"/>
        </w:rPr>
        <w:t> </w:t>
      </w:r>
      <w:r>
        <w:rPr>
          <w:rFonts w:ascii="Calibri"/>
        </w:rPr>
        <w:t>body</w:t>
      </w:r>
      <w:r>
        <w:rPr>
          <w:rFonts w:ascii="Calibri"/>
          <w:spacing w:val="3"/>
        </w:rPr>
        <w:t> </w:t>
      </w:r>
      <w:r>
        <w:rPr>
          <w:rFonts w:ascii="Calibri"/>
        </w:rPr>
        <w:t>of</w:t>
      </w:r>
      <w:r>
        <w:rPr>
          <w:rFonts w:ascii="Calibri"/>
          <w:spacing w:val="2"/>
        </w:rPr>
        <w:t> </w:t>
      </w:r>
      <w:r>
        <w:rPr>
          <w:rFonts w:ascii="Calibri"/>
        </w:rPr>
        <w:t>the</w:t>
      </w:r>
      <w:r>
        <w:rPr>
          <w:rFonts w:ascii="Calibri"/>
          <w:spacing w:val="5"/>
        </w:rPr>
        <w:t> </w:t>
      </w:r>
      <w:r>
        <w:rPr>
          <w:rFonts w:ascii="Calibri"/>
        </w:rPr>
        <w:t>Contract</w:t>
      </w:r>
      <w:r>
        <w:rPr>
          <w:rFonts w:ascii="Calibri"/>
          <w:spacing w:val="3"/>
        </w:rPr>
        <w:t> </w:t>
      </w:r>
      <w:r>
        <w:rPr>
          <w:rFonts w:ascii="Calibri"/>
        </w:rPr>
        <w:t>and</w:t>
      </w:r>
      <w:r>
        <w:rPr>
          <w:rFonts w:ascii="Calibri"/>
          <w:spacing w:val="4"/>
        </w:rPr>
        <w:t> </w:t>
      </w:r>
      <w:r>
        <w:rPr>
          <w:rFonts w:ascii="Calibri"/>
        </w:rPr>
        <w:t>its</w:t>
      </w:r>
      <w:r>
        <w:rPr>
          <w:rFonts w:ascii="Calibri"/>
          <w:spacing w:val="3"/>
        </w:rPr>
        <w:t> </w:t>
      </w:r>
      <w:r>
        <w:rPr>
          <w:rFonts w:ascii="Calibri"/>
        </w:rPr>
        <w:t>Schedules,</w:t>
      </w:r>
      <w:r>
        <w:rPr>
          <w:rFonts w:ascii="Calibri"/>
          <w:spacing w:val="4"/>
        </w:rPr>
        <w:t> </w:t>
      </w:r>
      <w:r>
        <w:rPr>
          <w:rFonts w:ascii="Calibri"/>
        </w:rPr>
        <w:t>the main</w:t>
      </w:r>
      <w:r>
        <w:rPr>
          <w:rFonts w:ascii="Calibri"/>
          <w:spacing w:val="-46"/>
        </w:rPr>
        <w:t> </w:t>
      </w:r>
      <w:r>
        <w:rPr>
          <w:rFonts w:ascii="Calibri"/>
        </w:rPr>
        <w:t>body</w:t>
      </w:r>
      <w:r>
        <w:rPr>
          <w:rFonts w:ascii="Calibri"/>
          <w:spacing w:val="-1"/>
        </w:rPr>
        <w:t> </w:t>
      </w:r>
      <w:r>
        <w:rPr>
          <w:rFonts w:ascii="Calibri"/>
        </w:rPr>
        <w:t>shall prevail</w:t>
      </w:r>
      <w:r>
        <w:rPr>
          <w:rFonts w:ascii="Calibri"/>
          <w:spacing w:val="-4"/>
        </w:rPr>
        <w:t> </w:t>
      </w:r>
      <w:r>
        <w:rPr>
          <w:rFonts w:ascii="Calibri"/>
        </w:rPr>
        <w:t>over</w:t>
      </w:r>
      <w:r>
        <w:rPr>
          <w:rFonts w:ascii="Calibri"/>
          <w:spacing w:val="-2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Schedules.</w:t>
      </w:r>
    </w:p>
    <w:p>
      <w:pPr>
        <w:spacing w:after="0" w:line="288" w:lineRule="auto"/>
        <w:rPr>
          <w:rFonts w:ascii="Calibri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Heading1"/>
        <w:numPr>
          <w:ilvl w:val="0"/>
          <w:numId w:val="53"/>
        </w:numPr>
        <w:tabs>
          <w:tab w:pos="779" w:val="left" w:leader="none"/>
          <w:tab w:pos="780" w:val="left" w:leader="none"/>
        </w:tabs>
        <w:spacing w:line="240" w:lineRule="auto" w:before="199" w:after="0"/>
        <w:ind w:left="779" w:right="0" w:hanging="433"/>
        <w:jc w:val="left"/>
      </w:pPr>
      <w:bookmarkStart w:name="_bookmark93" w:id="165"/>
      <w:bookmarkEnd w:id="165"/>
      <w:r>
        <w:rPr>
          <w:b w:val="0"/>
        </w:rPr>
      </w:r>
      <w:bookmarkStart w:name="_bookmark93" w:id="166"/>
      <w:bookmarkEnd w:id="166"/>
      <w:r>
        <w:rPr>
          <w:color w:val="006FC0"/>
        </w:rPr>
        <w:t>TERM</w:t>
      </w:r>
      <w:r>
        <w:rPr>
          <w:color w:val="006FC0"/>
          <w:spacing w:val="-4"/>
        </w:rPr>
        <w:t> </w:t>
      </w:r>
      <w:r>
        <w:rPr>
          <w:color w:val="006FC0"/>
        </w:rPr>
        <w:t>AND</w:t>
      </w:r>
      <w:r>
        <w:rPr>
          <w:color w:val="006FC0"/>
          <w:spacing w:val="-1"/>
        </w:rPr>
        <w:t> </w:t>
      </w:r>
      <w:r>
        <w:rPr>
          <w:color w:val="006FC0"/>
        </w:rPr>
        <w:t>COMMENCEMENT</w:t>
      </w:r>
    </w:p>
    <w:p>
      <w:pPr>
        <w:pStyle w:val="BodyText"/>
        <w:spacing w:before="5"/>
        <w:rPr>
          <w:rFonts w:ascii="Calibri"/>
          <w:b/>
          <w:sz w:val="24"/>
        </w:rPr>
      </w:pPr>
    </w:p>
    <w:p>
      <w:pPr>
        <w:pStyle w:val="Heading2"/>
        <w:numPr>
          <w:ilvl w:val="1"/>
          <w:numId w:val="53"/>
        </w:numPr>
        <w:tabs>
          <w:tab w:pos="923" w:val="left" w:leader="none"/>
          <w:tab w:pos="924" w:val="left" w:leader="none"/>
        </w:tabs>
        <w:spacing w:line="240" w:lineRule="auto" w:before="0" w:after="0"/>
        <w:ind w:left="923" w:right="0" w:hanging="577"/>
        <w:jc w:val="left"/>
      </w:pPr>
      <w:bookmarkStart w:name="_bookmark94" w:id="167"/>
      <w:bookmarkEnd w:id="167"/>
      <w:r>
        <w:rPr>
          <w:b w:val="0"/>
        </w:rPr>
      </w:r>
      <w:bookmarkStart w:name="_bookmark94" w:id="168"/>
      <w:bookmarkEnd w:id="168"/>
      <w:r>
        <w:rPr/>
        <w:t>Eff</w:t>
      </w:r>
      <w:r>
        <w:rPr/>
        <w:t>ective</w:t>
      </w:r>
      <w:r>
        <w:rPr>
          <w:spacing w:val="-1"/>
        </w:rPr>
        <w:t> </w:t>
      </w:r>
      <w:r>
        <w:rPr/>
        <w:t>Date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Term</w:t>
      </w:r>
    </w:p>
    <w:p>
      <w:pPr>
        <w:pStyle w:val="BodyText"/>
        <w:spacing w:before="4"/>
        <w:rPr>
          <w:rFonts w:ascii="Calibri"/>
          <w:b/>
          <w:sz w:val="18"/>
        </w:rPr>
      </w:pPr>
    </w:p>
    <w:p>
      <w:pPr>
        <w:pStyle w:val="BodyText"/>
        <w:spacing w:line="288" w:lineRule="auto" w:before="95"/>
        <w:ind w:left="1067" w:right="773"/>
        <w:jc w:val="both"/>
        <w:rPr>
          <w:rFonts w:ascii="Calibri" w:hAnsi="Calibri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1047695</wp:posOffset>
            </wp:positionH>
            <wp:positionV relativeFrom="paragraph">
              <wp:posOffset>109875</wp:posOffset>
            </wp:positionV>
            <wp:extent cx="265992" cy="87782"/>
            <wp:effectExtent l="0" t="0" r="0" b="0"/>
            <wp:wrapNone/>
            <wp:docPr id="1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992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This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Contract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comes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into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effect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Effective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Date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expires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tenth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(10</w:t>
      </w:r>
      <w:r>
        <w:rPr>
          <w:rFonts w:ascii="Calibri" w:hAnsi="Calibri"/>
          <w:vertAlign w:val="superscript"/>
        </w:rPr>
        <w:t>th</w:t>
      </w:r>
      <w:r>
        <w:rPr>
          <w:rFonts w:ascii="Calibri" w:hAnsi="Calibri"/>
          <w:vertAlign w:val="baseline"/>
        </w:rPr>
        <w:t>)</w:t>
      </w:r>
      <w:r>
        <w:rPr>
          <w:rFonts w:ascii="Calibri" w:hAnsi="Calibri"/>
          <w:spacing w:val="-8"/>
          <w:vertAlign w:val="baseline"/>
        </w:rPr>
        <w:t> </w:t>
      </w:r>
      <w:r>
        <w:rPr>
          <w:rFonts w:ascii="Calibri" w:hAnsi="Calibri"/>
          <w:vertAlign w:val="baseline"/>
        </w:rPr>
        <w:t>anniversary</w:t>
      </w:r>
      <w:r>
        <w:rPr>
          <w:rFonts w:ascii="Calibri" w:hAnsi="Calibri"/>
          <w:spacing w:val="-47"/>
          <w:vertAlign w:val="baseline"/>
        </w:rPr>
        <w:t> </w:t>
      </w:r>
      <w:r>
        <w:rPr>
          <w:rFonts w:ascii="Calibri" w:hAnsi="Calibri"/>
          <w:vertAlign w:val="baseline"/>
        </w:rPr>
        <w:t>of the Commencement Date (the “</w:t>
      </w:r>
      <w:r>
        <w:rPr>
          <w:rFonts w:ascii="Calibri" w:hAnsi="Calibri"/>
          <w:b/>
          <w:vertAlign w:val="baseline"/>
        </w:rPr>
        <w:t>Term</w:t>
      </w:r>
      <w:r>
        <w:rPr>
          <w:rFonts w:ascii="Calibri" w:hAnsi="Calibri"/>
          <w:vertAlign w:val="baseline"/>
        </w:rPr>
        <w:t>”), unless terminated earlier pursuant to Article </w:t>
      </w:r>
      <w:hyperlink w:history="true" w:anchor="_bookmark175">
        <w:r>
          <w:rPr>
            <w:rFonts w:ascii="Calibri" w:hAnsi="Calibri"/>
            <w:vertAlign w:val="baseline"/>
          </w:rPr>
          <w:t>27 </w:t>
        </w:r>
      </w:hyperlink>
      <w:r>
        <w:rPr>
          <w:rFonts w:ascii="Calibri" w:hAnsi="Calibri"/>
          <w:vertAlign w:val="baseline"/>
        </w:rPr>
        <w:t>or</w:t>
      </w:r>
      <w:r>
        <w:rPr>
          <w:rFonts w:ascii="Calibri" w:hAnsi="Calibri"/>
          <w:spacing w:val="1"/>
          <w:vertAlign w:val="baseline"/>
        </w:rPr>
        <w:t> </w:t>
      </w:r>
      <w:r>
        <w:rPr>
          <w:rFonts w:ascii="Calibri" w:hAnsi="Calibri"/>
          <w:vertAlign w:val="baseline"/>
        </w:rPr>
        <w:t>extended</w:t>
      </w:r>
      <w:r>
        <w:rPr>
          <w:rFonts w:ascii="Calibri" w:hAnsi="Calibri"/>
          <w:spacing w:val="-3"/>
          <w:vertAlign w:val="baseline"/>
        </w:rPr>
        <w:t> </w:t>
      </w:r>
      <w:r>
        <w:rPr>
          <w:rFonts w:ascii="Calibri" w:hAnsi="Calibri"/>
          <w:vertAlign w:val="baseline"/>
        </w:rPr>
        <w:t>in accordance</w:t>
      </w:r>
      <w:r>
        <w:rPr>
          <w:rFonts w:ascii="Calibri" w:hAnsi="Calibri"/>
          <w:spacing w:val="-2"/>
          <w:vertAlign w:val="baseline"/>
        </w:rPr>
        <w:t> </w:t>
      </w:r>
      <w:r>
        <w:rPr>
          <w:rFonts w:ascii="Calibri" w:hAnsi="Calibri"/>
          <w:vertAlign w:val="baseline"/>
        </w:rPr>
        <w:t>with Article</w:t>
      </w:r>
      <w:r>
        <w:rPr>
          <w:rFonts w:ascii="Calibri" w:hAnsi="Calibri"/>
          <w:spacing w:val="-1"/>
          <w:vertAlign w:val="baseline"/>
        </w:rPr>
        <w:t> </w:t>
      </w:r>
      <w:hyperlink w:history="true" w:anchor="_bookmark101">
        <w:r>
          <w:rPr>
            <w:rFonts w:ascii="Calibri" w:hAnsi="Calibri"/>
            <w:vertAlign w:val="baseline"/>
          </w:rPr>
          <w:t>2.4</w:t>
        </w:r>
      </w:hyperlink>
      <w:r>
        <w:rPr>
          <w:rFonts w:ascii="Calibri" w:hAnsi="Calibri"/>
          <w:vertAlign w:val="baseline"/>
        </w:rPr>
        <w:t>.</w:t>
      </w:r>
    </w:p>
    <w:p>
      <w:pPr>
        <w:pStyle w:val="BodyText"/>
        <w:spacing w:before="1"/>
        <w:rPr>
          <w:rFonts w:ascii="Calibri"/>
          <w:sz w:val="15"/>
        </w:rPr>
      </w:pPr>
    </w:p>
    <w:p>
      <w:pPr>
        <w:pStyle w:val="ListParagraph"/>
        <w:numPr>
          <w:ilvl w:val="1"/>
          <w:numId w:val="53"/>
        </w:numPr>
        <w:tabs>
          <w:tab w:pos="923" w:val="left" w:leader="none"/>
          <w:tab w:pos="924" w:val="left" w:leader="none"/>
        </w:tabs>
        <w:spacing w:line="240" w:lineRule="auto" w:before="57" w:after="0"/>
        <w:ind w:left="923" w:right="0" w:hanging="577"/>
        <w:jc w:val="left"/>
        <w:rPr>
          <w:rFonts w:ascii="Calibri"/>
          <w:b/>
          <w:sz w:val="21"/>
        </w:rPr>
      </w:pPr>
      <w:bookmarkStart w:name="_bookmark95" w:id="169"/>
      <w:bookmarkEnd w:id="169"/>
      <w:r>
        <w:rPr/>
      </w:r>
      <w:bookmarkStart w:name="_bookmark95" w:id="170"/>
      <w:bookmarkEnd w:id="170"/>
      <w:r>
        <w:rPr>
          <w:rFonts w:ascii="Calibri"/>
          <w:b/>
          <w:sz w:val="22"/>
        </w:rPr>
        <w:t>C</w:t>
      </w:r>
      <w:r>
        <w:rPr>
          <w:rFonts w:ascii="Calibri"/>
          <w:b/>
          <w:sz w:val="22"/>
        </w:rPr>
        <w:t>onditions</w:t>
      </w:r>
      <w:r>
        <w:rPr>
          <w:rFonts w:ascii="Calibri"/>
          <w:b/>
          <w:spacing w:val="-10"/>
          <w:sz w:val="22"/>
        </w:rPr>
        <w:t> </w:t>
      </w:r>
      <w:r>
        <w:rPr>
          <w:rFonts w:ascii="Calibri"/>
          <w:b/>
          <w:sz w:val="21"/>
        </w:rPr>
        <w:t>Precedent</w:t>
      </w:r>
    </w:p>
    <w:p>
      <w:pPr>
        <w:pStyle w:val="BodyText"/>
        <w:spacing w:before="5"/>
        <w:rPr>
          <w:rFonts w:ascii="Calibri"/>
          <w:b/>
          <w:sz w:val="19"/>
        </w:rPr>
      </w:pPr>
    </w:p>
    <w:p>
      <w:pPr>
        <w:pStyle w:val="BodyText"/>
        <w:spacing w:line="288" w:lineRule="auto" w:before="56"/>
        <w:ind w:left="1067" w:right="775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1047695</wp:posOffset>
            </wp:positionH>
            <wp:positionV relativeFrom="paragraph">
              <wp:posOffset>85110</wp:posOffset>
            </wp:positionV>
            <wp:extent cx="265992" cy="87782"/>
            <wp:effectExtent l="0" t="0" r="0" b="0"/>
            <wp:wrapNone/>
            <wp:docPr id="2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992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96" w:id="171"/>
      <w:bookmarkEnd w:id="171"/>
      <w:r>
        <w:rPr/>
      </w:r>
      <w:r>
        <w:rPr>
          <w:rFonts w:ascii="Calibri"/>
        </w:rPr>
        <w:t>The Parties shall ensure that the following conditions</w:t>
      </w:r>
      <w:r>
        <w:rPr>
          <w:rFonts w:ascii="Calibri"/>
          <w:spacing w:val="1"/>
        </w:rPr>
        <w:t> </w:t>
      </w:r>
      <w:r>
        <w:rPr>
          <w:rFonts w:ascii="Calibri"/>
        </w:rPr>
        <w:t>are met, or waived by both Parties, as</w:t>
      </w:r>
      <w:r>
        <w:rPr>
          <w:rFonts w:ascii="Calibri"/>
          <w:spacing w:val="1"/>
        </w:rPr>
        <w:t> </w:t>
      </w:r>
      <w:r>
        <w:rPr>
          <w:rFonts w:ascii="Calibri"/>
        </w:rPr>
        <w:t>soon</w:t>
      </w:r>
      <w:r>
        <w:rPr>
          <w:rFonts w:ascii="Calibri"/>
          <w:spacing w:val="-7"/>
        </w:rPr>
        <w:t> </w:t>
      </w:r>
      <w:r>
        <w:rPr>
          <w:rFonts w:ascii="Calibri"/>
        </w:rPr>
        <w:t>as</w:t>
      </w:r>
      <w:r>
        <w:rPr>
          <w:rFonts w:ascii="Calibri"/>
          <w:spacing w:val="-3"/>
        </w:rPr>
        <w:t> </w:t>
      </w:r>
      <w:r>
        <w:rPr>
          <w:rFonts w:ascii="Calibri"/>
        </w:rPr>
        <w:t>possible</w:t>
      </w:r>
      <w:r>
        <w:rPr>
          <w:rFonts w:ascii="Calibri"/>
          <w:spacing w:val="-6"/>
        </w:rPr>
        <w:t> </w:t>
      </w:r>
      <w:r>
        <w:rPr>
          <w:rFonts w:ascii="Calibri"/>
        </w:rPr>
        <w:t>following</w:t>
      </w:r>
      <w:r>
        <w:rPr>
          <w:rFonts w:ascii="Calibri"/>
          <w:spacing w:val="-7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Effective</w:t>
      </w:r>
      <w:r>
        <w:rPr>
          <w:rFonts w:ascii="Calibri"/>
          <w:spacing w:val="-5"/>
        </w:rPr>
        <w:t> </w:t>
      </w:r>
      <w:r>
        <w:rPr>
          <w:rFonts w:ascii="Calibri"/>
        </w:rPr>
        <w:t>Date</w:t>
      </w:r>
      <w:r>
        <w:rPr>
          <w:rFonts w:ascii="Calibri"/>
          <w:spacing w:val="-3"/>
        </w:rPr>
        <w:t> </w:t>
      </w:r>
      <w:r>
        <w:rPr>
          <w:rFonts w:ascii="Calibri"/>
        </w:rPr>
        <w:t>and</w:t>
      </w:r>
      <w:r>
        <w:rPr>
          <w:rFonts w:ascii="Calibri"/>
          <w:spacing w:val="-4"/>
        </w:rPr>
        <w:t> </w:t>
      </w:r>
      <w:r>
        <w:rPr>
          <w:rFonts w:ascii="Calibri"/>
        </w:rPr>
        <w:t>in</w:t>
      </w:r>
      <w:r>
        <w:rPr>
          <w:rFonts w:ascii="Calibri"/>
          <w:spacing w:val="-5"/>
        </w:rPr>
        <w:t> </w:t>
      </w:r>
      <w:r>
        <w:rPr>
          <w:rFonts w:ascii="Calibri"/>
        </w:rPr>
        <w:t>any</w:t>
      </w:r>
      <w:r>
        <w:rPr>
          <w:rFonts w:ascii="Calibri"/>
          <w:spacing w:val="-3"/>
        </w:rPr>
        <w:t> </w:t>
      </w:r>
      <w:r>
        <w:rPr>
          <w:rFonts w:ascii="Calibri"/>
        </w:rPr>
        <w:t>event</w:t>
      </w:r>
      <w:r>
        <w:rPr>
          <w:rFonts w:ascii="Calibri"/>
          <w:spacing w:val="-5"/>
        </w:rPr>
        <w:t> </w:t>
      </w:r>
      <w:r>
        <w:rPr>
          <w:rFonts w:ascii="Calibri"/>
        </w:rPr>
        <w:t>no</w:t>
      </w:r>
      <w:r>
        <w:rPr>
          <w:rFonts w:ascii="Calibri"/>
          <w:spacing w:val="-2"/>
        </w:rPr>
        <w:t> </w:t>
      </w:r>
      <w:r>
        <w:rPr>
          <w:rFonts w:ascii="Calibri"/>
        </w:rPr>
        <w:t>later</w:t>
      </w:r>
      <w:r>
        <w:rPr>
          <w:rFonts w:ascii="Calibri"/>
          <w:spacing w:val="-6"/>
        </w:rPr>
        <w:t> </w:t>
      </w:r>
      <w:r>
        <w:rPr>
          <w:rFonts w:ascii="Calibri"/>
        </w:rPr>
        <w:t>than</w:t>
      </w:r>
      <w:r>
        <w:rPr>
          <w:rFonts w:ascii="Calibri"/>
          <w:spacing w:val="-4"/>
        </w:rPr>
        <w:t> </w:t>
      </w:r>
      <w:r>
        <w:rPr>
          <w:rFonts w:ascii="Calibri"/>
        </w:rPr>
        <w:t>sixty</w:t>
      </w:r>
      <w:r>
        <w:rPr>
          <w:rFonts w:ascii="Calibri"/>
          <w:spacing w:val="-3"/>
        </w:rPr>
        <w:t> </w:t>
      </w:r>
      <w:r>
        <w:rPr>
          <w:rFonts w:ascii="Calibri"/>
        </w:rPr>
        <w:t>(60)</w:t>
      </w:r>
      <w:r>
        <w:rPr>
          <w:rFonts w:ascii="Calibri"/>
          <w:spacing w:val="-7"/>
        </w:rPr>
        <w:t> </w:t>
      </w:r>
      <w:r>
        <w:rPr>
          <w:rFonts w:ascii="Calibri"/>
        </w:rPr>
        <w:t>days</w:t>
      </w:r>
      <w:r>
        <w:rPr>
          <w:rFonts w:ascii="Calibri"/>
          <w:spacing w:val="-5"/>
        </w:rPr>
        <w:t> </w:t>
      </w:r>
      <w:r>
        <w:rPr>
          <w:rFonts w:ascii="Calibri"/>
        </w:rPr>
        <w:t>from</w:t>
      </w:r>
      <w:r>
        <w:rPr>
          <w:rFonts w:ascii="Calibri"/>
          <w:spacing w:val="-47"/>
        </w:rPr>
        <w:t> </w:t>
      </w:r>
      <w:r>
        <w:rPr>
          <w:rFonts w:ascii="Calibri"/>
        </w:rPr>
        <w:t>the</w:t>
      </w:r>
      <w:r>
        <w:rPr>
          <w:rFonts w:ascii="Calibri"/>
          <w:spacing w:val="-1"/>
        </w:rPr>
        <w:t> </w:t>
      </w:r>
      <w:r>
        <w:rPr>
          <w:rFonts w:ascii="Calibri"/>
        </w:rPr>
        <w:t>Effective</w:t>
      </w:r>
      <w:r>
        <w:rPr>
          <w:rFonts w:ascii="Calibri"/>
          <w:spacing w:val="-2"/>
        </w:rPr>
        <w:t> </w:t>
      </w:r>
      <w:r>
        <w:rPr>
          <w:rFonts w:ascii="Calibri"/>
        </w:rPr>
        <w:t>Date</w:t>
      </w:r>
      <w:r>
        <w:rPr>
          <w:rFonts w:ascii="Calibri"/>
          <w:spacing w:val="-2"/>
        </w:rPr>
        <w:t> </w:t>
      </w:r>
      <w:r>
        <w:rPr>
          <w:rFonts w:ascii="Calibri"/>
        </w:rPr>
        <w:t>or such</w:t>
      </w:r>
      <w:r>
        <w:rPr>
          <w:rFonts w:ascii="Calibri"/>
          <w:spacing w:val="-1"/>
        </w:rPr>
        <w:t> </w:t>
      </w:r>
      <w:r>
        <w:rPr>
          <w:rFonts w:ascii="Calibri"/>
        </w:rPr>
        <w:t>later</w:t>
      </w:r>
      <w:r>
        <w:rPr>
          <w:rFonts w:ascii="Calibri"/>
          <w:spacing w:val="-1"/>
        </w:rPr>
        <w:t> </w:t>
      </w:r>
      <w:r>
        <w:rPr>
          <w:rFonts w:ascii="Calibri"/>
        </w:rPr>
        <w:t>date</w:t>
      </w:r>
      <w:r>
        <w:rPr>
          <w:rFonts w:ascii="Calibri"/>
          <w:spacing w:val="1"/>
        </w:rPr>
        <w:t> </w:t>
      </w:r>
      <w:r>
        <w:rPr>
          <w:rFonts w:ascii="Calibri"/>
        </w:rPr>
        <w:t>as</w:t>
      </w:r>
      <w:r>
        <w:rPr>
          <w:rFonts w:ascii="Calibri"/>
          <w:spacing w:val="-2"/>
        </w:rPr>
        <w:t> </w:t>
      </w:r>
      <w:r>
        <w:rPr>
          <w:rFonts w:ascii="Calibri"/>
        </w:rPr>
        <w:t>may be</w:t>
      </w:r>
      <w:r>
        <w:rPr>
          <w:rFonts w:ascii="Calibri"/>
          <w:spacing w:val="-3"/>
        </w:rPr>
        <w:t> </w:t>
      </w:r>
      <w:r>
        <w:rPr>
          <w:rFonts w:ascii="Calibri"/>
        </w:rPr>
        <w:t>agreed</w:t>
      </w:r>
      <w:r>
        <w:rPr>
          <w:rFonts w:ascii="Calibri"/>
          <w:spacing w:val="-4"/>
        </w:rPr>
        <w:t> </w:t>
      </w:r>
      <w:r>
        <w:rPr>
          <w:rFonts w:ascii="Calibri"/>
        </w:rPr>
        <w:t>by</w:t>
      </w:r>
      <w:r>
        <w:rPr>
          <w:rFonts w:ascii="Calibri"/>
          <w:spacing w:val="-1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Parties:</w:t>
      </w:r>
    </w:p>
    <w:p>
      <w:pPr>
        <w:pStyle w:val="ListParagraph"/>
        <w:numPr>
          <w:ilvl w:val="2"/>
          <w:numId w:val="53"/>
        </w:numPr>
        <w:tabs>
          <w:tab w:pos="1428" w:val="left" w:leader="none"/>
        </w:tabs>
        <w:spacing w:line="288" w:lineRule="auto" w:before="61" w:after="0"/>
        <w:ind w:left="1427" w:right="776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 Contractor has delivered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Performance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Guarantee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duly executed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 accordance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Article</w:t>
      </w:r>
      <w:r>
        <w:rPr>
          <w:rFonts w:ascii="Calibri"/>
          <w:spacing w:val="1"/>
          <w:sz w:val="22"/>
        </w:rPr>
        <w:t> </w:t>
      </w:r>
      <w:hyperlink w:history="true" w:anchor="_bookmark155">
        <w:r>
          <w:rPr>
            <w:rFonts w:ascii="Calibri"/>
            <w:sz w:val="22"/>
          </w:rPr>
          <w:t>18.1.1</w:t>
        </w:r>
        <w:r>
          <w:rPr>
            <w:rFonts w:ascii="Calibri"/>
            <w:spacing w:val="1"/>
            <w:sz w:val="22"/>
          </w:rPr>
          <w:t> </w:t>
        </w:r>
      </w:hyperlink>
      <w:r>
        <w:rPr>
          <w:rFonts w:ascii="Calibri"/>
          <w:sz w:val="22"/>
        </w:rPr>
        <w:t>and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SMC has returned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Bid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Security;</w:t>
      </w:r>
    </w:p>
    <w:p>
      <w:pPr>
        <w:pStyle w:val="ListParagraph"/>
        <w:numPr>
          <w:ilvl w:val="2"/>
          <w:numId w:val="53"/>
        </w:numPr>
        <w:tabs>
          <w:tab w:pos="1428" w:val="left" w:leader="none"/>
        </w:tabs>
        <w:spacing w:line="288" w:lineRule="auto" w:before="0" w:after="0"/>
        <w:ind w:left="1427" w:right="777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 Parties have entered into a Trust and Retention Account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Agreement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 accordance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Article</w:t>
      </w:r>
      <w:r>
        <w:rPr>
          <w:rFonts w:ascii="Calibri"/>
          <w:spacing w:val="1"/>
          <w:sz w:val="22"/>
        </w:rPr>
        <w:t> </w:t>
      </w:r>
      <w:hyperlink w:history="true" w:anchor="_bookmark152">
        <w:r>
          <w:rPr>
            <w:rFonts w:ascii="Calibri"/>
            <w:sz w:val="22"/>
          </w:rPr>
          <w:t>17.1</w:t>
        </w:r>
        <w:r>
          <w:rPr>
            <w:rFonts w:ascii="Calibri"/>
            <w:spacing w:val="-2"/>
            <w:sz w:val="22"/>
          </w:rPr>
          <w:t> </w:t>
        </w:r>
      </w:hyperlink>
      <w:r>
        <w:rPr>
          <w:rFonts w:ascii="Calibri"/>
          <w:sz w:val="22"/>
        </w:rPr>
        <w:t>and</w:t>
      </w:r>
      <w:r>
        <w:rPr>
          <w:rFonts w:ascii="Calibri"/>
          <w:spacing w:val="-1"/>
          <w:sz w:val="22"/>
        </w:rPr>
        <w:t> </w:t>
      </w:r>
      <w:hyperlink w:history="true" w:anchor="_bookmark206">
        <w:r>
          <w:rPr>
            <w:rFonts w:ascii="Calibri"/>
            <w:sz w:val="22"/>
          </w:rPr>
          <w:t>SCHEDULE</w:t>
        </w:r>
        <w:r>
          <w:rPr>
            <w:rFonts w:ascii="Calibri"/>
            <w:spacing w:val="-3"/>
            <w:sz w:val="22"/>
          </w:rPr>
          <w:t> </w:t>
        </w:r>
        <w:r>
          <w:rPr>
            <w:rFonts w:ascii="Calibri"/>
            <w:sz w:val="22"/>
          </w:rPr>
          <w:t>VI</w:t>
        </w:r>
        <w:r>
          <w:rPr>
            <w:rFonts w:ascii="Calibri"/>
            <w:spacing w:val="1"/>
            <w:sz w:val="22"/>
          </w:rPr>
          <w:t> </w:t>
        </w:r>
      </w:hyperlink>
      <w:r>
        <w:rPr>
          <w:rFonts w:ascii="Calibri"/>
          <w:sz w:val="22"/>
        </w:rPr>
        <w:t>;</w:t>
      </w:r>
    </w:p>
    <w:p>
      <w:pPr>
        <w:pStyle w:val="ListParagraph"/>
        <w:numPr>
          <w:ilvl w:val="2"/>
          <w:numId w:val="53"/>
        </w:numPr>
        <w:tabs>
          <w:tab w:pos="1428" w:val="left" w:leader="none"/>
        </w:tabs>
        <w:spacing w:line="288" w:lineRule="auto" w:before="0" w:after="0"/>
        <w:ind w:left="1427" w:right="774" w:hanging="360"/>
        <w:jc w:val="left"/>
        <w:rPr>
          <w:rFonts w:ascii="Calibri"/>
          <w:sz w:val="22"/>
        </w:rPr>
      </w:pPr>
      <w:r>
        <w:rPr>
          <w:rFonts w:ascii="Calibri"/>
          <w:sz w:val="22"/>
        </w:rPr>
        <w:t>SMC</w:t>
      </w:r>
      <w:r>
        <w:rPr>
          <w:rFonts w:ascii="Calibri"/>
          <w:spacing w:val="11"/>
          <w:sz w:val="22"/>
        </w:rPr>
        <w:t> </w:t>
      </w:r>
      <w:r>
        <w:rPr>
          <w:rFonts w:ascii="Calibri"/>
          <w:sz w:val="22"/>
        </w:rPr>
        <w:t>has</w:t>
      </w:r>
      <w:r>
        <w:rPr>
          <w:rFonts w:ascii="Calibri"/>
          <w:spacing w:val="8"/>
          <w:sz w:val="22"/>
        </w:rPr>
        <w:t> </w:t>
      </w:r>
      <w:r>
        <w:rPr>
          <w:rFonts w:ascii="Calibri"/>
          <w:sz w:val="22"/>
        </w:rPr>
        <w:t>appointed</w:t>
      </w:r>
      <w:r>
        <w:rPr>
          <w:rFonts w:ascii="Calibri"/>
          <w:spacing w:val="10"/>
          <w:sz w:val="22"/>
        </w:rPr>
        <w:t> </w:t>
      </w:r>
      <w:r>
        <w:rPr>
          <w:rFonts w:ascii="Calibri"/>
          <w:sz w:val="22"/>
        </w:rPr>
        <w:t>an</w:t>
      </w:r>
      <w:r>
        <w:rPr>
          <w:rFonts w:ascii="Calibri"/>
          <w:spacing w:val="7"/>
          <w:sz w:val="22"/>
        </w:rPr>
        <w:t> </w:t>
      </w:r>
      <w:r>
        <w:rPr>
          <w:rFonts w:ascii="Calibri"/>
          <w:sz w:val="22"/>
        </w:rPr>
        <w:t>Independent</w:t>
      </w:r>
      <w:r>
        <w:rPr>
          <w:rFonts w:ascii="Calibri"/>
          <w:spacing w:val="10"/>
          <w:sz w:val="22"/>
        </w:rPr>
        <w:t> </w:t>
      </w:r>
      <w:r>
        <w:rPr>
          <w:rFonts w:ascii="Calibri"/>
          <w:sz w:val="22"/>
        </w:rPr>
        <w:t>Energy</w:t>
      </w:r>
      <w:r>
        <w:rPr>
          <w:rFonts w:ascii="Calibri"/>
          <w:spacing w:val="8"/>
          <w:sz w:val="22"/>
        </w:rPr>
        <w:t> </w:t>
      </w:r>
      <w:r>
        <w:rPr>
          <w:rFonts w:ascii="Calibri"/>
          <w:sz w:val="22"/>
        </w:rPr>
        <w:t>Auditor</w:t>
      </w:r>
      <w:r>
        <w:rPr>
          <w:rFonts w:ascii="Calibri"/>
          <w:spacing w:val="58"/>
          <w:sz w:val="22"/>
        </w:rPr>
        <w:t> </w:t>
      </w:r>
      <w:r>
        <w:rPr>
          <w:rFonts w:ascii="Calibri"/>
          <w:sz w:val="22"/>
        </w:rPr>
        <w:t>selected</w:t>
      </w:r>
      <w:r>
        <w:rPr>
          <w:rFonts w:ascii="Calibri"/>
          <w:spacing w:val="58"/>
          <w:sz w:val="22"/>
        </w:rPr>
        <w:t> </w:t>
      </w:r>
      <w:r>
        <w:rPr>
          <w:rFonts w:ascii="Calibri"/>
          <w:sz w:val="22"/>
        </w:rPr>
        <w:t>following</w:t>
      </w:r>
      <w:r>
        <w:rPr>
          <w:rFonts w:ascii="Calibri"/>
          <w:spacing w:val="55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56"/>
          <w:sz w:val="22"/>
        </w:rPr>
        <w:t> </w:t>
      </w:r>
      <w:r>
        <w:rPr>
          <w:rFonts w:ascii="Calibri"/>
          <w:sz w:val="22"/>
        </w:rPr>
        <w:t>transparent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competitive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tender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procedure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launched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by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SMC;</w:t>
      </w:r>
    </w:p>
    <w:p>
      <w:pPr>
        <w:pStyle w:val="ListParagraph"/>
        <w:numPr>
          <w:ilvl w:val="2"/>
          <w:numId w:val="53"/>
        </w:numPr>
        <w:tabs>
          <w:tab w:pos="1428" w:val="left" w:leader="none"/>
        </w:tabs>
        <w:spacing w:line="290" w:lineRule="auto" w:before="0" w:after="0"/>
        <w:ind w:left="1427" w:right="774" w:hanging="360"/>
        <w:jc w:val="left"/>
        <w:rPr>
          <w:rFonts w:ascii="Calibri"/>
          <w:sz w:val="22"/>
        </w:rPr>
      </w:pPr>
      <w:r>
        <w:rPr>
          <w:rFonts w:ascii="Calibri"/>
          <w:sz w:val="22"/>
        </w:rPr>
        <w:t>SMC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provide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Contractor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space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measuring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at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least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fifty-five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(55)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square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meters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SMC's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headquarters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in-house control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room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to be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established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by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 Contractor;</w:t>
      </w:r>
    </w:p>
    <w:p>
      <w:pPr>
        <w:pStyle w:val="ListParagraph"/>
        <w:numPr>
          <w:ilvl w:val="2"/>
          <w:numId w:val="53"/>
        </w:numPr>
        <w:tabs>
          <w:tab w:pos="1428" w:val="left" w:leader="none"/>
        </w:tabs>
        <w:spacing w:line="265" w:lineRule="exact" w:before="0" w:after="0"/>
        <w:ind w:left="1427" w:right="0" w:hanging="361"/>
        <w:jc w:val="left"/>
        <w:rPr>
          <w:rFonts w:ascii="Calibri"/>
          <w:sz w:val="22"/>
        </w:rPr>
      </w:pPr>
      <w:r>
        <w:rPr>
          <w:rFonts w:ascii="Calibri"/>
          <w:sz w:val="22"/>
        </w:rPr>
        <w:t>SMC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appoint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notify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Contractor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 name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SMC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Representative;</w:t>
      </w:r>
    </w:p>
    <w:p>
      <w:pPr>
        <w:pStyle w:val="ListParagraph"/>
        <w:numPr>
          <w:ilvl w:val="2"/>
          <w:numId w:val="53"/>
        </w:numPr>
        <w:tabs>
          <w:tab w:pos="1427" w:val="left" w:leader="none"/>
          <w:tab w:pos="1428" w:val="left" w:leader="none"/>
        </w:tabs>
        <w:spacing w:line="240" w:lineRule="auto" w:before="51" w:after="0"/>
        <w:ind w:left="1427" w:right="0" w:hanging="361"/>
        <w:jc w:val="left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Contractor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appoint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notify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SMC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name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Contractor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Representative;</w:t>
      </w:r>
    </w:p>
    <w:p>
      <w:pPr>
        <w:pStyle w:val="ListParagraph"/>
        <w:numPr>
          <w:ilvl w:val="2"/>
          <w:numId w:val="53"/>
        </w:numPr>
        <w:tabs>
          <w:tab w:pos="1428" w:val="left" w:leader="none"/>
        </w:tabs>
        <w:spacing w:line="290" w:lineRule="auto" w:before="53" w:after="0"/>
        <w:ind w:left="1427" w:right="773" w:hanging="360"/>
        <w:jc w:val="left"/>
        <w:rPr>
          <w:rFonts w:ascii="Calibri"/>
          <w:sz w:val="22"/>
        </w:rPr>
      </w:pPr>
      <w:r>
        <w:rPr>
          <w:rFonts w:ascii="Calibri"/>
          <w:sz w:val="22"/>
        </w:rPr>
        <w:t>SMC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provide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Contractor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letter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duly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executed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granting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Contractor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access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to all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Existing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Lighting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Facilities;</w:t>
      </w:r>
    </w:p>
    <w:p>
      <w:pPr>
        <w:pStyle w:val="ListParagraph"/>
        <w:numPr>
          <w:ilvl w:val="2"/>
          <w:numId w:val="53"/>
        </w:numPr>
        <w:tabs>
          <w:tab w:pos="1428" w:val="left" w:leader="none"/>
        </w:tabs>
        <w:spacing w:line="288" w:lineRule="auto" w:before="0" w:after="0"/>
        <w:ind w:left="1427" w:right="776" w:hanging="360"/>
        <w:jc w:val="left"/>
        <w:rPr>
          <w:rFonts w:ascii="Calibri"/>
          <w:sz w:val="21"/>
        </w:rPr>
      </w:pPr>
      <w:bookmarkStart w:name="_bookmark97" w:id="172"/>
      <w:bookmarkEnd w:id="172"/>
      <w:r>
        <w:rPr/>
      </w:r>
      <w:bookmarkStart w:name="_bookmark97" w:id="173"/>
      <w:bookmarkEnd w:id="173"/>
      <w:r>
        <w:rPr>
          <w:rFonts w:ascii="Calibri"/>
          <w:spacing w:val="-1"/>
          <w:sz w:val="22"/>
        </w:rPr>
        <w:t>Th</w:t>
      </w:r>
      <w:r>
        <w:rPr>
          <w:rFonts w:ascii="Calibri"/>
          <w:spacing w:val="-1"/>
          <w:sz w:val="22"/>
        </w:rPr>
        <w:t>e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pacing w:val="-1"/>
          <w:sz w:val="22"/>
        </w:rPr>
        <w:t>Parties</w:t>
      </w:r>
      <w:r>
        <w:rPr>
          <w:rFonts w:ascii="Calibri"/>
          <w:spacing w:val="34"/>
          <w:sz w:val="22"/>
        </w:rPr>
        <w:t> </w:t>
      </w:r>
      <w:r>
        <w:rPr>
          <w:rFonts w:ascii="Calibri"/>
          <w:spacing w:val="-1"/>
          <w:sz w:val="22"/>
        </w:rPr>
        <w:t>shall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pacing w:val="-1"/>
          <w:sz w:val="22"/>
        </w:rPr>
        <w:t>agree</w:t>
      </w:r>
      <w:r>
        <w:rPr>
          <w:rFonts w:ascii="Calibri"/>
          <w:spacing w:val="32"/>
          <w:sz w:val="22"/>
        </w:rPr>
        <w:t> </w:t>
      </w:r>
      <w:r>
        <w:rPr>
          <w:rFonts w:ascii="Calibri"/>
          <w:spacing w:val="-1"/>
          <w:sz w:val="22"/>
        </w:rPr>
        <w:t>on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pacing w:val="-1"/>
          <w:sz w:val="22"/>
        </w:rPr>
        <w:t>a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maximum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fixed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amount</w:t>
      </w:r>
      <w:r>
        <w:rPr>
          <w:rFonts w:ascii="Calibri"/>
          <w:spacing w:val="32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paid</w:t>
      </w:r>
      <w:r>
        <w:rPr>
          <w:rFonts w:ascii="Calibri"/>
          <w:spacing w:val="30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Independent</w:t>
      </w:r>
      <w:r>
        <w:rPr>
          <w:rFonts w:ascii="Calibri"/>
          <w:spacing w:val="35"/>
          <w:sz w:val="22"/>
        </w:rPr>
        <w:t> </w:t>
      </w:r>
      <w:r>
        <w:rPr>
          <w:rFonts w:ascii="Calibri"/>
          <w:sz w:val="22"/>
        </w:rPr>
        <w:t>Energy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Auditor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undertake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 scope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work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described in</w:t>
      </w:r>
      <w:r>
        <w:rPr>
          <w:rFonts w:ascii="Calibri"/>
          <w:spacing w:val="-1"/>
          <w:sz w:val="22"/>
        </w:rPr>
        <w:t> </w:t>
      </w:r>
      <w:hyperlink w:history="true" w:anchor="_bookmark204">
        <w:r>
          <w:rPr>
            <w:rFonts w:ascii="Calibri"/>
            <w:sz w:val="22"/>
          </w:rPr>
          <w:t>SCHEDULE IV</w:t>
        </w:r>
      </w:hyperlink>
      <w:r>
        <w:rPr>
          <w:rFonts w:ascii="Calibri"/>
          <w:sz w:val="22"/>
        </w:rPr>
        <w:t>;</w:t>
      </w:r>
    </w:p>
    <w:p>
      <w:pPr>
        <w:pStyle w:val="ListParagraph"/>
        <w:numPr>
          <w:ilvl w:val="2"/>
          <w:numId w:val="53"/>
        </w:numPr>
        <w:tabs>
          <w:tab w:pos="1427" w:val="left" w:leader="none"/>
          <w:tab w:pos="1428" w:val="left" w:leader="none"/>
        </w:tabs>
        <w:spacing w:line="288" w:lineRule="auto" w:before="0" w:after="0"/>
        <w:ind w:left="1427" w:right="773" w:hanging="360"/>
        <w:jc w:val="left"/>
        <w:rPr>
          <w:rFonts w:ascii="Calibri"/>
          <w:sz w:val="21"/>
        </w:rPr>
      </w:pPr>
      <w:r>
        <w:rPr>
          <w:rFonts w:ascii="Calibri"/>
          <w:sz w:val="21"/>
        </w:rPr>
        <w:t>SMC</w:t>
      </w:r>
      <w:r>
        <w:rPr>
          <w:rFonts w:ascii="Calibri"/>
          <w:spacing w:val="12"/>
          <w:sz w:val="21"/>
        </w:rPr>
        <w:t> </w:t>
      </w:r>
      <w:r>
        <w:rPr>
          <w:rFonts w:ascii="Calibri"/>
          <w:sz w:val="21"/>
        </w:rPr>
        <w:t>shall</w:t>
      </w:r>
      <w:r>
        <w:rPr>
          <w:rFonts w:ascii="Calibri"/>
          <w:spacing w:val="11"/>
          <w:sz w:val="21"/>
        </w:rPr>
        <w:t> </w:t>
      </w:r>
      <w:r>
        <w:rPr>
          <w:rFonts w:ascii="Calibri"/>
          <w:sz w:val="21"/>
        </w:rPr>
        <w:t>provide</w:t>
      </w:r>
      <w:r>
        <w:rPr>
          <w:rFonts w:ascii="Calibri"/>
          <w:spacing w:val="13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10"/>
          <w:sz w:val="21"/>
        </w:rPr>
        <w:t> </w:t>
      </w:r>
      <w:r>
        <w:rPr>
          <w:rFonts w:ascii="Calibri"/>
          <w:sz w:val="21"/>
        </w:rPr>
        <w:t>Concessionaire</w:t>
      </w:r>
      <w:r>
        <w:rPr>
          <w:rFonts w:ascii="Calibri"/>
          <w:spacing w:val="11"/>
          <w:sz w:val="21"/>
        </w:rPr>
        <w:t> </w:t>
      </w:r>
      <w:r>
        <w:rPr>
          <w:rFonts w:ascii="Calibri"/>
          <w:sz w:val="21"/>
        </w:rPr>
        <w:t>with</w:t>
      </w:r>
      <w:r>
        <w:rPr>
          <w:rFonts w:ascii="Calibri"/>
          <w:spacing w:val="12"/>
          <w:sz w:val="21"/>
        </w:rPr>
        <w:t> </w:t>
      </w:r>
      <w:r>
        <w:rPr>
          <w:rFonts w:ascii="Calibri"/>
          <w:sz w:val="21"/>
        </w:rPr>
        <w:t>a</w:t>
      </w:r>
      <w:r>
        <w:rPr>
          <w:rFonts w:ascii="Calibri"/>
          <w:spacing w:val="9"/>
          <w:sz w:val="21"/>
        </w:rPr>
        <w:t> </w:t>
      </w:r>
      <w:r>
        <w:rPr>
          <w:rFonts w:ascii="Calibri"/>
          <w:sz w:val="21"/>
        </w:rPr>
        <w:t>letter</w:t>
      </w:r>
      <w:r>
        <w:rPr>
          <w:rFonts w:ascii="Calibri"/>
          <w:spacing w:val="11"/>
          <w:sz w:val="21"/>
        </w:rPr>
        <w:t> </w:t>
      </w:r>
      <w:r>
        <w:rPr>
          <w:rFonts w:ascii="Calibri"/>
          <w:sz w:val="21"/>
        </w:rPr>
        <w:t>duly</w:t>
      </w:r>
      <w:r>
        <w:rPr>
          <w:rFonts w:ascii="Calibri"/>
          <w:spacing w:val="9"/>
          <w:sz w:val="21"/>
        </w:rPr>
        <w:t> </w:t>
      </w:r>
      <w:r>
        <w:rPr>
          <w:rFonts w:ascii="Calibri"/>
          <w:sz w:val="21"/>
        </w:rPr>
        <w:t>executed</w:t>
      </w:r>
      <w:r>
        <w:rPr>
          <w:rFonts w:ascii="Calibri"/>
          <w:spacing w:val="12"/>
          <w:sz w:val="21"/>
        </w:rPr>
        <w:t> </w:t>
      </w:r>
      <w:r>
        <w:rPr>
          <w:rFonts w:ascii="Calibri"/>
          <w:sz w:val="21"/>
        </w:rPr>
        <w:t>granting</w:t>
      </w:r>
      <w:r>
        <w:rPr>
          <w:rFonts w:ascii="Calibri"/>
          <w:spacing w:val="11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10"/>
          <w:sz w:val="21"/>
        </w:rPr>
        <w:t> </w:t>
      </w:r>
      <w:r>
        <w:rPr>
          <w:rFonts w:ascii="Calibri"/>
          <w:sz w:val="21"/>
        </w:rPr>
        <w:t>Concessionaire</w:t>
      </w:r>
      <w:r>
        <w:rPr>
          <w:rFonts w:ascii="Calibri"/>
          <w:spacing w:val="-45"/>
          <w:sz w:val="21"/>
        </w:rPr>
        <w:t> </w:t>
      </w:r>
      <w:r>
        <w:rPr>
          <w:rFonts w:ascii="Calibri"/>
          <w:sz w:val="21"/>
        </w:rPr>
        <w:t>access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to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the Existing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Lighting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Facilities/infrastructure.</w:t>
      </w:r>
    </w:p>
    <w:p>
      <w:pPr>
        <w:pStyle w:val="BodyText"/>
        <w:spacing w:before="9"/>
        <w:rPr>
          <w:rFonts w:ascii="Calibri"/>
          <w:sz w:val="14"/>
        </w:rPr>
      </w:pPr>
    </w:p>
    <w:p>
      <w:pPr>
        <w:pStyle w:val="BodyText"/>
        <w:spacing w:line="288" w:lineRule="auto" w:before="56"/>
        <w:ind w:left="1067" w:right="773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1047695</wp:posOffset>
            </wp:positionH>
            <wp:positionV relativeFrom="paragraph">
              <wp:posOffset>84475</wp:posOffset>
            </wp:positionV>
            <wp:extent cx="265992" cy="87782"/>
            <wp:effectExtent l="0" t="0" r="0" b="0"/>
            <wp:wrapNone/>
            <wp:docPr id="2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992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98" w:id="174"/>
      <w:bookmarkEnd w:id="174"/>
      <w:r>
        <w:rPr/>
      </w:r>
      <w:r>
        <w:rPr>
          <w:rFonts w:ascii="Calibri"/>
        </w:rPr>
        <w:t>If</w:t>
      </w:r>
      <w:r>
        <w:rPr>
          <w:rFonts w:ascii="Calibri"/>
          <w:spacing w:val="-5"/>
        </w:rPr>
        <w:t> </w:t>
      </w:r>
      <w:r>
        <w:rPr>
          <w:rFonts w:ascii="Calibri"/>
        </w:rPr>
        <w:t>the</w:t>
      </w:r>
      <w:r>
        <w:rPr>
          <w:rFonts w:ascii="Calibri"/>
          <w:spacing w:val="-5"/>
        </w:rPr>
        <w:t> </w:t>
      </w:r>
      <w:r>
        <w:rPr>
          <w:rFonts w:ascii="Calibri"/>
        </w:rPr>
        <w:t>conditions</w:t>
      </w:r>
      <w:r>
        <w:rPr>
          <w:rFonts w:ascii="Calibri"/>
          <w:spacing w:val="-6"/>
        </w:rPr>
        <w:t> </w:t>
      </w:r>
      <w:r>
        <w:rPr>
          <w:rFonts w:ascii="Calibri"/>
        </w:rPr>
        <w:t>precedent</w:t>
      </w:r>
      <w:r>
        <w:rPr>
          <w:rFonts w:ascii="Calibri"/>
          <w:spacing w:val="-6"/>
        </w:rPr>
        <w:t> </w:t>
      </w:r>
      <w:r>
        <w:rPr>
          <w:rFonts w:ascii="Calibri"/>
        </w:rPr>
        <w:t>referred</w:t>
      </w:r>
      <w:r>
        <w:rPr>
          <w:rFonts w:ascii="Calibri"/>
          <w:spacing w:val="-6"/>
        </w:rPr>
        <w:t> </w:t>
      </w:r>
      <w:r>
        <w:rPr>
          <w:rFonts w:ascii="Calibri"/>
        </w:rPr>
        <w:t>to</w:t>
      </w:r>
      <w:r>
        <w:rPr>
          <w:rFonts w:ascii="Calibri"/>
          <w:spacing w:val="-3"/>
        </w:rPr>
        <w:t> </w:t>
      </w:r>
      <w:r>
        <w:rPr>
          <w:rFonts w:ascii="Calibri"/>
        </w:rPr>
        <w:t>in</w:t>
      </w:r>
      <w:r>
        <w:rPr>
          <w:rFonts w:ascii="Calibri"/>
          <w:spacing w:val="-6"/>
        </w:rPr>
        <w:t> </w:t>
      </w:r>
      <w:r>
        <w:rPr>
          <w:rFonts w:ascii="Calibri"/>
        </w:rPr>
        <w:t>Article</w:t>
      </w:r>
      <w:r>
        <w:rPr>
          <w:rFonts w:ascii="Calibri"/>
          <w:spacing w:val="-4"/>
        </w:rPr>
        <w:t> </w:t>
      </w:r>
      <w:hyperlink w:history="true" w:anchor="_bookmark96">
        <w:r>
          <w:rPr>
            <w:rFonts w:ascii="Calibri"/>
          </w:rPr>
          <w:t>2.2.1</w:t>
        </w:r>
        <w:r>
          <w:rPr>
            <w:rFonts w:ascii="Calibri"/>
            <w:spacing w:val="-7"/>
          </w:rPr>
          <w:t> </w:t>
        </w:r>
      </w:hyperlink>
      <w:r>
        <w:rPr>
          <w:rFonts w:ascii="Calibri"/>
        </w:rPr>
        <w:t>are</w:t>
      </w:r>
      <w:r>
        <w:rPr>
          <w:rFonts w:ascii="Calibri"/>
          <w:spacing w:val="-3"/>
        </w:rPr>
        <w:t> </w:t>
      </w:r>
      <w:r>
        <w:rPr>
          <w:rFonts w:ascii="Calibri"/>
        </w:rPr>
        <w:t>not</w:t>
      </w:r>
      <w:r>
        <w:rPr>
          <w:rFonts w:ascii="Calibri"/>
          <w:spacing w:val="-5"/>
        </w:rPr>
        <w:t> </w:t>
      </w:r>
      <w:r>
        <w:rPr>
          <w:rFonts w:ascii="Calibri"/>
        </w:rPr>
        <w:t>satisfied</w:t>
      </w:r>
      <w:r>
        <w:rPr>
          <w:rFonts w:ascii="Calibri"/>
          <w:spacing w:val="-6"/>
        </w:rPr>
        <w:t> </w:t>
      </w:r>
      <w:r>
        <w:rPr>
          <w:rFonts w:ascii="Calibri"/>
        </w:rPr>
        <w:t>or</w:t>
      </w:r>
      <w:r>
        <w:rPr>
          <w:rFonts w:ascii="Calibri"/>
          <w:spacing w:val="-5"/>
        </w:rPr>
        <w:t> </w:t>
      </w:r>
      <w:r>
        <w:rPr>
          <w:rFonts w:ascii="Calibri"/>
        </w:rPr>
        <w:t>waived,</w:t>
      </w:r>
      <w:r>
        <w:rPr>
          <w:rFonts w:ascii="Calibri"/>
          <w:spacing w:val="-6"/>
        </w:rPr>
        <w:t> </w:t>
      </w:r>
      <w:r>
        <w:rPr>
          <w:rFonts w:ascii="Calibri"/>
        </w:rPr>
        <w:t>as</w:t>
      </w:r>
      <w:r>
        <w:rPr>
          <w:rFonts w:ascii="Calibri"/>
          <w:spacing w:val="-6"/>
        </w:rPr>
        <w:t> </w:t>
      </w:r>
      <w:r>
        <w:rPr>
          <w:rFonts w:ascii="Calibri"/>
        </w:rPr>
        <w:t>applicable,</w:t>
      </w:r>
      <w:r>
        <w:rPr>
          <w:rFonts w:ascii="Calibri"/>
          <w:spacing w:val="-48"/>
        </w:rPr>
        <w:t> </w:t>
      </w:r>
      <w:r>
        <w:rPr>
          <w:rFonts w:ascii="Calibri"/>
        </w:rPr>
        <w:t>within ninety (90) days after the Effective Date, the Parties shall meet to discuss how to satisfy</w:t>
      </w:r>
      <w:r>
        <w:rPr>
          <w:rFonts w:ascii="Calibri"/>
          <w:spacing w:val="-47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outstanding</w:t>
      </w:r>
      <w:r>
        <w:rPr>
          <w:rFonts w:ascii="Calibri"/>
          <w:spacing w:val="1"/>
        </w:rPr>
        <w:t> </w:t>
      </w:r>
      <w:r>
        <w:rPr>
          <w:rFonts w:ascii="Calibri"/>
        </w:rPr>
        <w:t>conditions.</w:t>
      </w:r>
      <w:r>
        <w:rPr>
          <w:rFonts w:ascii="Calibri"/>
          <w:spacing w:val="1"/>
        </w:rPr>
        <w:t> </w:t>
      </w:r>
      <w:r>
        <w:rPr>
          <w:rFonts w:ascii="Calibri"/>
        </w:rPr>
        <w:t>If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Parties</w:t>
      </w:r>
      <w:r>
        <w:rPr>
          <w:rFonts w:ascii="Calibri"/>
          <w:spacing w:val="1"/>
        </w:rPr>
        <w:t> </w:t>
      </w:r>
      <w:r>
        <w:rPr>
          <w:rFonts w:ascii="Calibri"/>
        </w:rPr>
        <w:t>cannot</w:t>
      </w:r>
      <w:r>
        <w:rPr>
          <w:rFonts w:ascii="Calibri"/>
          <w:spacing w:val="1"/>
        </w:rPr>
        <w:t> </w:t>
      </w:r>
      <w:r>
        <w:rPr>
          <w:rFonts w:ascii="Calibri"/>
        </w:rPr>
        <w:t>agree</w:t>
      </w:r>
      <w:r>
        <w:rPr>
          <w:rFonts w:ascii="Calibri"/>
          <w:spacing w:val="1"/>
        </w:rPr>
        <w:t> </w:t>
      </w:r>
      <w:r>
        <w:rPr>
          <w:rFonts w:ascii="Calibri"/>
        </w:rPr>
        <w:t>on</w:t>
      </w:r>
      <w:r>
        <w:rPr>
          <w:rFonts w:ascii="Calibri"/>
          <w:spacing w:val="1"/>
        </w:rPr>
        <w:t> </w:t>
      </w:r>
      <w:r>
        <w:rPr>
          <w:rFonts w:ascii="Calibri"/>
        </w:rPr>
        <w:t>a</w:t>
      </w:r>
      <w:r>
        <w:rPr>
          <w:rFonts w:ascii="Calibri"/>
          <w:spacing w:val="1"/>
        </w:rPr>
        <w:t> </w:t>
      </w:r>
      <w:r>
        <w:rPr>
          <w:rFonts w:ascii="Calibri"/>
        </w:rPr>
        <w:t>timetable</w:t>
      </w:r>
      <w:r>
        <w:rPr>
          <w:rFonts w:ascii="Calibri"/>
          <w:spacing w:val="1"/>
        </w:rPr>
        <w:t> </w:t>
      </w:r>
      <w:r>
        <w:rPr>
          <w:rFonts w:ascii="Calibri"/>
        </w:rPr>
        <w:t>to</w:t>
      </w:r>
      <w:r>
        <w:rPr>
          <w:rFonts w:ascii="Calibri"/>
          <w:spacing w:val="1"/>
        </w:rPr>
        <w:t> </w:t>
      </w:r>
      <w:r>
        <w:rPr>
          <w:rFonts w:ascii="Calibri"/>
        </w:rPr>
        <w:t>complete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-47"/>
        </w:rPr>
        <w:t> </w:t>
      </w:r>
      <w:r>
        <w:rPr>
          <w:rFonts w:ascii="Calibri"/>
        </w:rPr>
        <w:t>outstanding conditions within</w:t>
      </w:r>
      <w:r>
        <w:rPr>
          <w:rFonts w:ascii="Calibri"/>
          <w:spacing w:val="1"/>
        </w:rPr>
        <w:t> </w:t>
      </w:r>
      <w:r>
        <w:rPr>
          <w:rFonts w:ascii="Calibri"/>
        </w:rPr>
        <w:t>thirty</w:t>
      </w:r>
      <w:r>
        <w:rPr>
          <w:rFonts w:ascii="Calibri"/>
          <w:spacing w:val="1"/>
        </w:rPr>
        <w:t> </w:t>
      </w:r>
      <w:r>
        <w:rPr>
          <w:rFonts w:ascii="Calibri"/>
        </w:rPr>
        <w:t>(30) days of the</w:t>
      </w:r>
      <w:r>
        <w:rPr>
          <w:rFonts w:ascii="Calibri"/>
          <w:spacing w:val="1"/>
        </w:rPr>
        <w:t> </w:t>
      </w:r>
      <w:r>
        <w:rPr>
          <w:rFonts w:ascii="Calibri"/>
        </w:rPr>
        <w:t>first meeting, then either Party may</w:t>
      </w:r>
      <w:r>
        <w:rPr>
          <w:rFonts w:ascii="Calibri"/>
          <w:spacing w:val="1"/>
        </w:rPr>
        <w:t> </w:t>
      </w:r>
      <w:r>
        <w:rPr>
          <w:rFonts w:ascii="Calibri"/>
        </w:rPr>
        <w:t>terminate this Contract by giving a thirty (30) days' notice to the other Party. Upon the expiry</w:t>
      </w:r>
      <w:r>
        <w:rPr>
          <w:rFonts w:ascii="Calibri"/>
          <w:spacing w:val="1"/>
        </w:rPr>
        <w:t> </w:t>
      </w:r>
      <w:r>
        <w:rPr>
          <w:rFonts w:ascii="Calibri"/>
        </w:rPr>
        <w:t>of such period, this Contract is automatically terminated without the need for further notice,</w:t>
      </w:r>
      <w:r>
        <w:rPr>
          <w:rFonts w:ascii="Calibri"/>
          <w:spacing w:val="1"/>
        </w:rPr>
        <w:t> </w:t>
      </w:r>
      <w:r>
        <w:rPr>
          <w:rFonts w:ascii="Calibri"/>
        </w:rPr>
        <w:t>unless the outstanding conditions have been satisfied by such date, in which case this Contract</w:t>
      </w:r>
      <w:r>
        <w:rPr>
          <w:rFonts w:ascii="Calibri"/>
          <w:spacing w:val="-47"/>
        </w:rPr>
        <w:t> </w:t>
      </w:r>
      <w:r>
        <w:rPr>
          <w:rFonts w:ascii="Calibri"/>
        </w:rPr>
        <w:t>will not</w:t>
      </w:r>
      <w:r>
        <w:rPr>
          <w:rFonts w:ascii="Calibri"/>
          <w:spacing w:val="-3"/>
        </w:rPr>
        <w:t> </w:t>
      </w:r>
      <w:r>
        <w:rPr>
          <w:rFonts w:ascii="Calibri"/>
        </w:rPr>
        <w:t>terminate.</w:t>
      </w:r>
    </w:p>
    <w:p>
      <w:pPr>
        <w:pStyle w:val="BodyText"/>
        <w:spacing w:before="1"/>
        <w:rPr>
          <w:rFonts w:ascii="Calibri"/>
          <w:sz w:val="15"/>
        </w:rPr>
      </w:pPr>
    </w:p>
    <w:p>
      <w:pPr>
        <w:pStyle w:val="BodyText"/>
        <w:spacing w:before="56"/>
        <w:ind w:left="1067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1047695</wp:posOffset>
            </wp:positionH>
            <wp:positionV relativeFrom="paragraph">
              <wp:posOffset>84094</wp:posOffset>
            </wp:positionV>
            <wp:extent cx="265992" cy="87782"/>
            <wp:effectExtent l="0" t="0" r="0" b="0"/>
            <wp:wrapNone/>
            <wp:docPr id="2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992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99" w:id="175"/>
      <w:bookmarkEnd w:id="175"/>
      <w:r>
        <w:rPr/>
      </w:r>
      <w:r>
        <w:rPr>
          <w:rFonts w:ascii="Calibri"/>
        </w:rPr>
        <w:t>Notwithstanding</w:t>
      </w:r>
      <w:r>
        <w:rPr>
          <w:rFonts w:ascii="Calibri"/>
          <w:spacing w:val="27"/>
        </w:rPr>
        <w:t> </w:t>
      </w:r>
      <w:r>
        <w:rPr>
          <w:rFonts w:ascii="Calibri"/>
        </w:rPr>
        <w:t>the</w:t>
      </w:r>
      <w:r>
        <w:rPr>
          <w:rFonts w:ascii="Calibri"/>
          <w:spacing w:val="28"/>
        </w:rPr>
        <w:t> </w:t>
      </w:r>
      <w:r>
        <w:rPr>
          <w:rFonts w:ascii="Calibri"/>
        </w:rPr>
        <w:t>preceding</w:t>
      </w:r>
      <w:r>
        <w:rPr>
          <w:rFonts w:ascii="Calibri"/>
          <w:spacing w:val="27"/>
        </w:rPr>
        <w:t> </w:t>
      </w:r>
      <w:r>
        <w:rPr>
          <w:rFonts w:ascii="Calibri"/>
        </w:rPr>
        <w:t>paragraph,</w:t>
      </w:r>
      <w:r>
        <w:rPr>
          <w:rFonts w:ascii="Calibri"/>
          <w:spacing w:val="28"/>
        </w:rPr>
        <w:t> </w:t>
      </w:r>
      <w:r>
        <w:rPr>
          <w:rFonts w:ascii="Calibri"/>
        </w:rPr>
        <w:t>if</w:t>
      </w:r>
      <w:r>
        <w:rPr>
          <w:rFonts w:ascii="Calibri"/>
          <w:spacing w:val="28"/>
        </w:rPr>
        <w:t> </w:t>
      </w:r>
      <w:r>
        <w:rPr>
          <w:rFonts w:ascii="Calibri"/>
        </w:rPr>
        <w:t>the</w:t>
      </w:r>
      <w:r>
        <w:rPr>
          <w:rFonts w:ascii="Calibri"/>
          <w:spacing w:val="28"/>
        </w:rPr>
        <w:t> </w:t>
      </w:r>
      <w:r>
        <w:rPr>
          <w:rFonts w:ascii="Calibri"/>
        </w:rPr>
        <w:t>conditions</w:t>
      </w:r>
      <w:r>
        <w:rPr>
          <w:rFonts w:ascii="Calibri"/>
          <w:spacing w:val="28"/>
        </w:rPr>
        <w:t> </w:t>
      </w:r>
      <w:r>
        <w:rPr>
          <w:rFonts w:ascii="Calibri"/>
        </w:rPr>
        <w:t>precedent</w:t>
      </w:r>
      <w:r>
        <w:rPr>
          <w:rFonts w:ascii="Calibri"/>
          <w:spacing w:val="28"/>
        </w:rPr>
        <w:t> </w:t>
      </w:r>
      <w:r>
        <w:rPr>
          <w:rFonts w:ascii="Calibri"/>
        </w:rPr>
        <w:t>referred</w:t>
      </w:r>
      <w:r>
        <w:rPr>
          <w:rFonts w:ascii="Calibri"/>
          <w:spacing w:val="26"/>
        </w:rPr>
        <w:t> </w:t>
      </w:r>
      <w:r>
        <w:rPr>
          <w:rFonts w:ascii="Calibri"/>
        </w:rPr>
        <w:t>to</w:t>
      </w:r>
      <w:r>
        <w:rPr>
          <w:rFonts w:ascii="Calibri"/>
          <w:spacing w:val="30"/>
        </w:rPr>
        <w:t> </w:t>
      </w:r>
      <w:r>
        <w:rPr>
          <w:rFonts w:ascii="Calibri"/>
        </w:rPr>
        <w:t>in</w:t>
      </w:r>
      <w:r>
        <w:rPr>
          <w:rFonts w:ascii="Calibri"/>
          <w:spacing w:val="27"/>
        </w:rPr>
        <w:t> </w:t>
      </w:r>
      <w:r>
        <w:rPr>
          <w:rFonts w:ascii="Calibri"/>
        </w:rPr>
        <w:t>Article</w:t>
      </w:r>
    </w:p>
    <w:p>
      <w:pPr>
        <w:pStyle w:val="BodyText"/>
        <w:spacing w:before="53"/>
        <w:ind w:left="1067"/>
        <w:rPr>
          <w:rFonts w:ascii="Calibri"/>
        </w:rPr>
      </w:pPr>
      <w:hyperlink w:history="true" w:anchor="_bookmark96">
        <w:r>
          <w:rPr>
            <w:rFonts w:ascii="Calibri"/>
          </w:rPr>
          <w:t>2.2.1</w:t>
        </w:r>
        <w:r>
          <w:rPr>
            <w:rFonts w:ascii="Calibri"/>
            <w:spacing w:val="3"/>
          </w:rPr>
          <w:t> </w:t>
        </w:r>
      </w:hyperlink>
      <w:r>
        <w:rPr>
          <w:rFonts w:ascii="Calibri"/>
        </w:rPr>
        <w:t>are</w:t>
      </w:r>
      <w:r>
        <w:rPr>
          <w:rFonts w:ascii="Calibri"/>
          <w:spacing w:val="4"/>
        </w:rPr>
        <w:t> </w:t>
      </w:r>
      <w:r>
        <w:rPr>
          <w:rFonts w:ascii="Calibri"/>
        </w:rPr>
        <w:t>not</w:t>
      </w:r>
      <w:r>
        <w:rPr>
          <w:rFonts w:ascii="Calibri"/>
          <w:spacing w:val="4"/>
        </w:rPr>
        <w:t> </w:t>
      </w:r>
      <w:r>
        <w:rPr>
          <w:rFonts w:ascii="Calibri"/>
        </w:rPr>
        <w:t>satisfied</w:t>
      </w:r>
      <w:r>
        <w:rPr>
          <w:rFonts w:ascii="Calibri"/>
          <w:spacing w:val="2"/>
        </w:rPr>
        <w:t> </w:t>
      </w:r>
      <w:r>
        <w:rPr>
          <w:rFonts w:ascii="Calibri"/>
        </w:rPr>
        <w:t>on</w:t>
      </w:r>
      <w:r>
        <w:rPr>
          <w:rFonts w:ascii="Calibri"/>
          <w:spacing w:val="3"/>
        </w:rPr>
        <w:t> </w:t>
      </w:r>
      <w:r>
        <w:rPr>
          <w:rFonts w:ascii="Calibri"/>
        </w:rPr>
        <w:t>account</w:t>
      </w:r>
      <w:r>
        <w:rPr>
          <w:rFonts w:ascii="Calibri"/>
          <w:spacing w:val="2"/>
        </w:rPr>
        <w:t> </w:t>
      </w:r>
      <w:r>
        <w:rPr>
          <w:rFonts w:ascii="Calibri"/>
        </w:rPr>
        <w:t>of</w:t>
      </w:r>
      <w:r>
        <w:rPr>
          <w:rFonts w:ascii="Calibri"/>
          <w:spacing w:val="3"/>
        </w:rPr>
        <w:t> </w:t>
      </w:r>
      <w:r>
        <w:rPr>
          <w:rFonts w:ascii="Calibri"/>
        </w:rPr>
        <w:t>reasons</w:t>
      </w:r>
      <w:r>
        <w:rPr>
          <w:rFonts w:ascii="Calibri"/>
          <w:spacing w:val="2"/>
        </w:rPr>
        <w:t> </w:t>
      </w:r>
      <w:r>
        <w:rPr>
          <w:rFonts w:ascii="Calibri"/>
        </w:rPr>
        <w:t>solely</w:t>
      </w:r>
      <w:r>
        <w:rPr>
          <w:rFonts w:ascii="Calibri"/>
          <w:spacing w:val="2"/>
        </w:rPr>
        <w:t> </w:t>
      </w:r>
      <w:r>
        <w:rPr>
          <w:rFonts w:ascii="Calibri"/>
        </w:rPr>
        <w:t>attributable</w:t>
      </w:r>
      <w:r>
        <w:rPr>
          <w:rFonts w:ascii="Calibri"/>
          <w:spacing w:val="4"/>
        </w:rPr>
        <w:t> </w:t>
      </w:r>
      <w:r>
        <w:rPr>
          <w:rFonts w:ascii="Calibri"/>
        </w:rPr>
        <w:t>to</w:t>
      </w:r>
      <w:r>
        <w:rPr>
          <w:rFonts w:ascii="Calibri"/>
          <w:spacing w:val="5"/>
        </w:rPr>
        <w:t> </w:t>
      </w:r>
      <w:r>
        <w:rPr>
          <w:rFonts w:ascii="Calibri"/>
        </w:rPr>
        <w:t>the</w:t>
      </w:r>
      <w:r>
        <w:rPr>
          <w:rFonts w:ascii="Calibri"/>
          <w:spacing w:val="3"/>
        </w:rPr>
        <w:t> </w:t>
      </w:r>
      <w:r>
        <w:rPr>
          <w:rFonts w:ascii="Calibri"/>
        </w:rPr>
        <w:t>Contractor,</w:t>
      </w:r>
      <w:r>
        <w:rPr>
          <w:rFonts w:ascii="Calibri"/>
          <w:spacing w:val="4"/>
        </w:rPr>
        <w:t> </w:t>
      </w:r>
      <w:r>
        <w:rPr>
          <w:rFonts w:ascii="Calibri"/>
        </w:rPr>
        <w:t>then</w:t>
      </w:r>
      <w:r>
        <w:rPr>
          <w:rFonts w:ascii="Calibri"/>
          <w:spacing w:val="9"/>
        </w:rPr>
        <w:t> </w:t>
      </w:r>
      <w:r>
        <w:rPr>
          <w:rFonts w:ascii="Calibri"/>
        </w:rPr>
        <w:t>SMC</w:t>
      </w:r>
      <w:r>
        <w:rPr>
          <w:rFonts w:ascii="Calibri"/>
          <w:spacing w:val="4"/>
        </w:rPr>
        <w:t> </w:t>
      </w:r>
      <w:r>
        <w:rPr>
          <w:rFonts w:ascii="Calibri"/>
        </w:rPr>
        <w:t>is</w:t>
      </w:r>
    </w:p>
    <w:p>
      <w:pPr>
        <w:spacing w:after="0"/>
        <w:rPr>
          <w:rFonts w:ascii="Calibri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6"/>
        </w:rPr>
      </w:pPr>
    </w:p>
    <w:p>
      <w:pPr>
        <w:pStyle w:val="BodyText"/>
        <w:spacing w:line="288" w:lineRule="auto"/>
        <w:ind w:left="1067"/>
        <w:rPr>
          <w:rFonts w:ascii="Calibri"/>
        </w:rPr>
      </w:pPr>
      <w:r>
        <w:rPr>
          <w:rFonts w:ascii="Calibri"/>
        </w:rPr>
        <w:t>entitled</w:t>
      </w:r>
      <w:r>
        <w:rPr>
          <w:rFonts w:ascii="Calibri"/>
          <w:spacing w:val="4"/>
        </w:rPr>
        <w:t> </w:t>
      </w:r>
      <w:r>
        <w:rPr>
          <w:rFonts w:ascii="Calibri"/>
        </w:rPr>
        <w:t>to</w:t>
      </w:r>
      <w:r>
        <w:rPr>
          <w:rFonts w:ascii="Calibri"/>
          <w:spacing w:val="6"/>
        </w:rPr>
        <w:t> </w:t>
      </w:r>
      <w:r>
        <w:rPr>
          <w:rFonts w:ascii="Calibri"/>
        </w:rPr>
        <w:t>call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5"/>
        </w:rPr>
        <w:t> </w:t>
      </w:r>
      <w:r>
        <w:rPr>
          <w:rFonts w:ascii="Calibri"/>
        </w:rPr>
        <w:t>earnest</w:t>
      </w:r>
      <w:r>
        <w:rPr>
          <w:rFonts w:ascii="Calibri"/>
          <w:spacing w:val="2"/>
        </w:rPr>
        <w:t> </w:t>
      </w:r>
      <w:r>
        <w:rPr>
          <w:rFonts w:ascii="Calibri"/>
        </w:rPr>
        <w:t>money</w:t>
      </w:r>
      <w:r>
        <w:rPr>
          <w:rFonts w:ascii="Calibri"/>
          <w:spacing w:val="6"/>
        </w:rPr>
        <w:t> </w:t>
      </w:r>
      <w:r>
        <w:rPr>
          <w:rFonts w:ascii="Calibri"/>
        </w:rPr>
        <w:t>deposit</w:t>
      </w:r>
      <w:r>
        <w:rPr>
          <w:rFonts w:ascii="Calibri"/>
          <w:spacing w:val="1"/>
        </w:rPr>
        <w:t> </w:t>
      </w:r>
      <w:r>
        <w:rPr>
          <w:rFonts w:ascii="Calibri"/>
        </w:rPr>
        <w:t>or</w:t>
      </w:r>
      <w:r>
        <w:rPr>
          <w:rFonts w:ascii="Calibri"/>
          <w:spacing w:val="5"/>
        </w:rPr>
        <w:t> </w:t>
      </w:r>
      <w:r>
        <w:rPr>
          <w:rFonts w:ascii="Calibri"/>
        </w:rPr>
        <w:t>the</w:t>
      </w:r>
      <w:r>
        <w:rPr>
          <w:rFonts w:ascii="Calibri"/>
          <w:spacing w:val="4"/>
        </w:rPr>
        <w:t> </w:t>
      </w:r>
      <w:r>
        <w:rPr>
          <w:rFonts w:ascii="Calibri"/>
        </w:rPr>
        <w:t>Performance</w:t>
      </w:r>
      <w:r>
        <w:rPr>
          <w:rFonts w:ascii="Calibri"/>
          <w:spacing w:val="5"/>
        </w:rPr>
        <w:t> </w:t>
      </w:r>
      <w:r>
        <w:rPr>
          <w:rFonts w:ascii="Calibri"/>
        </w:rPr>
        <w:t>Guarantee,</w:t>
      </w:r>
      <w:r>
        <w:rPr>
          <w:rFonts w:ascii="Calibri"/>
          <w:spacing w:val="4"/>
        </w:rPr>
        <w:t> </w:t>
      </w:r>
      <w:r>
        <w:rPr>
          <w:rFonts w:ascii="Calibri"/>
        </w:rPr>
        <w:t>as</w:t>
      </w:r>
      <w:r>
        <w:rPr>
          <w:rFonts w:ascii="Calibri"/>
          <w:spacing w:val="5"/>
        </w:rPr>
        <w:t> </w:t>
      </w:r>
      <w:r>
        <w:rPr>
          <w:rFonts w:ascii="Calibri"/>
        </w:rPr>
        <w:t>the</w:t>
      </w:r>
      <w:r>
        <w:rPr>
          <w:rFonts w:ascii="Calibri"/>
          <w:spacing w:val="2"/>
        </w:rPr>
        <w:t> </w:t>
      </w:r>
      <w:r>
        <w:rPr>
          <w:rFonts w:ascii="Calibri"/>
        </w:rPr>
        <w:t>case</w:t>
      </w:r>
      <w:r>
        <w:rPr>
          <w:rFonts w:ascii="Calibri"/>
          <w:spacing w:val="3"/>
        </w:rPr>
        <w:t> </w:t>
      </w:r>
      <w:r>
        <w:rPr>
          <w:rFonts w:ascii="Calibri"/>
        </w:rPr>
        <w:t>may</w:t>
      </w:r>
      <w:r>
        <w:rPr>
          <w:rFonts w:ascii="Calibri"/>
          <w:spacing w:val="5"/>
        </w:rPr>
        <w:t> </w:t>
      </w:r>
      <w:r>
        <w:rPr>
          <w:rFonts w:ascii="Calibri"/>
        </w:rPr>
        <w:t>be,</w:t>
      </w:r>
      <w:r>
        <w:rPr>
          <w:rFonts w:ascii="Calibri"/>
          <w:spacing w:val="-47"/>
        </w:rPr>
        <w:t> </w:t>
      </w:r>
      <w:r>
        <w:rPr>
          <w:rFonts w:ascii="Calibri"/>
        </w:rPr>
        <w:t>delivered</w:t>
      </w:r>
      <w:r>
        <w:rPr>
          <w:rFonts w:ascii="Calibri"/>
          <w:spacing w:val="-1"/>
        </w:rPr>
        <w:t> </w:t>
      </w:r>
      <w:r>
        <w:rPr>
          <w:rFonts w:ascii="Calibri"/>
        </w:rPr>
        <w:t>by</w:t>
      </w:r>
      <w:r>
        <w:rPr>
          <w:rFonts w:ascii="Calibri"/>
          <w:spacing w:val="-2"/>
        </w:rPr>
        <w:t> </w:t>
      </w:r>
      <w:r>
        <w:rPr>
          <w:rFonts w:ascii="Calibri"/>
        </w:rPr>
        <w:t>the</w:t>
      </w:r>
      <w:r>
        <w:rPr>
          <w:rFonts w:ascii="Calibri"/>
          <w:spacing w:val="-1"/>
        </w:rPr>
        <w:t> </w:t>
      </w:r>
      <w:r>
        <w:rPr>
          <w:rFonts w:ascii="Calibri"/>
        </w:rPr>
        <w:t>Contractor and</w:t>
      </w:r>
      <w:r>
        <w:rPr>
          <w:rFonts w:ascii="Calibri"/>
          <w:spacing w:val="-3"/>
        </w:rPr>
        <w:t> </w:t>
      </w:r>
      <w:r>
        <w:rPr>
          <w:rFonts w:ascii="Calibri"/>
        </w:rPr>
        <w:t>terminate</w:t>
      </w:r>
      <w:r>
        <w:rPr>
          <w:rFonts w:ascii="Calibri"/>
          <w:spacing w:val="-2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Contract in</w:t>
      </w:r>
      <w:r>
        <w:rPr>
          <w:rFonts w:ascii="Calibri"/>
          <w:spacing w:val="-1"/>
        </w:rPr>
        <w:t> </w:t>
      </w:r>
      <w:r>
        <w:rPr>
          <w:rFonts w:ascii="Calibri"/>
        </w:rPr>
        <w:t>accordance with Article</w:t>
      </w:r>
      <w:r>
        <w:rPr>
          <w:rFonts w:ascii="Calibri"/>
          <w:spacing w:val="2"/>
        </w:rPr>
        <w:t> </w:t>
      </w:r>
      <w:hyperlink w:history="true" w:anchor="_bookmark98">
        <w:r>
          <w:rPr>
            <w:rFonts w:ascii="Calibri"/>
          </w:rPr>
          <w:t>2.2.2</w:t>
        </w:r>
      </w:hyperlink>
      <w:r>
        <w:rPr>
          <w:rFonts w:ascii="Calibri"/>
        </w:rPr>
        <w:t>.</w:t>
      </w:r>
    </w:p>
    <w:p>
      <w:pPr>
        <w:pStyle w:val="BodyText"/>
        <w:spacing w:before="9"/>
        <w:rPr>
          <w:rFonts w:ascii="Calibri"/>
          <w:sz w:val="19"/>
        </w:rPr>
      </w:pPr>
    </w:p>
    <w:p>
      <w:pPr>
        <w:pStyle w:val="Heading2"/>
        <w:numPr>
          <w:ilvl w:val="1"/>
          <w:numId w:val="53"/>
        </w:numPr>
        <w:tabs>
          <w:tab w:pos="923" w:val="left" w:leader="none"/>
          <w:tab w:pos="924" w:val="left" w:leader="none"/>
        </w:tabs>
        <w:spacing w:line="240" w:lineRule="auto" w:before="0" w:after="0"/>
        <w:ind w:left="923" w:right="0" w:hanging="577"/>
        <w:jc w:val="left"/>
      </w:pPr>
      <w:bookmarkStart w:name="_bookmark100" w:id="176"/>
      <w:bookmarkEnd w:id="176"/>
      <w:r>
        <w:rPr>
          <w:b w:val="0"/>
        </w:rPr>
      </w:r>
      <w:bookmarkStart w:name="_bookmark100" w:id="177"/>
      <w:bookmarkEnd w:id="177"/>
      <w:r>
        <w:rPr/>
        <w:t>C</w:t>
      </w:r>
      <w:r>
        <w:rPr/>
        <w:t>ommencement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Services</w:t>
      </w:r>
    </w:p>
    <w:p>
      <w:pPr>
        <w:pStyle w:val="BodyText"/>
        <w:spacing w:before="5"/>
        <w:rPr>
          <w:rFonts w:ascii="Calibri"/>
          <w:b/>
          <w:sz w:val="19"/>
        </w:rPr>
      </w:pPr>
    </w:p>
    <w:p>
      <w:pPr>
        <w:pStyle w:val="BodyText"/>
        <w:spacing w:line="288" w:lineRule="auto" w:before="56"/>
        <w:ind w:left="1067" w:right="774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1047695</wp:posOffset>
            </wp:positionH>
            <wp:positionV relativeFrom="paragraph">
              <wp:posOffset>85110</wp:posOffset>
            </wp:positionV>
            <wp:extent cx="265992" cy="87782"/>
            <wp:effectExtent l="0" t="0" r="0" b="0"/>
            <wp:wrapNone/>
            <wp:docPr id="2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992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If the conditions precedent indicated in Article </w:t>
      </w:r>
      <w:hyperlink w:history="true" w:anchor="_bookmark96">
        <w:r>
          <w:rPr>
            <w:rFonts w:ascii="Calibri"/>
          </w:rPr>
          <w:t>2.2.1 </w:t>
        </w:r>
      </w:hyperlink>
      <w:r>
        <w:rPr>
          <w:rFonts w:ascii="Calibri"/>
        </w:rPr>
        <w:t>are satisfied or waived, as applicable, by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-9"/>
        </w:rPr>
        <w:t> </w:t>
      </w:r>
      <w:r>
        <w:rPr>
          <w:rFonts w:ascii="Calibri"/>
        </w:rPr>
        <w:t>Parties,</w:t>
      </w:r>
      <w:r>
        <w:rPr>
          <w:rFonts w:ascii="Calibri"/>
          <w:spacing w:val="-10"/>
        </w:rPr>
        <w:t> </w:t>
      </w:r>
      <w:r>
        <w:rPr>
          <w:rFonts w:ascii="Calibri"/>
        </w:rPr>
        <w:t>the</w:t>
      </w:r>
      <w:r>
        <w:rPr>
          <w:rFonts w:ascii="Calibri"/>
          <w:spacing w:val="-11"/>
        </w:rPr>
        <w:t> </w:t>
      </w:r>
      <w:r>
        <w:rPr>
          <w:rFonts w:ascii="Calibri"/>
        </w:rPr>
        <w:t>Parties</w:t>
      </w:r>
      <w:r>
        <w:rPr>
          <w:rFonts w:ascii="Calibri"/>
          <w:spacing w:val="-7"/>
        </w:rPr>
        <w:t> </w:t>
      </w:r>
      <w:r>
        <w:rPr>
          <w:rFonts w:ascii="Calibri"/>
        </w:rPr>
        <w:t>shall</w:t>
      </w:r>
      <w:r>
        <w:rPr>
          <w:rFonts w:ascii="Calibri"/>
          <w:spacing w:val="-8"/>
        </w:rPr>
        <w:t> </w:t>
      </w:r>
      <w:r>
        <w:rPr>
          <w:rFonts w:ascii="Calibri"/>
        </w:rPr>
        <w:t>promptly</w:t>
      </w:r>
      <w:r>
        <w:rPr>
          <w:rFonts w:ascii="Calibri"/>
          <w:spacing w:val="-11"/>
        </w:rPr>
        <w:t> </w:t>
      </w:r>
      <w:r>
        <w:rPr>
          <w:rFonts w:ascii="Calibri"/>
        </w:rPr>
        <w:t>convene</w:t>
      </w:r>
      <w:r>
        <w:rPr>
          <w:rFonts w:ascii="Calibri"/>
          <w:spacing w:val="-10"/>
        </w:rPr>
        <w:t> </w:t>
      </w:r>
      <w:r>
        <w:rPr>
          <w:rFonts w:ascii="Calibri"/>
        </w:rPr>
        <w:t>and</w:t>
      </w:r>
      <w:r>
        <w:rPr>
          <w:rFonts w:ascii="Calibri"/>
          <w:spacing w:val="-9"/>
        </w:rPr>
        <w:t> </w:t>
      </w:r>
      <w:r>
        <w:rPr>
          <w:rFonts w:ascii="Calibri"/>
        </w:rPr>
        <w:t>sign</w:t>
      </w:r>
      <w:r>
        <w:rPr>
          <w:rFonts w:ascii="Calibri"/>
          <w:spacing w:val="-10"/>
        </w:rPr>
        <w:t> </w:t>
      </w:r>
      <w:r>
        <w:rPr>
          <w:rFonts w:ascii="Calibri"/>
        </w:rPr>
        <w:t>a</w:t>
      </w:r>
      <w:r>
        <w:rPr>
          <w:rFonts w:ascii="Calibri"/>
          <w:spacing w:val="-8"/>
        </w:rPr>
        <w:t> </w:t>
      </w:r>
      <w:r>
        <w:rPr>
          <w:rFonts w:ascii="Calibri"/>
        </w:rPr>
        <w:t>notice</w:t>
      </w:r>
      <w:r>
        <w:rPr>
          <w:rFonts w:ascii="Calibri"/>
          <w:spacing w:val="-8"/>
        </w:rPr>
        <w:t> </w:t>
      </w:r>
      <w:r>
        <w:rPr>
          <w:rFonts w:ascii="Calibri"/>
        </w:rPr>
        <w:t>fixing</w:t>
      </w:r>
      <w:r>
        <w:rPr>
          <w:rFonts w:ascii="Calibri"/>
          <w:spacing w:val="-11"/>
        </w:rPr>
        <w:t> </w:t>
      </w:r>
      <w:r>
        <w:rPr>
          <w:rFonts w:ascii="Calibri"/>
        </w:rPr>
        <w:t>the</w:t>
      </w:r>
      <w:r>
        <w:rPr>
          <w:rFonts w:ascii="Calibri"/>
          <w:spacing w:val="-8"/>
        </w:rPr>
        <w:t> </w:t>
      </w:r>
      <w:r>
        <w:rPr>
          <w:rFonts w:ascii="Calibri"/>
        </w:rPr>
        <w:t>commencement</w:t>
      </w:r>
      <w:r>
        <w:rPr>
          <w:rFonts w:ascii="Calibri"/>
          <w:spacing w:val="-8"/>
        </w:rPr>
        <w:t> </w:t>
      </w:r>
      <w:r>
        <w:rPr>
          <w:rFonts w:ascii="Calibri"/>
        </w:rPr>
        <w:t>date</w:t>
      </w:r>
      <w:r>
        <w:rPr>
          <w:rFonts w:ascii="Calibri"/>
          <w:spacing w:val="-47"/>
        </w:rPr>
        <w:t> </w:t>
      </w:r>
      <w:r>
        <w:rPr>
          <w:rFonts w:ascii="Calibri"/>
        </w:rPr>
        <w:t>(the "</w:t>
      </w:r>
      <w:r>
        <w:rPr>
          <w:rFonts w:ascii="Calibri"/>
          <w:b/>
        </w:rPr>
        <w:t>Commencement Date</w:t>
      </w:r>
      <w:r>
        <w:rPr>
          <w:rFonts w:ascii="Calibri"/>
        </w:rPr>
        <w:t>").</w:t>
      </w:r>
    </w:p>
    <w:p>
      <w:pPr>
        <w:pStyle w:val="BodyText"/>
        <w:spacing w:before="1"/>
        <w:rPr>
          <w:rFonts w:ascii="Calibri"/>
          <w:sz w:val="15"/>
        </w:rPr>
      </w:pPr>
    </w:p>
    <w:p>
      <w:pPr>
        <w:pStyle w:val="Heading2"/>
        <w:numPr>
          <w:ilvl w:val="1"/>
          <w:numId w:val="53"/>
        </w:numPr>
        <w:tabs>
          <w:tab w:pos="923" w:val="left" w:leader="none"/>
          <w:tab w:pos="924" w:val="left" w:leader="none"/>
        </w:tabs>
        <w:spacing w:line="240" w:lineRule="auto" w:before="57" w:after="0"/>
        <w:ind w:left="923" w:right="0" w:hanging="577"/>
        <w:jc w:val="left"/>
      </w:pPr>
      <w:bookmarkStart w:name="_bookmark101" w:id="178"/>
      <w:bookmarkEnd w:id="178"/>
      <w:r>
        <w:rPr>
          <w:b w:val="0"/>
        </w:rPr>
      </w:r>
      <w:bookmarkStart w:name="_bookmark101" w:id="179"/>
      <w:bookmarkEnd w:id="179"/>
      <w:r>
        <w:rPr/>
        <w:t>Ext</w:t>
      </w:r>
      <w:r>
        <w:rPr/>
        <w:t>ension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Term</w:t>
      </w:r>
    </w:p>
    <w:p>
      <w:pPr>
        <w:pStyle w:val="BodyText"/>
        <w:spacing w:before="5"/>
        <w:rPr>
          <w:rFonts w:ascii="Calibri"/>
          <w:b/>
          <w:sz w:val="19"/>
        </w:rPr>
      </w:pPr>
    </w:p>
    <w:p>
      <w:pPr>
        <w:pStyle w:val="BodyText"/>
        <w:spacing w:line="288" w:lineRule="auto" w:before="56"/>
        <w:ind w:left="1067" w:right="778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1047695</wp:posOffset>
            </wp:positionH>
            <wp:positionV relativeFrom="paragraph">
              <wp:posOffset>84729</wp:posOffset>
            </wp:positionV>
            <wp:extent cx="265992" cy="87782"/>
            <wp:effectExtent l="0" t="0" r="0" b="0"/>
            <wp:wrapNone/>
            <wp:docPr id="2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992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SMC shall notify the Contractor six (6) months before the end of the Term if it wishes to enter</w:t>
      </w:r>
      <w:r>
        <w:rPr>
          <w:rFonts w:ascii="Calibri"/>
          <w:spacing w:val="1"/>
        </w:rPr>
        <w:t> </w:t>
      </w:r>
      <w:r>
        <w:rPr>
          <w:rFonts w:ascii="Calibri"/>
        </w:rPr>
        <w:t>into negotiations regarding an extension to this Contract. If both Parties agree, the Contract</w:t>
      </w:r>
      <w:r>
        <w:rPr>
          <w:rFonts w:ascii="Calibri"/>
          <w:spacing w:val="1"/>
        </w:rPr>
        <w:t> </w:t>
      </w:r>
      <w:r>
        <w:rPr>
          <w:rFonts w:ascii="Calibri"/>
        </w:rPr>
        <w:t>may</w:t>
      </w:r>
      <w:r>
        <w:rPr>
          <w:rFonts w:ascii="Calibri"/>
          <w:spacing w:val="-3"/>
        </w:rPr>
        <w:t> </w:t>
      </w:r>
      <w:r>
        <w:rPr>
          <w:rFonts w:ascii="Calibri"/>
        </w:rPr>
        <w:t>be</w:t>
      </w:r>
      <w:r>
        <w:rPr>
          <w:rFonts w:ascii="Calibri"/>
          <w:spacing w:val="-2"/>
        </w:rPr>
        <w:t> </w:t>
      </w:r>
      <w:r>
        <w:rPr>
          <w:rFonts w:ascii="Calibri"/>
        </w:rPr>
        <w:t>extended for</w:t>
      </w:r>
      <w:r>
        <w:rPr>
          <w:rFonts w:ascii="Calibri"/>
          <w:spacing w:val="-3"/>
        </w:rPr>
        <w:t> </w:t>
      </w:r>
      <w:r>
        <w:rPr>
          <w:rFonts w:ascii="Calibri"/>
        </w:rPr>
        <w:t>a period</w:t>
      </w:r>
      <w:r>
        <w:rPr>
          <w:rFonts w:ascii="Calibri"/>
          <w:spacing w:val="-3"/>
        </w:rPr>
        <w:t> </w:t>
      </w:r>
      <w:r>
        <w:rPr>
          <w:rFonts w:ascii="Calibri"/>
        </w:rPr>
        <w:t>mutually</w:t>
      </w:r>
      <w:r>
        <w:rPr>
          <w:rFonts w:ascii="Calibri"/>
          <w:spacing w:val="1"/>
        </w:rPr>
        <w:t> </w:t>
      </w:r>
      <w:r>
        <w:rPr>
          <w:rFonts w:ascii="Calibri"/>
        </w:rPr>
        <w:t>agreed</w:t>
      </w:r>
      <w:r>
        <w:rPr>
          <w:rFonts w:ascii="Calibri"/>
          <w:spacing w:val="-1"/>
        </w:rPr>
        <w:t> </w:t>
      </w:r>
      <w:r>
        <w:rPr>
          <w:rFonts w:ascii="Calibri"/>
        </w:rPr>
        <w:t>after</w:t>
      </w:r>
      <w:r>
        <w:rPr>
          <w:rFonts w:ascii="Calibri"/>
          <w:spacing w:val="-2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end</w:t>
      </w:r>
      <w:r>
        <w:rPr>
          <w:rFonts w:ascii="Calibri"/>
          <w:spacing w:val="-1"/>
        </w:rPr>
        <w:t> </w:t>
      </w:r>
      <w:r>
        <w:rPr>
          <w:rFonts w:ascii="Calibri"/>
        </w:rPr>
        <w:t>of</w:t>
      </w:r>
      <w:r>
        <w:rPr>
          <w:rFonts w:ascii="Calibri"/>
          <w:spacing w:val="-1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Term.</w:t>
      </w:r>
    </w:p>
    <w:p>
      <w:pPr>
        <w:spacing w:after="0" w:line="288" w:lineRule="auto"/>
        <w:jc w:val="both"/>
        <w:rPr>
          <w:rFonts w:ascii="Calibri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Heading1"/>
        <w:numPr>
          <w:ilvl w:val="0"/>
          <w:numId w:val="53"/>
        </w:numPr>
        <w:tabs>
          <w:tab w:pos="779" w:val="left" w:leader="none"/>
          <w:tab w:pos="780" w:val="left" w:leader="none"/>
        </w:tabs>
        <w:spacing w:line="240" w:lineRule="auto" w:before="199" w:after="0"/>
        <w:ind w:left="779" w:right="0" w:hanging="433"/>
        <w:jc w:val="left"/>
      </w:pPr>
      <w:bookmarkStart w:name="_bookmark102" w:id="180"/>
      <w:bookmarkEnd w:id="180"/>
      <w:r>
        <w:rPr>
          <w:b w:val="0"/>
        </w:rPr>
      </w:r>
      <w:bookmarkStart w:name="_bookmark102" w:id="181"/>
      <w:bookmarkEnd w:id="181"/>
      <w:r>
        <w:rPr>
          <w:color w:val="006FC0"/>
        </w:rPr>
        <w:t>SE</w:t>
      </w:r>
      <w:r>
        <w:rPr>
          <w:color w:val="006FC0"/>
        </w:rPr>
        <w:t>RVICES</w:t>
      </w:r>
    </w:p>
    <w:p>
      <w:pPr>
        <w:pStyle w:val="BodyText"/>
        <w:spacing w:before="5"/>
        <w:rPr>
          <w:rFonts w:ascii="Calibri"/>
          <w:b/>
          <w:sz w:val="24"/>
        </w:rPr>
      </w:pPr>
    </w:p>
    <w:p>
      <w:pPr>
        <w:pStyle w:val="Heading2"/>
        <w:numPr>
          <w:ilvl w:val="1"/>
          <w:numId w:val="53"/>
        </w:numPr>
        <w:tabs>
          <w:tab w:pos="923" w:val="left" w:leader="none"/>
          <w:tab w:pos="924" w:val="left" w:leader="none"/>
        </w:tabs>
        <w:spacing w:line="240" w:lineRule="auto" w:before="0" w:after="0"/>
        <w:ind w:left="923" w:right="0" w:hanging="577"/>
        <w:jc w:val="left"/>
      </w:pPr>
      <w:bookmarkStart w:name="_bookmark103" w:id="182"/>
      <w:bookmarkEnd w:id="182"/>
      <w:r>
        <w:rPr>
          <w:b w:val="0"/>
        </w:rPr>
      </w:r>
      <w:bookmarkStart w:name="_bookmark103" w:id="183"/>
      <w:bookmarkEnd w:id="183"/>
      <w:r>
        <w:rPr/>
        <w:t>S</w:t>
      </w:r>
      <w:r>
        <w:rPr/>
        <w:t>cope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Services</w:t>
      </w:r>
    </w:p>
    <w:p>
      <w:pPr>
        <w:pStyle w:val="BodyText"/>
        <w:spacing w:before="7"/>
        <w:rPr>
          <w:rFonts w:ascii="Calibri"/>
          <w:b/>
          <w:sz w:val="19"/>
        </w:rPr>
      </w:pPr>
    </w:p>
    <w:p>
      <w:pPr>
        <w:pStyle w:val="BodyText"/>
        <w:spacing w:line="288" w:lineRule="auto" w:before="56"/>
        <w:ind w:left="1067" w:right="774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1045884</wp:posOffset>
            </wp:positionH>
            <wp:positionV relativeFrom="paragraph">
              <wp:posOffset>85111</wp:posOffset>
            </wp:positionV>
            <wp:extent cx="267803" cy="87781"/>
            <wp:effectExtent l="0" t="0" r="0" b="0"/>
            <wp:wrapNone/>
            <wp:docPr id="3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03" cy="87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Without prejudice</w:t>
      </w:r>
      <w:r>
        <w:rPr>
          <w:rFonts w:ascii="Calibri"/>
          <w:spacing w:val="1"/>
        </w:rPr>
        <w:t> </w:t>
      </w:r>
      <w:r>
        <w:rPr>
          <w:rFonts w:ascii="Calibri"/>
        </w:rPr>
        <w:t>to any other provision of this Contract,</w:t>
      </w:r>
      <w:r>
        <w:rPr>
          <w:rFonts w:ascii="Calibri"/>
          <w:spacing w:val="1"/>
        </w:rPr>
        <w:t> </w:t>
      </w:r>
      <w:r>
        <w:rPr>
          <w:rFonts w:ascii="Calibri"/>
        </w:rPr>
        <w:t>the Contractor</w:t>
      </w:r>
      <w:r>
        <w:rPr>
          <w:rFonts w:ascii="Calibri"/>
          <w:spacing w:val="1"/>
        </w:rPr>
        <w:t> </w:t>
      </w:r>
      <w:r>
        <w:rPr>
          <w:rFonts w:ascii="Calibri"/>
        </w:rPr>
        <w:t>shall carry out the</w:t>
      </w:r>
      <w:r>
        <w:rPr>
          <w:rFonts w:ascii="Calibri"/>
          <w:spacing w:val="1"/>
        </w:rPr>
        <w:t> </w:t>
      </w:r>
      <w:r>
        <w:rPr>
          <w:rFonts w:ascii="Calibri"/>
        </w:rPr>
        <w:t>Services set out in </w:t>
      </w:r>
      <w:hyperlink w:history="true" w:anchor="_bookmark201">
        <w:r>
          <w:rPr>
            <w:rFonts w:ascii="Calibri"/>
          </w:rPr>
          <w:t>SCHEDULE I </w:t>
        </w:r>
      </w:hyperlink>
      <w:r>
        <w:rPr>
          <w:rFonts w:ascii="Calibri"/>
        </w:rPr>
        <w:t>within the Project Area and undertake the other obligations to</w:t>
      </w:r>
      <w:r>
        <w:rPr>
          <w:rFonts w:ascii="Calibri"/>
          <w:spacing w:val="1"/>
        </w:rPr>
        <w:t> </w:t>
      </w:r>
      <w:r>
        <w:rPr>
          <w:rFonts w:ascii="Calibri"/>
        </w:rPr>
        <w:t>be</w:t>
      </w:r>
      <w:r>
        <w:rPr>
          <w:rFonts w:ascii="Calibri"/>
          <w:spacing w:val="-4"/>
        </w:rPr>
        <w:t> </w:t>
      </w:r>
      <w:r>
        <w:rPr>
          <w:rFonts w:ascii="Calibri"/>
        </w:rPr>
        <w:t>performed</w:t>
      </w:r>
      <w:r>
        <w:rPr>
          <w:rFonts w:ascii="Calibri"/>
          <w:spacing w:val="-3"/>
        </w:rPr>
        <w:t> </w:t>
      </w:r>
      <w:r>
        <w:rPr>
          <w:rFonts w:ascii="Calibri"/>
        </w:rPr>
        <w:t>by</w:t>
      </w:r>
      <w:r>
        <w:rPr>
          <w:rFonts w:ascii="Calibri"/>
          <w:spacing w:val="-5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3"/>
        </w:rPr>
        <w:t> </w:t>
      </w:r>
      <w:r>
        <w:rPr>
          <w:rFonts w:ascii="Calibri"/>
        </w:rPr>
        <w:t>as</w:t>
      </w:r>
      <w:r>
        <w:rPr>
          <w:rFonts w:ascii="Calibri"/>
          <w:spacing w:val="-4"/>
        </w:rPr>
        <w:t> </w:t>
      </w:r>
      <w:r>
        <w:rPr>
          <w:rFonts w:ascii="Calibri"/>
        </w:rPr>
        <w:t>further</w:t>
      </w:r>
      <w:r>
        <w:rPr>
          <w:rFonts w:ascii="Calibri"/>
          <w:spacing w:val="-3"/>
        </w:rPr>
        <w:t> </w:t>
      </w:r>
      <w:r>
        <w:rPr>
          <w:rFonts w:ascii="Calibri"/>
        </w:rPr>
        <w:t>described</w:t>
      </w:r>
      <w:r>
        <w:rPr>
          <w:rFonts w:ascii="Calibri"/>
          <w:spacing w:val="-3"/>
        </w:rPr>
        <w:t> </w:t>
      </w:r>
      <w:r>
        <w:rPr>
          <w:rFonts w:ascii="Calibri"/>
        </w:rPr>
        <w:t>in</w:t>
      </w:r>
      <w:r>
        <w:rPr>
          <w:rFonts w:ascii="Calibri"/>
          <w:spacing w:val="-4"/>
        </w:rPr>
        <w:t> </w:t>
      </w:r>
      <w:r>
        <w:rPr>
          <w:rFonts w:ascii="Calibri"/>
        </w:rPr>
        <w:t>this</w:t>
      </w:r>
      <w:r>
        <w:rPr>
          <w:rFonts w:ascii="Calibri"/>
          <w:spacing w:val="-4"/>
        </w:rPr>
        <w:t> </w:t>
      </w:r>
      <w:r>
        <w:rPr>
          <w:rFonts w:ascii="Calibri"/>
        </w:rPr>
        <w:t>Contract</w:t>
      </w:r>
      <w:r>
        <w:rPr>
          <w:rFonts w:ascii="Calibri"/>
          <w:spacing w:val="-3"/>
        </w:rPr>
        <w:t> </w:t>
      </w:r>
      <w:r>
        <w:rPr>
          <w:rFonts w:ascii="Calibri"/>
        </w:rPr>
        <w:t>from</w:t>
      </w:r>
      <w:r>
        <w:rPr>
          <w:rFonts w:ascii="Calibri"/>
          <w:spacing w:val="-2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Commencement</w:t>
      </w:r>
      <w:r>
        <w:rPr>
          <w:rFonts w:ascii="Calibri"/>
          <w:spacing w:val="-48"/>
        </w:rPr>
        <w:t> </w:t>
      </w:r>
      <w:r>
        <w:rPr>
          <w:rFonts w:ascii="Calibri"/>
        </w:rPr>
        <w:t>Date</w:t>
      </w:r>
      <w:r>
        <w:rPr>
          <w:rFonts w:ascii="Calibri"/>
          <w:spacing w:val="-2"/>
        </w:rPr>
        <w:t> </w:t>
      </w:r>
      <w:r>
        <w:rPr>
          <w:rFonts w:ascii="Calibri"/>
        </w:rPr>
        <w:t>and</w:t>
      </w:r>
      <w:r>
        <w:rPr>
          <w:rFonts w:ascii="Calibri"/>
          <w:spacing w:val="-1"/>
        </w:rPr>
        <w:t> </w:t>
      </w:r>
      <w:r>
        <w:rPr>
          <w:rFonts w:ascii="Calibri"/>
        </w:rPr>
        <w:t>until the</w:t>
      </w:r>
      <w:r>
        <w:rPr>
          <w:rFonts w:ascii="Calibri"/>
          <w:spacing w:val="-2"/>
        </w:rPr>
        <w:t> </w:t>
      </w:r>
      <w:r>
        <w:rPr>
          <w:rFonts w:ascii="Calibri"/>
        </w:rPr>
        <w:t>end</w:t>
      </w:r>
      <w:r>
        <w:rPr>
          <w:rFonts w:ascii="Calibri"/>
          <w:spacing w:val="-3"/>
        </w:rPr>
        <w:t> </w:t>
      </w:r>
      <w:r>
        <w:rPr>
          <w:rFonts w:ascii="Calibri"/>
        </w:rPr>
        <w:t>of the</w:t>
      </w:r>
      <w:r>
        <w:rPr>
          <w:rFonts w:ascii="Calibri"/>
          <w:spacing w:val="1"/>
        </w:rPr>
        <w:t> </w:t>
      </w:r>
      <w:r>
        <w:rPr>
          <w:rFonts w:ascii="Calibri"/>
        </w:rPr>
        <w:t>Term.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26"/>
        </w:rPr>
      </w:pPr>
    </w:p>
    <w:p>
      <w:pPr>
        <w:pStyle w:val="Heading2"/>
        <w:numPr>
          <w:ilvl w:val="1"/>
          <w:numId w:val="53"/>
        </w:numPr>
        <w:tabs>
          <w:tab w:pos="923" w:val="left" w:leader="none"/>
          <w:tab w:pos="924" w:val="left" w:leader="none"/>
        </w:tabs>
        <w:spacing w:line="240" w:lineRule="auto" w:before="56" w:after="0"/>
        <w:ind w:left="923" w:right="0" w:hanging="577"/>
        <w:jc w:val="left"/>
      </w:pPr>
      <w:bookmarkStart w:name="_bookmark104" w:id="184"/>
      <w:bookmarkEnd w:id="184"/>
      <w:r>
        <w:rPr>
          <w:b w:val="0"/>
        </w:rPr>
      </w:r>
      <w:bookmarkStart w:name="_bookmark104" w:id="185"/>
      <w:bookmarkEnd w:id="185"/>
      <w:r>
        <w:rPr/>
        <w:t>U</w:t>
      </w:r>
      <w:r>
        <w:rPr/>
        <w:t>ndertakings</w:t>
      </w:r>
    </w:p>
    <w:p>
      <w:pPr>
        <w:pStyle w:val="BodyText"/>
        <w:spacing w:before="5"/>
        <w:rPr>
          <w:rFonts w:ascii="Calibri"/>
          <w:b/>
          <w:sz w:val="19"/>
        </w:rPr>
      </w:pPr>
    </w:p>
    <w:p>
      <w:pPr>
        <w:pStyle w:val="BodyText"/>
        <w:spacing w:before="57"/>
        <w:ind w:left="1067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1045884</wp:posOffset>
            </wp:positionH>
            <wp:positionV relativeFrom="paragraph">
              <wp:posOffset>85365</wp:posOffset>
            </wp:positionV>
            <wp:extent cx="267803" cy="87781"/>
            <wp:effectExtent l="0" t="0" r="0" b="0"/>
            <wp:wrapNone/>
            <wp:docPr id="3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03" cy="87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2"/>
        </w:rPr>
        <w:t> </w:t>
      </w:r>
      <w:r>
        <w:rPr>
          <w:rFonts w:ascii="Calibri"/>
        </w:rPr>
        <w:t>undertakes</w:t>
      </w:r>
      <w:r>
        <w:rPr>
          <w:rFonts w:ascii="Calibri"/>
          <w:spacing w:val="-4"/>
        </w:rPr>
        <w:t> </w:t>
      </w:r>
      <w:r>
        <w:rPr>
          <w:rFonts w:ascii="Calibri"/>
        </w:rPr>
        <w:t>the</w:t>
      </w:r>
      <w:r>
        <w:rPr>
          <w:rFonts w:ascii="Calibri"/>
          <w:spacing w:val="-1"/>
        </w:rPr>
        <w:t> </w:t>
      </w:r>
      <w:r>
        <w:rPr>
          <w:rFonts w:ascii="Calibri"/>
        </w:rPr>
        <w:t>following:</w:t>
      </w:r>
    </w:p>
    <w:p>
      <w:pPr>
        <w:pStyle w:val="ListParagraph"/>
        <w:numPr>
          <w:ilvl w:val="2"/>
          <w:numId w:val="53"/>
        </w:numPr>
        <w:tabs>
          <w:tab w:pos="1068" w:val="left" w:leader="none"/>
        </w:tabs>
        <w:spacing w:line="240" w:lineRule="auto" w:before="115" w:after="0"/>
        <w:ind w:left="1067" w:right="0" w:hanging="361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provision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Services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not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contravene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any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Law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shall comply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all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Laws;</w:t>
      </w:r>
    </w:p>
    <w:p>
      <w:pPr>
        <w:pStyle w:val="ListParagraph"/>
        <w:numPr>
          <w:ilvl w:val="2"/>
          <w:numId w:val="53"/>
        </w:numPr>
        <w:tabs>
          <w:tab w:pos="1068" w:val="left" w:leader="none"/>
        </w:tabs>
        <w:spacing w:line="288" w:lineRule="auto" w:before="53" w:after="0"/>
        <w:ind w:left="1067" w:right="774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 Contractor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shall perform and complete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 Services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 a professional, timely, safe and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environmentally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responsible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manner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comply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safety,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health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security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regulations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in force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India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State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Maharashtra;</w:t>
      </w:r>
    </w:p>
    <w:p>
      <w:pPr>
        <w:pStyle w:val="ListParagraph"/>
        <w:numPr>
          <w:ilvl w:val="2"/>
          <w:numId w:val="53"/>
        </w:numPr>
        <w:tabs>
          <w:tab w:pos="1068" w:val="left" w:leader="none"/>
        </w:tabs>
        <w:spacing w:line="288" w:lineRule="auto" w:before="1" w:after="0"/>
        <w:ind w:left="1067" w:right="773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Contractor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use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appropriate,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advanced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proven technology,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software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information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systems;</w:t>
      </w:r>
    </w:p>
    <w:p>
      <w:pPr>
        <w:pStyle w:val="ListParagraph"/>
        <w:numPr>
          <w:ilvl w:val="2"/>
          <w:numId w:val="53"/>
        </w:numPr>
        <w:tabs>
          <w:tab w:pos="1068" w:val="left" w:leader="none"/>
        </w:tabs>
        <w:spacing w:line="288" w:lineRule="auto" w:before="0" w:after="0"/>
        <w:ind w:left="1067" w:right="774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Contractor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carry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out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its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obligations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under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this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Contract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manner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which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consistent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with Indian standards, international best practices, methods, techniques, skills,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diligence and prudence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which are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generally expected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from an energy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service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company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similar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obligations; and</w:t>
      </w:r>
    </w:p>
    <w:p>
      <w:pPr>
        <w:pStyle w:val="ListParagraph"/>
        <w:numPr>
          <w:ilvl w:val="2"/>
          <w:numId w:val="53"/>
        </w:numPr>
        <w:tabs>
          <w:tab w:pos="1068" w:val="left" w:leader="none"/>
        </w:tabs>
        <w:spacing w:line="288" w:lineRule="auto" w:before="0" w:after="0"/>
        <w:ind w:left="1067" w:right="773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 aggregate equity shareholding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issued and paid up by the Lead Member of the Contractor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shall not be less than fifty-one per cent (26%) for the Terms of the Project and the aggregate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equity shareholding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issued and paid up by the Consortium as a whole should not be less than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51% during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Term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of 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Project.</w:t>
      </w:r>
    </w:p>
    <w:p>
      <w:pPr>
        <w:pStyle w:val="BodyText"/>
        <w:spacing w:before="9"/>
        <w:rPr>
          <w:rFonts w:ascii="Calibri"/>
          <w:sz w:val="19"/>
        </w:rPr>
      </w:pPr>
    </w:p>
    <w:p>
      <w:pPr>
        <w:pStyle w:val="Heading2"/>
        <w:numPr>
          <w:ilvl w:val="1"/>
          <w:numId w:val="53"/>
        </w:numPr>
        <w:tabs>
          <w:tab w:pos="923" w:val="left" w:leader="none"/>
          <w:tab w:pos="924" w:val="left" w:leader="none"/>
        </w:tabs>
        <w:spacing w:line="240" w:lineRule="auto" w:before="0" w:after="0"/>
        <w:ind w:left="923" w:right="0" w:hanging="577"/>
        <w:jc w:val="left"/>
      </w:pPr>
      <w:bookmarkStart w:name="_bookmark105" w:id="186"/>
      <w:bookmarkEnd w:id="186"/>
      <w:r>
        <w:rPr>
          <w:b w:val="0"/>
        </w:rPr>
      </w:r>
      <w:bookmarkStart w:name="_bookmark105" w:id="187"/>
      <w:bookmarkEnd w:id="187"/>
      <w:r>
        <w:rPr/>
        <w:t>Ext</w:t>
      </w:r>
      <w:r>
        <w:rPr/>
        <w:t>ension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Scope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Services</w:t>
      </w:r>
    </w:p>
    <w:p>
      <w:pPr>
        <w:pStyle w:val="BodyText"/>
        <w:spacing w:before="4"/>
        <w:rPr>
          <w:rFonts w:ascii="Calibri"/>
          <w:b/>
          <w:sz w:val="19"/>
        </w:rPr>
      </w:pPr>
    </w:p>
    <w:p>
      <w:pPr>
        <w:pStyle w:val="BodyText"/>
        <w:spacing w:line="288" w:lineRule="auto" w:before="57"/>
        <w:ind w:left="1067" w:right="772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1045884</wp:posOffset>
            </wp:positionH>
            <wp:positionV relativeFrom="paragraph">
              <wp:posOffset>85110</wp:posOffset>
            </wp:positionV>
            <wp:extent cx="267803" cy="87782"/>
            <wp:effectExtent l="0" t="0" r="0" b="0"/>
            <wp:wrapNone/>
            <wp:docPr id="3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03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Two and a half (2.5) years after the Commencement Date, the Parties shall meet to discuss the</w:t>
      </w:r>
      <w:r>
        <w:rPr>
          <w:rFonts w:ascii="Calibri"/>
          <w:spacing w:val="-47"/>
        </w:rPr>
        <w:t> </w:t>
      </w:r>
      <w:r>
        <w:rPr>
          <w:rFonts w:ascii="Calibri"/>
        </w:rPr>
        <w:t>possible extension of the scope of Services under this Contract to new lighting facilities. If the</w:t>
      </w:r>
      <w:r>
        <w:rPr>
          <w:rFonts w:ascii="Calibri"/>
          <w:spacing w:val="1"/>
        </w:rPr>
        <w:t> </w:t>
      </w:r>
      <w:r>
        <w:rPr>
          <w:rFonts w:ascii="Calibri"/>
        </w:rPr>
        <w:t>Parties</w:t>
      </w:r>
      <w:r>
        <w:rPr>
          <w:rFonts w:ascii="Calibri"/>
          <w:spacing w:val="-3"/>
        </w:rPr>
        <w:t> </w:t>
      </w:r>
      <w:r>
        <w:rPr>
          <w:rFonts w:ascii="Calibri"/>
        </w:rPr>
        <w:t>do</w:t>
      </w:r>
      <w:r>
        <w:rPr>
          <w:rFonts w:ascii="Calibri"/>
          <w:spacing w:val="-2"/>
        </w:rPr>
        <w:t> </w:t>
      </w:r>
      <w:r>
        <w:rPr>
          <w:rFonts w:ascii="Calibri"/>
        </w:rPr>
        <w:t>not</w:t>
      </w:r>
      <w:r>
        <w:rPr>
          <w:rFonts w:ascii="Calibri"/>
          <w:spacing w:val="-5"/>
        </w:rPr>
        <w:t> </w:t>
      </w:r>
      <w:r>
        <w:rPr>
          <w:rFonts w:ascii="Calibri"/>
        </w:rPr>
        <w:t>agree</w:t>
      </w:r>
      <w:r>
        <w:rPr>
          <w:rFonts w:ascii="Calibri"/>
          <w:spacing w:val="-7"/>
        </w:rPr>
        <w:t> </w:t>
      </w:r>
      <w:r>
        <w:rPr>
          <w:rFonts w:ascii="Calibri"/>
        </w:rPr>
        <w:t>on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</w:rPr>
        <w:t>terms</w:t>
      </w:r>
      <w:r>
        <w:rPr>
          <w:rFonts w:ascii="Calibri"/>
          <w:spacing w:val="-6"/>
        </w:rPr>
        <w:t> </w:t>
      </w:r>
      <w:r>
        <w:rPr>
          <w:rFonts w:ascii="Calibri"/>
        </w:rPr>
        <w:t>and</w:t>
      </w:r>
      <w:r>
        <w:rPr>
          <w:rFonts w:ascii="Calibri"/>
          <w:spacing w:val="-4"/>
        </w:rPr>
        <w:t> </w:t>
      </w:r>
      <w:r>
        <w:rPr>
          <w:rFonts w:ascii="Calibri"/>
        </w:rPr>
        <w:t>conditions</w:t>
      </w:r>
      <w:r>
        <w:rPr>
          <w:rFonts w:ascii="Calibri"/>
          <w:spacing w:val="-2"/>
        </w:rPr>
        <w:t> </w:t>
      </w:r>
      <w:r>
        <w:rPr>
          <w:rFonts w:ascii="Calibri"/>
        </w:rPr>
        <w:t>for</w:t>
      </w:r>
      <w:r>
        <w:rPr>
          <w:rFonts w:ascii="Calibri"/>
          <w:spacing w:val="-6"/>
        </w:rPr>
        <w:t> </w:t>
      </w:r>
      <w:r>
        <w:rPr>
          <w:rFonts w:ascii="Calibri"/>
        </w:rPr>
        <w:t>such</w:t>
      </w:r>
      <w:r>
        <w:rPr>
          <w:rFonts w:ascii="Calibri"/>
          <w:spacing w:val="-4"/>
        </w:rPr>
        <w:t> </w:t>
      </w:r>
      <w:r>
        <w:rPr>
          <w:rFonts w:ascii="Calibri"/>
        </w:rPr>
        <w:t>extension,</w:t>
      </w:r>
      <w:r>
        <w:rPr>
          <w:rFonts w:ascii="Calibri"/>
          <w:spacing w:val="-6"/>
        </w:rPr>
        <w:t> </w:t>
      </w:r>
      <w:r>
        <w:rPr>
          <w:rFonts w:ascii="Calibri"/>
        </w:rPr>
        <w:t>then</w:t>
      </w:r>
      <w:r>
        <w:rPr>
          <w:rFonts w:ascii="Calibri"/>
          <w:spacing w:val="-3"/>
        </w:rPr>
        <w:t> </w:t>
      </w:r>
      <w:r>
        <w:rPr>
          <w:rFonts w:ascii="Calibri"/>
        </w:rPr>
        <w:t>SMC</w:t>
      </w:r>
      <w:r>
        <w:rPr>
          <w:rFonts w:ascii="Calibri"/>
          <w:spacing w:val="-2"/>
        </w:rPr>
        <w:t> </w:t>
      </w:r>
      <w:r>
        <w:rPr>
          <w:rFonts w:ascii="Calibri"/>
        </w:rPr>
        <w:t>shall</w:t>
      </w:r>
      <w:r>
        <w:rPr>
          <w:rFonts w:ascii="Calibri"/>
          <w:spacing w:val="-4"/>
        </w:rPr>
        <w:t> </w:t>
      </w:r>
      <w:r>
        <w:rPr>
          <w:rFonts w:ascii="Calibri"/>
        </w:rPr>
        <w:t>be</w:t>
      </w:r>
      <w:r>
        <w:rPr>
          <w:rFonts w:ascii="Calibri"/>
          <w:spacing w:val="-5"/>
        </w:rPr>
        <w:t> </w:t>
      </w:r>
      <w:r>
        <w:rPr>
          <w:rFonts w:ascii="Calibri"/>
        </w:rPr>
        <w:t>entitled</w:t>
      </w:r>
      <w:r>
        <w:rPr>
          <w:rFonts w:ascii="Calibri"/>
          <w:spacing w:val="-47"/>
        </w:rPr>
        <w:t> </w:t>
      </w:r>
      <w:r>
        <w:rPr>
          <w:rFonts w:ascii="Calibri"/>
        </w:rPr>
        <w:t>to</w:t>
      </w:r>
      <w:r>
        <w:rPr>
          <w:rFonts w:ascii="Calibri"/>
          <w:spacing w:val="1"/>
        </w:rPr>
        <w:t> </w:t>
      </w:r>
      <w:r>
        <w:rPr>
          <w:rFonts w:ascii="Calibri"/>
        </w:rPr>
        <w:t>enter into another contract</w:t>
      </w:r>
      <w:r>
        <w:rPr>
          <w:rFonts w:ascii="Calibri"/>
          <w:spacing w:val="1"/>
        </w:rPr>
        <w:t> </w:t>
      </w:r>
      <w:r>
        <w:rPr>
          <w:rFonts w:ascii="Calibri"/>
        </w:rPr>
        <w:t>with a</w:t>
      </w:r>
      <w:r>
        <w:rPr>
          <w:rFonts w:ascii="Calibri"/>
          <w:spacing w:val="1"/>
        </w:rPr>
        <w:t> </w:t>
      </w:r>
      <w:r>
        <w:rPr>
          <w:rFonts w:ascii="Calibri"/>
        </w:rPr>
        <w:t>third party for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new lighting</w:t>
      </w:r>
      <w:r>
        <w:rPr>
          <w:rFonts w:ascii="Calibri"/>
          <w:spacing w:val="1"/>
        </w:rPr>
        <w:t> </w:t>
      </w:r>
      <w:r>
        <w:rPr>
          <w:rFonts w:ascii="Calibri"/>
        </w:rPr>
        <w:t>facilities</w:t>
      </w:r>
      <w:r>
        <w:rPr>
          <w:rFonts w:ascii="Calibri"/>
          <w:spacing w:val="1"/>
        </w:rPr>
        <w:t> </w:t>
      </w:r>
      <w:r>
        <w:rPr>
          <w:rFonts w:ascii="Calibri"/>
        </w:rPr>
        <w:t>without</w:t>
      </w:r>
      <w:r>
        <w:rPr>
          <w:rFonts w:ascii="Calibri"/>
          <w:spacing w:val="1"/>
        </w:rPr>
        <w:t> </w:t>
      </w:r>
      <w:r>
        <w:rPr>
          <w:rFonts w:ascii="Calibri"/>
        </w:rPr>
        <w:t>any</w:t>
      </w:r>
      <w:r>
        <w:rPr>
          <w:rFonts w:ascii="Calibri"/>
          <w:spacing w:val="1"/>
        </w:rPr>
        <w:t> </w:t>
      </w:r>
      <w:r>
        <w:rPr>
          <w:rFonts w:ascii="Calibri"/>
        </w:rPr>
        <w:t>prejudice</w:t>
      </w:r>
      <w:r>
        <w:rPr>
          <w:rFonts w:ascii="Calibri"/>
          <w:spacing w:val="-1"/>
        </w:rPr>
        <w:t> </w:t>
      </w:r>
      <w:r>
        <w:rPr>
          <w:rFonts w:ascii="Calibri"/>
        </w:rPr>
        <w:t>to</w:t>
      </w:r>
      <w:r>
        <w:rPr>
          <w:rFonts w:ascii="Calibri"/>
          <w:spacing w:val="1"/>
        </w:rPr>
        <w:t> </w:t>
      </w:r>
      <w:r>
        <w:rPr>
          <w:rFonts w:ascii="Calibri"/>
        </w:rPr>
        <w:t>this</w:t>
      </w:r>
      <w:r>
        <w:rPr>
          <w:rFonts w:ascii="Calibri"/>
          <w:spacing w:val="-3"/>
        </w:rPr>
        <w:t> </w:t>
      </w:r>
      <w:r>
        <w:rPr>
          <w:rFonts w:ascii="Calibri"/>
        </w:rPr>
        <w:t>Contract</w:t>
      </w:r>
      <w:r>
        <w:rPr>
          <w:rFonts w:ascii="Calibri"/>
          <w:spacing w:val="-3"/>
        </w:rPr>
        <w:t> </w:t>
      </w:r>
      <w:r>
        <w:rPr>
          <w:rFonts w:ascii="Calibri"/>
        </w:rPr>
        <w:t>and</w:t>
      </w:r>
      <w:r>
        <w:rPr>
          <w:rFonts w:ascii="Calibri"/>
          <w:spacing w:val="-1"/>
        </w:rPr>
        <w:t> </w:t>
      </w:r>
      <w:r>
        <w:rPr>
          <w:rFonts w:ascii="Calibri"/>
        </w:rPr>
        <w:t>the Contractor's rights</w:t>
      </w:r>
      <w:r>
        <w:rPr>
          <w:rFonts w:ascii="Calibri"/>
          <w:spacing w:val="-3"/>
        </w:rPr>
        <w:t> </w:t>
      </w:r>
      <w:r>
        <w:rPr>
          <w:rFonts w:ascii="Calibri"/>
        </w:rPr>
        <w:t>and</w:t>
      </w:r>
      <w:r>
        <w:rPr>
          <w:rFonts w:ascii="Calibri"/>
          <w:spacing w:val="-1"/>
        </w:rPr>
        <w:t> </w:t>
      </w:r>
      <w:r>
        <w:rPr>
          <w:rFonts w:ascii="Calibri"/>
        </w:rPr>
        <w:t>obligations under</w:t>
      </w:r>
      <w:r>
        <w:rPr>
          <w:rFonts w:ascii="Calibri"/>
          <w:spacing w:val="-2"/>
        </w:rPr>
        <w:t> </w:t>
      </w:r>
      <w:r>
        <w:rPr>
          <w:rFonts w:ascii="Calibri"/>
        </w:rPr>
        <w:t>this</w:t>
      </w:r>
      <w:r>
        <w:rPr>
          <w:rFonts w:ascii="Calibri"/>
          <w:spacing w:val="-1"/>
        </w:rPr>
        <w:t> </w:t>
      </w:r>
      <w:r>
        <w:rPr>
          <w:rFonts w:ascii="Calibri"/>
        </w:rPr>
        <w:t>Contract.</w:t>
      </w:r>
    </w:p>
    <w:p>
      <w:pPr>
        <w:spacing w:after="0" w:line="288" w:lineRule="auto"/>
        <w:jc w:val="both"/>
        <w:rPr>
          <w:rFonts w:ascii="Calibri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Heading1"/>
        <w:numPr>
          <w:ilvl w:val="0"/>
          <w:numId w:val="53"/>
        </w:numPr>
        <w:tabs>
          <w:tab w:pos="779" w:val="left" w:leader="none"/>
          <w:tab w:pos="780" w:val="left" w:leader="none"/>
        </w:tabs>
        <w:spacing w:line="240" w:lineRule="auto" w:before="199" w:after="0"/>
        <w:ind w:left="779" w:right="0" w:hanging="433"/>
        <w:jc w:val="left"/>
      </w:pPr>
      <w:bookmarkStart w:name="_bookmark106" w:id="188"/>
      <w:bookmarkEnd w:id="188"/>
      <w:r>
        <w:rPr>
          <w:b w:val="0"/>
        </w:rPr>
      </w:r>
      <w:bookmarkStart w:name="_bookmark106" w:id="189"/>
      <w:bookmarkEnd w:id="189"/>
      <w:r>
        <w:rPr>
          <w:color w:val="006FC0"/>
        </w:rPr>
        <w:t>S</w:t>
      </w:r>
      <w:r>
        <w:rPr>
          <w:color w:val="006FC0"/>
        </w:rPr>
        <w:t>MC'S</w:t>
      </w:r>
      <w:r>
        <w:rPr>
          <w:color w:val="006FC0"/>
          <w:spacing w:val="-7"/>
        </w:rPr>
        <w:t> </w:t>
      </w:r>
      <w:r>
        <w:rPr>
          <w:color w:val="006FC0"/>
        </w:rPr>
        <w:t>RESPONSIBILITIES</w:t>
      </w:r>
    </w:p>
    <w:p>
      <w:pPr>
        <w:pStyle w:val="BodyText"/>
        <w:spacing w:before="5"/>
        <w:rPr>
          <w:rFonts w:ascii="Calibri"/>
          <w:b/>
          <w:sz w:val="24"/>
        </w:rPr>
      </w:pPr>
    </w:p>
    <w:p>
      <w:pPr>
        <w:pStyle w:val="Heading2"/>
        <w:numPr>
          <w:ilvl w:val="1"/>
          <w:numId w:val="53"/>
        </w:numPr>
        <w:tabs>
          <w:tab w:pos="923" w:val="left" w:leader="none"/>
          <w:tab w:pos="924" w:val="left" w:leader="none"/>
        </w:tabs>
        <w:spacing w:line="240" w:lineRule="auto" w:before="0" w:after="0"/>
        <w:ind w:left="923" w:right="0" w:hanging="577"/>
        <w:jc w:val="left"/>
      </w:pPr>
      <w:bookmarkStart w:name="_bookmark107" w:id="190"/>
      <w:bookmarkEnd w:id="190"/>
      <w:r>
        <w:rPr>
          <w:b w:val="0"/>
        </w:rPr>
      </w:r>
      <w:bookmarkStart w:name="_bookmark107" w:id="191"/>
      <w:bookmarkEnd w:id="191"/>
      <w:r>
        <w:rPr/>
        <w:t>Acc</w:t>
      </w:r>
      <w:r>
        <w:rPr/>
        <w:t>ess</w:t>
      </w:r>
    </w:p>
    <w:p>
      <w:pPr>
        <w:pStyle w:val="BodyText"/>
        <w:spacing w:before="7"/>
        <w:rPr>
          <w:rFonts w:ascii="Calibri"/>
          <w:b/>
          <w:sz w:val="19"/>
        </w:rPr>
      </w:pPr>
    </w:p>
    <w:p>
      <w:pPr>
        <w:pStyle w:val="BodyText"/>
        <w:spacing w:line="288" w:lineRule="auto" w:before="56"/>
        <w:ind w:left="1067" w:right="771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1042941</wp:posOffset>
            </wp:positionH>
            <wp:positionV relativeFrom="paragraph">
              <wp:posOffset>85111</wp:posOffset>
            </wp:positionV>
            <wp:extent cx="270746" cy="87781"/>
            <wp:effectExtent l="0" t="0" r="0" b="0"/>
            <wp:wrapNone/>
            <wp:docPr id="3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7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746" cy="87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SMC shall be responsible</w:t>
      </w:r>
      <w:r>
        <w:rPr>
          <w:rFonts w:ascii="Calibri"/>
          <w:spacing w:val="1"/>
        </w:rPr>
        <w:t> </w:t>
      </w:r>
      <w:r>
        <w:rPr>
          <w:rFonts w:ascii="Calibri"/>
        </w:rPr>
        <w:t>for providing the Contractor with, free of charge, on and from the</w:t>
      </w:r>
      <w:r>
        <w:rPr>
          <w:rFonts w:ascii="Calibri"/>
          <w:spacing w:val="1"/>
        </w:rPr>
        <w:t> </w:t>
      </w:r>
      <w:r>
        <w:rPr>
          <w:rFonts w:ascii="Calibri"/>
        </w:rPr>
        <w:t>Commencement Date, access to all information and data, the Existing Lighting Facilities, the</w:t>
      </w:r>
      <w:r>
        <w:rPr>
          <w:rFonts w:ascii="Calibri"/>
          <w:spacing w:val="1"/>
        </w:rPr>
        <w:t> </w:t>
      </w:r>
      <w:r>
        <w:rPr>
          <w:rFonts w:ascii="Calibri"/>
        </w:rPr>
        <w:t>premises</w:t>
      </w:r>
      <w:r>
        <w:rPr>
          <w:rFonts w:ascii="Calibri"/>
          <w:spacing w:val="-7"/>
        </w:rPr>
        <w:t> </w:t>
      </w:r>
      <w:r>
        <w:rPr>
          <w:rFonts w:ascii="Calibri"/>
        </w:rPr>
        <w:t>for</w:t>
      </w:r>
      <w:r>
        <w:rPr>
          <w:rFonts w:ascii="Calibri"/>
          <w:spacing w:val="-11"/>
        </w:rPr>
        <w:t> </w:t>
      </w:r>
      <w:r>
        <w:rPr>
          <w:rFonts w:ascii="Calibri"/>
        </w:rPr>
        <w:t>the</w:t>
      </w:r>
      <w:r>
        <w:rPr>
          <w:rFonts w:ascii="Calibri"/>
          <w:spacing w:val="-8"/>
        </w:rPr>
        <w:t> </w:t>
      </w:r>
      <w:r>
        <w:rPr>
          <w:rFonts w:ascii="Calibri"/>
        </w:rPr>
        <w:t>in-house</w:t>
      </w:r>
      <w:r>
        <w:rPr>
          <w:rFonts w:ascii="Calibri"/>
          <w:spacing w:val="-6"/>
        </w:rPr>
        <w:t> </w:t>
      </w:r>
      <w:r>
        <w:rPr>
          <w:rFonts w:ascii="Calibri"/>
        </w:rPr>
        <w:t>control</w:t>
      </w:r>
      <w:r>
        <w:rPr>
          <w:rFonts w:ascii="Calibri"/>
          <w:spacing w:val="-11"/>
        </w:rPr>
        <w:t> </w:t>
      </w:r>
      <w:r>
        <w:rPr>
          <w:rFonts w:ascii="Calibri"/>
        </w:rPr>
        <w:t>room</w:t>
      </w:r>
      <w:r>
        <w:rPr>
          <w:rFonts w:ascii="Calibri"/>
          <w:spacing w:val="-7"/>
        </w:rPr>
        <w:t> </w:t>
      </w:r>
      <w:r>
        <w:rPr>
          <w:rFonts w:ascii="Calibri"/>
        </w:rPr>
        <w:t>and</w:t>
      </w:r>
      <w:r>
        <w:rPr>
          <w:rFonts w:ascii="Calibri"/>
          <w:spacing w:val="-8"/>
        </w:rPr>
        <w:t> </w:t>
      </w:r>
      <w:r>
        <w:rPr>
          <w:rFonts w:ascii="Calibri"/>
        </w:rPr>
        <w:t>all</w:t>
      </w:r>
      <w:r>
        <w:rPr>
          <w:rFonts w:ascii="Calibri"/>
          <w:spacing w:val="-9"/>
        </w:rPr>
        <w:t> </w:t>
      </w:r>
      <w:r>
        <w:rPr>
          <w:rFonts w:ascii="Calibri"/>
        </w:rPr>
        <w:t>land</w:t>
      </w:r>
      <w:r>
        <w:rPr>
          <w:rFonts w:ascii="Calibri"/>
          <w:spacing w:val="-9"/>
        </w:rPr>
        <w:t> </w:t>
      </w:r>
      <w:r>
        <w:rPr>
          <w:rFonts w:ascii="Calibri"/>
        </w:rPr>
        <w:t>in</w:t>
      </w:r>
      <w:r>
        <w:rPr>
          <w:rFonts w:ascii="Calibri"/>
          <w:spacing w:val="-8"/>
        </w:rPr>
        <w:t> </w:t>
      </w:r>
      <w:r>
        <w:rPr>
          <w:rFonts w:ascii="Calibri"/>
        </w:rPr>
        <w:t>the</w:t>
      </w:r>
      <w:r>
        <w:rPr>
          <w:rFonts w:ascii="Calibri"/>
          <w:spacing w:val="-8"/>
        </w:rPr>
        <w:t> </w:t>
      </w:r>
      <w:r>
        <w:rPr>
          <w:rFonts w:ascii="Calibri"/>
        </w:rPr>
        <w:t>Project</w:t>
      </w:r>
      <w:r>
        <w:rPr>
          <w:rFonts w:ascii="Calibri"/>
          <w:spacing w:val="-7"/>
        </w:rPr>
        <w:t> </w:t>
      </w:r>
      <w:r>
        <w:rPr>
          <w:rFonts w:ascii="Calibri"/>
        </w:rPr>
        <w:t>Area,</w:t>
      </w:r>
      <w:r>
        <w:rPr>
          <w:rFonts w:ascii="Calibri"/>
          <w:spacing w:val="-7"/>
        </w:rPr>
        <w:t> </w:t>
      </w:r>
      <w:r>
        <w:rPr>
          <w:rFonts w:ascii="Calibri"/>
        </w:rPr>
        <w:t>which</w:t>
      </w:r>
      <w:r>
        <w:rPr>
          <w:rFonts w:ascii="Calibri"/>
          <w:spacing w:val="-8"/>
        </w:rPr>
        <w:t> </w:t>
      </w:r>
      <w:r>
        <w:rPr>
          <w:rFonts w:ascii="Calibri"/>
        </w:rPr>
        <w:t>access</w:t>
      </w:r>
      <w:r>
        <w:rPr>
          <w:rFonts w:ascii="Calibri"/>
          <w:spacing w:val="-7"/>
        </w:rPr>
        <w:t> </w:t>
      </w:r>
      <w:r>
        <w:rPr>
          <w:rFonts w:ascii="Calibri"/>
        </w:rPr>
        <w:t>is</w:t>
      </w:r>
      <w:r>
        <w:rPr>
          <w:rFonts w:ascii="Calibri"/>
          <w:spacing w:val="-8"/>
        </w:rPr>
        <w:t> </w:t>
      </w:r>
      <w:r>
        <w:rPr>
          <w:rFonts w:ascii="Calibri"/>
        </w:rPr>
        <w:t>required</w:t>
      </w:r>
      <w:r>
        <w:rPr>
          <w:rFonts w:ascii="Calibri"/>
          <w:spacing w:val="-47"/>
        </w:rPr>
        <w:t> </w:t>
      </w:r>
      <w:r>
        <w:rPr>
          <w:rFonts w:ascii="Calibri"/>
        </w:rPr>
        <w:t>for the performance of the Services and in respect of which SMC has control. Access to the</w:t>
      </w:r>
      <w:r>
        <w:rPr>
          <w:rFonts w:ascii="Calibri"/>
          <w:spacing w:val="1"/>
        </w:rPr>
        <w:t> </w:t>
      </w:r>
      <w:r>
        <w:rPr>
          <w:rFonts w:ascii="Calibri"/>
        </w:rPr>
        <w:t>Existing Lighting Facilities and the land within the Project Area shall confer on the Contractor a</w:t>
      </w:r>
      <w:r>
        <w:rPr>
          <w:rFonts w:ascii="Calibri"/>
          <w:spacing w:val="1"/>
        </w:rPr>
        <w:t> </w:t>
      </w:r>
      <w:r>
        <w:rPr>
          <w:rFonts w:ascii="Calibri"/>
        </w:rPr>
        <w:t>right to only use the Existing Lighting Facilities and the land necessary to enable the Contractor</w:t>
      </w:r>
      <w:r>
        <w:rPr>
          <w:rFonts w:ascii="Calibri"/>
          <w:spacing w:val="-47"/>
        </w:rPr>
        <w:t> </w:t>
      </w:r>
      <w:r>
        <w:rPr>
          <w:rFonts w:ascii="Calibri"/>
        </w:rPr>
        <w:t>to</w:t>
      </w:r>
      <w:r>
        <w:rPr>
          <w:rFonts w:ascii="Calibri"/>
          <w:spacing w:val="-2"/>
        </w:rPr>
        <w:t> </w:t>
      </w:r>
      <w:r>
        <w:rPr>
          <w:rFonts w:ascii="Calibri"/>
        </w:rPr>
        <w:t>carry</w:t>
      </w:r>
      <w:r>
        <w:rPr>
          <w:rFonts w:ascii="Calibri"/>
          <w:spacing w:val="-3"/>
        </w:rPr>
        <w:t> </w:t>
      </w:r>
      <w:r>
        <w:rPr>
          <w:rFonts w:ascii="Calibri"/>
        </w:rPr>
        <w:t>out</w:t>
      </w:r>
      <w:r>
        <w:rPr>
          <w:rFonts w:ascii="Calibri"/>
          <w:spacing w:val="-4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Services.</w:t>
      </w:r>
      <w:r>
        <w:rPr>
          <w:rFonts w:ascii="Calibri"/>
          <w:spacing w:val="-3"/>
        </w:rPr>
        <w:t> </w:t>
      </w:r>
      <w:r>
        <w:rPr>
          <w:rFonts w:ascii="Calibri"/>
        </w:rPr>
        <w:t>If</w:t>
      </w:r>
      <w:r>
        <w:rPr>
          <w:rFonts w:ascii="Calibri"/>
          <w:spacing w:val="-5"/>
        </w:rPr>
        <w:t> </w:t>
      </w:r>
      <w:r>
        <w:rPr>
          <w:rFonts w:ascii="Calibri"/>
        </w:rPr>
        <w:t>SMC</w:t>
      </w:r>
      <w:r>
        <w:rPr>
          <w:rFonts w:ascii="Calibri"/>
          <w:spacing w:val="-3"/>
        </w:rPr>
        <w:t> </w:t>
      </w:r>
      <w:r>
        <w:rPr>
          <w:rFonts w:ascii="Calibri"/>
        </w:rPr>
        <w:t>removes</w:t>
      </w:r>
      <w:r>
        <w:rPr>
          <w:rFonts w:ascii="Calibri"/>
          <w:spacing w:val="-2"/>
        </w:rPr>
        <w:t> </w:t>
      </w:r>
      <w:r>
        <w:rPr>
          <w:rFonts w:ascii="Calibri"/>
        </w:rPr>
        <w:t>any</w:t>
      </w:r>
      <w:r>
        <w:rPr>
          <w:rFonts w:ascii="Calibri"/>
          <w:spacing w:val="-3"/>
        </w:rPr>
        <w:t> </w:t>
      </w:r>
      <w:r>
        <w:rPr>
          <w:rFonts w:ascii="Calibri"/>
        </w:rPr>
        <w:t>particular</w:t>
      </w:r>
      <w:r>
        <w:rPr>
          <w:rFonts w:ascii="Calibri"/>
          <w:spacing w:val="-3"/>
        </w:rPr>
        <w:t> </w:t>
      </w:r>
      <w:r>
        <w:rPr>
          <w:rFonts w:ascii="Calibri"/>
        </w:rPr>
        <w:t>pole</w:t>
      </w:r>
      <w:r>
        <w:rPr>
          <w:rFonts w:ascii="Calibri"/>
          <w:spacing w:val="-2"/>
        </w:rPr>
        <w:t> </w:t>
      </w:r>
      <w:r>
        <w:rPr>
          <w:rFonts w:ascii="Calibri"/>
        </w:rPr>
        <w:t>or</w:t>
      </w:r>
      <w:r>
        <w:rPr>
          <w:rFonts w:ascii="Calibri"/>
          <w:spacing w:val="-3"/>
        </w:rPr>
        <w:t> </w:t>
      </w:r>
      <w:r>
        <w:rPr>
          <w:rFonts w:ascii="Calibri"/>
        </w:rPr>
        <w:t>fixture</w:t>
      </w:r>
      <w:r>
        <w:rPr>
          <w:rFonts w:ascii="Calibri"/>
          <w:spacing w:val="-3"/>
        </w:rPr>
        <w:t> </w:t>
      </w:r>
      <w:r>
        <w:rPr>
          <w:rFonts w:ascii="Calibri"/>
        </w:rPr>
        <w:t>after</w:t>
      </w:r>
      <w:r>
        <w:rPr>
          <w:rFonts w:ascii="Calibri"/>
          <w:spacing w:val="-2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</w:rPr>
        <w:t>commissioning</w:t>
      </w:r>
      <w:r>
        <w:rPr>
          <w:rFonts w:ascii="Calibri"/>
          <w:spacing w:val="-47"/>
        </w:rPr>
        <w:t> </w:t>
      </w:r>
      <w:r>
        <w:rPr>
          <w:rFonts w:ascii="Calibri"/>
          <w:spacing w:val="-1"/>
        </w:rPr>
        <w:t>phase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of</w:t>
      </w:r>
      <w:r>
        <w:rPr>
          <w:rFonts w:ascii="Calibri"/>
          <w:spacing w:val="-10"/>
        </w:rPr>
        <w:t> </w:t>
      </w:r>
      <w:r>
        <w:rPr>
          <w:rFonts w:ascii="Calibri"/>
        </w:rPr>
        <w:t>the</w:t>
      </w:r>
      <w:r>
        <w:rPr>
          <w:rFonts w:ascii="Calibri"/>
          <w:spacing w:val="-13"/>
        </w:rPr>
        <w:t> </w:t>
      </w:r>
      <w:r>
        <w:rPr>
          <w:rFonts w:ascii="Calibri"/>
        </w:rPr>
        <w:t>Project,</w:t>
      </w:r>
      <w:r>
        <w:rPr>
          <w:rFonts w:ascii="Calibri"/>
          <w:spacing w:val="-9"/>
        </w:rPr>
        <w:t> </w:t>
      </w:r>
      <w:r>
        <w:rPr>
          <w:rFonts w:ascii="Calibri"/>
        </w:rPr>
        <w:t>the</w:t>
      </w:r>
      <w:r>
        <w:rPr>
          <w:rFonts w:ascii="Calibri"/>
          <w:spacing w:val="-12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13"/>
        </w:rPr>
        <w:t> </w:t>
      </w:r>
      <w:r>
        <w:rPr>
          <w:rFonts w:ascii="Calibri"/>
        </w:rPr>
        <w:t>shall</w:t>
      </w:r>
      <w:r>
        <w:rPr>
          <w:rFonts w:ascii="Calibri"/>
          <w:spacing w:val="-10"/>
        </w:rPr>
        <w:t> </w:t>
      </w:r>
      <w:r>
        <w:rPr>
          <w:rFonts w:ascii="Calibri"/>
        </w:rPr>
        <w:t>be</w:t>
      </w:r>
      <w:r>
        <w:rPr>
          <w:rFonts w:ascii="Calibri"/>
          <w:spacing w:val="-10"/>
        </w:rPr>
        <w:t> </w:t>
      </w:r>
      <w:r>
        <w:rPr>
          <w:rFonts w:ascii="Calibri"/>
        </w:rPr>
        <w:t>entitled</w:t>
      </w:r>
      <w:r>
        <w:rPr>
          <w:rFonts w:ascii="Calibri"/>
          <w:spacing w:val="-9"/>
        </w:rPr>
        <w:t> </w:t>
      </w:r>
      <w:r>
        <w:rPr>
          <w:rFonts w:ascii="Calibri"/>
        </w:rPr>
        <w:t>to</w:t>
      </w:r>
      <w:r>
        <w:rPr>
          <w:rFonts w:ascii="Calibri"/>
          <w:spacing w:val="-11"/>
        </w:rPr>
        <w:t> </w:t>
      </w:r>
      <w:r>
        <w:rPr>
          <w:rFonts w:ascii="Calibri"/>
        </w:rPr>
        <w:t>the</w:t>
      </w:r>
      <w:r>
        <w:rPr>
          <w:rFonts w:ascii="Calibri"/>
          <w:spacing w:val="-10"/>
        </w:rPr>
        <w:t> </w:t>
      </w:r>
      <w:r>
        <w:rPr>
          <w:rFonts w:ascii="Calibri"/>
        </w:rPr>
        <w:t>Energy</w:t>
      </w:r>
      <w:r>
        <w:rPr>
          <w:rFonts w:ascii="Calibri"/>
          <w:spacing w:val="-9"/>
        </w:rPr>
        <w:t> </w:t>
      </w:r>
      <w:r>
        <w:rPr>
          <w:rFonts w:ascii="Calibri"/>
        </w:rPr>
        <w:t>Savings</w:t>
      </w:r>
      <w:r>
        <w:rPr>
          <w:rFonts w:ascii="Calibri"/>
          <w:spacing w:val="-9"/>
        </w:rPr>
        <w:t> </w:t>
      </w:r>
      <w:r>
        <w:rPr>
          <w:rFonts w:ascii="Calibri"/>
        </w:rPr>
        <w:t>Fees</w:t>
      </w:r>
      <w:r>
        <w:rPr>
          <w:rFonts w:ascii="Calibri"/>
          <w:spacing w:val="-13"/>
        </w:rPr>
        <w:t> </w:t>
      </w:r>
      <w:r>
        <w:rPr>
          <w:rFonts w:ascii="Calibri"/>
        </w:rPr>
        <w:t>that</w:t>
      </w:r>
      <w:r>
        <w:rPr>
          <w:rFonts w:ascii="Calibri"/>
          <w:spacing w:val="-9"/>
        </w:rPr>
        <w:t> </w:t>
      </w:r>
      <w:r>
        <w:rPr>
          <w:rFonts w:ascii="Calibri"/>
        </w:rPr>
        <w:t>would</w:t>
      </w:r>
      <w:r>
        <w:rPr>
          <w:rFonts w:ascii="Calibri"/>
          <w:spacing w:val="-11"/>
        </w:rPr>
        <w:t> </w:t>
      </w:r>
      <w:r>
        <w:rPr>
          <w:rFonts w:ascii="Calibri"/>
        </w:rPr>
        <w:t>have</w:t>
      </w:r>
      <w:r>
        <w:rPr>
          <w:rFonts w:ascii="Calibri"/>
          <w:spacing w:val="-47"/>
        </w:rPr>
        <w:t> </w:t>
      </w:r>
      <w:r>
        <w:rPr>
          <w:rFonts w:ascii="Calibri"/>
        </w:rPr>
        <w:t>arisen out of the Energy Savings pertaining to such fixture for the remaining life of the Project,</w:t>
      </w:r>
      <w:r>
        <w:rPr>
          <w:rFonts w:ascii="Calibri"/>
          <w:spacing w:val="1"/>
        </w:rPr>
        <w:t> </w:t>
      </w:r>
      <w:r>
        <w:rPr>
          <w:rFonts w:ascii="Calibri"/>
        </w:rPr>
        <w:t>based on the average savings realised on a per fixture basis in the six (6) months prior to such</w:t>
      </w:r>
      <w:r>
        <w:rPr>
          <w:rFonts w:ascii="Calibri"/>
          <w:spacing w:val="1"/>
        </w:rPr>
        <w:t> </w:t>
      </w:r>
      <w:r>
        <w:rPr>
          <w:rFonts w:ascii="Calibri"/>
        </w:rPr>
        <w:t>removal; provided</w:t>
      </w:r>
      <w:r>
        <w:rPr>
          <w:rFonts w:ascii="Calibri"/>
          <w:spacing w:val="1"/>
        </w:rPr>
        <w:t> </w:t>
      </w:r>
      <w:r>
        <w:rPr>
          <w:rFonts w:ascii="Calibri"/>
        </w:rPr>
        <w:t>that</w:t>
      </w:r>
      <w:r>
        <w:rPr>
          <w:rFonts w:ascii="Calibri"/>
          <w:spacing w:val="1"/>
        </w:rPr>
        <w:t> </w:t>
      </w:r>
      <w:r>
        <w:rPr>
          <w:rFonts w:ascii="Calibri"/>
        </w:rPr>
        <w:t>the Contractor</w:t>
      </w:r>
      <w:r>
        <w:rPr>
          <w:rFonts w:ascii="Calibri"/>
          <w:spacing w:val="1"/>
        </w:rPr>
        <w:t> </w:t>
      </w:r>
      <w:r>
        <w:rPr>
          <w:rFonts w:ascii="Calibri"/>
        </w:rPr>
        <w:t>shall not be entitled to O&amp;M Fees for such poles</w:t>
      </w:r>
      <w:r>
        <w:rPr>
          <w:rFonts w:ascii="Calibri"/>
          <w:spacing w:val="1"/>
        </w:rPr>
        <w:t> </w:t>
      </w:r>
      <w:r>
        <w:rPr>
          <w:rFonts w:ascii="Calibri"/>
        </w:rPr>
        <w:t>or</w:t>
      </w:r>
      <w:r>
        <w:rPr>
          <w:rFonts w:ascii="Calibri"/>
          <w:spacing w:val="1"/>
        </w:rPr>
        <w:t> </w:t>
      </w:r>
      <w:r>
        <w:rPr>
          <w:rFonts w:ascii="Calibri"/>
        </w:rPr>
        <w:t>fixtures. If access to any particular pole or fixture is not provided by SMC to the Contractor</w:t>
      </w:r>
      <w:r>
        <w:rPr>
          <w:rFonts w:ascii="Calibri"/>
          <w:spacing w:val="1"/>
        </w:rPr>
        <w:t> </w:t>
      </w:r>
      <w:r>
        <w:rPr>
          <w:rFonts w:ascii="Calibri"/>
        </w:rPr>
        <w:t>during Phase 4, the Contractor shall be entitled to the Energy Savings Fee for the fixtures that</w:t>
      </w:r>
      <w:r>
        <w:rPr>
          <w:rFonts w:ascii="Calibri"/>
          <w:spacing w:val="1"/>
        </w:rPr>
        <w:t> </w:t>
      </w:r>
      <w:r>
        <w:rPr>
          <w:rFonts w:ascii="Calibri"/>
        </w:rPr>
        <w:t>would have arisen out of the Energy Savings pertaining to such fixtures for the amount of time</w:t>
      </w:r>
      <w:r>
        <w:rPr>
          <w:rFonts w:ascii="Calibri"/>
          <w:spacing w:val="1"/>
        </w:rPr>
        <w:t> </w:t>
      </w:r>
      <w:r>
        <w:rPr>
          <w:rFonts w:ascii="Calibri"/>
        </w:rPr>
        <w:t>when</w:t>
      </w:r>
      <w:r>
        <w:rPr>
          <w:rFonts w:ascii="Calibri"/>
          <w:spacing w:val="-1"/>
        </w:rPr>
        <w:t> </w:t>
      </w:r>
      <w:r>
        <w:rPr>
          <w:rFonts w:ascii="Calibri"/>
        </w:rPr>
        <w:t>access</w:t>
      </w:r>
      <w:r>
        <w:rPr>
          <w:rFonts w:ascii="Calibri"/>
          <w:spacing w:val="-1"/>
        </w:rPr>
        <w:t> </w:t>
      </w:r>
      <w:r>
        <w:rPr>
          <w:rFonts w:ascii="Calibri"/>
        </w:rPr>
        <w:t>was not provided.</w:t>
      </w:r>
    </w:p>
    <w:p>
      <w:pPr>
        <w:pStyle w:val="BodyText"/>
        <w:spacing w:before="1"/>
        <w:rPr>
          <w:rFonts w:ascii="Calibri"/>
          <w:sz w:val="15"/>
        </w:rPr>
      </w:pPr>
    </w:p>
    <w:p>
      <w:pPr>
        <w:pStyle w:val="BodyText"/>
        <w:spacing w:line="288" w:lineRule="auto" w:before="57"/>
        <w:ind w:left="1067" w:right="773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1042941</wp:posOffset>
            </wp:positionH>
            <wp:positionV relativeFrom="paragraph">
              <wp:posOffset>85110</wp:posOffset>
            </wp:positionV>
            <wp:extent cx="270746" cy="87782"/>
            <wp:effectExtent l="0" t="0" r="0" b="0"/>
            <wp:wrapNone/>
            <wp:docPr id="39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8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746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108" w:id="192"/>
      <w:bookmarkEnd w:id="192"/>
      <w:r>
        <w:rPr/>
      </w:r>
      <w:r>
        <w:rPr>
          <w:rFonts w:ascii="Calibri"/>
        </w:rPr>
        <w:t>In the event SMC fails to provide the Contractor with, free of charge, access to all the Existing</w:t>
      </w:r>
      <w:r>
        <w:rPr>
          <w:rFonts w:ascii="Calibri"/>
          <w:spacing w:val="1"/>
        </w:rPr>
        <w:t> </w:t>
      </w:r>
      <w:r>
        <w:rPr>
          <w:rFonts w:ascii="Calibri"/>
        </w:rPr>
        <w:t>Lighting</w:t>
      </w:r>
      <w:r>
        <w:rPr>
          <w:rFonts w:ascii="Calibri"/>
          <w:spacing w:val="-5"/>
        </w:rPr>
        <w:t> </w:t>
      </w:r>
      <w:r>
        <w:rPr>
          <w:rFonts w:ascii="Calibri"/>
        </w:rPr>
        <w:t>Facilities</w:t>
      </w:r>
      <w:r>
        <w:rPr>
          <w:rFonts w:ascii="Calibri"/>
          <w:spacing w:val="-3"/>
        </w:rPr>
        <w:t> </w:t>
      </w:r>
      <w:r>
        <w:rPr>
          <w:rFonts w:ascii="Calibri"/>
        </w:rPr>
        <w:t>for</w:t>
      </w:r>
      <w:r>
        <w:rPr>
          <w:rFonts w:ascii="Calibri"/>
          <w:spacing w:val="-3"/>
        </w:rPr>
        <w:t> </w:t>
      </w:r>
      <w:r>
        <w:rPr>
          <w:rFonts w:ascii="Calibri"/>
        </w:rPr>
        <w:t>any</w:t>
      </w:r>
      <w:r>
        <w:rPr>
          <w:rFonts w:ascii="Calibri"/>
          <w:spacing w:val="-3"/>
        </w:rPr>
        <w:t> </w:t>
      </w:r>
      <w:r>
        <w:rPr>
          <w:rFonts w:ascii="Calibri"/>
        </w:rPr>
        <w:t>three</w:t>
      </w:r>
      <w:r>
        <w:rPr>
          <w:rFonts w:ascii="Calibri"/>
          <w:spacing w:val="-3"/>
        </w:rPr>
        <w:t> </w:t>
      </w:r>
      <w:r>
        <w:rPr>
          <w:rFonts w:ascii="Calibri"/>
        </w:rPr>
        <w:t>(3)</w:t>
      </w:r>
      <w:r>
        <w:rPr>
          <w:rFonts w:ascii="Calibri"/>
          <w:spacing w:val="-5"/>
        </w:rPr>
        <w:t> </w:t>
      </w:r>
      <w:r>
        <w:rPr>
          <w:rFonts w:ascii="Calibri"/>
        </w:rPr>
        <w:t>months</w:t>
      </w:r>
      <w:r>
        <w:rPr>
          <w:rFonts w:ascii="Calibri"/>
          <w:spacing w:val="-4"/>
        </w:rPr>
        <w:t> </w:t>
      </w:r>
      <w:r>
        <w:rPr>
          <w:rFonts w:ascii="Calibri"/>
        </w:rPr>
        <w:t>during</w:t>
      </w:r>
      <w:r>
        <w:rPr>
          <w:rFonts w:ascii="Calibri"/>
          <w:spacing w:val="-4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Term,</w:t>
      </w:r>
      <w:r>
        <w:rPr>
          <w:rFonts w:ascii="Calibri"/>
          <w:spacing w:val="-5"/>
        </w:rPr>
        <w:t> </w:t>
      </w:r>
      <w:r>
        <w:rPr>
          <w:rFonts w:ascii="Calibri"/>
        </w:rPr>
        <w:t>this</w:t>
      </w:r>
      <w:r>
        <w:rPr>
          <w:rFonts w:ascii="Calibri"/>
          <w:spacing w:val="-4"/>
        </w:rPr>
        <w:t> </w:t>
      </w:r>
      <w:r>
        <w:rPr>
          <w:rFonts w:ascii="Calibri"/>
        </w:rPr>
        <w:t>shall</w:t>
      </w:r>
      <w:r>
        <w:rPr>
          <w:rFonts w:ascii="Calibri"/>
          <w:spacing w:val="-4"/>
        </w:rPr>
        <w:t> </w:t>
      </w:r>
      <w:r>
        <w:rPr>
          <w:rFonts w:ascii="Calibri"/>
        </w:rPr>
        <w:t>constitute</w:t>
      </w:r>
      <w:r>
        <w:rPr>
          <w:rFonts w:ascii="Calibri"/>
          <w:spacing w:val="-3"/>
        </w:rPr>
        <w:t> </w:t>
      </w:r>
      <w:r>
        <w:rPr>
          <w:rFonts w:ascii="Calibri"/>
        </w:rPr>
        <w:t>a</w:t>
      </w:r>
      <w:r>
        <w:rPr>
          <w:rFonts w:ascii="Calibri"/>
          <w:spacing w:val="-2"/>
        </w:rPr>
        <w:t> </w:t>
      </w:r>
      <w:r>
        <w:rPr>
          <w:rFonts w:ascii="Calibri"/>
        </w:rPr>
        <w:t>SMC</w:t>
      </w:r>
      <w:r>
        <w:rPr>
          <w:rFonts w:ascii="Calibri"/>
          <w:spacing w:val="-3"/>
        </w:rPr>
        <w:t> </w:t>
      </w:r>
      <w:r>
        <w:rPr>
          <w:rFonts w:ascii="Calibri"/>
        </w:rPr>
        <w:t>Event</w:t>
      </w:r>
      <w:r>
        <w:rPr>
          <w:rFonts w:ascii="Calibri"/>
          <w:spacing w:val="-6"/>
        </w:rPr>
        <w:t> </w:t>
      </w:r>
      <w:r>
        <w:rPr>
          <w:rFonts w:ascii="Calibri"/>
        </w:rPr>
        <w:t>of</w:t>
      </w:r>
      <w:r>
        <w:rPr>
          <w:rFonts w:ascii="Calibri"/>
          <w:spacing w:val="-47"/>
        </w:rPr>
        <w:t> </w:t>
      </w:r>
      <w:r>
        <w:rPr>
          <w:rFonts w:ascii="Calibri"/>
        </w:rPr>
        <w:t>Default in</w:t>
      </w:r>
      <w:r>
        <w:rPr>
          <w:rFonts w:ascii="Calibri"/>
          <w:spacing w:val="-4"/>
        </w:rPr>
        <w:t> </w:t>
      </w:r>
      <w:r>
        <w:rPr>
          <w:rFonts w:ascii="Calibri"/>
        </w:rPr>
        <w:t>accordance</w:t>
      </w:r>
      <w:r>
        <w:rPr>
          <w:rFonts w:ascii="Calibri"/>
          <w:spacing w:val="-2"/>
        </w:rPr>
        <w:t> </w:t>
      </w:r>
      <w:r>
        <w:rPr>
          <w:rFonts w:ascii="Calibri"/>
        </w:rPr>
        <w:t>with</w:t>
      </w:r>
      <w:r>
        <w:rPr>
          <w:rFonts w:ascii="Calibri"/>
          <w:spacing w:val="-2"/>
        </w:rPr>
        <w:t> </w:t>
      </w:r>
      <w:r>
        <w:rPr>
          <w:rFonts w:ascii="Calibri"/>
        </w:rPr>
        <w:t>Article</w:t>
      </w:r>
      <w:r>
        <w:rPr>
          <w:rFonts w:ascii="Calibri"/>
          <w:spacing w:val="-2"/>
        </w:rPr>
        <w:t> </w:t>
      </w:r>
      <w:hyperlink w:history="true" w:anchor="_bookmark178">
        <w:r>
          <w:rPr>
            <w:rFonts w:ascii="Calibri"/>
          </w:rPr>
          <w:t>27.2.1</w:t>
        </w:r>
      </w:hyperlink>
      <w:r>
        <w:rPr>
          <w:rFonts w:ascii="Calibri"/>
        </w:rPr>
        <w:t>.</w:t>
      </w:r>
    </w:p>
    <w:p>
      <w:pPr>
        <w:pStyle w:val="BodyText"/>
        <w:spacing w:before="1"/>
        <w:rPr>
          <w:rFonts w:ascii="Calibri"/>
          <w:sz w:val="15"/>
        </w:rPr>
      </w:pPr>
    </w:p>
    <w:p>
      <w:pPr>
        <w:pStyle w:val="Heading2"/>
        <w:numPr>
          <w:ilvl w:val="1"/>
          <w:numId w:val="53"/>
        </w:numPr>
        <w:tabs>
          <w:tab w:pos="923" w:val="left" w:leader="none"/>
          <w:tab w:pos="924" w:val="left" w:leader="none"/>
        </w:tabs>
        <w:spacing w:line="240" w:lineRule="auto" w:before="56" w:after="0"/>
        <w:ind w:left="923" w:right="0" w:hanging="577"/>
        <w:jc w:val="left"/>
      </w:pPr>
      <w:bookmarkStart w:name="_bookmark109" w:id="193"/>
      <w:bookmarkEnd w:id="193"/>
      <w:r>
        <w:rPr>
          <w:b w:val="0"/>
        </w:rPr>
      </w:r>
      <w:bookmarkStart w:name="_bookmark109" w:id="194"/>
      <w:bookmarkEnd w:id="194"/>
      <w:r>
        <w:rPr/>
        <w:t>A</w:t>
      </w:r>
      <w:r>
        <w:rPr/>
        <w:t>ssistance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Contractor</w:t>
      </w:r>
    </w:p>
    <w:p>
      <w:pPr>
        <w:pStyle w:val="BodyText"/>
        <w:spacing w:before="5"/>
        <w:rPr>
          <w:rFonts w:ascii="Calibri"/>
          <w:b/>
          <w:sz w:val="19"/>
        </w:rPr>
      </w:pPr>
    </w:p>
    <w:p>
      <w:pPr>
        <w:pStyle w:val="BodyText"/>
        <w:spacing w:line="288" w:lineRule="auto" w:before="56"/>
        <w:ind w:left="1067" w:right="774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1042941</wp:posOffset>
            </wp:positionH>
            <wp:positionV relativeFrom="paragraph">
              <wp:posOffset>84475</wp:posOffset>
            </wp:positionV>
            <wp:extent cx="270746" cy="87782"/>
            <wp:effectExtent l="0" t="0" r="0" b="0"/>
            <wp:wrapNone/>
            <wp:docPr id="4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746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If requested by the Contractor, SMC shall use its best endeavors to assist the Contractor in a</w:t>
      </w:r>
      <w:r>
        <w:rPr>
          <w:rFonts w:ascii="Calibri"/>
          <w:spacing w:val="1"/>
        </w:rPr>
        <w:t> </w:t>
      </w:r>
      <w:r>
        <w:rPr>
          <w:rFonts w:ascii="Calibri"/>
        </w:rPr>
        <w:t>timely</w:t>
      </w:r>
      <w:r>
        <w:rPr>
          <w:rFonts w:ascii="Calibri"/>
          <w:spacing w:val="-1"/>
        </w:rPr>
        <w:t> </w:t>
      </w:r>
      <w:r>
        <w:rPr>
          <w:rFonts w:ascii="Calibri"/>
        </w:rPr>
        <w:t>and</w:t>
      </w:r>
      <w:r>
        <w:rPr>
          <w:rFonts w:ascii="Calibri"/>
          <w:spacing w:val="-3"/>
        </w:rPr>
        <w:t> </w:t>
      </w:r>
      <w:r>
        <w:rPr>
          <w:rFonts w:ascii="Calibri"/>
        </w:rPr>
        <w:t>expeditious</w:t>
      </w:r>
      <w:r>
        <w:rPr>
          <w:rFonts w:ascii="Calibri"/>
          <w:spacing w:val="-2"/>
        </w:rPr>
        <w:t> </w:t>
      </w:r>
      <w:r>
        <w:rPr>
          <w:rFonts w:ascii="Calibri"/>
        </w:rPr>
        <w:t>manner with the</w:t>
      </w:r>
      <w:r>
        <w:rPr>
          <w:rFonts w:ascii="Calibri"/>
          <w:spacing w:val="1"/>
        </w:rPr>
        <w:t> </w:t>
      </w:r>
      <w:r>
        <w:rPr>
          <w:rFonts w:ascii="Calibri"/>
        </w:rPr>
        <w:t>following:</w:t>
      </w:r>
    </w:p>
    <w:p>
      <w:pPr>
        <w:pStyle w:val="ListParagraph"/>
        <w:numPr>
          <w:ilvl w:val="2"/>
          <w:numId w:val="53"/>
        </w:numPr>
        <w:tabs>
          <w:tab w:pos="1428" w:val="left" w:leader="none"/>
        </w:tabs>
        <w:spacing w:line="288" w:lineRule="auto" w:before="61" w:after="0"/>
        <w:ind w:left="1427" w:right="776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Obtaining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z w:val="22"/>
        </w:rPr>
        <w:t>all</w:t>
      </w:r>
      <w:r>
        <w:rPr>
          <w:rFonts w:ascii="Calibri"/>
          <w:spacing w:val="50"/>
          <w:sz w:val="22"/>
        </w:rPr>
        <w:t> </w:t>
      </w:r>
      <w:r>
        <w:rPr>
          <w:rFonts w:ascii="Calibri"/>
          <w:sz w:val="22"/>
        </w:rPr>
        <w:t>Consents</w:t>
      </w:r>
      <w:r>
        <w:rPr>
          <w:rFonts w:ascii="Calibri"/>
          <w:spacing w:val="50"/>
          <w:sz w:val="22"/>
        </w:rPr>
        <w:t> </w:t>
      </w:r>
      <w:r>
        <w:rPr>
          <w:rFonts w:ascii="Calibri"/>
          <w:sz w:val="22"/>
        </w:rPr>
        <w:t>necessary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50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50"/>
          <w:sz w:val="22"/>
        </w:rPr>
        <w:t> </w:t>
      </w:r>
      <w:r>
        <w:rPr>
          <w:rFonts w:ascii="Calibri"/>
          <w:sz w:val="22"/>
        </w:rPr>
        <w:t>Services</w:t>
      </w:r>
      <w:r>
        <w:rPr>
          <w:rFonts w:ascii="Calibri"/>
          <w:spacing w:val="50"/>
          <w:sz w:val="22"/>
        </w:rPr>
        <w:t> </w:t>
      </w:r>
      <w:r>
        <w:rPr>
          <w:rFonts w:ascii="Calibri"/>
          <w:sz w:val="22"/>
        </w:rPr>
        <w:t>(excluding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z w:val="22"/>
        </w:rPr>
        <w:t>any</w:t>
      </w:r>
      <w:r>
        <w:rPr>
          <w:rFonts w:ascii="Calibri"/>
          <w:spacing w:val="50"/>
          <w:sz w:val="22"/>
        </w:rPr>
        <w:t> </w:t>
      </w:r>
      <w:r>
        <w:rPr>
          <w:rFonts w:ascii="Calibri"/>
          <w:sz w:val="22"/>
        </w:rPr>
        <w:t>qualifications</w:t>
      </w:r>
      <w:r>
        <w:rPr>
          <w:rFonts w:ascii="Calibri"/>
          <w:spacing w:val="50"/>
          <w:sz w:val="22"/>
        </w:rPr>
        <w:t> </w:t>
      </w:r>
      <w:r>
        <w:rPr>
          <w:rFonts w:ascii="Calibri"/>
          <w:sz w:val="22"/>
        </w:rPr>
        <w:t>that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Contractor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should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already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possess)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such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as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construction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permits,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permits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temporary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use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land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temporary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suspension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 water,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power or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traffic,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etc.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;</w:t>
      </w:r>
    </w:p>
    <w:p>
      <w:pPr>
        <w:pStyle w:val="ListParagraph"/>
        <w:numPr>
          <w:ilvl w:val="2"/>
          <w:numId w:val="53"/>
        </w:numPr>
        <w:tabs>
          <w:tab w:pos="1428" w:val="left" w:leader="none"/>
        </w:tabs>
        <w:spacing w:line="290" w:lineRule="auto" w:before="0" w:after="0"/>
        <w:ind w:left="1427" w:right="776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Protecting underground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pipelines, buildings and structures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(including historic relics) and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trees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located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or close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Project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Area;</w:t>
      </w:r>
    </w:p>
    <w:p>
      <w:pPr>
        <w:pStyle w:val="ListParagraph"/>
        <w:numPr>
          <w:ilvl w:val="2"/>
          <w:numId w:val="53"/>
        </w:numPr>
        <w:tabs>
          <w:tab w:pos="1428" w:val="left" w:leader="none"/>
        </w:tabs>
        <w:spacing w:line="288" w:lineRule="auto" w:before="0" w:after="0"/>
        <w:ind w:left="1427" w:right="773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Consulting with the Contractor if any construction or installation project implemented by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SMC or other local public entity in the city of Solapur may have direct or indirect impact on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the Contractor; and</w:t>
      </w:r>
    </w:p>
    <w:p>
      <w:pPr>
        <w:pStyle w:val="ListParagraph"/>
        <w:numPr>
          <w:ilvl w:val="2"/>
          <w:numId w:val="53"/>
        </w:numPr>
        <w:tabs>
          <w:tab w:pos="1428" w:val="left" w:leader="none"/>
        </w:tabs>
        <w:spacing w:line="240" w:lineRule="auto" w:before="0" w:after="0"/>
        <w:ind w:left="1427" w:right="0" w:hanging="361"/>
        <w:jc w:val="both"/>
        <w:rPr>
          <w:rFonts w:ascii="Calibri"/>
          <w:sz w:val="22"/>
        </w:rPr>
      </w:pPr>
      <w:r>
        <w:rPr>
          <w:rFonts w:ascii="Calibri"/>
          <w:sz w:val="22"/>
        </w:rPr>
        <w:t>Obtaining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MSEDCL's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full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cooperation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during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Term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Contract.</w:t>
      </w:r>
    </w:p>
    <w:p>
      <w:pPr>
        <w:spacing w:after="0" w:line="240" w:lineRule="auto"/>
        <w:jc w:val="both"/>
        <w:rPr>
          <w:rFonts w:ascii="Calibri"/>
          <w:sz w:val="22"/>
        </w:rPr>
        <w:sectPr>
          <w:headerReference w:type="default" r:id="rId45"/>
          <w:footerReference w:type="default" r:id="rId46"/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6"/>
        </w:rPr>
      </w:pPr>
    </w:p>
    <w:p>
      <w:pPr>
        <w:pStyle w:val="Heading2"/>
        <w:numPr>
          <w:ilvl w:val="1"/>
          <w:numId w:val="53"/>
        </w:numPr>
        <w:tabs>
          <w:tab w:pos="923" w:val="left" w:leader="none"/>
          <w:tab w:pos="924" w:val="left" w:leader="none"/>
        </w:tabs>
        <w:spacing w:line="240" w:lineRule="auto" w:before="0" w:after="0"/>
        <w:ind w:left="923" w:right="0" w:hanging="577"/>
        <w:jc w:val="left"/>
      </w:pPr>
      <w:bookmarkStart w:name="_bookmark110" w:id="195"/>
      <w:bookmarkEnd w:id="195"/>
      <w:r>
        <w:rPr>
          <w:b w:val="0"/>
        </w:rPr>
      </w:r>
      <w:bookmarkStart w:name="_bookmark110" w:id="196"/>
      <w:bookmarkEnd w:id="196"/>
      <w:r>
        <w:rPr/>
        <w:t>Pa</w:t>
      </w:r>
      <w:r>
        <w:rPr/>
        <w:t>yment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Fees</w:t>
      </w:r>
    </w:p>
    <w:p>
      <w:pPr>
        <w:pStyle w:val="BodyText"/>
        <w:spacing w:before="5"/>
        <w:rPr>
          <w:rFonts w:ascii="Calibri"/>
          <w:b/>
          <w:sz w:val="19"/>
        </w:rPr>
      </w:pPr>
    </w:p>
    <w:p>
      <w:pPr>
        <w:pStyle w:val="BodyText"/>
        <w:spacing w:line="288" w:lineRule="auto" w:before="56"/>
        <w:ind w:left="1067" w:right="772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1042941</wp:posOffset>
            </wp:positionH>
            <wp:positionV relativeFrom="paragraph">
              <wp:posOffset>85110</wp:posOffset>
            </wp:positionV>
            <wp:extent cx="270746" cy="87782"/>
            <wp:effectExtent l="0" t="0" r="0" b="0"/>
            <wp:wrapNone/>
            <wp:docPr id="4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746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In consideration for the Services performed by the Contractor under this Contract, SMC shall</w:t>
      </w:r>
      <w:r>
        <w:rPr>
          <w:rFonts w:ascii="Calibri"/>
          <w:spacing w:val="1"/>
        </w:rPr>
        <w:t> </w:t>
      </w:r>
      <w:r>
        <w:rPr>
          <w:rFonts w:ascii="Calibri"/>
        </w:rPr>
        <w:t>pay</w:t>
      </w:r>
      <w:r>
        <w:rPr>
          <w:rFonts w:ascii="Calibri"/>
          <w:spacing w:val="1"/>
        </w:rPr>
        <w:t> </w:t>
      </w:r>
      <w:r>
        <w:rPr>
          <w:rFonts w:ascii="Calibri"/>
        </w:rPr>
        <w:t>to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Contractor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Energy</w:t>
      </w:r>
      <w:r>
        <w:rPr>
          <w:rFonts w:ascii="Calibri"/>
          <w:spacing w:val="1"/>
        </w:rPr>
        <w:t> </w:t>
      </w:r>
      <w:r>
        <w:rPr>
          <w:rFonts w:ascii="Calibri"/>
        </w:rPr>
        <w:t>Savings</w:t>
      </w:r>
      <w:r>
        <w:rPr>
          <w:rFonts w:ascii="Calibri"/>
          <w:spacing w:val="1"/>
        </w:rPr>
        <w:t> </w:t>
      </w:r>
      <w:r>
        <w:rPr>
          <w:rFonts w:ascii="Calibri"/>
        </w:rPr>
        <w:t>Fee</w:t>
      </w:r>
      <w:r>
        <w:rPr>
          <w:rFonts w:ascii="Calibri"/>
          <w:spacing w:val="1"/>
        </w:rPr>
        <w:t> </w:t>
      </w:r>
      <w:r>
        <w:rPr>
          <w:rFonts w:ascii="Calibri"/>
        </w:rPr>
        <w:t>and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O&amp;M</w:t>
      </w:r>
      <w:r>
        <w:rPr>
          <w:rFonts w:ascii="Calibri"/>
          <w:spacing w:val="1"/>
        </w:rPr>
        <w:t> </w:t>
      </w:r>
      <w:r>
        <w:rPr>
          <w:rFonts w:ascii="Calibri"/>
        </w:rPr>
        <w:t>Fee</w:t>
      </w:r>
      <w:r>
        <w:rPr>
          <w:rFonts w:ascii="Calibri"/>
          <w:spacing w:val="1"/>
        </w:rPr>
        <w:t> </w:t>
      </w:r>
      <w:r>
        <w:rPr>
          <w:rFonts w:ascii="Calibri"/>
        </w:rPr>
        <w:t>in a</w:t>
      </w:r>
      <w:r>
        <w:rPr>
          <w:rFonts w:ascii="Calibri"/>
          <w:spacing w:val="1"/>
        </w:rPr>
        <w:t> </w:t>
      </w:r>
      <w:r>
        <w:rPr>
          <w:rFonts w:ascii="Calibri"/>
        </w:rPr>
        <w:t>timely</w:t>
      </w:r>
      <w:r>
        <w:rPr>
          <w:rFonts w:ascii="Calibri"/>
          <w:spacing w:val="1"/>
        </w:rPr>
        <w:t> </w:t>
      </w:r>
      <w:r>
        <w:rPr>
          <w:rFonts w:ascii="Calibri"/>
        </w:rPr>
        <w:t>manner</w:t>
      </w:r>
      <w:r>
        <w:rPr>
          <w:rFonts w:ascii="Calibri"/>
          <w:spacing w:val="1"/>
        </w:rPr>
        <w:t> </w:t>
      </w:r>
      <w:r>
        <w:rPr>
          <w:rFonts w:ascii="Calibri"/>
        </w:rPr>
        <w:t>in</w:t>
      </w:r>
      <w:r>
        <w:rPr>
          <w:rFonts w:ascii="Calibri"/>
          <w:spacing w:val="1"/>
        </w:rPr>
        <w:t> </w:t>
      </w:r>
      <w:r>
        <w:rPr>
          <w:rFonts w:ascii="Calibri"/>
        </w:rPr>
        <w:t>accordance with Article</w:t>
      </w:r>
      <w:r>
        <w:rPr>
          <w:rFonts w:ascii="Calibri"/>
          <w:spacing w:val="1"/>
        </w:rPr>
        <w:t> </w:t>
      </w:r>
      <w:hyperlink w:history="true" w:anchor="_bookmark141">
        <w:r>
          <w:rPr>
            <w:rFonts w:ascii="Calibri"/>
          </w:rPr>
          <w:t>16</w:t>
        </w:r>
      </w:hyperlink>
      <w:r>
        <w:rPr>
          <w:rFonts w:ascii="Calibri"/>
        </w:rPr>
        <w:t>.</w:t>
      </w:r>
    </w:p>
    <w:p>
      <w:pPr>
        <w:pStyle w:val="BodyText"/>
        <w:spacing w:before="1"/>
        <w:rPr>
          <w:rFonts w:ascii="Calibri"/>
          <w:sz w:val="15"/>
        </w:rPr>
      </w:pPr>
    </w:p>
    <w:p>
      <w:pPr>
        <w:pStyle w:val="BodyText"/>
        <w:spacing w:line="288" w:lineRule="auto" w:before="56"/>
        <w:ind w:left="1067" w:right="775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1042941</wp:posOffset>
            </wp:positionH>
            <wp:positionV relativeFrom="paragraph">
              <wp:posOffset>85110</wp:posOffset>
            </wp:positionV>
            <wp:extent cx="270746" cy="87782"/>
            <wp:effectExtent l="0" t="0" r="0" b="0"/>
            <wp:wrapNone/>
            <wp:docPr id="45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746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The Contractor shall issue invoices to SMC. In the event SMC fails to pay the complete amount</w:t>
      </w:r>
      <w:r>
        <w:rPr>
          <w:rFonts w:ascii="Calibri"/>
          <w:spacing w:val="1"/>
        </w:rPr>
        <w:t> </w:t>
      </w:r>
      <w:r>
        <w:rPr>
          <w:rFonts w:ascii="Calibri"/>
        </w:rPr>
        <w:t>set on the invoice issued by the Contractor within thirty (30) days of issuance of such invoice,</w:t>
      </w:r>
      <w:r>
        <w:rPr>
          <w:rFonts w:ascii="Calibri"/>
          <w:spacing w:val="1"/>
        </w:rPr>
        <w:t> </w:t>
      </w:r>
      <w:r>
        <w:rPr>
          <w:rFonts w:ascii="Calibri"/>
        </w:rPr>
        <w:t>SMC shall be required to pay the outstanding amounts plus interest for late payment for every</w:t>
      </w:r>
      <w:r>
        <w:rPr>
          <w:rFonts w:ascii="Calibri"/>
          <w:spacing w:val="-47"/>
        </w:rPr>
        <w:t> </w:t>
      </w:r>
      <w:r>
        <w:rPr>
          <w:rFonts w:ascii="Calibri"/>
        </w:rPr>
        <w:t>day of</w:t>
      </w:r>
      <w:r>
        <w:rPr>
          <w:rFonts w:ascii="Calibri"/>
          <w:spacing w:val="-3"/>
        </w:rPr>
        <w:t> </w:t>
      </w:r>
      <w:r>
        <w:rPr>
          <w:rFonts w:ascii="Calibri"/>
        </w:rPr>
        <w:t>delay</w:t>
      </w:r>
      <w:r>
        <w:rPr>
          <w:rFonts w:ascii="Calibri"/>
          <w:spacing w:val="-3"/>
        </w:rPr>
        <w:t> </w:t>
      </w:r>
      <w:r>
        <w:rPr>
          <w:rFonts w:ascii="Calibri"/>
        </w:rPr>
        <w:t>to</w:t>
      </w:r>
      <w:r>
        <w:rPr>
          <w:rFonts w:ascii="Calibri"/>
          <w:spacing w:val="1"/>
        </w:rPr>
        <w:t> </w:t>
      </w:r>
      <w:r>
        <w:rPr>
          <w:rFonts w:ascii="Calibri"/>
        </w:rPr>
        <w:t>be</w:t>
      </w:r>
      <w:r>
        <w:rPr>
          <w:rFonts w:ascii="Calibri"/>
          <w:spacing w:val="-2"/>
        </w:rPr>
        <w:t> </w:t>
      </w:r>
      <w:r>
        <w:rPr>
          <w:rFonts w:ascii="Calibri"/>
        </w:rPr>
        <w:t>calculated</w:t>
      </w:r>
      <w:r>
        <w:rPr>
          <w:rFonts w:ascii="Calibri"/>
          <w:spacing w:val="-2"/>
        </w:rPr>
        <w:t> </w:t>
      </w:r>
      <w:r>
        <w:rPr>
          <w:rFonts w:ascii="Calibri"/>
        </w:rPr>
        <w:t>at one</w:t>
      </w:r>
      <w:r>
        <w:rPr>
          <w:rFonts w:ascii="Calibri"/>
          <w:spacing w:val="1"/>
        </w:rPr>
        <w:t> </w:t>
      </w:r>
      <w:r>
        <w:rPr>
          <w:rFonts w:ascii="Calibri"/>
        </w:rPr>
        <w:t>point</w:t>
      </w:r>
      <w:r>
        <w:rPr>
          <w:rFonts w:ascii="Calibri"/>
          <w:spacing w:val="-1"/>
        </w:rPr>
        <w:t> </w:t>
      </w:r>
      <w:r>
        <w:rPr>
          <w:rFonts w:ascii="Calibri"/>
        </w:rPr>
        <w:t>twenty-five</w:t>
      </w:r>
      <w:r>
        <w:rPr>
          <w:rFonts w:ascii="Calibri"/>
          <w:spacing w:val="-4"/>
        </w:rPr>
        <w:t> </w:t>
      </w:r>
      <w:r>
        <w:rPr>
          <w:rFonts w:ascii="Calibri"/>
        </w:rPr>
        <w:t>per cent</w:t>
      </w:r>
      <w:r>
        <w:rPr>
          <w:rFonts w:ascii="Calibri"/>
          <w:spacing w:val="-3"/>
        </w:rPr>
        <w:t> </w:t>
      </w:r>
      <w:r>
        <w:rPr>
          <w:rFonts w:ascii="Calibri"/>
        </w:rPr>
        <w:t>(1.25%) per</w:t>
      </w:r>
      <w:r>
        <w:rPr>
          <w:rFonts w:ascii="Calibri"/>
          <w:spacing w:val="-3"/>
        </w:rPr>
        <w:t> </w:t>
      </w:r>
      <w:r>
        <w:rPr>
          <w:rFonts w:ascii="Calibri"/>
        </w:rPr>
        <w:t>month.</w:t>
      </w:r>
    </w:p>
    <w:p>
      <w:pPr>
        <w:pStyle w:val="BodyText"/>
        <w:spacing w:before="1"/>
        <w:rPr>
          <w:rFonts w:ascii="Calibri"/>
          <w:sz w:val="15"/>
        </w:rPr>
      </w:pPr>
    </w:p>
    <w:p>
      <w:pPr>
        <w:pStyle w:val="Heading2"/>
        <w:numPr>
          <w:ilvl w:val="1"/>
          <w:numId w:val="53"/>
        </w:numPr>
        <w:tabs>
          <w:tab w:pos="923" w:val="left" w:leader="none"/>
          <w:tab w:pos="924" w:val="left" w:leader="none"/>
        </w:tabs>
        <w:spacing w:line="240" w:lineRule="auto" w:before="57" w:after="0"/>
        <w:ind w:left="923" w:right="0" w:hanging="577"/>
        <w:jc w:val="left"/>
      </w:pPr>
      <w:bookmarkStart w:name="_bookmark111" w:id="197"/>
      <w:bookmarkEnd w:id="197"/>
      <w:r>
        <w:rPr>
          <w:b w:val="0"/>
        </w:rPr>
      </w:r>
      <w:bookmarkStart w:name="_bookmark111" w:id="198"/>
      <w:bookmarkEnd w:id="198"/>
      <w:r>
        <w:rPr/>
        <w:t>L</w:t>
      </w:r>
      <w:r>
        <w:rPr/>
        <w:t>ux</w:t>
      </w:r>
      <w:r>
        <w:rPr>
          <w:spacing w:val="-3"/>
        </w:rPr>
        <w:t> </w:t>
      </w:r>
      <w:r>
        <w:rPr/>
        <w:t>Level</w:t>
      </w:r>
      <w:r>
        <w:rPr>
          <w:spacing w:val="-4"/>
        </w:rPr>
        <w:t> </w:t>
      </w:r>
      <w:r>
        <w:rPr/>
        <w:t>Measurements</w:t>
      </w:r>
    </w:p>
    <w:p>
      <w:pPr>
        <w:pStyle w:val="BodyText"/>
        <w:spacing w:before="4"/>
        <w:rPr>
          <w:rFonts w:ascii="Calibri"/>
          <w:b/>
          <w:sz w:val="19"/>
        </w:rPr>
      </w:pPr>
    </w:p>
    <w:p>
      <w:pPr>
        <w:pStyle w:val="BodyText"/>
        <w:spacing w:line="288" w:lineRule="auto" w:before="57"/>
        <w:ind w:left="1067" w:right="773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1042941</wp:posOffset>
            </wp:positionH>
            <wp:positionV relativeFrom="paragraph">
              <wp:posOffset>85366</wp:posOffset>
            </wp:positionV>
            <wp:extent cx="270746" cy="87781"/>
            <wp:effectExtent l="0" t="0" r="0" b="0"/>
            <wp:wrapNone/>
            <wp:docPr id="47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746" cy="87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Upon commencement of Phase 4, SMC shall conduct, with the assistance of the Independent</w:t>
      </w:r>
      <w:r>
        <w:rPr>
          <w:rFonts w:ascii="Calibri"/>
          <w:spacing w:val="1"/>
        </w:rPr>
        <w:t> </w:t>
      </w:r>
      <w:r>
        <w:rPr>
          <w:rFonts w:ascii="Calibri"/>
        </w:rPr>
        <w:t>Energy Auditor, lux level measurements on five per cent (5%) of the street lighting fixtures,</w:t>
      </w:r>
      <w:r>
        <w:rPr>
          <w:rFonts w:ascii="Calibri"/>
          <w:spacing w:val="1"/>
        </w:rPr>
        <w:t> </w:t>
      </w:r>
      <w:r>
        <w:rPr>
          <w:rFonts w:ascii="Calibri"/>
        </w:rPr>
        <w:t>randomly selected by SMC, on a semi-annual basis. The Contractor shall participate in the lux</w:t>
      </w:r>
      <w:r>
        <w:rPr>
          <w:rFonts w:ascii="Calibri"/>
          <w:spacing w:val="1"/>
        </w:rPr>
        <w:t> </w:t>
      </w:r>
      <w:r>
        <w:rPr>
          <w:rFonts w:ascii="Calibri"/>
        </w:rPr>
        <w:t>level measurements along with SMC and the Independent Energy Auditor. If the lux levels are</w:t>
      </w:r>
      <w:r>
        <w:rPr>
          <w:rFonts w:ascii="Calibri"/>
          <w:spacing w:val="1"/>
        </w:rPr>
        <w:t> </w:t>
      </w:r>
      <w:r>
        <w:rPr>
          <w:rFonts w:ascii="Calibri"/>
        </w:rPr>
        <w:t>found</w:t>
      </w:r>
      <w:r>
        <w:rPr>
          <w:rFonts w:ascii="Calibri"/>
          <w:spacing w:val="-5"/>
        </w:rPr>
        <w:t> </w:t>
      </w:r>
      <w:r>
        <w:rPr>
          <w:rFonts w:ascii="Calibri"/>
        </w:rPr>
        <w:t>to</w:t>
      </w:r>
      <w:r>
        <w:rPr>
          <w:rFonts w:ascii="Calibri"/>
          <w:spacing w:val="-4"/>
        </w:rPr>
        <w:t> </w:t>
      </w:r>
      <w:r>
        <w:rPr>
          <w:rFonts w:ascii="Calibri"/>
        </w:rPr>
        <w:t>be</w:t>
      </w:r>
      <w:r>
        <w:rPr>
          <w:rFonts w:ascii="Calibri"/>
          <w:spacing w:val="-4"/>
        </w:rPr>
        <w:t> </w:t>
      </w:r>
      <w:r>
        <w:rPr>
          <w:rFonts w:ascii="Calibri"/>
        </w:rPr>
        <w:t>below</w:t>
      </w:r>
      <w:r>
        <w:rPr>
          <w:rFonts w:ascii="Calibri"/>
          <w:spacing w:val="-4"/>
        </w:rPr>
        <w:t> </w:t>
      </w:r>
      <w:r>
        <w:rPr>
          <w:rFonts w:ascii="Calibri"/>
        </w:rPr>
        <w:t>the</w:t>
      </w:r>
      <w:r>
        <w:rPr>
          <w:rFonts w:ascii="Calibri"/>
          <w:spacing w:val="-4"/>
        </w:rPr>
        <w:t> </w:t>
      </w:r>
      <w:r>
        <w:rPr>
          <w:rFonts w:ascii="Calibri"/>
        </w:rPr>
        <w:t>applicable</w:t>
      </w:r>
      <w:r>
        <w:rPr>
          <w:rFonts w:ascii="Calibri"/>
          <w:spacing w:val="-4"/>
        </w:rPr>
        <w:t> </w:t>
      </w:r>
      <w:r>
        <w:rPr>
          <w:rFonts w:ascii="Calibri"/>
        </w:rPr>
        <w:t>standards</w:t>
      </w:r>
      <w:r>
        <w:rPr>
          <w:rFonts w:ascii="Calibri"/>
          <w:spacing w:val="-7"/>
        </w:rPr>
        <w:t> </w:t>
      </w:r>
      <w:r>
        <w:rPr>
          <w:rFonts w:ascii="Calibri"/>
        </w:rPr>
        <w:t>specified</w:t>
      </w:r>
      <w:r>
        <w:rPr>
          <w:rFonts w:ascii="Calibri"/>
          <w:spacing w:val="-6"/>
        </w:rPr>
        <w:t> </w:t>
      </w:r>
      <w:r>
        <w:rPr>
          <w:rFonts w:ascii="Calibri"/>
        </w:rPr>
        <w:t>in</w:t>
      </w:r>
      <w:r>
        <w:rPr>
          <w:rFonts w:ascii="Calibri"/>
          <w:spacing w:val="-5"/>
        </w:rPr>
        <w:t> </w:t>
      </w:r>
      <w:hyperlink w:history="true" w:anchor="_bookmark202">
        <w:r>
          <w:rPr>
            <w:rFonts w:ascii="Calibri"/>
          </w:rPr>
          <w:t>SCHEDULE</w:t>
        </w:r>
        <w:r>
          <w:rPr>
            <w:rFonts w:ascii="Calibri"/>
            <w:spacing w:val="-4"/>
          </w:rPr>
          <w:t> </w:t>
        </w:r>
        <w:r>
          <w:rPr>
            <w:rFonts w:ascii="Calibri"/>
          </w:rPr>
          <w:t>II,</w:t>
        </w:r>
        <w:r>
          <w:rPr>
            <w:rFonts w:ascii="Calibri"/>
            <w:spacing w:val="-6"/>
          </w:rPr>
          <w:t> </w:t>
        </w:r>
      </w:hyperlink>
      <w:r>
        <w:rPr>
          <w:rFonts w:ascii="Calibri"/>
        </w:rPr>
        <w:t>the</w:t>
      </w:r>
      <w:r>
        <w:rPr>
          <w:rFonts w:ascii="Calibri"/>
          <w:spacing w:val="-4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7"/>
        </w:rPr>
        <w:t> </w:t>
      </w:r>
      <w:r>
        <w:rPr>
          <w:rFonts w:ascii="Calibri"/>
        </w:rPr>
        <w:t>shall</w:t>
      </w:r>
      <w:r>
        <w:rPr>
          <w:rFonts w:ascii="Calibri"/>
          <w:spacing w:val="-5"/>
        </w:rPr>
        <w:t> </w:t>
      </w:r>
      <w:r>
        <w:rPr>
          <w:rFonts w:ascii="Calibri"/>
        </w:rPr>
        <w:t>make</w:t>
      </w:r>
      <w:r>
        <w:rPr>
          <w:rFonts w:ascii="Calibri"/>
          <w:spacing w:val="-48"/>
        </w:rPr>
        <w:t> </w:t>
      </w:r>
      <w:r>
        <w:rPr>
          <w:rFonts w:ascii="Calibri"/>
        </w:rPr>
        <w:t>payments to</w:t>
      </w:r>
      <w:r>
        <w:rPr>
          <w:rFonts w:ascii="Calibri"/>
          <w:spacing w:val="2"/>
        </w:rPr>
        <w:t> </w:t>
      </w:r>
      <w:r>
        <w:rPr>
          <w:rFonts w:ascii="Calibri"/>
        </w:rPr>
        <w:t>SMC for</w:t>
      </w:r>
      <w:r>
        <w:rPr>
          <w:rFonts w:ascii="Calibri"/>
          <w:spacing w:val="-3"/>
        </w:rPr>
        <w:t> </w:t>
      </w:r>
      <w:r>
        <w:rPr>
          <w:rFonts w:ascii="Calibri"/>
        </w:rPr>
        <w:t>the amounts as determined</w:t>
      </w:r>
      <w:r>
        <w:rPr>
          <w:rFonts w:ascii="Calibri"/>
          <w:spacing w:val="-1"/>
        </w:rPr>
        <w:t> </w:t>
      </w:r>
      <w:r>
        <w:rPr>
          <w:rFonts w:ascii="Calibri"/>
        </w:rPr>
        <w:t>under Article</w:t>
      </w:r>
      <w:r>
        <w:rPr>
          <w:rFonts w:ascii="Calibri"/>
          <w:spacing w:val="3"/>
        </w:rPr>
        <w:t> </w:t>
      </w:r>
      <w:hyperlink w:history="true" w:anchor="_bookmark147">
        <w:r>
          <w:rPr>
            <w:rFonts w:ascii="Calibri"/>
          </w:rPr>
          <w:t>16.4</w:t>
        </w:r>
      </w:hyperlink>
      <w:r>
        <w:rPr>
          <w:rFonts w:ascii="Calibri"/>
        </w:rPr>
        <w:t>.</w:t>
      </w:r>
    </w:p>
    <w:p>
      <w:pPr>
        <w:pStyle w:val="BodyText"/>
        <w:spacing w:before="8"/>
        <w:rPr>
          <w:rFonts w:ascii="Calibri"/>
          <w:sz w:val="13"/>
        </w:rPr>
      </w:pPr>
    </w:p>
    <w:p>
      <w:pPr>
        <w:spacing w:line="288" w:lineRule="auto" w:before="74"/>
        <w:ind w:left="1067" w:right="764" w:firstLine="0"/>
        <w:jc w:val="left"/>
        <w:rPr>
          <w:rFonts w:ascii="Calibri"/>
          <w:sz w:val="21"/>
        </w:rPr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1043149</wp:posOffset>
            </wp:positionH>
            <wp:positionV relativeFrom="paragraph">
              <wp:posOffset>99952</wp:posOffset>
            </wp:positionV>
            <wp:extent cx="256822" cy="83989"/>
            <wp:effectExtent l="0" t="0" r="0" b="0"/>
            <wp:wrapNone/>
            <wp:docPr id="49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822" cy="83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2"/>
        </w:rPr>
        <w:t>Such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semi-annual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measurements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must</w:t>
      </w:r>
      <w:r>
        <w:rPr>
          <w:rFonts w:ascii="Calibri"/>
          <w:spacing w:val="5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completed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by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z w:val="22"/>
        </w:rPr>
        <w:t>31</w:t>
      </w:r>
      <w:r>
        <w:rPr>
          <w:rFonts w:ascii="Calibri"/>
          <w:sz w:val="22"/>
          <w:vertAlign w:val="superscript"/>
        </w:rPr>
        <w:t>st</w:t>
      </w:r>
      <w:r>
        <w:rPr>
          <w:rFonts w:ascii="Calibri"/>
          <w:spacing w:val="3"/>
          <w:sz w:val="22"/>
          <w:vertAlign w:val="baseline"/>
        </w:rPr>
        <w:t> </w:t>
      </w:r>
      <w:r>
        <w:rPr>
          <w:rFonts w:ascii="Calibri"/>
          <w:sz w:val="22"/>
          <w:vertAlign w:val="baseline"/>
        </w:rPr>
        <w:t>March,</w:t>
      </w:r>
      <w:r>
        <w:rPr>
          <w:rFonts w:ascii="Calibri"/>
          <w:spacing w:val="4"/>
          <w:sz w:val="22"/>
          <w:vertAlign w:val="baseline"/>
        </w:rPr>
        <w:t> </w:t>
      </w:r>
      <w:r>
        <w:rPr>
          <w:rFonts w:ascii="Calibri"/>
          <w:sz w:val="22"/>
          <w:vertAlign w:val="baseline"/>
        </w:rPr>
        <w:t>30</w:t>
      </w:r>
      <w:r>
        <w:rPr>
          <w:rFonts w:ascii="Calibri"/>
          <w:sz w:val="22"/>
          <w:vertAlign w:val="superscript"/>
        </w:rPr>
        <w:t>th</w:t>
      </w:r>
      <w:r>
        <w:rPr>
          <w:rFonts w:ascii="Calibri"/>
          <w:spacing w:val="3"/>
          <w:sz w:val="22"/>
          <w:vertAlign w:val="baseline"/>
        </w:rPr>
        <w:t> </w:t>
      </w:r>
      <w:r>
        <w:rPr>
          <w:rFonts w:ascii="Calibri"/>
          <w:sz w:val="22"/>
          <w:vertAlign w:val="baseline"/>
        </w:rPr>
        <w:t>June,</w:t>
      </w:r>
      <w:r>
        <w:rPr>
          <w:rFonts w:ascii="Calibri"/>
          <w:spacing w:val="3"/>
          <w:sz w:val="22"/>
          <w:vertAlign w:val="baseline"/>
        </w:rPr>
        <w:t> </w:t>
      </w:r>
      <w:r>
        <w:rPr>
          <w:rFonts w:ascii="Calibri"/>
          <w:sz w:val="22"/>
          <w:vertAlign w:val="baseline"/>
        </w:rPr>
        <w:t>30</w:t>
      </w:r>
      <w:r>
        <w:rPr>
          <w:rFonts w:ascii="Calibri"/>
          <w:sz w:val="22"/>
          <w:vertAlign w:val="superscript"/>
        </w:rPr>
        <w:t>th</w:t>
      </w:r>
      <w:r>
        <w:rPr>
          <w:rFonts w:ascii="Calibri"/>
          <w:spacing w:val="3"/>
          <w:sz w:val="22"/>
          <w:vertAlign w:val="baseline"/>
        </w:rPr>
        <w:t> </w:t>
      </w:r>
      <w:r>
        <w:rPr>
          <w:rFonts w:ascii="Calibri"/>
          <w:sz w:val="22"/>
          <w:vertAlign w:val="baseline"/>
        </w:rPr>
        <w:t>September</w:t>
      </w:r>
      <w:r>
        <w:rPr>
          <w:rFonts w:ascii="Calibri"/>
          <w:spacing w:val="-47"/>
          <w:sz w:val="22"/>
          <w:vertAlign w:val="baseline"/>
        </w:rPr>
        <w:t> </w:t>
      </w:r>
      <w:r>
        <w:rPr>
          <w:rFonts w:ascii="Calibri"/>
          <w:sz w:val="22"/>
          <w:vertAlign w:val="baseline"/>
        </w:rPr>
        <w:t>and</w:t>
      </w:r>
      <w:r>
        <w:rPr>
          <w:rFonts w:ascii="Calibri"/>
          <w:spacing w:val="-2"/>
          <w:sz w:val="22"/>
          <w:vertAlign w:val="baseline"/>
        </w:rPr>
        <w:t> </w:t>
      </w:r>
      <w:r>
        <w:rPr>
          <w:rFonts w:ascii="Calibri"/>
          <w:sz w:val="22"/>
          <w:vertAlign w:val="baseline"/>
        </w:rPr>
        <w:t>31</w:t>
      </w:r>
      <w:r>
        <w:rPr>
          <w:rFonts w:ascii="Calibri"/>
          <w:sz w:val="22"/>
          <w:vertAlign w:val="superscript"/>
        </w:rPr>
        <w:t>st</w:t>
      </w:r>
      <w:r>
        <w:rPr>
          <w:rFonts w:ascii="Calibri"/>
          <w:spacing w:val="-3"/>
          <w:sz w:val="22"/>
          <w:vertAlign w:val="baseline"/>
        </w:rPr>
        <w:t> </w:t>
      </w:r>
      <w:r>
        <w:rPr>
          <w:rFonts w:ascii="Calibri"/>
          <w:sz w:val="22"/>
          <w:vertAlign w:val="baseline"/>
        </w:rPr>
        <w:t>December</w:t>
      </w:r>
      <w:r>
        <w:rPr>
          <w:rFonts w:ascii="Calibri"/>
          <w:spacing w:val="-2"/>
          <w:sz w:val="22"/>
          <w:vertAlign w:val="baseline"/>
        </w:rPr>
        <w:t> </w:t>
      </w:r>
      <w:r>
        <w:rPr>
          <w:rFonts w:ascii="Calibri"/>
          <w:sz w:val="22"/>
          <w:vertAlign w:val="baseline"/>
        </w:rPr>
        <w:t>of each</w:t>
      </w:r>
      <w:r>
        <w:rPr>
          <w:rFonts w:ascii="Calibri"/>
          <w:spacing w:val="-2"/>
          <w:sz w:val="22"/>
          <w:vertAlign w:val="baseline"/>
        </w:rPr>
        <w:t> </w:t>
      </w:r>
      <w:r>
        <w:rPr>
          <w:rFonts w:ascii="Calibri"/>
          <w:sz w:val="22"/>
          <w:vertAlign w:val="baseline"/>
        </w:rPr>
        <w:t>Financial</w:t>
      </w:r>
      <w:r>
        <w:rPr>
          <w:rFonts w:ascii="Calibri"/>
          <w:spacing w:val="-3"/>
          <w:sz w:val="22"/>
          <w:vertAlign w:val="baseline"/>
        </w:rPr>
        <w:t> </w:t>
      </w:r>
      <w:r>
        <w:rPr>
          <w:rFonts w:ascii="Calibri"/>
          <w:sz w:val="21"/>
          <w:vertAlign w:val="baseline"/>
        </w:rPr>
        <w:t>Year</w:t>
      </w:r>
      <w:r>
        <w:rPr>
          <w:rFonts w:ascii="Calibri"/>
          <w:spacing w:val="-2"/>
          <w:sz w:val="21"/>
          <w:vertAlign w:val="baseline"/>
        </w:rPr>
        <w:t> </w:t>
      </w:r>
      <w:r>
        <w:rPr>
          <w:rFonts w:ascii="Calibri"/>
          <w:sz w:val="21"/>
          <w:vertAlign w:val="baseline"/>
        </w:rPr>
        <w:t>for</w:t>
      </w:r>
      <w:r>
        <w:rPr>
          <w:rFonts w:ascii="Calibri"/>
          <w:spacing w:val="-2"/>
          <w:sz w:val="21"/>
          <w:vertAlign w:val="baseline"/>
        </w:rPr>
        <w:t> </w:t>
      </w:r>
      <w:r>
        <w:rPr>
          <w:rFonts w:ascii="Calibri"/>
          <w:sz w:val="21"/>
          <w:vertAlign w:val="baseline"/>
        </w:rPr>
        <w:t>the Term</w:t>
      </w:r>
      <w:r>
        <w:rPr>
          <w:rFonts w:ascii="Calibri"/>
          <w:spacing w:val="-5"/>
          <w:sz w:val="21"/>
          <w:vertAlign w:val="baseline"/>
        </w:rPr>
        <w:t> </w:t>
      </w:r>
      <w:r>
        <w:rPr>
          <w:rFonts w:ascii="Calibri"/>
          <w:sz w:val="21"/>
          <w:vertAlign w:val="baseline"/>
        </w:rPr>
        <w:t>of the</w:t>
      </w:r>
      <w:r>
        <w:rPr>
          <w:rFonts w:ascii="Calibri"/>
          <w:spacing w:val="-1"/>
          <w:sz w:val="21"/>
          <w:vertAlign w:val="baseline"/>
        </w:rPr>
        <w:t> </w:t>
      </w:r>
      <w:r>
        <w:rPr>
          <w:rFonts w:ascii="Calibri"/>
          <w:sz w:val="21"/>
          <w:vertAlign w:val="baseline"/>
        </w:rPr>
        <w:t>Project.</w:t>
      </w:r>
    </w:p>
    <w:p>
      <w:pPr>
        <w:pStyle w:val="BodyText"/>
        <w:spacing w:before="2"/>
        <w:rPr>
          <w:rFonts w:ascii="Calibri"/>
          <w:sz w:val="15"/>
        </w:rPr>
      </w:pPr>
    </w:p>
    <w:p>
      <w:pPr>
        <w:pStyle w:val="Heading2"/>
        <w:numPr>
          <w:ilvl w:val="1"/>
          <w:numId w:val="53"/>
        </w:numPr>
        <w:tabs>
          <w:tab w:pos="923" w:val="left" w:leader="none"/>
          <w:tab w:pos="924" w:val="left" w:leader="none"/>
        </w:tabs>
        <w:spacing w:line="240" w:lineRule="auto" w:before="56" w:after="0"/>
        <w:ind w:left="923" w:right="0" w:hanging="577"/>
        <w:jc w:val="left"/>
      </w:pPr>
      <w:bookmarkStart w:name="_bookmark112" w:id="199"/>
      <w:bookmarkEnd w:id="199"/>
      <w:r>
        <w:rPr>
          <w:b w:val="0"/>
        </w:rPr>
      </w:r>
      <w:bookmarkStart w:name="_bookmark112" w:id="200"/>
      <w:bookmarkEnd w:id="200"/>
      <w:r>
        <w:rPr/>
        <w:t>O</w:t>
      </w:r>
      <w:r>
        <w:rPr/>
        <w:t>peration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Maintenance</w:t>
      </w:r>
    </w:p>
    <w:p>
      <w:pPr>
        <w:pStyle w:val="BodyText"/>
        <w:spacing w:before="5"/>
        <w:rPr>
          <w:rFonts w:ascii="Calibri"/>
          <w:b/>
          <w:sz w:val="19"/>
        </w:rPr>
      </w:pPr>
    </w:p>
    <w:p>
      <w:pPr>
        <w:pStyle w:val="BodyText"/>
        <w:spacing w:line="288" w:lineRule="auto" w:before="56"/>
        <w:ind w:left="1067" w:right="772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1042941</wp:posOffset>
            </wp:positionH>
            <wp:positionV relativeFrom="paragraph">
              <wp:posOffset>84475</wp:posOffset>
            </wp:positionV>
            <wp:extent cx="270746" cy="87782"/>
            <wp:effectExtent l="0" t="0" r="0" b="0"/>
            <wp:wrapNone/>
            <wp:docPr id="51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746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SMC shall be responsible for the operation, maintenance and invoicing of all the identified</w:t>
      </w:r>
      <w:r>
        <w:rPr>
          <w:rFonts w:ascii="Calibri"/>
          <w:spacing w:val="1"/>
        </w:rPr>
        <w:t> </w:t>
      </w:r>
      <w:r>
        <w:rPr>
          <w:rFonts w:ascii="Calibri"/>
        </w:rPr>
        <w:t>switching</w:t>
      </w:r>
      <w:r>
        <w:rPr>
          <w:rFonts w:ascii="Calibri"/>
          <w:spacing w:val="-7"/>
        </w:rPr>
        <w:t> </w:t>
      </w:r>
      <w:r>
        <w:rPr>
          <w:rFonts w:ascii="Calibri"/>
        </w:rPr>
        <w:t>points</w:t>
      </w:r>
      <w:r>
        <w:rPr>
          <w:rFonts w:ascii="Calibri"/>
          <w:spacing w:val="-5"/>
        </w:rPr>
        <w:t> </w:t>
      </w:r>
      <w:r>
        <w:rPr>
          <w:rFonts w:ascii="Calibri"/>
        </w:rPr>
        <w:t>and</w:t>
      </w:r>
      <w:r>
        <w:rPr>
          <w:rFonts w:ascii="Calibri"/>
          <w:spacing w:val="-6"/>
        </w:rPr>
        <w:t> </w:t>
      </w:r>
      <w:r>
        <w:rPr>
          <w:rFonts w:ascii="Calibri"/>
        </w:rPr>
        <w:t>street</w:t>
      </w:r>
      <w:r>
        <w:rPr>
          <w:rFonts w:ascii="Calibri"/>
          <w:spacing w:val="-7"/>
        </w:rPr>
        <w:t> </w:t>
      </w:r>
      <w:r>
        <w:rPr>
          <w:rFonts w:ascii="Calibri"/>
        </w:rPr>
        <w:t>lighting</w:t>
      </w:r>
      <w:r>
        <w:rPr>
          <w:rFonts w:ascii="Calibri"/>
          <w:spacing w:val="-6"/>
        </w:rPr>
        <w:t> </w:t>
      </w:r>
      <w:r>
        <w:rPr>
          <w:rFonts w:ascii="Calibri"/>
        </w:rPr>
        <w:t>fixtures</w:t>
      </w:r>
      <w:r>
        <w:rPr>
          <w:rFonts w:ascii="Calibri"/>
          <w:spacing w:val="-6"/>
        </w:rPr>
        <w:t> </w:t>
      </w:r>
      <w:r>
        <w:rPr>
          <w:rFonts w:ascii="Calibri"/>
        </w:rPr>
        <w:t>until</w:t>
      </w:r>
      <w:r>
        <w:rPr>
          <w:rFonts w:ascii="Calibri"/>
          <w:spacing w:val="-6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</w:rPr>
        <w:t>same</w:t>
      </w:r>
      <w:r>
        <w:rPr>
          <w:rFonts w:ascii="Calibri"/>
          <w:spacing w:val="-5"/>
        </w:rPr>
        <w:t> </w:t>
      </w:r>
      <w:r>
        <w:rPr>
          <w:rFonts w:ascii="Calibri"/>
        </w:rPr>
        <w:t>are</w:t>
      </w:r>
      <w:r>
        <w:rPr>
          <w:rFonts w:ascii="Calibri"/>
          <w:spacing w:val="-5"/>
        </w:rPr>
        <w:t> </w:t>
      </w:r>
      <w:r>
        <w:rPr>
          <w:rFonts w:ascii="Calibri"/>
        </w:rPr>
        <w:t>handed</w:t>
      </w:r>
      <w:r>
        <w:rPr>
          <w:rFonts w:ascii="Calibri"/>
          <w:spacing w:val="-6"/>
        </w:rPr>
        <w:t> </w:t>
      </w:r>
      <w:r>
        <w:rPr>
          <w:rFonts w:ascii="Calibri"/>
        </w:rPr>
        <w:t>over</w:t>
      </w:r>
      <w:r>
        <w:rPr>
          <w:rFonts w:ascii="Calibri"/>
          <w:spacing w:val="-9"/>
        </w:rPr>
        <w:t> </w:t>
      </w:r>
      <w:r>
        <w:rPr>
          <w:rFonts w:ascii="Calibri"/>
        </w:rPr>
        <w:t>to</w:t>
      </w:r>
      <w:r>
        <w:rPr>
          <w:rFonts w:ascii="Calibri"/>
          <w:spacing w:val="-4"/>
        </w:rPr>
        <w:t> </w:t>
      </w:r>
      <w:r>
        <w:rPr>
          <w:rFonts w:ascii="Calibri"/>
        </w:rPr>
        <w:t>the</w:t>
      </w:r>
      <w:r>
        <w:rPr>
          <w:rFonts w:ascii="Calibri"/>
          <w:spacing w:val="-7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6"/>
        </w:rPr>
        <w:t> </w:t>
      </w:r>
      <w:r>
        <w:rPr>
          <w:rFonts w:ascii="Calibri"/>
        </w:rPr>
        <w:t>at</w:t>
      </w:r>
      <w:r>
        <w:rPr>
          <w:rFonts w:ascii="Calibri"/>
          <w:spacing w:val="-48"/>
        </w:rPr>
        <w:t> </w:t>
      </w:r>
      <w:r>
        <w:rPr>
          <w:rFonts w:ascii="Calibri"/>
        </w:rPr>
        <w:t>the end</w:t>
      </w:r>
      <w:r>
        <w:rPr>
          <w:rFonts w:ascii="Calibri"/>
          <w:spacing w:val="-3"/>
        </w:rPr>
        <w:t> </w:t>
      </w:r>
      <w:r>
        <w:rPr>
          <w:rFonts w:ascii="Calibri"/>
        </w:rPr>
        <w:t>of</w:t>
      </w:r>
      <w:r>
        <w:rPr>
          <w:rFonts w:ascii="Calibri"/>
          <w:spacing w:val="-2"/>
        </w:rPr>
        <w:t> </w:t>
      </w:r>
      <w:r>
        <w:rPr>
          <w:rFonts w:ascii="Calibri"/>
        </w:rPr>
        <w:t>Phase</w:t>
      </w:r>
      <w:r>
        <w:rPr>
          <w:rFonts w:ascii="Calibri"/>
          <w:spacing w:val="-2"/>
        </w:rPr>
        <w:t> </w:t>
      </w:r>
      <w:r>
        <w:rPr>
          <w:rFonts w:ascii="Calibri"/>
        </w:rPr>
        <w:t>1.</w:t>
      </w:r>
    </w:p>
    <w:p>
      <w:pPr>
        <w:spacing w:after="0" w:line="288" w:lineRule="auto"/>
        <w:jc w:val="both"/>
        <w:rPr>
          <w:rFonts w:ascii="Calibri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Heading1"/>
        <w:numPr>
          <w:ilvl w:val="0"/>
          <w:numId w:val="53"/>
        </w:numPr>
        <w:tabs>
          <w:tab w:pos="779" w:val="left" w:leader="none"/>
          <w:tab w:pos="780" w:val="left" w:leader="none"/>
        </w:tabs>
        <w:spacing w:line="240" w:lineRule="auto" w:before="199" w:after="0"/>
        <w:ind w:left="779" w:right="0" w:hanging="433"/>
        <w:jc w:val="left"/>
      </w:pPr>
      <w:bookmarkStart w:name="_bookmark113" w:id="201"/>
      <w:bookmarkEnd w:id="201"/>
      <w:r>
        <w:rPr>
          <w:b w:val="0"/>
        </w:rPr>
      </w:r>
      <w:bookmarkStart w:name="_bookmark113" w:id="202"/>
      <w:bookmarkEnd w:id="202"/>
      <w:r>
        <w:rPr>
          <w:color w:val="006FC0"/>
        </w:rPr>
        <w:t>THE</w:t>
      </w:r>
      <w:r>
        <w:rPr>
          <w:color w:val="006FC0"/>
          <w:spacing w:val="-5"/>
        </w:rPr>
        <w:t> </w:t>
      </w:r>
      <w:r>
        <w:rPr>
          <w:color w:val="006FC0"/>
        </w:rPr>
        <w:t>CONTRACTOR'S</w:t>
      </w:r>
      <w:r>
        <w:rPr>
          <w:color w:val="006FC0"/>
          <w:spacing w:val="-5"/>
        </w:rPr>
        <w:t> </w:t>
      </w:r>
      <w:r>
        <w:rPr>
          <w:color w:val="006FC0"/>
        </w:rPr>
        <w:t>RESPONSIBILITIES</w:t>
      </w: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spacing w:before="12"/>
        <w:rPr>
          <w:rFonts w:ascii="Calibri"/>
          <w:b/>
          <w:sz w:val="24"/>
        </w:rPr>
      </w:pPr>
    </w:p>
    <w:p>
      <w:pPr>
        <w:pStyle w:val="Heading2"/>
        <w:numPr>
          <w:ilvl w:val="1"/>
          <w:numId w:val="53"/>
        </w:numPr>
        <w:tabs>
          <w:tab w:pos="923" w:val="left" w:leader="none"/>
          <w:tab w:pos="924" w:val="left" w:leader="none"/>
        </w:tabs>
        <w:spacing w:line="240" w:lineRule="auto" w:before="0" w:after="0"/>
        <w:ind w:left="923" w:right="0" w:hanging="577"/>
        <w:jc w:val="left"/>
      </w:pPr>
      <w:bookmarkStart w:name="_bookmark114" w:id="203"/>
      <w:bookmarkEnd w:id="203"/>
      <w:r>
        <w:rPr>
          <w:b w:val="0"/>
        </w:rPr>
      </w:r>
      <w:bookmarkStart w:name="_bookmark114" w:id="204"/>
      <w:bookmarkEnd w:id="204"/>
      <w:r>
        <w:rPr/>
        <w:t>E</w:t>
      </w:r>
      <w:r>
        <w:rPr/>
        <w:t>nergy</w:t>
      </w:r>
      <w:r>
        <w:rPr>
          <w:spacing w:val="-8"/>
        </w:rPr>
        <w:t> </w:t>
      </w:r>
      <w:r>
        <w:rPr/>
        <w:t>Baseline</w:t>
      </w:r>
      <w:r>
        <w:rPr>
          <w:spacing w:val="-7"/>
        </w:rPr>
        <w:t> </w:t>
      </w:r>
      <w:r>
        <w:rPr/>
        <w:t>Determination</w:t>
      </w:r>
    </w:p>
    <w:p>
      <w:pPr>
        <w:pStyle w:val="BodyText"/>
        <w:spacing w:before="7"/>
        <w:rPr>
          <w:rFonts w:ascii="Calibri"/>
          <w:b/>
          <w:sz w:val="19"/>
        </w:rPr>
      </w:pPr>
    </w:p>
    <w:p>
      <w:pPr>
        <w:pStyle w:val="BodyText"/>
        <w:spacing w:line="288" w:lineRule="auto" w:before="56"/>
        <w:ind w:left="1067" w:right="776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1045884</wp:posOffset>
            </wp:positionH>
            <wp:positionV relativeFrom="paragraph">
              <wp:posOffset>85111</wp:posOffset>
            </wp:positionV>
            <wp:extent cx="267803" cy="87781"/>
            <wp:effectExtent l="0" t="0" r="0" b="0"/>
            <wp:wrapNone/>
            <wp:docPr id="53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03" cy="87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With immediate</w:t>
      </w:r>
      <w:r>
        <w:rPr>
          <w:rFonts w:ascii="Calibri"/>
          <w:spacing w:val="1"/>
        </w:rPr>
        <w:t> </w:t>
      </w:r>
      <w:r>
        <w:rPr>
          <w:rFonts w:ascii="Calibri"/>
        </w:rPr>
        <w:t>effect</w:t>
      </w:r>
      <w:r>
        <w:rPr>
          <w:rFonts w:ascii="Calibri"/>
          <w:spacing w:val="1"/>
        </w:rPr>
        <w:t> </w:t>
      </w:r>
      <w:r>
        <w:rPr>
          <w:rFonts w:ascii="Calibri"/>
        </w:rPr>
        <w:t>from the Commencement</w:t>
      </w:r>
      <w:r>
        <w:rPr>
          <w:rFonts w:ascii="Calibri"/>
          <w:spacing w:val="1"/>
        </w:rPr>
        <w:t> </w:t>
      </w:r>
      <w:r>
        <w:rPr>
          <w:rFonts w:ascii="Calibri"/>
        </w:rPr>
        <w:t>Date, the Contractor</w:t>
      </w:r>
      <w:r>
        <w:rPr>
          <w:rFonts w:ascii="Calibri"/>
          <w:spacing w:val="1"/>
        </w:rPr>
        <w:t> </w:t>
      </w:r>
      <w:r>
        <w:rPr>
          <w:rFonts w:ascii="Calibri"/>
        </w:rPr>
        <w:t>shall</w:t>
      </w:r>
      <w:r>
        <w:rPr>
          <w:rFonts w:ascii="Calibri"/>
          <w:spacing w:val="1"/>
        </w:rPr>
        <w:t> </w:t>
      </w:r>
      <w:r>
        <w:rPr>
          <w:rFonts w:ascii="Calibri"/>
        </w:rPr>
        <w:t>undertake</w:t>
      </w:r>
      <w:r>
        <w:rPr>
          <w:rFonts w:ascii="Calibri"/>
          <w:spacing w:val="1"/>
        </w:rPr>
        <w:t> </w:t>
      </w:r>
      <w:r>
        <w:rPr>
          <w:rFonts w:ascii="Calibri"/>
        </w:rPr>
        <w:t>field</w:t>
      </w:r>
      <w:r>
        <w:rPr>
          <w:rFonts w:ascii="Calibri"/>
          <w:spacing w:val="-47"/>
        </w:rPr>
        <w:t> </w:t>
      </w:r>
      <w:r>
        <w:rPr>
          <w:rFonts w:ascii="Calibri"/>
        </w:rPr>
        <w:t>surveys of the street lighting fixtures covered in the Project Area to accomplish the following</w:t>
      </w:r>
      <w:r>
        <w:rPr>
          <w:rFonts w:ascii="Calibri"/>
          <w:spacing w:val="1"/>
        </w:rPr>
        <w:t> </w:t>
      </w:r>
      <w:r>
        <w:rPr>
          <w:rFonts w:ascii="Calibri"/>
        </w:rPr>
        <w:t>(together,</w:t>
      </w:r>
      <w:r>
        <w:rPr>
          <w:rFonts w:ascii="Calibri"/>
          <w:spacing w:val="-3"/>
        </w:rPr>
        <w:t> </w:t>
      </w:r>
      <w:r>
        <w:rPr>
          <w:rFonts w:ascii="Calibri"/>
        </w:rPr>
        <w:t>the "</w:t>
      </w:r>
      <w:r>
        <w:rPr>
          <w:rFonts w:ascii="Calibri"/>
          <w:b/>
        </w:rPr>
        <w:t>Energy</w:t>
      </w:r>
      <w:r>
        <w:rPr>
          <w:rFonts w:ascii="Calibri"/>
          <w:b/>
          <w:spacing w:val="-2"/>
        </w:rPr>
        <w:t> </w:t>
      </w:r>
      <w:r>
        <w:rPr>
          <w:rFonts w:ascii="Calibri"/>
          <w:b/>
        </w:rPr>
        <w:t>Baseline</w:t>
      </w:r>
      <w:r>
        <w:rPr>
          <w:rFonts w:ascii="Calibri"/>
        </w:rPr>
        <w:t>"):</w:t>
      </w:r>
    </w:p>
    <w:p>
      <w:pPr>
        <w:pStyle w:val="ListParagraph"/>
        <w:numPr>
          <w:ilvl w:val="2"/>
          <w:numId w:val="53"/>
        </w:numPr>
        <w:tabs>
          <w:tab w:pos="1428" w:val="left" w:leader="none"/>
        </w:tabs>
        <w:spacing w:line="288" w:lineRule="auto" w:before="61" w:after="0"/>
        <w:ind w:left="1427" w:right="774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Understand the physical layout and single line diagram of various circuits and validate 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type and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quality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 fixtures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installed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thereon;</w:t>
      </w:r>
    </w:p>
    <w:p>
      <w:pPr>
        <w:pStyle w:val="ListParagraph"/>
        <w:numPr>
          <w:ilvl w:val="2"/>
          <w:numId w:val="53"/>
        </w:numPr>
        <w:tabs>
          <w:tab w:pos="1428" w:val="left" w:leader="none"/>
        </w:tabs>
        <w:spacing w:line="288" w:lineRule="auto" w:before="0" w:after="0"/>
        <w:ind w:left="1427" w:right="776" w:hanging="360"/>
        <w:jc w:val="both"/>
        <w:rPr>
          <w:rFonts w:ascii="Calibri"/>
          <w:sz w:val="21"/>
        </w:rPr>
      </w:pPr>
      <w:r>
        <w:rPr>
          <w:rFonts w:ascii="Calibri"/>
          <w:sz w:val="21"/>
        </w:rPr>
        <w:t>Assess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number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of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switching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points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where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feeder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panels,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including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meters, are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to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be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installed.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2"/>
        </w:rPr>
        <w:t>Contractor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1"/>
        </w:rPr>
        <w:t>must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cover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all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streetlight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fixtures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under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existing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switching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point/feeder panel and should not neglect/leave any of the poles while installing smart feeder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panels.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There should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be at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least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20%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excess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load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capacity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for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each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feeder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panel;</w:t>
      </w:r>
    </w:p>
    <w:p>
      <w:pPr>
        <w:pStyle w:val="ListParagraph"/>
        <w:numPr>
          <w:ilvl w:val="2"/>
          <w:numId w:val="53"/>
        </w:numPr>
        <w:tabs>
          <w:tab w:pos="1428" w:val="left" w:leader="none"/>
        </w:tabs>
        <w:spacing w:line="288" w:lineRule="auto" w:before="0" w:after="0"/>
        <w:ind w:left="1427" w:right="775" w:hanging="360"/>
        <w:jc w:val="both"/>
        <w:rPr>
          <w:rFonts w:ascii="Calibri"/>
          <w:sz w:val="21"/>
        </w:rPr>
      </w:pPr>
      <w:r>
        <w:rPr>
          <w:rFonts w:ascii="Calibri"/>
          <w:sz w:val="21"/>
        </w:rPr>
        <w:t>The Contractor shall from time to time revise the asset database and the marking of poles in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accordance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with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nomenclature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agreed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with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SMC.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The GPS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and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GIS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survey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data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base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prepared has to be updated regularly by Contractor for the selected Feeder panels and street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light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fixtures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under ESCO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project;</w:t>
      </w:r>
    </w:p>
    <w:p>
      <w:pPr>
        <w:pStyle w:val="ListParagraph"/>
        <w:numPr>
          <w:ilvl w:val="2"/>
          <w:numId w:val="53"/>
        </w:numPr>
        <w:tabs>
          <w:tab w:pos="1428" w:val="left" w:leader="none"/>
        </w:tabs>
        <w:spacing w:line="288" w:lineRule="auto" w:before="0" w:after="0"/>
        <w:ind w:left="1427" w:right="773" w:hanging="360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Furthermore,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upon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SMC's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approval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for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particular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switching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point/feeder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panels,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the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Contractor</w:t>
      </w:r>
      <w:r>
        <w:rPr>
          <w:rFonts w:ascii="Calibri" w:hAnsi="Calibri"/>
          <w:spacing w:val="-8"/>
          <w:sz w:val="21"/>
        </w:rPr>
        <w:t> </w:t>
      </w:r>
      <w:r>
        <w:rPr>
          <w:rFonts w:ascii="Calibri" w:hAnsi="Calibri"/>
          <w:sz w:val="21"/>
        </w:rPr>
        <w:t>shall</w:t>
      </w:r>
      <w:r>
        <w:rPr>
          <w:rFonts w:ascii="Calibri" w:hAnsi="Calibri"/>
          <w:spacing w:val="-10"/>
          <w:sz w:val="21"/>
        </w:rPr>
        <w:t> </w:t>
      </w:r>
      <w:r>
        <w:rPr>
          <w:rFonts w:ascii="Calibri" w:hAnsi="Calibri"/>
          <w:sz w:val="21"/>
        </w:rPr>
        <w:t>undertake</w:t>
      </w:r>
      <w:r>
        <w:rPr>
          <w:rFonts w:ascii="Calibri" w:hAnsi="Calibri"/>
          <w:spacing w:val="-8"/>
          <w:sz w:val="21"/>
        </w:rPr>
        <w:t> </w:t>
      </w:r>
      <w:r>
        <w:rPr>
          <w:rFonts w:ascii="Calibri" w:hAnsi="Calibri"/>
          <w:sz w:val="21"/>
        </w:rPr>
        <w:t>the</w:t>
      </w:r>
      <w:r>
        <w:rPr>
          <w:rFonts w:ascii="Calibri" w:hAnsi="Calibri"/>
          <w:spacing w:val="-9"/>
          <w:sz w:val="21"/>
        </w:rPr>
        <w:t> </w:t>
      </w:r>
      <w:r>
        <w:rPr>
          <w:rFonts w:ascii="Calibri" w:hAnsi="Calibri"/>
          <w:sz w:val="21"/>
        </w:rPr>
        <w:t>implementation</w:t>
      </w:r>
      <w:r>
        <w:rPr>
          <w:rFonts w:ascii="Calibri" w:hAnsi="Calibri"/>
          <w:spacing w:val="-8"/>
          <w:sz w:val="21"/>
        </w:rPr>
        <w:t> </w:t>
      </w:r>
      <w:r>
        <w:rPr>
          <w:rFonts w:ascii="Calibri" w:hAnsi="Calibri"/>
          <w:sz w:val="21"/>
        </w:rPr>
        <w:t>of</w:t>
      </w:r>
      <w:r>
        <w:rPr>
          <w:rFonts w:ascii="Calibri" w:hAnsi="Calibri"/>
          <w:spacing w:val="-11"/>
          <w:sz w:val="21"/>
        </w:rPr>
        <w:t> </w:t>
      </w:r>
      <w:r>
        <w:rPr>
          <w:rFonts w:ascii="Calibri" w:hAnsi="Calibri"/>
          <w:sz w:val="21"/>
        </w:rPr>
        <w:t>the</w:t>
      </w:r>
      <w:r>
        <w:rPr>
          <w:rFonts w:ascii="Calibri" w:hAnsi="Calibri"/>
          <w:spacing w:val="-9"/>
          <w:sz w:val="21"/>
        </w:rPr>
        <w:t> </w:t>
      </w:r>
      <w:r>
        <w:rPr>
          <w:rFonts w:ascii="Calibri" w:hAnsi="Calibri"/>
          <w:sz w:val="21"/>
        </w:rPr>
        <w:t>proposed</w:t>
      </w:r>
      <w:r>
        <w:rPr>
          <w:rFonts w:ascii="Calibri" w:hAnsi="Calibri"/>
          <w:spacing w:val="-8"/>
          <w:sz w:val="21"/>
        </w:rPr>
        <w:t> </w:t>
      </w:r>
      <w:r>
        <w:rPr>
          <w:rFonts w:ascii="Calibri" w:hAnsi="Calibri"/>
          <w:sz w:val="21"/>
        </w:rPr>
        <w:t>metering</w:t>
      </w:r>
      <w:r>
        <w:rPr>
          <w:rFonts w:ascii="Calibri" w:hAnsi="Calibri"/>
          <w:spacing w:val="-10"/>
          <w:sz w:val="21"/>
        </w:rPr>
        <w:t> </w:t>
      </w:r>
      <w:r>
        <w:rPr>
          <w:rFonts w:ascii="Calibri" w:hAnsi="Calibri"/>
          <w:sz w:val="21"/>
        </w:rPr>
        <w:t>arrangement</w:t>
      </w:r>
      <w:r>
        <w:rPr>
          <w:rFonts w:ascii="Calibri" w:hAnsi="Calibri"/>
          <w:spacing w:val="-10"/>
          <w:sz w:val="21"/>
        </w:rPr>
        <w:t> </w:t>
      </w:r>
      <w:r>
        <w:rPr>
          <w:rFonts w:ascii="Calibri" w:hAnsi="Calibri"/>
          <w:sz w:val="21"/>
        </w:rPr>
        <w:t>through</w:t>
      </w:r>
      <w:r>
        <w:rPr>
          <w:rFonts w:ascii="Calibri" w:hAnsi="Calibri"/>
          <w:spacing w:val="-45"/>
          <w:sz w:val="21"/>
        </w:rPr>
        <w:t> </w:t>
      </w:r>
      <w:r>
        <w:rPr>
          <w:rFonts w:ascii="Calibri" w:hAnsi="Calibri"/>
          <w:sz w:val="21"/>
        </w:rPr>
        <w:t>MSEDCL</w:t>
      </w:r>
      <w:r>
        <w:rPr>
          <w:rFonts w:ascii="Calibri" w:hAnsi="Calibri"/>
          <w:spacing w:val="-9"/>
          <w:sz w:val="21"/>
        </w:rPr>
        <w:t> </w:t>
      </w:r>
      <w:r>
        <w:rPr>
          <w:rFonts w:ascii="Calibri" w:hAnsi="Calibri"/>
          <w:sz w:val="21"/>
        </w:rPr>
        <w:t>and</w:t>
      </w:r>
      <w:r>
        <w:rPr>
          <w:rFonts w:ascii="Calibri" w:hAnsi="Calibri"/>
          <w:spacing w:val="-7"/>
          <w:sz w:val="21"/>
        </w:rPr>
        <w:t> </w:t>
      </w:r>
      <w:r>
        <w:rPr>
          <w:rFonts w:ascii="Calibri" w:hAnsi="Calibri"/>
          <w:sz w:val="21"/>
        </w:rPr>
        <w:t>install</w:t>
      </w:r>
      <w:r>
        <w:rPr>
          <w:rFonts w:ascii="Calibri" w:hAnsi="Calibri"/>
          <w:spacing w:val="-7"/>
          <w:sz w:val="21"/>
        </w:rPr>
        <w:t> </w:t>
      </w:r>
      <w:r>
        <w:rPr>
          <w:rFonts w:ascii="Calibri" w:hAnsi="Calibri"/>
          <w:sz w:val="21"/>
        </w:rPr>
        <w:t>the</w:t>
      </w:r>
      <w:r>
        <w:rPr>
          <w:rFonts w:ascii="Calibri" w:hAnsi="Calibri"/>
          <w:spacing w:val="-9"/>
          <w:sz w:val="21"/>
        </w:rPr>
        <w:t> </w:t>
      </w:r>
      <w:r>
        <w:rPr>
          <w:rFonts w:ascii="Calibri" w:hAnsi="Calibri"/>
          <w:sz w:val="21"/>
        </w:rPr>
        <w:t>feeder</w:t>
      </w:r>
      <w:r>
        <w:rPr>
          <w:rFonts w:ascii="Calibri" w:hAnsi="Calibri"/>
          <w:spacing w:val="-8"/>
          <w:sz w:val="21"/>
        </w:rPr>
        <w:t> </w:t>
      </w:r>
      <w:r>
        <w:rPr>
          <w:rFonts w:ascii="Calibri" w:hAnsi="Calibri"/>
          <w:sz w:val="21"/>
        </w:rPr>
        <w:t>panel</w:t>
      </w:r>
      <w:r>
        <w:rPr>
          <w:rFonts w:ascii="Calibri" w:hAnsi="Calibri"/>
          <w:spacing w:val="-10"/>
          <w:sz w:val="21"/>
        </w:rPr>
        <w:t> </w:t>
      </w:r>
      <w:r>
        <w:rPr>
          <w:rFonts w:ascii="Calibri" w:hAnsi="Calibri"/>
          <w:sz w:val="21"/>
        </w:rPr>
        <w:t>comprising</w:t>
      </w:r>
      <w:r>
        <w:rPr>
          <w:rFonts w:ascii="Calibri" w:hAnsi="Calibri"/>
          <w:spacing w:val="-7"/>
          <w:sz w:val="21"/>
        </w:rPr>
        <w:t> </w:t>
      </w:r>
      <w:r>
        <w:rPr>
          <w:rFonts w:ascii="Calibri" w:hAnsi="Calibri"/>
          <w:sz w:val="21"/>
        </w:rPr>
        <w:t>the</w:t>
      </w:r>
      <w:r>
        <w:rPr>
          <w:rFonts w:ascii="Calibri" w:hAnsi="Calibri"/>
          <w:spacing w:val="-6"/>
          <w:sz w:val="21"/>
        </w:rPr>
        <w:t> </w:t>
      </w:r>
      <w:r>
        <w:rPr>
          <w:rFonts w:ascii="Calibri" w:hAnsi="Calibri"/>
          <w:sz w:val="21"/>
        </w:rPr>
        <w:t>metering</w:t>
      </w:r>
      <w:r>
        <w:rPr>
          <w:rFonts w:ascii="Calibri" w:hAnsi="Calibri"/>
          <w:spacing w:val="-10"/>
          <w:sz w:val="21"/>
        </w:rPr>
        <w:t> </w:t>
      </w:r>
      <w:r>
        <w:rPr>
          <w:rFonts w:ascii="Calibri" w:hAnsi="Calibri"/>
          <w:sz w:val="21"/>
        </w:rPr>
        <w:t>equipment</w:t>
      </w:r>
      <w:r>
        <w:rPr>
          <w:rFonts w:ascii="Calibri" w:hAnsi="Calibri"/>
          <w:spacing w:val="-10"/>
          <w:sz w:val="21"/>
        </w:rPr>
        <w:t> </w:t>
      </w:r>
      <w:r>
        <w:rPr>
          <w:rFonts w:ascii="Calibri" w:hAnsi="Calibri"/>
          <w:sz w:val="21"/>
        </w:rPr>
        <w:t>housed</w:t>
      </w:r>
      <w:r>
        <w:rPr>
          <w:rFonts w:ascii="Calibri" w:hAnsi="Calibri"/>
          <w:spacing w:val="-9"/>
          <w:sz w:val="21"/>
        </w:rPr>
        <w:t> </w:t>
      </w:r>
      <w:r>
        <w:rPr>
          <w:rFonts w:ascii="Calibri" w:hAnsi="Calibri"/>
          <w:sz w:val="21"/>
        </w:rPr>
        <w:t>in</w:t>
      </w:r>
      <w:r>
        <w:rPr>
          <w:rFonts w:ascii="Calibri" w:hAnsi="Calibri"/>
          <w:spacing w:val="-7"/>
          <w:sz w:val="21"/>
        </w:rPr>
        <w:t> </w:t>
      </w:r>
      <w:r>
        <w:rPr>
          <w:rFonts w:ascii="Calibri" w:hAnsi="Calibri"/>
          <w:sz w:val="21"/>
        </w:rPr>
        <w:t>a</w:t>
      </w:r>
      <w:r>
        <w:rPr>
          <w:rFonts w:ascii="Calibri" w:hAnsi="Calibri"/>
          <w:spacing w:val="-9"/>
          <w:sz w:val="21"/>
        </w:rPr>
        <w:t> </w:t>
      </w:r>
      <w:r>
        <w:rPr>
          <w:rFonts w:ascii="Calibri" w:hAnsi="Calibri"/>
          <w:sz w:val="21"/>
        </w:rPr>
        <w:t>separately</w:t>
      </w:r>
      <w:r>
        <w:rPr>
          <w:rFonts w:ascii="Calibri" w:hAnsi="Calibri"/>
          <w:spacing w:val="-45"/>
          <w:sz w:val="21"/>
        </w:rPr>
        <w:t> </w:t>
      </w:r>
      <w:r>
        <w:rPr>
          <w:rFonts w:ascii="Calibri" w:hAnsi="Calibri"/>
          <w:sz w:val="21"/>
        </w:rPr>
        <w:t>open able and sealable compartment. SMC shall assist the Contractor in coordinating with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MSEDCL to finalise the technical specifications for such meters, have such meters tested in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MSEDCL’s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labs,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and</w:t>
      </w:r>
      <w:r>
        <w:rPr>
          <w:rFonts w:ascii="Calibri" w:hAnsi="Calibri"/>
          <w:spacing w:val="-4"/>
          <w:sz w:val="21"/>
        </w:rPr>
        <w:t> </w:t>
      </w:r>
      <w:r>
        <w:rPr>
          <w:rFonts w:ascii="Calibri" w:hAnsi="Calibri"/>
          <w:sz w:val="21"/>
        </w:rPr>
        <w:t>install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and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seal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such meters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on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the</w:t>
      </w:r>
      <w:r>
        <w:rPr>
          <w:rFonts w:ascii="Calibri" w:hAnsi="Calibri"/>
          <w:spacing w:val="-4"/>
          <w:sz w:val="21"/>
        </w:rPr>
        <w:t> </w:t>
      </w:r>
      <w:r>
        <w:rPr>
          <w:rFonts w:ascii="Calibri" w:hAnsi="Calibri"/>
          <w:sz w:val="21"/>
        </w:rPr>
        <w:t>respective switching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points.</w:t>
      </w:r>
    </w:p>
    <w:p>
      <w:pPr>
        <w:pStyle w:val="ListParagraph"/>
        <w:numPr>
          <w:ilvl w:val="2"/>
          <w:numId w:val="53"/>
        </w:numPr>
        <w:tabs>
          <w:tab w:pos="1428" w:val="left" w:leader="none"/>
        </w:tabs>
        <w:spacing w:line="288" w:lineRule="auto" w:before="0" w:after="0"/>
        <w:ind w:left="1427" w:right="777" w:hanging="360"/>
        <w:jc w:val="both"/>
        <w:rPr>
          <w:rFonts w:ascii="Calibri"/>
          <w:sz w:val="21"/>
        </w:rPr>
      </w:pPr>
      <w:r>
        <w:rPr>
          <w:rFonts w:ascii="Calibri"/>
          <w:sz w:val="21"/>
        </w:rPr>
        <w:t>The Contractor will submit Lux report for the LED streetlight fixtures installed on each feeder in</w:t>
      </w:r>
      <w:r>
        <w:rPr>
          <w:rFonts w:ascii="Calibri"/>
          <w:spacing w:val="-45"/>
          <w:sz w:val="21"/>
        </w:rPr>
        <w:t> </w:t>
      </w:r>
      <w:r>
        <w:rPr>
          <w:rFonts w:ascii="Calibri"/>
          <w:sz w:val="21"/>
        </w:rPr>
        <w:t>a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lot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of 10 feeders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at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a time.</w:t>
      </w:r>
    </w:p>
    <w:p>
      <w:pPr>
        <w:pStyle w:val="ListParagraph"/>
        <w:numPr>
          <w:ilvl w:val="2"/>
          <w:numId w:val="53"/>
        </w:numPr>
        <w:tabs>
          <w:tab w:pos="1428" w:val="left" w:leader="none"/>
        </w:tabs>
        <w:spacing w:line="288" w:lineRule="auto" w:before="0" w:after="0"/>
        <w:ind w:left="1427" w:right="772" w:hanging="360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Avail buy-in from SMC on the proposed switching points metering plan. SMC shall respond in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writing to the Contractor’s plans to be submitted within one (1) week of such submission.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If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SMC</w:t>
      </w:r>
      <w:r>
        <w:rPr>
          <w:rFonts w:ascii="Calibri" w:hAnsi="Calibri"/>
          <w:spacing w:val="-10"/>
          <w:sz w:val="21"/>
        </w:rPr>
        <w:t> </w:t>
      </w:r>
      <w:r>
        <w:rPr>
          <w:rFonts w:ascii="Calibri" w:hAnsi="Calibri"/>
          <w:sz w:val="21"/>
        </w:rPr>
        <w:t>fails</w:t>
      </w:r>
      <w:r>
        <w:rPr>
          <w:rFonts w:ascii="Calibri" w:hAnsi="Calibri"/>
          <w:spacing w:val="-9"/>
          <w:sz w:val="21"/>
        </w:rPr>
        <w:t> </w:t>
      </w:r>
      <w:r>
        <w:rPr>
          <w:rFonts w:ascii="Calibri" w:hAnsi="Calibri"/>
          <w:sz w:val="21"/>
        </w:rPr>
        <w:t>to</w:t>
      </w:r>
      <w:r>
        <w:rPr>
          <w:rFonts w:ascii="Calibri" w:hAnsi="Calibri"/>
          <w:spacing w:val="-9"/>
          <w:sz w:val="21"/>
        </w:rPr>
        <w:t> </w:t>
      </w:r>
      <w:r>
        <w:rPr>
          <w:rFonts w:ascii="Calibri" w:hAnsi="Calibri"/>
          <w:sz w:val="21"/>
        </w:rPr>
        <w:t>respond</w:t>
      </w:r>
      <w:r>
        <w:rPr>
          <w:rFonts w:ascii="Calibri" w:hAnsi="Calibri"/>
          <w:spacing w:val="-9"/>
          <w:sz w:val="21"/>
        </w:rPr>
        <w:t> </w:t>
      </w:r>
      <w:r>
        <w:rPr>
          <w:rFonts w:ascii="Calibri" w:hAnsi="Calibri"/>
          <w:sz w:val="21"/>
        </w:rPr>
        <w:t>within</w:t>
      </w:r>
      <w:r>
        <w:rPr>
          <w:rFonts w:ascii="Calibri" w:hAnsi="Calibri"/>
          <w:spacing w:val="-6"/>
          <w:sz w:val="21"/>
        </w:rPr>
        <w:t> </w:t>
      </w:r>
      <w:r>
        <w:rPr>
          <w:rFonts w:ascii="Calibri" w:hAnsi="Calibri"/>
          <w:sz w:val="21"/>
        </w:rPr>
        <w:t>one</w:t>
      </w:r>
      <w:r>
        <w:rPr>
          <w:rFonts w:ascii="Calibri" w:hAnsi="Calibri"/>
          <w:spacing w:val="-8"/>
          <w:sz w:val="21"/>
        </w:rPr>
        <w:t> </w:t>
      </w:r>
      <w:r>
        <w:rPr>
          <w:rFonts w:ascii="Calibri" w:hAnsi="Calibri"/>
          <w:sz w:val="21"/>
        </w:rPr>
        <w:t>(1)</w:t>
      </w:r>
      <w:r>
        <w:rPr>
          <w:rFonts w:ascii="Calibri" w:hAnsi="Calibri"/>
          <w:spacing w:val="-8"/>
          <w:sz w:val="21"/>
        </w:rPr>
        <w:t> </w:t>
      </w:r>
      <w:r>
        <w:rPr>
          <w:rFonts w:ascii="Calibri" w:hAnsi="Calibri"/>
          <w:sz w:val="21"/>
        </w:rPr>
        <w:t>week</w:t>
      </w:r>
      <w:r>
        <w:rPr>
          <w:rFonts w:ascii="Calibri" w:hAnsi="Calibri"/>
          <w:spacing w:val="-9"/>
          <w:sz w:val="21"/>
        </w:rPr>
        <w:t> </w:t>
      </w:r>
      <w:r>
        <w:rPr>
          <w:rFonts w:ascii="Calibri" w:hAnsi="Calibri"/>
          <w:sz w:val="21"/>
        </w:rPr>
        <w:t>of</w:t>
      </w:r>
      <w:r>
        <w:rPr>
          <w:rFonts w:ascii="Calibri" w:hAnsi="Calibri"/>
          <w:spacing w:val="-8"/>
          <w:sz w:val="21"/>
        </w:rPr>
        <w:t> </w:t>
      </w:r>
      <w:r>
        <w:rPr>
          <w:rFonts w:ascii="Calibri" w:hAnsi="Calibri"/>
          <w:sz w:val="21"/>
        </w:rPr>
        <w:t>such</w:t>
      </w:r>
      <w:r>
        <w:rPr>
          <w:rFonts w:ascii="Calibri" w:hAnsi="Calibri"/>
          <w:spacing w:val="-9"/>
          <w:sz w:val="21"/>
        </w:rPr>
        <w:t> </w:t>
      </w:r>
      <w:r>
        <w:rPr>
          <w:rFonts w:ascii="Calibri" w:hAnsi="Calibri"/>
          <w:sz w:val="21"/>
        </w:rPr>
        <w:t>submission,</w:t>
      </w:r>
      <w:r>
        <w:rPr>
          <w:rFonts w:ascii="Calibri" w:hAnsi="Calibri"/>
          <w:spacing w:val="-9"/>
          <w:sz w:val="21"/>
        </w:rPr>
        <w:t> </w:t>
      </w:r>
      <w:r>
        <w:rPr>
          <w:rFonts w:ascii="Calibri" w:hAnsi="Calibri"/>
          <w:sz w:val="21"/>
        </w:rPr>
        <w:t>the</w:t>
      </w:r>
      <w:r>
        <w:rPr>
          <w:rFonts w:ascii="Calibri" w:hAnsi="Calibri"/>
          <w:spacing w:val="-8"/>
          <w:sz w:val="21"/>
        </w:rPr>
        <w:t> </w:t>
      </w:r>
      <w:r>
        <w:rPr>
          <w:rFonts w:ascii="Calibri" w:hAnsi="Calibri"/>
          <w:sz w:val="21"/>
        </w:rPr>
        <w:t>provisions</w:t>
      </w:r>
      <w:r>
        <w:rPr>
          <w:rFonts w:ascii="Calibri" w:hAnsi="Calibri"/>
          <w:spacing w:val="-10"/>
          <w:sz w:val="21"/>
        </w:rPr>
        <w:t> </w:t>
      </w:r>
      <w:r>
        <w:rPr>
          <w:rFonts w:ascii="Calibri" w:hAnsi="Calibri"/>
          <w:sz w:val="21"/>
        </w:rPr>
        <w:t>of</w:t>
      </w:r>
      <w:r>
        <w:rPr>
          <w:rFonts w:ascii="Calibri" w:hAnsi="Calibri"/>
          <w:spacing w:val="-8"/>
          <w:sz w:val="21"/>
        </w:rPr>
        <w:t> </w:t>
      </w:r>
      <w:r>
        <w:rPr>
          <w:rFonts w:ascii="Calibri" w:hAnsi="Calibri"/>
          <w:sz w:val="21"/>
        </w:rPr>
        <w:t>Articles</w:t>
      </w:r>
      <w:r>
        <w:rPr>
          <w:rFonts w:ascii="Calibri" w:hAnsi="Calibri"/>
          <w:spacing w:val="-7"/>
          <w:sz w:val="21"/>
        </w:rPr>
        <w:t> </w:t>
      </w:r>
      <w:hyperlink w:history="true" w:anchor="_bookmark120">
        <w:r>
          <w:rPr>
            <w:rFonts w:ascii="Calibri" w:hAnsi="Calibri"/>
            <w:sz w:val="21"/>
          </w:rPr>
          <w:t>6.1.2</w:t>
        </w:r>
        <w:r>
          <w:rPr>
            <w:rFonts w:ascii="Calibri" w:hAnsi="Calibri"/>
            <w:spacing w:val="-6"/>
            <w:sz w:val="21"/>
          </w:rPr>
          <w:t> </w:t>
        </w:r>
      </w:hyperlink>
      <w:r>
        <w:rPr>
          <w:rFonts w:ascii="Calibri" w:hAnsi="Calibri"/>
          <w:sz w:val="21"/>
        </w:rPr>
        <w:t>and</w:t>
      </w:r>
    </w:p>
    <w:p>
      <w:pPr>
        <w:spacing w:before="1"/>
        <w:ind w:left="1427" w:right="0" w:firstLine="0"/>
        <w:jc w:val="both"/>
        <w:rPr>
          <w:rFonts w:ascii="Calibri"/>
          <w:sz w:val="21"/>
        </w:rPr>
      </w:pPr>
      <w:hyperlink w:history="true" w:anchor="_bookmark121">
        <w:r>
          <w:rPr>
            <w:rFonts w:ascii="Calibri"/>
            <w:sz w:val="21"/>
          </w:rPr>
          <w:t>6.1.3 </w:t>
        </w:r>
      </w:hyperlink>
      <w:r>
        <w:rPr>
          <w:rFonts w:ascii="Calibri"/>
          <w:sz w:val="21"/>
        </w:rPr>
        <w:t>shall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apply.</w:t>
      </w:r>
    </w:p>
    <w:p>
      <w:pPr>
        <w:pStyle w:val="BodyText"/>
        <w:spacing w:before="3"/>
        <w:rPr>
          <w:rFonts w:ascii="Calibri"/>
          <w:sz w:val="19"/>
        </w:rPr>
      </w:pPr>
    </w:p>
    <w:p>
      <w:pPr>
        <w:pStyle w:val="BodyText"/>
        <w:spacing w:line="288" w:lineRule="auto" w:before="56"/>
        <w:ind w:left="1067" w:right="764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1045884</wp:posOffset>
            </wp:positionH>
            <wp:positionV relativeFrom="paragraph">
              <wp:posOffset>84094</wp:posOffset>
            </wp:positionV>
            <wp:extent cx="267803" cy="87782"/>
            <wp:effectExtent l="0" t="0" r="0" b="0"/>
            <wp:wrapNone/>
            <wp:docPr id="55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03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The</w:t>
      </w:r>
      <w:r>
        <w:rPr>
          <w:rFonts w:ascii="Calibri"/>
          <w:spacing w:val="6"/>
        </w:rPr>
        <w:t> </w:t>
      </w:r>
      <w:r>
        <w:rPr>
          <w:rFonts w:ascii="Calibri"/>
        </w:rPr>
        <w:t>Contractor</w:t>
      </w:r>
      <w:r>
        <w:rPr>
          <w:rFonts w:ascii="Calibri"/>
          <w:spacing w:val="5"/>
        </w:rPr>
        <w:t> </w:t>
      </w:r>
      <w:r>
        <w:rPr>
          <w:rFonts w:ascii="Calibri"/>
        </w:rPr>
        <w:t>shall</w:t>
      </w:r>
      <w:r>
        <w:rPr>
          <w:rFonts w:ascii="Calibri"/>
          <w:spacing w:val="4"/>
        </w:rPr>
        <w:t> </w:t>
      </w:r>
      <w:r>
        <w:rPr>
          <w:rFonts w:ascii="Calibri"/>
        </w:rPr>
        <w:t>undertake</w:t>
      </w:r>
      <w:r>
        <w:rPr>
          <w:rFonts w:ascii="Calibri"/>
          <w:spacing w:val="5"/>
        </w:rPr>
        <w:t> </w:t>
      </w:r>
      <w:r>
        <w:rPr>
          <w:rFonts w:ascii="Calibri"/>
        </w:rPr>
        <w:t>the</w:t>
      </w:r>
      <w:r>
        <w:rPr>
          <w:rFonts w:ascii="Calibri"/>
          <w:spacing w:val="5"/>
        </w:rPr>
        <w:t> </w:t>
      </w:r>
      <w:r>
        <w:rPr>
          <w:rFonts w:ascii="Calibri"/>
        </w:rPr>
        <w:t>preparation</w:t>
      </w:r>
      <w:r>
        <w:rPr>
          <w:rFonts w:ascii="Calibri"/>
          <w:spacing w:val="4"/>
        </w:rPr>
        <w:t> </w:t>
      </w:r>
      <w:r>
        <w:rPr>
          <w:rFonts w:ascii="Calibri"/>
        </w:rPr>
        <w:t>of</w:t>
      </w:r>
      <w:r>
        <w:rPr>
          <w:rFonts w:ascii="Calibri"/>
          <w:spacing w:val="4"/>
        </w:rPr>
        <w:t> </w:t>
      </w:r>
      <w:r>
        <w:rPr>
          <w:rFonts w:ascii="Calibri"/>
        </w:rPr>
        <w:t>an asset</w:t>
      </w:r>
      <w:r>
        <w:rPr>
          <w:rFonts w:ascii="Calibri"/>
          <w:spacing w:val="6"/>
        </w:rPr>
        <w:t> </w:t>
      </w:r>
      <w:r>
        <w:rPr>
          <w:rFonts w:ascii="Calibri"/>
        </w:rPr>
        <w:t>database</w:t>
      </w:r>
      <w:r>
        <w:rPr>
          <w:rFonts w:ascii="Calibri"/>
          <w:spacing w:val="8"/>
        </w:rPr>
        <w:t> </w:t>
      </w:r>
      <w:r>
        <w:rPr>
          <w:rFonts w:ascii="Calibri"/>
        </w:rPr>
        <w:t>and</w:t>
      </w:r>
      <w:r>
        <w:rPr>
          <w:rFonts w:ascii="Calibri"/>
          <w:spacing w:val="3"/>
        </w:rPr>
        <w:t> </w:t>
      </w:r>
      <w:r>
        <w:rPr>
          <w:rFonts w:ascii="Calibri"/>
        </w:rPr>
        <w:t>the</w:t>
      </w:r>
      <w:r>
        <w:rPr>
          <w:rFonts w:ascii="Calibri"/>
          <w:spacing w:val="3"/>
        </w:rPr>
        <w:t> </w:t>
      </w:r>
      <w:r>
        <w:rPr>
          <w:rFonts w:ascii="Calibri"/>
        </w:rPr>
        <w:t>marking</w:t>
      </w:r>
      <w:r>
        <w:rPr>
          <w:rFonts w:ascii="Calibri"/>
          <w:spacing w:val="6"/>
        </w:rPr>
        <w:t> </w:t>
      </w:r>
      <w:r>
        <w:rPr>
          <w:rFonts w:ascii="Calibri"/>
        </w:rPr>
        <w:t>of</w:t>
      </w:r>
      <w:r>
        <w:rPr>
          <w:rFonts w:ascii="Calibri"/>
          <w:spacing w:val="4"/>
        </w:rPr>
        <w:t> </w:t>
      </w:r>
      <w:r>
        <w:rPr>
          <w:rFonts w:ascii="Calibri"/>
        </w:rPr>
        <w:t>poles</w:t>
      </w:r>
      <w:r>
        <w:rPr>
          <w:rFonts w:ascii="Calibri"/>
          <w:spacing w:val="-47"/>
        </w:rPr>
        <w:t> </w:t>
      </w:r>
      <w:r>
        <w:rPr>
          <w:rFonts w:ascii="Calibri"/>
        </w:rPr>
        <w:t>in</w:t>
      </w:r>
      <w:r>
        <w:rPr>
          <w:rFonts w:ascii="Calibri"/>
          <w:spacing w:val="-2"/>
        </w:rPr>
        <w:t> </w:t>
      </w:r>
      <w:r>
        <w:rPr>
          <w:rFonts w:ascii="Calibri"/>
        </w:rPr>
        <w:t>accordance</w:t>
      </w:r>
      <w:r>
        <w:rPr>
          <w:rFonts w:ascii="Calibri"/>
          <w:spacing w:val="1"/>
        </w:rPr>
        <w:t> </w:t>
      </w:r>
      <w:r>
        <w:rPr>
          <w:rFonts w:ascii="Calibri"/>
        </w:rPr>
        <w:t>with the</w:t>
      </w:r>
      <w:r>
        <w:rPr>
          <w:rFonts w:ascii="Calibri"/>
          <w:spacing w:val="-2"/>
        </w:rPr>
        <w:t> </w:t>
      </w:r>
      <w:r>
        <w:rPr>
          <w:rFonts w:ascii="Calibri"/>
        </w:rPr>
        <w:t>nomenclature suggested</w:t>
      </w:r>
      <w:r>
        <w:rPr>
          <w:rFonts w:ascii="Calibri"/>
          <w:spacing w:val="-1"/>
        </w:rPr>
        <w:t> </w:t>
      </w:r>
      <w:r>
        <w:rPr>
          <w:rFonts w:ascii="Calibri"/>
        </w:rPr>
        <w:t>in</w:t>
      </w:r>
      <w:r>
        <w:rPr>
          <w:rFonts w:ascii="Calibri"/>
          <w:spacing w:val="1"/>
        </w:rPr>
        <w:t> </w:t>
      </w:r>
      <w:hyperlink w:history="true" w:anchor="_bookmark203">
        <w:r>
          <w:rPr>
            <w:rFonts w:ascii="Calibri"/>
          </w:rPr>
          <w:t>SCHEDULE</w:t>
        </w:r>
        <w:r>
          <w:rPr>
            <w:rFonts w:ascii="Calibri"/>
            <w:spacing w:val="-1"/>
          </w:rPr>
          <w:t> </w:t>
        </w:r>
        <w:r>
          <w:rPr>
            <w:rFonts w:ascii="Calibri"/>
          </w:rPr>
          <w:t>III</w:t>
        </w:r>
      </w:hyperlink>
      <w:r>
        <w:rPr>
          <w:rFonts w:ascii="Calibri"/>
        </w:rPr>
        <w:t>.</w:t>
      </w:r>
    </w:p>
    <w:p>
      <w:pPr>
        <w:pStyle w:val="BodyText"/>
        <w:rPr>
          <w:rFonts w:ascii="Calibri"/>
          <w:sz w:val="15"/>
        </w:rPr>
      </w:pPr>
    </w:p>
    <w:p>
      <w:pPr>
        <w:pStyle w:val="BodyText"/>
        <w:spacing w:line="288" w:lineRule="auto" w:before="56"/>
        <w:ind w:left="1067" w:right="773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1045884</wp:posOffset>
            </wp:positionH>
            <wp:positionV relativeFrom="paragraph">
              <wp:posOffset>84094</wp:posOffset>
            </wp:positionV>
            <wp:extent cx="267803" cy="87782"/>
            <wp:effectExtent l="0" t="0" r="0" b="0"/>
            <wp:wrapNone/>
            <wp:docPr id="57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03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Furthermore, upon SMC's approval of the metering plan for a particular switching point, the</w:t>
      </w:r>
      <w:r>
        <w:rPr>
          <w:rFonts w:ascii="Calibri"/>
          <w:spacing w:val="1"/>
        </w:rPr>
        <w:t> </w:t>
      </w:r>
      <w:r>
        <w:rPr>
          <w:rFonts w:ascii="Calibri"/>
        </w:rPr>
        <w:t>Contractor</w:t>
      </w:r>
      <w:r>
        <w:rPr>
          <w:rFonts w:ascii="Calibri"/>
          <w:spacing w:val="49"/>
        </w:rPr>
        <w:t> </w:t>
      </w:r>
      <w:r>
        <w:rPr>
          <w:rFonts w:ascii="Calibri"/>
        </w:rPr>
        <w:t>shall</w:t>
      </w:r>
      <w:r>
        <w:rPr>
          <w:rFonts w:ascii="Calibri"/>
          <w:spacing w:val="50"/>
        </w:rPr>
        <w:t> </w:t>
      </w:r>
      <w:r>
        <w:rPr>
          <w:rFonts w:ascii="Calibri"/>
        </w:rPr>
        <w:t>undertake</w:t>
      </w:r>
      <w:r>
        <w:rPr>
          <w:rFonts w:ascii="Calibri"/>
          <w:spacing w:val="50"/>
        </w:rPr>
        <w:t> </w:t>
      </w:r>
      <w:r>
        <w:rPr>
          <w:rFonts w:ascii="Calibri"/>
        </w:rPr>
        <w:t>the</w:t>
      </w:r>
      <w:r>
        <w:rPr>
          <w:rFonts w:ascii="Calibri"/>
          <w:spacing w:val="49"/>
        </w:rPr>
        <w:t> </w:t>
      </w:r>
      <w:r>
        <w:rPr>
          <w:rFonts w:ascii="Calibri"/>
        </w:rPr>
        <w:t>implementation</w:t>
      </w:r>
      <w:r>
        <w:rPr>
          <w:rFonts w:ascii="Calibri"/>
          <w:spacing w:val="50"/>
        </w:rPr>
        <w:t> </w:t>
      </w:r>
      <w:r>
        <w:rPr>
          <w:rFonts w:ascii="Calibri"/>
        </w:rPr>
        <w:t>of</w:t>
      </w:r>
      <w:r>
        <w:rPr>
          <w:rFonts w:ascii="Calibri"/>
          <w:spacing w:val="50"/>
        </w:rPr>
        <w:t> </w:t>
      </w:r>
      <w:r>
        <w:rPr>
          <w:rFonts w:ascii="Calibri"/>
        </w:rPr>
        <w:t>the</w:t>
      </w:r>
      <w:r>
        <w:rPr>
          <w:rFonts w:ascii="Calibri"/>
          <w:spacing w:val="50"/>
        </w:rPr>
        <w:t> </w:t>
      </w:r>
      <w:r>
        <w:rPr>
          <w:rFonts w:ascii="Calibri"/>
        </w:rPr>
        <w:t>proposed   metering</w:t>
      </w:r>
      <w:r>
        <w:rPr>
          <w:rFonts w:ascii="Calibri"/>
          <w:spacing w:val="49"/>
        </w:rPr>
        <w:t> </w:t>
      </w:r>
      <w:r>
        <w:rPr>
          <w:rFonts w:ascii="Calibri"/>
        </w:rPr>
        <w:t>arrangement</w:t>
      </w:r>
      <w:r>
        <w:rPr>
          <w:rFonts w:ascii="Calibri"/>
          <w:spacing w:val="1"/>
        </w:rPr>
        <w:t> </w:t>
      </w:r>
      <w:r>
        <w:rPr>
          <w:rFonts w:ascii="Calibri"/>
        </w:rPr>
        <w:t>by installing the feeder panel comprising the metering equipment housed in a separately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openable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and</w:t>
      </w:r>
      <w:r>
        <w:rPr>
          <w:rFonts w:ascii="Calibri"/>
          <w:spacing w:val="31"/>
        </w:rPr>
        <w:t> </w:t>
      </w:r>
      <w:r>
        <w:rPr>
          <w:rFonts w:ascii="Calibri"/>
          <w:spacing w:val="-1"/>
        </w:rPr>
        <w:t>sealable</w:t>
      </w:r>
      <w:r>
        <w:rPr>
          <w:rFonts w:ascii="Calibri"/>
          <w:spacing w:val="30"/>
        </w:rPr>
        <w:t> </w:t>
      </w:r>
      <w:r>
        <w:rPr>
          <w:rFonts w:ascii="Calibri"/>
        </w:rPr>
        <w:t>compartment.</w:t>
      </w:r>
      <w:r>
        <w:rPr>
          <w:rFonts w:ascii="Calibri"/>
          <w:spacing w:val="29"/>
        </w:rPr>
        <w:t> </w:t>
      </w:r>
      <w:r>
        <w:rPr>
          <w:rFonts w:ascii="Calibri"/>
        </w:rPr>
        <w:t>For</w:t>
      </w:r>
      <w:r>
        <w:rPr>
          <w:rFonts w:ascii="Calibri"/>
          <w:spacing w:val="29"/>
        </w:rPr>
        <w:t> </w:t>
      </w:r>
      <w:r>
        <w:rPr>
          <w:rFonts w:ascii="Calibri"/>
        </w:rPr>
        <w:t>switching</w:t>
      </w:r>
      <w:r>
        <w:rPr>
          <w:rFonts w:ascii="Calibri"/>
          <w:spacing w:val="28"/>
        </w:rPr>
        <w:t> </w:t>
      </w:r>
      <w:r>
        <w:rPr>
          <w:rFonts w:ascii="Calibri"/>
        </w:rPr>
        <w:t>points</w:t>
      </w:r>
      <w:r>
        <w:rPr>
          <w:rFonts w:ascii="Calibri"/>
          <w:spacing w:val="30"/>
        </w:rPr>
        <w:t> </w:t>
      </w:r>
      <w:r>
        <w:rPr>
          <w:rFonts w:ascii="Calibri"/>
        </w:rPr>
        <w:t>where</w:t>
      </w:r>
      <w:r>
        <w:rPr>
          <w:rFonts w:ascii="Calibri"/>
          <w:spacing w:val="30"/>
        </w:rPr>
        <w:t> </w:t>
      </w:r>
      <w:r>
        <w:rPr>
          <w:rFonts w:ascii="Calibri"/>
        </w:rPr>
        <w:t>the</w:t>
      </w:r>
      <w:r>
        <w:rPr>
          <w:rFonts w:ascii="Calibri"/>
          <w:spacing w:val="27"/>
        </w:rPr>
        <w:t> </w:t>
      </w:r>
      <w:r>
        <w:rPr>
          <w:rFonts w:ascii="Calibri"/>
        </w:rPr>
        <w:t>meters</w:t>
      </w:r>
      <w:r>
        <w:rPr>
          <w:rFonts w:ascii="Calibri"/>
          <w:spacing w:val="29"/>
        </w:rPr>
        <w:t> </w:t>
      </w:r>
      <w:r>
        <w:rPr>
          <w:rFonts w:ascii="Calibri"/>
        </w:rPr>
        <w:t>to</w:t>
      </w:r>
      <w:r>
        <w:rPr>
          <w:rFonts w:ascii="Calibri"/>
          <w:spacing w:val="30"/>
        </w:rPr>
        <w:t> </w:t>
      </w:r>
      <w:r>
        <w:rPr>
          <w:rFonts w:ascii="Calibri"/>
        </w:rPr>
        <w:t>be</w:t>
      </w:r>
      <w:r>
        <w:rPr>
          <w:rFonts w:ascii="Calibri"/>
          <w:spacing w:val="30"/>
        </w:rPr>
        <w:t> </w:t>
      </w:r>
      <w:r>
        <w:rPr>
          <w:rFonts w:ascii="Calibri"/>
        </w:rPr>
        <w:t>installed</w:t>
      </w:r>
      <w:r>
        <w:rPr>
          <w:rFonts w:ascii="Calibri"/>
          <w:spacing w:val="-47"/>
        </w:rPr>
        <w:t> </w:t>
      </w:r>
      <w:r>
        <w:rPr>
          <w:rFonts w:ascii="Calibri"/>
        </w:rPr>
        <w:t>by</w:t>
      </w:r>
      <w:r>
        <w:rPr>
          <w:rFonts w:ascii="Calibri"/>
          <w:spacing w:val="39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7"/>
        </w:rPr>
        <w:t> </w:t>
      </w:r>
      <w:r>
        <w:rPr>
          <w:rFonts w:ascii="Calibri"/>
        </w:rPr>
        <w:t>are</w:t>
      </w:r>
      <w:r>
        <w:rPr>
          <w:rFonts w:ascii="Calibri"/>
          <w:spacing w:val="-5"/>
        </w:rPr>
        <w:t> </w:t>
      </w:r>
      <w:r>
        <w:rPr>
          <w:rFonts w:ascii="Calibri"/>
        </w:rPr>
        <w:t>to</w:t>
      </w:r>
      <w:r>
        <w:rPr>
          <w:rFonts w:ascii="Calibri"/>
          <w:spacing w:val="-4"/>
        </w:rPr>
        <w:t> </w:t>
      </w:r>
      <w:r>
        <w:rPr>
          <w:rFonts w:ascii="Calibri"/>
        </w:rPr>
        <w:t>be</w:t>
      </w:r>
      <w:r>
        <w:rPr>
          <w:rFonts w:ascii="Calibri"/>
          <w:spacing w:val="-6"/>
        </w:rPr>
        <w:t> </w:t>
      </w:r>
      <w:r>
        <w:rPr>
          <w:rFonts w:ascii="Calibri"/>
        </w:rPr>
        <w:t>considered</w:t>
      </w:r>
      <w:r>
        <w:rPr>
          <w:rFonts w:ascii="Calibri"/>
          <w:spacing w:val="-6"/>
        </w:rPr>
        <w:t> </w:t>
      </w:r>
      <w:r>
        <w:rPr>
          <w:rFonts w:ascii="Calibri"/>
        </w:rPr>
        <w:t>as</w:t>
      </w:r>
      <w:r>
        <w:rPr>
          <w:rFonts w:ascii="Calibri"/>
          <w:spacing w:val="-6"/>
        </w:rPr>
        <w:t> </w:t>
      </w:r>
      <w:r>
        <w:rPr>
          <w:rFonts w:ascii="Calibri"/>
        </w:rPr>
        <w:t>energy</w:t>
      </w:r>
      <w:r>
        <w:rPr>
          <w:rFonts w:ascii="Calibri"/>
          <w:spacing w:val="-5"/>
        </w:rPr>
        <w:t> </w:t>
      </w:r>
      <w:r>
        <w:rPr>
          <w:rFonts w:ascii="Calibri"/>
        </w:rPr>
        <w:t>billing</w:t>
      </w:r>
      <w:r>
        <w:rPr>
          <w:rFonts w:ascii="Calibri"/>
          <w:spacing w:val="-6"/>
        </w:rPr>
        <w:t> </w:t>
      </w:r>
      <w:r>
        <w:rPr>
          <w:rFonts w:ascii="Calibri"/>
        </w:rPr>
        <w:t>meter</w:t>
      </w:r>
      <w:r>
        <w:rPr>
          <w:rFonts w:ascii="Calibri"/>
          <w:spacing w:val="-7"/>
        </w:rPr>
        <w:t> </w:t>
      </w:r>
      <w:r>
        <w:rPr>
          <w:rFonts w:ascii="Calibri"/>
        </w:rPr>
        <w:t>by</w:t>
      </w:r>
      <w:r>
        <w:rPr>
          <w:rFonts w:ascii="Calibri"/>
          <w:spacing w:val="-4"/>
        </w:rPr>
        <w:t> </w:t>
      </w:r>
      <w:r>
        <w:rPr>
          <w:rFonts w:ascii="Calibri"/>
        </w:rPr>
        <w:t>MSEDCL,</w:t>
      </w:r>
      <w:r>
        <w:rPr>
          <w:rFonts w:ascii="Calibri"/>
          <w:spacing w:val="-5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7"/>
        </w:rPr>
        <w:t> </w:t>
      </w:r>
      <w:r>
        <w:rPr>
          <w:rFonts w:ascii="Calibri"/>
        </w:rPr>
        <w:t>shall</w:t>
      </w:r>
      <w:r>
        <w:rPr>
          <w:rFonts w:ascii="Calibri"/>
          <w:spacing w:val="-47"/>
        </w:rPr>
        <w:t> </w:t>
      </w:r>
      <w:r>
        <w:rPr>
          <w:rFonts w:ascii="Calibri"/>
        </w:rPr>
        <w:t>ensure that such meters adhere to the specifications notified by MSEDCL and are tested in</w:t>
      </w:r>
      <w:r>
        <w:rPr>
          <w:rFonts w:ascii="Calibri"/>
          <w:spacing w:val="1"/>
        </w:rPr>
        <w:t> </w:t>
      </w:r>
      <w:r>
        <w:rPr>
          <w:rFonts w:ascii="Calibri"/>
        </w:rPr>
        <w:t>MSEDCL's meter testing</w:t>
      </w:r>
      <w:r>
        <w:rPr>
          <w:rFonts w:ascii="Calibri"/>
          <w:spacing w:val="1"/>
        </w:rPr>
        <w:t> </w:t>
      </w:r>
      <w:r>
        <w:rPr>
          <w:rFonts w:ascii="Calibri"/>
        </w:rPr>
        <w:t>labs, and are installed and sealed in accordance</w:t>
      </w:r>
      <w:r>
        <w:rPr>
          <w:rFonts w:ascii="Calibri"/>
          <w:spacing w:val="1"/>
        </w:rPr>
        <w:t> </w:t>
      </w:r>
      <w:r>
        <w:rPr>
          <w:rFonts w:ascii="Calibri"/>
        </w:rPr>
        <w:t>with MSEDCL's</w:t>
      </w:r>
      <w:r>
        <w:rPr>
          <w:rFonts w:ascii="Calibri"/>
          <w:spacing w:val="1"/>
        </w:rPr>
        <w:t> </w:t>
      </w:r>
      <w:r>
        <w:rPr>
          <w:rFonts w:ascii="Calibri"/>
        </w:rPr>
        <w:t>procedures.</w:t>
      </w:r>
      <w:r>
        <w:rPr>
          <w:rFonts w:ascii="Calibri"/>
          <w:spacing w:val="45"/>
        </w:rPr>
        <w:t> </w:t>
      </w:r>
      <w:r>
        <w:rPr>
          <w:rFonts w:ascii="Calibri"/>
        </w:rPr>
        <w:t>SMC</w:t>
      </w:r>
      <w:r>
        <w:rPr>
          <w:rFonts w:ascii="Calibri"/>
          <w:spacing w:val="46"/>
        </w:rPr>
        <w:t> </w:t>
      </w:r>
      <w:r>
        <w:rPr>
          <w:rFonts w:ascii="Calibri"/>
        </w:rPr>
        <w:t>shall</w:t>
      </w:r>
      <w:r>
        <w:rPr>
          <w:rFonts w:ascii="Calibri"/>
          <w:spacing w:val="46"/>
        </w:rPr>
        <w:t> </w:t>
      </w:r>
      <w:r>
        <w:rPr>
          <w:rFonts w:ascii="Calibri"/>
        </w:rPr>
        <w:t>assist</w:t>
      </w:r>
      <w:r>
        <w:rPr>
          <w:rFonts w:ascii="Calibri"/>
          <w:spacing w:val="47"/>
        </w:rPr>
        <w:t> </w:t>
      </w:r>
      <w:r>
        <w:rPr>
          <w:rFonts w:ascii="Calibri"/>
        </w:rPr>
        <w:t>the</w:t>
      </w:r>
      <w:r>
        <w:rPr>
          <w:rFonts w:ascii="Calibri"/>
          <w:spacing w:val="46"/>
        </w:rPr>
        <w:t> </w:t>
      </w:r>
      <w:r>
        <w:rPr>
          <w:rFonts w:ascii="Calibri"/>
        </w:rPr>
        <w:t>Contractor</w:t>
      </w:r>
      <w:r>
        <w:rPr>
          <w:rFonts w:ascii="Calibri"/>
          <w:spacing w:val="47"/>
        </w:rPr>
        <w:t> </w:t>
      </w:r>
      <w:r>
        <w:rPr>
          <w:rFonts w:ascii="Calibri"/>
        </w:rPr>
        <w:t>in</w:t>
      </w:r>
      <w:r>
        <w:rPr>
          <w:rFonts w:ascii="Calibri"/>
          <w:spacing w:val="45"/>
        </w:rPr>
        <w:t> </w:t>
      </w:r>
      <w:r>
        <w:rPr>
          <w:rFonts w:ascii="Calibri"/>
        </w:rPr>
        <w:t>coordinating</w:t>
      </w:r>
      <w:r>
        <w:rPr>
          <w:rFonts w:ascii="Calibri"/>
          <w:spacing w:val="45"/>
        </w:rPr>
        <w:t> </w:t>
      </w:r>
      <w:r>
        <w:rPr>
          <w:rFonts w:ascii="Calibri"/>
        </w:rPr>
        <w:t>with</w:t>
      </w:r>
      <w:r>
        <w:rPr>
          <w:rFonts w:ascii="Calibri"/>
          <w:spacing w:val="47"/>
        </w:rPr>
        <w:t> </w:t>
      </w:r>
      <w:r>
        <w:rPr>
          <w:rFonts w:ascii="Calibri"/>
        </w:rPr>
        <w:t>MSEDCL</w:t>
      </w:r>
      <w:r>
        <w:rPr>
          <w:rFonts w:ascii="Calibri"/>
          <w:spacing w:val="48"/>
        </w:rPr>
        <w:t> </w:t>
      </w:r>
      <w:r>
        <w:rPr>
          <w:rFonts w:ascii="Calibri"/>
        </w:rPr>
        <w:t>to</w:t>
      </w:r>
      <w:r>
        <w:rPr>
          <w:rFonts w:ascii="Calibri"/>
          <w:spacing w:val="48"/>
        </w:rPr>
        <w:t> </w:t>
      </w:r>
      <w:r>
        <w:rPr>
          <w:rFonts w:ascii="Calibri"/>
        </w:rPr>
        <w:t>finalise</w:t>
      </w:r>
      <w:r>
        <w:rPr>
          <w:rFonts w:ascii="Calibri"/>
          <w:spacing w:val="47"/>
        </w:rPr>
        <w:t> </w:t>
      </w:r>
      <w:r>
        <w:rPr>
          <w:rFonts w:ascii="Calibri"/>
        </w:rPr>
        <w:t>the</w:t>
      </w:r>
    </w:p>
    <w:p>
      <w:pPr>
        <w:spacing w:after="0" w:line="288" w:lineRule="auto"/>
        <w:jc w:val="both"/>
        <w:rPr>
          <w:rFonts w:ascii="Calibri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6"/>
        </w:rPr>
      </w:pPr>
    </w:p>
    <w:p>
      <w:pPr>
        <w:pStyle w:val="BodyText"/>
        <w:spacing w:line="288" w:lineRule="auto"/>
        <w:ind w:left="1067" w:right="764"/>
        <w:rPr>
          <w:rFonts w:ascii="Calibri"/>
        </w:rPr>
      </w:pPr>
      <w:r>
        <w:rPr>
          <w:rFonts w:ascii="Calibri"/>
        </w:rPr>
        <w:t>technical</w:t>
      </w:r>
      <w:r>
        <w:rPr>
          <w:rFonts w:ascii="Calibri"/>
          <w:spacing w:val="14"/>
        </w:rPr>
        <w:t> </w:t>
      </w:r>
      <w:r>
        <w:rPr>
          <w:rFonts w:ascii="Calibri"/>
        </w:rPr>
        <w:t>specifications</w:t>
      </w:r>
      <w:r>
        <w:rPr>
          <w:rFonts w:ascii="Calibri"/>
          <w:spacing w:val="16"/>
        </w:rPr>
        <w:t> </w:t>
      </w:r>
      <w:r>
        <w:rPr>
          <w:rFonts w:ascii="Calibri"/>
        </w:rPr>
        <w:t>for</w:t>
      </w:r>
      <w:r>
        <w:rPr>
          <w:rFonts w:ascii="Calibri"/>
          <w:spacing w:val="13"/>
        </w:rPr>
        <w:t> </w:t>
      </w:r>
      <w:r>
        <w:rPr>
          <w:rFonts w:ascii="Calibri"/>
        </w:rPr>
        <w:t>such</w:t>
      </w:r>
      <w:r>
        <w:rPr>
          <w:rFonts w:ascii="Calibri"/>
          <w:spacing w:val="15"/>
        </w:rPr>
        <w:t> </w:t>
      </w:r>
      <w:r>
        <w:rPr>
          <w:rFonts w:ascii="Calibri"/>
        </w:rPr>
        <w:t>meters,</w:t>
      </w:r>
      <w:r>
        <w:rPr>
          <w:rFonts w:ascii="Calibri"/>
          <w:spacing w:val="13"/>
        </w:rPr>
        <w:t> </w:t>
      </w:r>
      <w:r>
        <w:rPr>
          <w:rFonts w:ascii="Calibri"/>
        </w:rPr>
        <w:t>have</w:t>
      </w:r>
      <w:r>
        <w:rPr>
          <w:rFonts w:ascii="Calibri"/>
          <w:spacing w:val="14"/>
        </w:rPr>
        <w:t> </w:t>
      </w:r>
      <w:r>
        <w:rPr>
          <w:rFonts w:ascii="Calibri"/>
        </w:rPr>
        <w:t>such</w:t>
      </w:r>
      <w:r>
        <w:rPr>
          <w:rFonts w:ascii="Calibri"/>
          <w:spacing w:val="12"/>
        </w:rPr>
        <w:t> </w:t>
      </w:r>
      <w:r>
        <w:rPr>
          <w:rFonts w:ascii="Calibri"/>
        </w:rPr>
        <w:t>meters</w:t>
      </w:r>
      <w:r>
        <w:rPr>
          <w:rFonts w:ascii="Calibri"/>
          <w:spacing w:val="14"/>
        </w:rPr>
        <w:t> </w:t>
      </w:r>
      <w:r>
        <w:rPr>
          <w:rFonts w:ascii="Calibri"/>
        </w:rPr>
        <w:t>tested</w:t>
      </w:r>
      <w:r>
        <w:rPr>
          <w:rFonts w:ascii="Calibri"/>
          <w:spacing w:val="15"/>
        </w:rPr>
        <w:t> </w:t>
      </w:r>
      <w:r>
        <w:rPr>
          <w:rFonts w:ascii="Calibri"/>
        </w:rPr>
        <w:t>in</w:t>
      </w:r>
      <w:r>
        <w:rPr>
          <w:rFonts w:ascii="Calibri"/>
          <w:spacing w:val="16"/>
        </w:rPr>
        <w:t> </w:t>
      </w:r>
      <w:r>
        <w:rPr>
          <w:rFonts w:ascii="Calibri"/>
        </w:rPr>
        <w:t>MSEDCL</w:t>
      </w:r>
      <w:r>
        <w:rPr>
          <w:rFonts w:ascii="Calibri"/>
          <w:spacing w:val="17"/>
        </w:rPr>
        <w:t> </w:t>
      </w:r>
      <w:r>
        <w:rPr>
          <w:rFonts w:ascii="Calibri"/>
        </w:rPr>
        <w:t>labs,</w:t>
      </w:r>
      <w:r>
        <w:rPr>
          <w:rFonts w:ascii="Calibri"/>
          <w:spacing w:val="16"/>
        </w:rPr>
        <w:t> </w:t>
      </w:r>
      <w:r>
        <w:rPr>
          <w:rFonts w:ascii="Calibri"/>
        </w:rPr>
        <w:t>and</w:t>
      </w:r>
      <w:r>
        <w:rPr>
          <w:rFonts w:ascii="Calibri"/>
          <w:spacing w:val="15"/>
        </w:rPr>
        <w:t> </w:t>
      </w:r>
      <w:r>
        <w:rPr>
          <w:rFonts w:ascii="Calibri"/>
        </w:rPr>
        <w:t>install</w:t>
      </w:r>
      <w:r>
        <w:rPr>
          <w:rFonts w:ascii="Calibri"/>
          <w:spacing w:val="-47"/>
        </w:rPr>
        <w:t> </w:t>
      </w:r>
      <w:r>
        <w:rPr>
          <w:rFonts w:ascii="Calibri"/>
        </w:rPr>
        <w:t>and</w:t>
      </w:r>
      <w:r>
        <w:rPr>
          <w:rFonts w:ascii="Calibri"/>
          <w:spacing w:val="-2"/>
        </w:rPr>
        <w:t> </w:t>
      </w:r>
      <w:r>
        <w:rPr>
          <w:rFonts w:ascii="Calibri"/>
        </w:rPr>
        <w:t>seal such</w:t>
      </w:r>
      <w:r>
        <w:rPr>
          <w:rFonts w:ascii="Calibri"/>
          <w:spacing w:val="-3"/>
        </w:rPr>
        <w:t> </w:t>
      </w:r>
      <w:r>
        <w:rPr>
          <w:rFonts w:ascii="Calibri"/>
        </w:rPr>
        <w:t>meters</w:t>
      </w:r>
      <w:r>
        <w:rPr>
          <w:rFonts w:ascii="Calibri"/>
          <w:spacing w:val="-3"/>
        </w:rPr>
        <w:t> </w:t>
      </w:r>
      <w:r>
        <w:rPr>
          <w:rFonts w:ascii="Calibri"/>
        </w:rPr>
        <w:t>on</w:t>
      </w:r>
      <w:r>
        <w:rPr>
          <w:rFonts w:ascii="Calibri"/>
          <w:spacing w:val="-3"/>
        </w:rPr>
        <w:t> </w:t>
      </w:r>
      <w:r>
        <w:rPr>
          <w:rFonts w:ascii="Calibri"/>
        </w:rPr>
        <w:t>the respective</w:t>
      </w:r>
      <w:r>
        <w:rPr>
          <w:rFonts w:ascii="Calibri"/>
          <w:spacing w:val="1"/>
        </w:rPr>
        <w:t> </w:t>
      </w:r>
      <w:r>
        <w:rPr>
          <w:rFonts w:ascii="Calibri"/>
        </w:rPr>
        <w:t>switching</w:t>
      </w:r>
      <w:r>
        <w:rPr>
          <w:rFonts w:ascii="Calibri"/>
          <w:spacing w:val="-1"/>
        </w:rPr>
        <w:t> </w:t>
      </w:r>
      <w:r>
        <w:rPr>
          <w:rFonts w:ascii="Calibri"/>
        </w:rPr>
        <w:t>points.</w:t>
      </w:r>
    </w:p>
    <w:p>
      <w:pPr>
        <w:pStyle w:val="BodyText"/>
        <w:spacing w:before="2"/>
        <w:rPr>
          <w:rFonts w:ascii="Calibri"/>
          <w:sz w:val="15"/>
        </w:rPr>
      </w:pPr>
    </w:p>
    <w:p>
      <w:pPr>
        <w:pStyle w:val="BodyText"/>
        <w:spacing w:line="288" w:lineRule="auto" w:before="56"/>
        <w:ind w:left="1067" w:right="773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1045989</wp:posOffset>
            </wp:positionH>
            <wp:positionV relativeFrom="paragraph">
              <wp:posOffset>85109</wp:posOffset>
            </wp:positionV>
            <wp:extent cx="270746" cy="87783"/>
            <wp:effectExtent l="0" t="0" r="0" b="0"/>
            <wp:wrapNone/>
            <wp:docPr id="59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746" cy="8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115" w:id="205"/>
      <w:bookmarkEnd w:id="205"/>
      <w:r>
        <w:rPr/>
      </w:r>
      <w:r>
        <w:rPr>
          <w:rFonts w:ascii="Calibri"/>
        </w:rPr>
        <w:t>Upon installing the feeder panels and meters on the switching points, the Contractor shall</w:t>
      </w:r>
      <w:r>
        <w:rPr>
          <w:rFonts w:ascii="Calibri"/>
          <w:spacing w:val="1"/>
        </w:rPr>
        <w:t> </w:t>
      </w:r>
      <w:r>
        <w:rPr>
          <w:rFonts w:ascii="Calibri"/>
        </w:rPr>
        <w:t>coordinate the TPEA as elaborated in </w:t>
      </w:r>
      <w:hyperlink w:history="true" w:anchor="_bookmark203">
        <w:r>
          <w:rPr>
            <w:rFonts w:ascii="Calibri"/>
          </w:rPr>
          <w:t>SCHEDULE III </w:t>
        </w:r>
      </w:hyperlink>
      <w:r>
        <w:rPr>
          <w:rFonts w:ascii="Calibri"/>
        </w:rPr>
        <w:t>along with the Independent Energy Auditor</w:t>
      </w:r>
      <w:r>
        <w:rPr>
          <w:rFonts w:ascii="Calibri"/>
          <w:spacing w:val="-47"/>
        </w:rPr>
        <w:t> </w:t>
      </w:r>
      <w:r>
        <w:rPr>
          <w:rFonts w:ascii="Calibri"/>
        </w:rPr>
        <w:t>and SMC. SMC shall set off from the Energy Savings Fee, in accordance with Article </w:t>
      </w:r>
      <w:hyperlink w:history="true" w:anchor="_bookmark150">
        <w:r>
          <w:rPr>
            <w:rFonts w:ascii="Calibri"/>
          </w:rPr>
          <w:t>16.7</w:t>
        </w:r>
      </w:hyperlink>
      <w:r>
        <w:rPr>
          <w:rFonts w:ascii="Calibri"/>
        </w:rPr>
        <w:t>, any</w:t>
      </w:r>
      <w:r>
        <w:rPr>
          <w:rFonts w:ascii="Calibri"/>
          <w:spacing w:val="1"/>
        </w:rPr>
        <w:t> </w:t>
      </w:r>
      <w:r>
        <w:rPr>
          <w:rFonts w:ascii="Calibri"/>
        </w:rPr>
        <w:t>necessary funds for onward release of payment to the Independent Energy Auditor within the</w:t>
      </w:r>
      <w:r>
        <w:rPr>
          <w:rFonts w:ascii="Calibri"/>
          <w:spacing w:val="1"/>
        </w:rPr>
        <w:t> </w:t>
      </w:r>
      <w:r>
        <w:rPr>
          <w:rFonts w:ascii="Calibri"/>
        </w:rPr>
        <w:t>maximum</w:t>
      </w:r>
      <w:r>
        <w:rPr>
          <w:rFonts w:ascii="Calibri"/>
          <w:spacing w:val="-3"/>
        </w:rPr>
        <w:t> </w:t>
      </w:r>
      <w:r>
        <w:rPr>
          <w:rFonts w:ascii="Calibri"/>
        </w:rPr>
        <w:t>amount</w:t>
      </w:r>
      <w:r>
        <w:rPr>
          <w:rFonts w:ascii="Calibri"/>
          <w:spacing w:val="-1"/>
        </w:rPr>
        <w:t> </w:t>
      </w:r>
      <w:r>
        <w:rPr>
          <w:rFonts w:ascii="Calibri"/>
        </w:rPr>
        <w:t>agreed</w:t>
      </w:r>
      <w:r>
        <w:rPr>
          <w:rFonts w:ascii="Calibri"/>
          <w:spacing w:val="-2"/>
        </w:rPr>
        <w:t> </w:t>
      </w:r>
      <w:r>
        <w:rPr>
          <w:rFonts w:ascii="Calibri"/>
        </w:rPr>
        <w:t>upon</w:t>
      </w:r>
      <w:r>
        <w:rPr>
          <w:rFonts w:ascii="Calibri"/>
          <w:spacing w:val="-2"/>
        </w:rPr>
        <w:t> </w:t>
      </w:r>
      <w:r>
        <w:rPr>
          <w:rFonts w:ascii="Calibri"/>
        </w:rPr>
        <w:t>between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Parties</w:t>
      </w:r>
      <w:r>
        <w:rPr>
          <w:rFonts w:ascii="Calibri"/>
          <w:spacing w:val="-3"/>
        </w:rPr>
        <w:t> </w:t>
      </w:r>
      <w:r>
        <w:rPr>
          <w:rFonts w:ascii="Calibri"/>
        </w:rPr>
        <w:t>(as</w:t>
      </w:r>
      <w:r>
        <w:rPr>
          <w:rFonts w:ascii="Calibri"/>
          <w:spacing w:val="-3"/>
        </w:rPr>
        <w:t> </w:t>
      </w:r>
      <w:r>
        <w:rPr>
          <w:rFonts w:ascii="Calibri"/>
        </w:rPr>
        <w:t>mentioned in</w:t>
      </w:r>
      <w:r>
        <w:rPr>
          <w:rFonts w:ascii="Calibri"/>
          <w:spacing w:val="-5"/>
        </w:rPr>
        <w:t> </w:t>
      </w:r>
      <w:r>
        <w:rPr>
          <w:rFonts w:ascii="Calibri"/>
        </w:rPr>
        <w:t>Article</w:t>
      </w:r>
      <w:r>
        <w:rPr>
          <w:rFonts w:ascii="Calibri"/>
          <w:spacing w:val="-1"/>
        </w:rPr>
        <w:t> </w:t>
      </w:r>
      <w:hyperlink w:history="true" w:anchor="_bookmark96">
        <w:r>
          <w:rPr>
            <w:rFonts w:ascii="Calibri"/>
          </w:rPr>
          <w:t>2.2.1</w:t>
        </w:r>
      </w:hyperlink>
      <w:r>
        <w:rPr>
          <w:rFonts w:ascii="Calibri"/>
        </w:rPr>
        <w:t>(</w:t>
      </w:r>
      <w:hyperlink w:history="true" w:anchor="_bookmark97">
        <w:r>
          <w:rPr>
            <w:rFonts w:ascii="Calibri"/>
          </w:rPr>
          <w:t>h)</w:t>
        </w:r>
      </w:hyperlink>
      <w:r>
        <w:rPr>
          <w:rFonts w:ascii="Calibri"/>
        </w:rPr>
        <w:t>))</w:t>
      </w:r>
      <w:r>
        <w:rPr>
          <w:rFonts w:ascii="Calibri"/>
          <w:spacing w:val="-2"/>
        </w:rPr>
        <w:t> </w:t>
      </w:r>
      <w:r>
        <w:rPr>
          <w:rFonts w:ascii="Calibri"/>
        </w:rPr>
        <w:t>and</w:t>
      </w:r>
      <w:r>
        <w:rPr>
          <w:rFonts w:ascii="Calibri"/>
          <w:spacing w:val="-2"/>
        </w:rPr>
        <w:t> </w:t>
      </w:r>
      <w:r>
        <w:rPr>
          <w:rFonts w:ascii="Calibri"/>
        </w:rPr>
        <w:t>the</w:t>
      </w:r>
      <w:r>
        <w:rPr>
          <w:rFonts w:ascii="Calibri"/>
          <w:spacing w:val="-47"/>
        </w:rPr>
        <w:t> </w:t>
      </w:r>
      <w:r>
        <w:rPr>
          <w:rFonts w:ascii="Calibri"/>
        </w:rPr>
        <w:t>payment terms of the contract to be entered into between SMC and the Independent Energy</w:t>
      </w:r>
      <w:r>
        <w:rPr>
          <w:rFonts w:ascii="Calibri"/>
          <w:spacing w:val="1"/>
        </w:rPr>
        <w:t> </w:t>
      </w:r>
      <w:r>
        <w:rPr>
          <w:rFonts w:ascii="Calibri"/>
        </w:rPr>
        <w:t>Auditor</w:t>
      </w:r>
      <w:r>
        <w:rPr>
          <w:rFonts w:ascii="Calibri"/>
          <w:spacing w:val="-1"/>
        </w:rPr>
        <w:t> </w:t>
      </w:r>
      <w:r>
        <w:rPr>
          <w:rFonts w:ascii="Calibri"/>
        </w:rPr>
        <w:t>for the</w:t>
      </w:r>
      <w:r>
        <w:rPr>
          <w:rFonts w:ascii="Calibri"/>
          <w:spacing w:val="-2"/>
        </w:rPr>
        <w:t> </w:t>
      </w:r>
      <w:r>
        <w:rPr>
          <w:rFonts w:ascii="Calibri"/>
        </w:rPr>
        <w:t>TPEA.</w:t>
      </w:r>
    </w:p>
    <w:p>
      <w:pPr>
        <w:pStyle w:val="BodyText"/>
        <w:spacing w:before="11"/>
        <w:rPr>
          <w:rFonts w:ascii="Calibri"/>
          <w:sz w:val="14"/>
        </w:rPr>
      </w:pPr>
    </w:p>
    <w:p>
      <w:pPr>
        <w:pStyle w:val="Heading2"/>
        <w:numPr>
          <w:ilvl w:val="1"/>
          <w:numId w:val="53"/>
        </w:numPr>
        <w:tabs>
          <w:tab w:pos="923" w:val="left" w:leader="none"/>
          <w:tab w:pos="924" w:val="left" w:leader="none"/>
        </w:tabs>
        <w:spacing w:line="240" w:lineRule="auto" w:before="56" w:after="0"/>
        <w:ind w:left="923" w:right="0" w:hanging="577"/>
        <w:jc w:val="left"/>
      </w:pPr>
      <w:bookmarkStart w:name="_bookmark116" w:id="206"/>
      <w:bookmarkEnd w:id="206"/>
      <w:r>
        <w:rPr>
          <w:b w:val="0"/>
        </w:rPr>
      </w:r>
      <w:bookmarkStart w:name="_bookmark116" w:id="207"/>
      <w:bookmarkEnd w:id="207"/>
      <w:r>
        <w:rPr/>
        <w:t>S</w:t>
      </w:r>
      <w:r>
        <w:rPr/>
        <w:t>ervices</w:t>
      </w:r>
    </w:p>
    <w:p>
      <w:pPr>
        <w:pStyle w:val="BodyText"/>
        <w:spacing w:before="8"/>
        <w:rPr>
          <w:rFonts w:ascii="Calibri"/>
          <w:b/>
          <w:sz w:val="19"/>
        </w:rPr>
      </w:pPr>
    </w:p>
    <w:p>
      <w:pPr>
        <w:pStyle w:val="BodyText"/>
        <w:spacing w:line="288" w:lineRule="auto" w:before="56"/>
        <w:ind w:left="1067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1045884</wp:posOffset>
            </wp:positionH>
            <wp:positionV relativeFrom="paragraph">
              <wp:posOffset>84729</wp:posOffset>
            </wp:positionV>
            <wp:extent cx="267803" cy="87782"/>
            <wp:effectExtent l="0" t="0" r="0" b="0"/>
            <wp:wrapNone/>
            <wp:docPr id="61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03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Once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21"/>
        </w:rPr>
        <w:t> </w:t>
      </w:r>
      <w:r>
        <w:rPr>
          <w:rFonts w:ascii="Calibri"/>
        </w:rPr>
        <w:t>survey</w:t>
      </w:r>
      <w:r>
        <w:rPr>
          <w:rFonts w:ascii="Calibri"/>
          <w:spacing w:val="21"/>
        </w:rPr>
        <w:t> </w:t>
      </w:r>
      <w:r>
        <w:rPr>
          <w:rFonts w:ascii="Calibri"/>
        </w:rPr>
        <w:t>report</w:t>
      </w:r>
      <w:r>
        <w:rPr>
          <w:rFonts w:ascii="Calibri"/>
          <w:spacing w:val="18"/>
        </w:rPr>
        <w:t> </w:t>
      </w:r>
      <w:r>
        <w:rPr>
          <w:rFonts w:ascii="Calibri"/>
        </w:rPr>
        <w:t>prepared</w:t>
      </w:r>
      <w:r>
        <w:rPr>
          <w:rFonts w:ascii="Calibri"/>
          <w:spacing w:val="21"/>
        </w:rPr>
        <w:t> </w:t>
      </w:r>
      <w:r>
        <w:rPr>
          <w:rFonts w:ascii="Calibri"/>
        </w:rPr>
        <w:t>following</w:t>
      </w:r>
      <w:r>
        <w:rPr>
          <w:rFonts w:ascii="Calibri"/>
          <w:spacing w:val="19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field</w:t>
      </w:r>
      <w:r>
        <w:rPr>
          <w:rFonts w:ascii="Calibri"/>
          <w:spacing w:val="15"/>
        </w:rPr>
        <w:t> </w:t>
      </w:r>
      <w:r>
        <w:rPr>
          <w:rFonts w:ascii="Calibri"/>
        </w:rPr>
        <w:t>surveys</w:t>
      </w:r>
      <w:r>
        <w:rPr>
          <w:rFonts w:ascii="Calibri"/>
          <w:spacing w:val="20"/>
        </w:rPr>
        <w:t> </w:t>
      </w:r>
      <w:r>
        <w:rPr>
          <w:rFonts w:ascii="Calibri"/>
        </w:rPr>
        <w:t>has</w:t>
      </w:r>
      <w:r>
        <w:rPr>
          <w:rFonts w:ascii="Calibri"/>
          <w:spacing w:val="18"/>
        </w:rPr>
        <w:t> </w:t>
      </w:r>
      <w:r>
        <w:rPr>
          <w:rFonts w:ascii="Calibri"/>
        </w:rPr>
        <w:t>been</w:t>
      </w:r>
      <w:r>
        <w:rPr>
          <w:rFonts w:ascii="Calibri"/>
          <w:spacing w:val="17"/>
        </w:rPr>
        <w:t> </w:t>
      </w:r>
      <w:r>
        <w:rPr>
          <w:rFonts w:ascii="Calibri"/>
        </w:rPr>
        <w:t>accepted</w:t>
      </w:r>
      <w:r>
        <w:rPr>
          <w:rFonts w:ascii="Calibri"/>
          <w:spacing w:val="20"/>
        </w:rPr>
        <w:t> </w:t>
      </w:r>
      <w:r>
        <w:rPr>
          <w:rFonts w:ascii="Calibri"/>
        </w:rPr>
        <w:t>by</w:t>
      </w:r>
      <w:r>
        <w:rPr>
          <w:rFonts w:ascii="Calibri"/>
          <w:spacing w:val="25"/>
        </w:rPr>
        <w:t> </w:t>
      </w:r>
      <w:r>
        <w:rPr>
          <w:rFonts w:ascii="Calibri"/>
        </w:rPr>
        <w:t>SMC,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-47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4"/>
        </w:rPr>
        <w:t> </w:t>
      </w:r>
      <w:r>
        <w:rPr>
          <w:rFonts w:ascii="Calibri"/>
        </w:rPr>
        <w:t>shall begin</w:t>
      </w:r>
      <w:r>
        <w:rPr>
          <w:rFonts w:ascii="Calibri"/>
          <w:spacing w:val="-1"/>
        </w:rPr>
        <w:t> </w:t>
      </w:r>
      <w:r>
        <w:rPr>
          <w:rFonts w:ascii="Calibri"/>
        </w:rPr>
        <w:t>carrying</w:t>
      </w:r>
      <w:r>
        <w:rPr>
          <w:rFonts w:ascii="Calibri"/>
          <w:spacing w:val="-2"/>
        </w:rPr>
        <w:t> </w:t>
      </w:r>
      <w:r>
        <w:rPr>
          <w:rFonts w:ascii="Calibri"/>
        </w:rPr>
        <w:t>out</w:t>
      </w:r>
      <w:r>
        <w:rPr>
          <w:rFonts w:ascii="Calibri"/>
          <w:spacing w:val="-2"/>
        </w:rPr>
        <w:t> </w:t>
      </w:r>
      <w:r>
        <w:rPr>
          <w:rFonts w:ascii="Calibri"/>
        </w:rPr>
        <w:t>the Services</w:t>
      </w:r>
      <w:r>
        <w:rPr>
          <w:rFonts w:ascii="Calibri"/>
          <w:spacing w:val="-1"/>
        </w:rPr>
        <w:t> </w:t>
      </w:r>
      <w:r>
        <w:rPr>
          <w:rFonts w:ascii="Calibri"/>
        </w:rPr>
        <w:t>in accordance</w:t>
      </w:r>
      <w:r>
        <w:rPr>
          <w:rFonts w:ascii="Calibri"/>
          <w:spacing w:val="-2"/>
        </w:rPr>
        <w:t> </w:t>
      </w:r>
      <w:r>
        <w:rPr>
          <w:rFonts w:ascii="Calibri"/>
        </w:rPr>
        <w:t>with</w:t>
      </w:r>
      <w:r>
        <w:rPr>
          <w:rFonts w:ascii="Calibri"/>
          <w:spacing w:val="-1"/>
        </w:rPr>
        <w:t> </w:t>
      </w:r>
      <w:hyperlink w:history="true" w:anchor="_bookmark201">
        <w:r>
          <w:rPr>
            <w:rFonts w:ascii="Calibri"/>
          </w:rPr>
          <w:t>SCHEDULE I</w:t>
        </w:r>
      </w:hyperlink>
      <w:r>
        <w:rPr>
          <w:rFonts w:ascii="Calibri"/>
        </w:rPr>
        <w:t>.</w:t>
      </w:r>
    </w:p>
    <w:p>
      <w:pPr>
        <w:pStyle w:val="BodyText"/>
        <w:spacing w:before="11"/>
        <w:rPr>
          <w:rFonts w:ascii="Calibri"/>
          <w:sz w:val="14"/>
        </w:rPr>
      </w:pPr>
    </w:p>
    <w:p>
      <w:pPr>
        <w:pStyle w:val="BodyText"/>
        <w:spacing w:line="288" w:lineRule="auto" w:before="57"/>
        <w:ind w:left="1067" w:right="772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1045884</wp:posOffset>
            </wp:positionH>
            <wp:positionV relativeFrom="paragraph">
              <wp:posOffset>85365</wp:posOffset>
            </wp:positionV>
            <wp:extent cx="267803" cy="87781"/>
            <wp:effectExtent l="0" t="0" r="0" b="0"/>
            <wp:wrapNone/>
            <wp:docPr id="63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03" cy="87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SMC</w:t>
      </w:r>
      <w:r>
        <w:rPr>
          <w:rFonts w:ascii="Calibri"/>
          <w:spacing w:val="-3"/>
        </w:rPr>
        <w:t> </w:t>
      </w:r>
      <w:r>
        <w:rPr>
          <w:rFonts w:ascii="Calibri"/>
        </w:rPr>
        <w:t>gives</w:t>
      </w:r>
      <w:r>
        <w:rPr>
          <w:rFonts w:ascii="Calibri"/>
          <w:spacing w:val="-6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exclusivity</w:t>
      </w:r>
      <w:r>
        <w:rPr>
          <w:rFonts w:ascii="Calibri"/>
          <w:spacing w:val="-3"/>
        </w:rPr>
        <w:t> </w:t>
      </w:r>
      <w:r>
        <w:rPr>
          <w:rFonts w:ascii="Calibri"/>
        </w:rPr>
        <w:t>to</w:t>
      </w:r>
      <w:r>
        <w:rPr>
          <w:rFonts w:ascii="Calibri"/>
          <w:spacing w:val="-2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3"/>
        </w:rPr>
        <w:t> </w:t>
      </w:r>
      <w:r>
        <w:rPr>
          <w:rFonts w:ascii="Calibri"/>
        </w:rPr>
        <w:t>to</w:t>
      </w:r>
      <w:r>
        <w:rPr>
          <w:rFonts w:ascii="Calibri"/>
          <w:spacing w:val="-2"/>
        </w:rPr>
        <w:t> </w:t>
      </w:r>
      <w:r>
        <w:rPr>
          <w:rFonts w:ascii="Calibri"/>
        </w:rPr>
        <w:t>carry</w:t>
      </w:r>
      <w:r>
        <w:rPr>
          <w:rFonts w:ascii="Calibri"/>
          <w:spacing w:val="-3"/>
        </w:rPr>
        <w:t> </w:t>
      </w:r>
      <w:r>
        <w:rPr>
          <w:rFonts w:ascii="Calibri"/>
        </w:rPr>
        <w:t>out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Services</w:t>
      </w:r>
      <w:r>
        <w:rPr>
          <w:rFonts w:ascii="Calibri"/>
          <w:spacing w:val="-2"/>
        </w:rPr>
        <w:t> </w:t>
      </w:r>
      <w:r>
        <w:rPr>
          <w:rFonts w:ascii="Calibri"/>
        </w:rPr>
        <w:t>described</w:t>
      </w:r>
      <w:r>
        <w:rPr>
          <w:rFonts w:ascii="Calibri"/>
          <w:spacing w:val="-3"/>
        </w:rPr>
        <w:t> </w:t>
      </w:r>
      <w:r>
        <w:rPr>
          <w:rFonts w:ascii="Calibri"/>
        </w:rPr>
        <w:t>in</w:t>
      </w:r>
      <w:r>
        <w:rPr>
          <w:rFonts w:ascii="Calibri"/>
          <w:spacing w:val="-1"/>
        </w:rPr>
        <w:t> </w:t>
      </w:r>
      <w:hyperlink w:history="true" w:anchor="_bookmark201">
        <w:r>
          <w:rPr>
            <w:rFonts w:ascii="Calibri"/>
          </w:rPr>
          <w:t>SCHEDULE</w:t>
        </w:r>
        <w:r>
          <w:rPr>
            <w:rFonts w:ascii="Calibri"/>
            <w:spacing w:val="-2"/>
          </w:rPr>
          <w:t> </w:t>
        </w:r>
        <w:r>
          <w:rPr>
            <w:rFonts w:ascii="Calibri"/>
          </w:rPr>
          <w:t>I</w:t>
        </w:r>
        <w:r>
          <w:rPr>
            <w:rFonts w:ascii="Calibri"/>
            <w:spacing w:val="-4"/>
          </w:rPr>
          <w:t> </w:t>
        </w:r>
      </w:hyperlink>
      <w:r>
        <w:rPr>
          <w:rFonts w:ascii="Calibri"/>
        </w:rPr>
        <w:t>in</w:t>
      </w:r>
      <w:r>
        <w:rPr>
          <w:rFonts w:ascii="Calibri"/>
          <w:spacing w:val="-47"/>
        </w:rPr>
        <w:t> </w:t>
      </w:r>
      <w:r>
        <w:rPr>
          <w:rFonts w:ascii="Calibri"/>
          <w:spacing w:val="-1"/>
        </w:rPr>
        <w:t>relation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to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all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Existing</w:t>
      </w:r>
      <w:r>
        <w:rPr>
          <w:rFonts w:ascii="Calibri"/>
          <w:spacing w:val="-13"/>
        </w:rPr>
        <w:t> </w:t>
      </w:r>
      <w:r>
        <w:rPr>
          <w:rFonts w:ascii="Calibri"/>
        </w:rPr>
        <w:t>Lighting</w:t>
      </w:r>
      <w:r>
        <w:rPr>
          <w:rFonts w:ascii="Calibri"/>
          <w:spacing w:val="-9"/>
        </w:rPr>
        <w:t> </w:t>
      </w:r>
      <w:r>
        <w:rPr>
          <w:rFonts w:ascii="Calibri"/>
        </w:rPr>
        <w:t>Facilities</w:t>
      </w:r>
      <w:r>
        <w:rPr>
          <w:rFonts w:ascii="Calibri"/>
          <w:spacing w:val="-10"/>
        </w:rPr>
        <w:t> </w:t>
      </w:r>
      <w:r>
        <w:rPr>
          <w:rFonts w:ascii="Calibri"/>
        </w:rPr>
        <w:t>located</w:t>
      </w:r>
      <w:r>
        <w:rPr>
          <w:rFonts w:ascii="Calibri"/>
          <w:spacing w:val="-13"/>
        </w:rPr>
        <w:t> </w:t>
      </w:r>
      <w:r>
        <w:rPr>
          <w:rFonts w:ascii="Calibri"/>
        </w:rPr>
        <w:t>within</w:t>
      </w:r>
      <w:r>
        <w:rPr>
          <w:rFonts w:ascii="Calibri"/>
          <w:spacing w:val="-10"/>
        </w:rPr>
        <w:t> </w:t>
      </w:r>
      <w:r>
        <w:rPr>
          <w:rFonts w:ascii="Calibri"/>
        </w:rPr>
        <w:t>the</w:t>
      </w:r>
      <w:r>
        <w:rPr>
          <w:rFonts w:ascii="Calibri"/>
          <w:spacing w:val="-12"/>
        </w:rPr>
        <w:t> </w:t>
      </w:r>
      <w:r>
        <w:rPr>
          <w:rFonts w:ascii="Calibri"/>
        </w:rPr>
        <w:t>Project</w:t>
      </w:r>
      <w:r>
        <w:rPr>
          <w:rFonts w:ascii="Calibri"/>
          <w:spacing w:val="-8"/>
        </w:rPr>
        <w:t> </w:t>
      </w:r>
      <w:r>
        <w:rPr>
          <w:rFonts w:ascii="Calibri"/>
        </w:rPr>
        <w:t>Area</w:t>
      </w:r>
      <w:r>
        <w:rPr>
          <w:rFonts w:ascii="Calibri"/>
          <w:spacing w:val="-9"/>
        </w:rPr>
        <w:t> </w:t>
      </w:r>
      <w:r>
        <w:rPr>
          <w:rFonts w:ascii="Calibri"/>
        </w:rPr>
        <w:t>throughout</w:t>
      </w:r>
      <w:r>
        <w:rPr>
          <w:rFonts w:ascii="Calibri"/>
          <w:spacing w:val="-9"/>
        </w:rPr>
        <w:t> </w:t>
      </w:r>
      <w:r>
        <w:rPr>
          <w:rFonts w:ascii="Calibri"/>
        </w:rPr>
        <w:t>the</w:t>
      </w:r>
      <w:r>
        <w:rPr>
          <w:rFonts w:ascii="Calibri"/>
          <w:spacing w:val="-11"/>
        </w:rPr>
        <w:t> </w:t>
      </w:r>
      <w:r>
        <w:rPr>
          <w:rFonts w:ascii="Calibri"/>
        </w:rPr>
        <w:t>Term</w:t>
      </w:r>
      <w:r>
        <w:rPr>
          <w:rFonts w:ascii="Calibri"/>
          <w:spacing w:val="-47"/>
        </w:rPr>
        <w:t> </w:t>
      </w:r>
      <w:r>
        <w:rPr>
          <w:rFonts w:ascii="Calibri"/>
        </w:rPr>
        <w:t>and</w:t>
      </w:r>
      <w:r>
        <w:rPr>
          <w:rFonts w:ascii="Calibri"/>
          <w:spacing w:val="-1"/>
        </w:rPr>
        <w:t> </w:t>
      </w:r>
      <w:r>
        <w:rPr>
          <w:rFonts w:ascii="Calibri"/>
        </w:rPr>
        <w:t>in</w:t>
      </w:r>
      <w:r>
        <w:rPr>
          <w:rFonts w:ascii="Calibri"/>
          <w:spacing w:val="-1"/>
        </w:rPr>
        <w:t> </w:t>
      </w:r>
      <w:r>
        <w:rPr>
          <w:rFonts w:ascii="Calibri"/>
        </w:rPr>
        <w:t>accordance</w:t>
      </w:r>
      <w:r>
        <w:rPr>
          <w:rFonts w:ascii="Calibri"/>
          <w:spacing w:val="1"/>
        </w:rPr>
        <w:t> </w:t>
      </w:r>
      <w:r>
        <w:rPr>
          <w:rFonts w:ascii="Calibri"/>
        </w:rPr>
        <w:t>with this</w:t>
      </w:r>
      <w:r>
        <w:rPr>
          <w:rFonts w:ascii="Calibri"/>
          <w:spacing w:val="-3"/>
        </w:rPr>
        <w:t> </w:t>
      </w:r>
      <w:r>
        <w:rPr>
          <w:rFonts w:ascii="Calibri"/>
        </w:rPr>
        <w:t>Contract.</w:t>
      </w:r>
    </w:p>
    <w:p>
      <w:pPr>
        <w:pStyle w:val="BodyText"/>
        <w:spacing w:before="1"/>
        <w:rPr>
          <w:rFonts w:ascii="Calibri"/>
          <w:sz w:val="15"/>
        </w:rPr>
      </w:pPr>
    </w:p>
    <w:p>
      <w:pPr>
        <w:pStyle w:val="BodyText"/>
        <w:spacing w:line="288" w:lineRule="auto" w:before="56"/>
        <w:ind w:left="1067" w:right="764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1045884</wp:posOffset>
            </wp:positionH>
            <wp:positionV relativeFrom="paragraph">
              <wp:posOffset>84729</wp:posOffset>
            </wp:positionV>
            <wp:extent cx="267803" cy="87782"/>
            <wp:effectExtent l="0" t="0" r="0" b="0"/>
            <wp:wrapNone/>
            <wp:docPr id="65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1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03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Subject</w:t>
      </w:r>
      <w:r>
        <w:rPr>
          <w:rFonts w:ascii="Calibri"/>
          <w:spacing w:val="-3"/>
        </w:rPr>
        <w:t> </w:t>
      </w:r>
      <w:r>
        <w:rPr>
          <w:rFonts w:ascii="Calibri"/>
        </w:rPr>
        <w:t>to</w:t>
      </w:r>
      <w:r>
        <w:rPr>
          <w:rFonts w:ascii="Calibri"/>
          <w:spacing w:val="-2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provisions</w:t>
      </w:r>
      <w:r>
        <w:rPr>
          <w:rFonts w:ascii="Calibri"/>
          <w:spacing w:val="-5"/>
        </w:rPr>
        <w:t> </w:t>
      </w:r>
      <w:r>
        <w:rPr>
          <w:rFonts w:ascii="Calibri"/>
        </w:rPr>
        <w:t>of</w:t>
      </w:r>
      <w:r>
        <w:rPr>
          <w:rFonts w:ascii="Calibri"/>
          <w:spacing w:val="-6"/>
        </w:rPr>
        <w:t> </w:t>
      </w:r>
      <w:r>
        <w:rPr>
          <w:rFonts w:ascii="Calibri"/>
        </w:rPr>
        <w:t>this</w:t>
      </w:r>
      <w:r>
        <w:rPr>
          <w:rFonts w:ascii="Calibri"/>
          <w:spacing w:val="-3"/>
        </w:rPr>
        <w:t> </w:t>
      </w:r>
      <w:r>
        <w:rPr>
          <w:rFonts w:ascii="Calibri"/>
        </w:rPr>
        <w:t>Contract,</w:t>
      </w:r>
      <w:r>
        <w:rPr>
          <w:rFonts w:ascii="Calibri"/>
          <w:spacing w:val="-5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3"/>
        </w:rPr>
        <w:t> </w:t>
      </w:r>
      <w:r>
        <w:rPr>
          <w:rFonts w:ascii="Calibri"/>
        </w:rPr>
        <w:t>is</w:t>
      </w:r>
      <w:r>
        <w:rPr>
          <w:rFonts w:ascii="Calibri"/>
          <w:spacing w:val="-6"/>
        </w:rPr>
        <w:t> </w:t>
      </w:r>
      <w:r>
        <w:rPr>
          <w:rFonts w:ascii="Calibri"/>
        </w:rPr>
        <w:t>solely</w:t>
      </w:r>
      <w:r>
        <w:rPr>
          <w:rFonts w:ascii="Calibri"/>
          <w:spacing w:val="-3"/>
        </w:rPr>
        <w:t> </w:t>
      </w:r>
      <w:r>
        <w:rPr>
          <w:rFonts w:ascii="Calibri"/>
        </w:rPr>
        <w:t>responsible</w:t>
      </w:r>
      <w:r>
        <w:rPr>
          <w:rFonts w:ascii="Calibri"/>
          <w:spacing w:val="-6"/>
        </w:rPr>
        <w:t> </w:t>
      </w:r>
      <w:r>
        <w:rPr>
          <w:rFonts w:ascii="Calibri"/>
        </w:rPr>
        <w:t>for</w:t>
      </w:r>
      <w:r>
        <w:rPr>
          <w:rFonts w:ascii="Calibri"/>
          <w:spacing w:val="-6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manner</w:t>
      </w:r>
      <w:r>
        <w:rPr>
          <w:rFonts w:ascii="Calibri"/>
          <w:spacing w:val="-5"/>
        </w:rPr>
        <w:t> </w:t>
      </w:r>
      <w:r>
        <w:rPr>
          <w:rFonts w:ascii="Calibri"/>
        </w:rPr>
        <w:t>in</w:t>
      </w:r>
      <w:r>
        <w:rPr>
          <w:rFonts w:ascii="Calibri"/>
          <w:spacing w:val="-46"/>
        </w:rPr>
        <w:t> </w:t>
      </w:r>
      <w:r>
        <w:rPr>
          <w:rFonts w:ascii="Calibri"/>
        </w:rPr>
        <w:t>which</w:t>
      </w:r>
      <w:r>
        <w:rPr>
          <w:rFonts w:ascii="Calibri"/>
          <w:spacing w:val="-2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Services</w:t>
      </w:r>
      <w:r>
        <w:rPr>
          <w:rFonts w:ascii="Calibri"/>
          <w:spacing w:val="1"/>
        </w:rPr>
        <w:t> </w:t>
      </w:r>
      <w:r>
        <w:rPr>
          <w:rFonts w:ascii="Calibri"/>
        </w:rPr>
        <w:t>are</w:t>
      </w:r>
      <w:r>
        <w:rPr>
          <w:rFonts w:ascii="Calibri"/>
          <w:spacing w:val="1"/>
        </w:rPr>
        <w:t> </w:t>
      </w:r>
      <w:r>
        <w:rPr>
          <w:rFonts w:ascii="Calibri"/>
        </w:rPr>
        <w:t>performed.</w:t>
      </w:r>
    </w:p>
    <w:p>
      <w:pPr>
        <w:pStyle w:val="BodyText"/>
        <w:spacing w:before="2"/>
        <w:rPr>
          <w:rFonts w:ascii="Calibri"/>
          <w:sz w:val="15"/>
        </w:rPr>
      </w:pPr>
    </w:p>
    <w:p>
      <w:pPr>
        <w:pStyle w:val="Heading2"/>
        <w:numPr>
          <w:ilvl w:val="1"/>
          <w:numId w:val="53"/>
        </w:numPr>
        <w:tabs>
          <w:tab w:pos="923" w:val="left" w:leader="none"/>
          <w:tab w:pos="924" w:val="left" w:leader="none"/>
        </w:tabs>
        <w:spacing w:line="240" w:lineRule="auto" w:before="56" w:after="0"/>
        <w:ind w:left="923" w:right="0" w:hanging="577"/>
        <w:jc w:val="left"/>
      </w:pPr>
      <w:bookmarkStart w:name="_bookmark117" w:id="208"/>
      <w:bookmarkEnd w:id="208"/>
      <w:r>
        <w:rPr>
          <w:b w:val="0"/>
        </w:rPr>
      </w:r>
      <w:bookmarkStart w:name="_bookmark117" w:id="209"/>
      <w:bookmarkEnd w:id="209"/>
      <w:r>
        <w:rPr/>
        <w:t>E</w:t>
      </w:r>
      <w:r>
        <w:rPr/>
        <w:t>nvironmental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Social</w:t>
      </w:r>
      <w:r>
        <w:rPr>
          <w:spacing w:val="-8"/>
        </w:rPr>
        <w:t> </w:t>
      </w:r>
      <w:r>
        <w:rPr/>
        <w:t>Requirements</w:t>
      </w:r>
    </w:p>
    <w:p>
      <w:pPr>
        <w:pStyle w:val="BodyText"/>
        <w:spacing w:before="5"/>
        <w:rPr>
          <w:rFonts w:ascii="Calibri"/>
          <w:b/>
          <w:sz w:val="19"/>
        </w:rPr>
      </w:pPr>
    </w:p>
    <w:p>
      <w:pPr>
        <w:pStyle w:val="BodyText"/>
        <w:spacing w:line="288" w:lineRule="auto" w:before="56"/>
        <w:ind w:left="1067" w:right="775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1045884</wp:posOffset>
            </wp:positionH>
            <wp:positionV relativeFrom="paragraph">
              <wp:posOffset>84475</wp:posOffset>
            </wp:positionV>
            <wp:extent cx="267803" cy="87782"/>
            <wp:effectExtent l="0" t="0" r="0" b="0"/>
            <wp:wrapNone/>
            <wp:docPr id="67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2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03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The Contractor shall carry out the Services in accordance with all relevant Laws in India, as well</w:t>
      </w:r>
      <w:r>
        <w:rPr>
          <w:rFonts w:ascii="Calibri"/>
          <w:spacing w:val="-48"/>
        </w:rPr>
        <w:t> </w:t>
      </w:r>
      <w:r>
        <w:rPr>
          <w:rFonts w:ascii="Calibri"/>
        </w:rPr>
        <w:t>as the applicable environmental and social standards and guidelines to which the Equator</w:t>
      </w:r>
      <w:r>
        <w:rPr>
          <w:rFonts w:ascii="Calibri"/>
          <w:spacing w:val="1"/>
        </w:rPr>
        <w:t> </w:t>
      </w:r>
      <w:r>
        <w:rPr>
          <w:rFonts w:ascii="Calibri"/>
        </w:rPr>
        <w:t>Principles refer),</w:t>
      </w:r>
      <w:r>
        <w:rPr>
          <w:rFonts w:ascii="Calibri"/>
          <w:spacing w:val="-3"/>
        </w:rPr>
        <w:t> </w:t>
      </w:r>
      <w:r>
        <w:rPr>
          <w:rFonts w:ascii="Calibri"/>
        </w:rPr>
        <w:t>and</w:t>
      </w:r>
      <w:r>
        <w:rPr>
          <w:rFonts w:ascii="Calibri"/>
          <w:spacing w:val="-1"/>
        </w:rPr>
        <w:t> </w:t>
      </w:r>
      <w:r>
        <w:rPr>
          <w:rFonts w:ascii="Calibri"/>
        </w:rPr>
        <w:t>in particular:</w:t>
      </w:r>
    </w:p>
    <w:p>
      <w:pPr>
        <w:pStyle w:val="ListParagraph"/>
        <w:numPr>
          <w:ilvl w:val="2"/>
          <w:numId w:val="53"/>
        </w:numPr>
        <w:tabs>
          <w:tab w:pos="1428" w:val="left" w:leader="none"/>
        </w:tabs>
        <w:spacing w:line="240" w:lineRule="auto" w:before="61" w:after="0"/>
        <w:ind w:left="1427" w:right="0" w:hanging="361"/>
        <w:jc w:val="left"/>
        <w:rPr>
          <w:rFonts w:ascii="Calibri"/>
          <w:sz w:val="22"/>
        </w:rPr>
      </w:pPr>
      <w:r>
        <w:rPr>
          <w:rFonts w:ascii="Calibri"/>
          <w:sz w:val="22"/>
        </w:rPr>
        <w:t>PS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assessment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management of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environmental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social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risks and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impacts;</w:t>
      </w:r>
    </w:p>
    <w:p>
      <w:pPr>
        <w:pStyle w:val="ListParagraph"/>
        <w:numPr>
          <w:ilvl w:val="2"/>
          <w:numId w:val="53"/>
        </w:numPr>
        <w:tabs>
          <w:tab w:pos="1428" w:val="left" w:leader="none"/>
        </w:tabs>
        <w:spacing w:line="240" w:lineRule="auto" w:before="53" w:after="0"/>
        <w:ind w:left="1427" w:right="0" w:hanging="361"/>
        <w:jc w:val="left"/>
        <w:rPr>
          <w:rFonts w:ascii="Calibri"/>
          <w:sz w:val="22"/>
        </w:rPr>
      </w:pPr>
      <w:r>
        <w:rPr>
          <w:rFonts w:ascii="Calibri"/>
          <w:sz w:val="22"/>
        </w:rPr>
        <w:t>PS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labour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working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conditions;</w:t>
      </w:r>
    </w:p>
    <w:p>
      <w:pPr>
        <w:pStyle w:val="ListParagraph"/>
        <w:numPr>
          <w:ilvl w:val="2"/>
          <w:numId w:val="53"/>
        </w:numPr>
        <w:tabs>
          <w:tab w:pos="1428" w:val="left" w:leader="none"/>
        </w:tabs>
        <w:spacing w:line="240" w:lineRule="auto" w:before="53" w:after="0"/>
        <w:ind w:left="1427" w:right="0" w:hanging="361"/>
        <w:jc w:val="left"/>
        <w:rPr>
          <w:rFonts w:ascii="Calibri"/>
          <w:sz w:val="22"/>
        </w:rPr>
      </w:pPr>
      <w:r>
        <w:rPr>
          <w:rFonts w:ascii="Calibri"/>
          <w:sz w:val="22"/>
        </w:rPr>
        <w:t>PS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3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resource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efficiency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pollution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prevention; and</w:t>
      </w:r>
    </w:p>
    <w:p>
      <w:pPr>
        <w:pStyle w:val="ListParagraph"/>
        <w:numPr>
          <w:ilvl w:val="2"/>
          <w:numId w:val="53"/>
        </w:numPr>
        <w:tabs>
          <w:tab w:pos="1428" w:val="left" w:leader="none"/>
        </w:tabs>
        <w:spacing w:line="240" w:lineRule="auto" w:before="56" w:after="0"/>
        <w:ind w:left="1427" w:right="0" w:hanging="361"/>
        <w:jc w:val="left"/>
        <w:rPr>
          <w:rFonts w:ascii="Calibri"/>
          <w:sz w:val="22"/>
        </w:rPr>
      </w:pPr>
      <w:r>
        <w:rPr>
          <w:rFonts w:ascii="Calibri"/>
          <w:sz w:val="22"/>
        </w:rPr>
        <w:t>PS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4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community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health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safety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security.</w:t>
      </w:r>
    </w:p>
    <w:p>
      <w:pPr>
        <w:pStyle w:val="BodyText"/>
        <w:spacing w:before="5"/>
        <w:rPr>
          <w:rFonts w:ascii="Calibri"/>
          <w:sz w:val="19"/>
        </w:rPr>
      </w:pPr>
    </w:p>
    <w:p>
      <w:pPr>
        <w:pStyle w:val="BodyText"/>
        <w:spacing w:line="288" w:lineRule="auto" w:before="56"/>
        <w:ind w:left="1067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1045884</wp:posOffset>
            </wp:positionH>
            <wp:positionV relativeFrom="paragraph">
              <wp:posOffset>84094</wp:posOffset>
            </wp:positionV>
            <wp:extent cx="267803" cy="87782"/>
            <wp:effectExtent l="0" t="0" r="0" b="0"/>
            <wp:wrapNone/>
            <wp:docPr id="69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03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</w:rPr>
        <w:t>Contractor</w:t>
      </w:r>
      <w:r>
        <w:rPr>
          <w:rFonts w:ascii="Calibri"/>
          <w:spacing w:val="40"/>
        </w:rPr>
        <w:t> </w:t>
      </w:r>
      <w:r>
        <w:rPr>
          <w:rFonts w:ascii="Calibri"/>
        </w:rPr>
        <w:t>agrees</w:t>
      </w:r>
      <w:r>
        <w:rPr>
          <w:rFonts w:ascii="Calibri"/>
          <w:spacing w:val="39"/>
        </w:rPr>
        <w:t> </w:t>
      </w:r>
      <w:r>
        <w:rPr>
          <w:rFonts w:ascii="Calibri"/>
        </w:rPr>
        <w:t>to</w:t>
      </w:r>
      <w:r>
        <w:rPr>
          <w:rFonts w:ascii="Calibri"/>
          <w:spacing w:val="41"/>
        </w:rPr>
        <w:t> </w:t>
      </w:r>
      <w:r>
        <w:rPr>
          <w:rFonts w:ascii="Calibri"/>
        </w:rPr>
        <w:t>operate</w:t>
      </w:r>
      <w:r>
        <w:rPr>
          <w:rFonts w:ascii="Calibri"/>
          <w:spacing w:val="41"/>
        </w:rPr>
        <w:t> </w:t>
      </w:r>
      <w:r>
        <w:rPr>
          <w:rFonts w:ascii="Calibri"/>
        </w:rPr>
        <w:t>the</w:t>
      </w:r>
      <w:r>
        <w:rPr>
          <w:rFonts w:ascii="Calibri"/>
          <w:spacing w:val="40"/>
        </w:rPr>
        <w:t> </w:t>
      </w:r>
      <w:r>
        <w:rPr>
          <w:rFonts w:ascii="Calibri"/>
        </w:rPr>
        <w:t>Project</w:t>
      </w:r>
      <w:r>
        <w:rPr>
          <w:rFonts w:ascii="Calibri"/>
          <w:spacing w:val="41"/>
        </w:rPr>
        <w:t> </w:t>
      </w:r>
      <w:r>
        <w:rPr>
          <w:rFonts w:ascii="Calibri"/>
        </w:rPr>
        <w:t>with</w:t>
      </w:r>
      <w:r>
        <w:rPr>
          <w:rFonts w:ascii="Calibri"/>
          <w:spacing w:val="-5"/>
        </w:rPr>
        <w:t> </w:t>
      </w:r>
      <w:r>
        <w:rPr>
          <w:rFonts w:ascii="Calibri"/>
        </w:rPr>
        <w:t>a</w:t>
      </w:r>
      <w:r>
        <w:rPr>
          <w:rFonts w:ascii="Calibri"/>
          <w:spacing w:val="40"/>
        </w:rPr>
        <w:t> </w:t>
      </w:r>
      <w:r>
        <w:rPr>
          <w:rFonts w:ascii="Calibri"/>
        </w:rPr>
        <w:t>documented</w:t>
      </w:r>
      <w:r>
        <w:rPr>
          <w:rFonts w:ascii="Calibri"/>
          <w:spacing w:val="40"/>
        </w:rPr>
        <w:t> </w:t>
      </w:r>
      <w:r>
        <w:rPr>
          <w:rFonts w:ascii="Calibri"/>
        </w:rPr>
        <w:t>environmental</w:t>
      </w:r>
      <w:r>
        <w:rPr>
          <w:rFonts w:ascii="Calibri"/>
          <w:spacing w:val="40"/>
        </w:rPr>
        <w:t> </w:t>
      </w:r>
      <w:r>
        <w:rPr>
          <w:rFonts w:ascii="Calibri"/>
        </w:rPr>
        <w:t>and</w:t>
      </w:r>
      <w:r>
        <w:rPr>
          <w:rFonts w:ascii="Calibri"/>
          <w:spacing w:val="-5"/>
        </w:rPr>
        <w:t> </w:t>
      </w:r>
      <w:r>
        <w:rPr>
          <w:rFonts w:ascii="Calibri"/>
        </w:rPr>
        <w:t>social</w:t>
      </w:r>
      <w:r>
        <w:rPr>
          <w:rFonts w:ascii="Calibri"/>
          <w:spacing w:val="-47"/>
        </w:rPr>
        <w:t> </w:t>
      </w:r>
      <w:r>
        <w:rPr>
          <w:rFonts w:ascii="Calibri"/>
        </w:rPr>
        <w:t>management</w:t>
      </w:r>
      <w:r>
        <w:rPr>
          <w:rFonts w:ascii="Calibri"/>
          <w:spacing w:val="48"/>
        </w:rPr>
        <w:t> </w:t>
      </w:r>
      <w:r>
        <w:rPr>
          <w:rFonts w:ascii="Calibri"/>
        </w:rPr>
        <w:t>system.</w:t>
      </w:r>
    </w:p>
    <w:p>
      <w:pPr>
        <w:pStyle w:val="BodyText"/>
        <w:spacing w:before="12"/>
        <w:rPr>
          <w:rFonts w:ascii="Calibri"/>
          <w:sz w:val="14"/>
        </w:rPr>
      </w:pPr>
    </w:p>
    <w:p>
      <w:pPr>
        <w:pStyle w:val="BodyText"/>
        <w:spacing w:line="290" w:lineRule="auto" w:before="56"/>
        <w:ind w:left="1067" w:right="764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1045884</wp:posOffset>
            </wp:positionH>
            <wp:positionV relativeFrom="paragraph">
              <wp:posOffset>84094</wp:posOffset>
            </wp:positionV>
            <wp:extent cx="267803" cy="87782"/>
            <wp:effectExtent l="0" t="0" r="0" b="0"/>
            <wp:wrapNone/>
            <wp:docPr id="71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4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03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The</w:t>
      </w:r>
      <w:r>
        <w:rPr>
          <w:rFonts w:ascii="Calibri"/>
          <w:spacing w:val="37"/>
        </w:rPr>
        <w:t> </w:t>
      </w:r>
      <w:r>
        <w:rPr>
          <w:rFonts w:ascii="Calibri"/>
        </w:rPr>
        <w:t>Contractor</w:t>
      </w:r>
      <w:r>
        <w:rPr>
          <w:rFonts w:ascii="Calibri"/>
          <w:spacing w:val="38"/>
        </w:rPr>
        <w:t> </w:t>
      </w:r>
      <w:r>
        <w:rPr>
          <w:rFonts w:ascii="Calibri"/>
        </w:rPr>
        <w:t>shall</w:t>
      </w:r>
      <w:r>
        <w:rPr>
          <w:rFonts w:ascii="Calibri"/>
          <w:spacing w:val="37"/>
        </w:rPr>
        <w:t> </w:t>
      </w:r>
      <w:r>
        <w:rPr>
          <w:rFonts w:ascii="Calibri"/>
        </w:rPr>
        <w:t>ensure</w:t>
      </w:r>
      <w:r>
        <w:rPr>
          <w:rFonts w:ascii="Calibri"/>
          <w:spacing w:val="38"/>
        </w:rPr>
        <w:t> </w:t>
      </w:r>
      <w:r>
        <w:rPr>
          <w:rFonts w:ascii="Calibri"/>
        </w:rPr>
        <w:t>that</w:t>
      </w:r>
      <w:r>
        <w:rPr>
          <w:rFonts w:ascii="Calibri"/>
          <w:spacing w:val="37"/>
        </w:rPr>
        <w:t> </w:t>
      </w:r>
      <w:r>
        <w:rPr>
          <w:rFonts w:ascii="Calibri"/>
        </w:rPr>
        <w:t>the</w:t>
      </w:r>
      <w:r>
        <w:rPr>
          <w:rFonts w:ascii="Calibri"/>
          <w:spacing w:val="38"/>
        </w:rPr>
        <w:t> </w:t>
      </w:r>
      <w:r>
        <w:rPr>
          <w:rFonts w:ascii="Calibri"/>
        </w:rPr>
        <w:t>practices</w:t>
      </w:r>
      <w:r>
        <w:rPr>
          <w:rFonts w:ascii="Calibri"/>
          <w:spacing w:val="38"/>
        </w:rPr>
        <w:t> </w:t>
      </w:r>
      <w:r>
        <w:rPr>
          <w:rFonts w:ascii="Calibri"/>
        </w:rPr>
        <w:t>employed</w:t>
      </w:r>
      <w:r>
        <w:rPr>
          <w:rFonts w:ascii="Calibri"/>
          <w:spacing w:val="38"/>
        </w:rPr>
        <w:t> </w:t>
      </w:r>
      <w:r>
        <w:rPr>
          <w:rFonts w:ascii="Calibri"/>
        </w:rPr>
        <w:t>to</w:t>
      </w:r>
      <w:r>
        <w:rPr>
          <w:rFonts w:ascii="Calibri"/>
          <w:spacing w:val="38"/>
        </w:rPr>
        <w:t> </w:t>
      </w:r>
      <w:r>
        <w:rPr>
          <w:rFonts w:ascii="Calibri"/>
        </w:rPr>
        <w:t>replace,</w:t>
      </w:r>
      <w:r>
        <w:rPr>
          <w:rFonts w:ascii="Calibri"/>
          <w:spacing w:val="38"/>
        </w:rPr>
        <w:t> </w:t>
      </w:r>
      <w:r>
        <w:rPr>
          <w:rFonts w:ascii="Calibri"/>
        </w:rPr>
        <w:t>collect,</w:t>
      </w:r>
      <w:r>
        <w:rPr>
          <w:rFonts w:ascii="Calibri"/>
          <w:spacing w:val="38"/>
        </w:rPr>
        <w:t> </w:t>
      </w:r>
      <w:r>
        <w:rPr>
          <w:rFonts w:ascii="Calibri"/>
        </w:rPr>
        <w:t>transport</w:t>
      </w:r>
      <w:r>
        <w:rPr>
          <w:rFonts w:ascii="Calibri"/>
          <w:spacing w:val="38"/>
        </w:rPr>
        <w:t> </w:t>
      </w:r>
      <w:r>
        <w:rPr>
          <w:rFonts w:ascii="Calibri"/>
        </w:rPr>
        <w:t>and</w:t>
      </w:r>
      <w:r>
        <w:rPr>
          <w:rFonts w:ascii="Calibri"/>
          <w:spacing w:val="-47"/>
        </w:rPr>
        <w:t> </w:t>
      </w:r>
      <w:r>
        <w:rPr>
          <w:rFonts w:ascii="Calibri"/>
        </w:rPr>
        <w:t>dispose lamps are</w:t>
      </w:r>
      <w:r>
        <w:rPr>
          <w:rFonts w:ascii="Calibri"/>
          <w:spacing w:val="1"/>
        </w:rPr>
        <w:t> </w:t>
      </w:r>
      <w:r>
        <w:rPr>
          <w:rFonts w:ascii="Calibri"/>
        </w:rPr>
        <w:t>in</w:t>
      </w:r>
      <w:r>
        <w:rPr>
          <w:rFonts w:ascii="Calibri"/>
          <w:spacing w:val="-1"/>
        </w:rPr>
        <w:t> </w:t>
      </w:r>
      <w:r>
        <w:rPr>
          <w:rFonts w:ascii="Calibri"/>
        </w:rPr>
        <w:t>accordance</w:t>
      </w:r>
      <w:r>
        <w:rPr>
          <w:rFonts w:ascii="Calibri"/>
          <w:spacing w:val="1"/>
        </w:rPr>
        <w:t> </w:t>
      </w:r>
      <w:r>
        <w:rPr>
          <w:rFonts w:ascii="Calibri"/>
        </w:rPr>
        <w:t>with</w:t>
      </w:r>
      <w:r>
        <w:rPr>
          <w:rFonts w:ascii="Calibri"/>
          <w:spacing w:val="-2"/>
        </w:rPr>
        <w:t> </w:t>
      </w:r>
      <w:r>
        <w:rPr>
          <w:rFonts w:ascii="Calibri"/>
        </w:rPr>
        <w:t>applicable Laws</w:t>
      </w:r>
      <w:r>
        <w:rPr>
          <w:rFonts w:ascii="Calibri"/>
          <w:spacing w:val="-1"/>
        </w:rPr>
        <w:t> </w:t>
      </w:r>
      <w:r>
        <w:rPr>
          <w:rFonts w:ascii="Calibri"/>
        </w:rPr>
        <w:t>in</w:t>
      </w:r>
      <w:r>
        <w:rPr>
          <w:rFonts w:ascii="Calibri"/>
          <w:spacing w:val="-1"/>
        </w:rPr>
        <w:t> </w:t>
      </w:r>
      <w:r>
        <w:rPr>
          <w:rFonts w:ascii="Calibri"/>
        </w:rPr>
        <w:t>India.</w:t>
      </w:r>
    </w:p>
    <w:p>
      <w:pPr>
        <w:spacing w:after="0" w:line="290" w:lineRule="auto"/>
        <w:rPr>
          <w:rFonts w:ascii="Calibri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Heading1"/>
        <w:numPr>
          <w:ilvl w:val="0"/>
          <w:numId w:val="53"/>
        </w:numPr>
        <w:tabs>
          <w:tab w:pos="779" w:val="left" w:leader="none"/>
          <w:tab w:pos="780" w:val="left" w:leader="none"/>
        </w:tabs>
        <w:spacing w:line="240" w:lineRule="auto" w:before="199" w:after="0"/>
        <w:ind w:left="779" w:right="0" w:hanging="433"/>
        <w:jc w:val="left"/>
      </w:pPr>
      <w:bookmarkStart w:name="_bookmark118" w:id="210"/>
      <w:bookmarkEnd w:id="210"/>
      <w:r>
        <w:rPr>
          <w:b w:val="0"/>
        </w:rPr>
      </w:r>
      <w:bookmarkStart w:name="_bookmark118" w:id="211"/>
      <w:bookmarkEnd w:id="211"/>
      <w:r>
        <w:rPr>
          <w:color w:val="006FC0"/>
        </w:rPr>
        <w:t>TI</w:t>
      </w:r>
      <w:r>
        <w:rPr>
          <w:color w:val="006FC0"/>
        </w:rPr>
        <w:t>MELINE</w:t>
      </w:r>
      <w:r>
        <w:rPr>
          <w:color w:val="006FC0"/>
          <w:spacing w:val="-3"/>
        </w:rPr>
        <w:t> </w:t>
      </w:r>
      <w:r>
        <w:rPr>
          <w:color w:val="006FC0"/>
        </w:rPr>
        <w:t>FOR</w:t>
      </w:r>
      <w:r>
        <w:rPr>
          <w:color w:val="006FC0"/>
          <w:spacing w:val="-3"/>
        </w:rPr>
        <w:t> </w:t>
      </w:r>
      <w:r>
        <w:rPr>
          <w:color w:val="006FC0"/>
        </w:rPr>
        <w:t>IMPLEMENTATION</w:t>
      </w:r>
      <w:r>
        <w:rPr>
          <w:color w:val="006FC0"/>
          <w:spacing w:val="-3"/>
        </w:rPr>
        <w:t> </w:t>
      </w:r>
      <w:r>
        <w:rPr>
          <w:color w:val="006FC0"/>
        </w:rPr>
        <w:t>OF</w:t>
      </w:r>
      <w:r>
        <w:rPr>
          <w:color w:val="006FC0"/>
          <w:spacing w:val="-4"/>
        </w:rPr>
        <w:t> </w:t>
      </w:r>
      <w:r>
        <w:rPr>
          <w:color w:val="006FC0"/>
        </w:rPr>
        <w:t>THE</w:t>
      </w:r>
      <w:r>
        <w:rPr>
          <w:color w:val="006FC0"/>
          <w:spacing w:val="-3"/>
        </w:rPr>
        <w:t> </w:t>
      </w:r>
      <w:r>
        <w:rPr>
          <w:color w:val="006FC0"/>
        </w:rPr>
        <w:t>PROJECT</w:t>
      </w:r>
    </w:p>
    <w:p>
      <w:pPr>
        <w:pStyle w:val="BodyText"/>
        <w:spacing w:before="5"/>
        <w:rPr>
          <w:rFonts w:ascii="Calibri"/>
          <w:b/>
          <w:sz w:val="24"/>
        </w:rPr>
      </w:pPr>
    </w:p>
    <w:p>
      <w:pPr>
        <w:pStyle w:val="Heading2"/>
        <w:numPr>
          <w:ilvl w:val="1"/>
          <w:numId w:val="53"/>
        </w:numPr>
        <w:tabs>
          <w:tab w:pos="923" w:val="left" w:leader="none"/>
          <w:tab w:pos="924" w:val="left" w:leader="none"/>
        </w:tabs>
        <w:spacing w:line="240" w:lineRule="auto" w:before="0" w:after="0"/>
        <w:ind w:left="923" w:right="0" w:hanging="577"/>
        <w:jc w:val="left"/>
      </w:pPr>
      <w:bookmarkStart w:name="_bookmark119" w:id="212"/>
      <w:bookmarkEnd w:id="212"/>
      <w:r>
        <w:rPr>
          <w:b w:val="0"/>
        </w:rPr>
      </w:r>
      <w:bookmarkStart w:name="_bookmark119" w:id="213"/>
      <w:bookmarkEnd w:id="213"/>
      <w:r>
        <w:rPr/>
        <w:t>P</w:t>
      </w:r>
      <w:r>
        <w:rPr/>
        <w:t>roject</w:t>
      </w:r>
      <w:r>
        <w:rPr>
          <w:spacing w:val="-7"/>
        </w:rPr>
        <w:t> </w:t>
      </w:r>
      <w:r>
        <w:rPr/>
        <w:t>Timelines</w:t>
      </w:r>
      <w:r>
        <w:rPr>
          <w:spacing w:val="-4"/>
        </w:rPr>
        <w:t> </w:t>
      </w:r>
      <w:r>
        <w:rPr/>
        <w:t>–</w:t>
      </w:r>
      <w:r>
        <w:rPr>
          <w:spacing w:val="-6"/>
        </w:rPr>
        <w:t> </w:t>
      </w:r>
      <w:r>
        <w:rPr/>
        <w:t>Implementation</w:t>
      </w:r>
    </w:p>
    <w:p>
      <w:pPr>
        <w:pStyle w:val="BodyText"/>
        <w:spacing w:before="7"/>
        <w:rPr>
          <w:rFonts w:ascii="Calibri"/>
          <w:b/>
          <w:sz w:val="19"/>
        </w:rPr>
      </w:pPr>
    </w:p>
    <w:p>
      <w:pPr>
        <w:pStyle w:val="BodyText"/>
        <w:spacing w:line="288" w:lineRule="auto" w:before="56"/>
        <w:ind w:left="1067" w:right="776"/>
        <w:jc w:val="both"/>
        <w:rPr>
          <w:rFonts w:ascii="Calibri" w:hAnsi="Calibri"/>
        </w:rPr>
      </w:pP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1045884</wp:posOffset>
            </wp:positionH>
            <wp:positionV relativeFrom="paragraph">
              <wp:posOffset>85111</wp:posOffset>
            </wp:positionV>
            <wp:extent cx="267803" cy="87781"/>
            <wp:effectExtent l="0" t="0" r="0" b="0"/>
            <wp:wrapNone/>
            <wp:docPr id="73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5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03" cy="87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The Services to be performed by the Contractor for the Project can be classified into four (4)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different phases (the “</w:t>
      </w:r>
      <w:r>
        <w:rPr>
          <w:rFonts w:ascii="Calibri" w:hAnsi="Calibri"/>
          <w:b/>
        </w:rPr>
        <w:t>Phase</w:t>
      </w:r>
      <w:r>
        <w:rPr>
          <w:rFonts w:ascii="Calibri" w:hAnsi="Calibri"/>
        </w:rPr>
        <w:t>”) as described in the table below. The Contractor shall adhere to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stipulated timelines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as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mentioned hereunder:</w:t>
      </w:r>
    </w:p>
    <w:p>
      <w:pPr>
        <w:pStyle w:val="BodyText"/>
        <w:spacing w:before="10"/>
        <w:rPr>
          <w:rFonts w:ascii="Calibri"/>
          <w:sz w:val="27"/>
        </w:rPr>
      </w:pPr>
    </w:p>
    <w:tbl>
      <w:tblPr>
        <w:tblW w:w="0" w:type="auto"/>
        <w:jc w:val="left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5401"/>
        <w:gridCol w:w="2319"/>
      </w:tblGrid>
      <w:tr>
        <w:trPr>
          <w:trHeight w:val="479" w:hRule="atLeast"/>
        </w:trPr>
        <w:tc>
          <w:tcPr>
            <w:tcW w:w="806" w:type="dxa"/>
          </w:tcPr>
          <w:p>
            <w:pPr>
              <w:pStyle w:val="TableParagraph"/>
              <w:spacing w:line="255" w:lineRule="exact"/>
              <w:ind w:left="10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Phase</w:t>
            </w:r>
          </w:p>
        </w:tc>
        <w:tc>
          <w:tcPr>
            <w:tcW w:w="5401" w:type="dxa"/>
          </w:tcPr>
          <w:p>
            <w:pPr>
              <w:pStyle w:val="TableParagraph"/>
              <w:spacing w:before="1"/>
              <w:ind w:left="21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Activity</w:t>
            </w:r>
          </w:p>
        </w:tc>
        <w:tc>
          <w:tcPr>
            <w:tcW w:w="2319" w:type="dxa"/>
          </w:tcPr>
          <w:p>
            <w:pPr>
              <w:pStyle w:val="TableParagraph"/>
              <w:spacing w:before="1"/>
              <w:ind w:left="21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Timeline</w:t>
            </w:r>
          </w:p>
        </w:tc>
      </w:tr>
      <w:tr>
        <w:trPr>
          <w:trHeight w:val="7858" w:hRule="atLeast"/>
        </w:trPr>
        <w:tc>
          <w:tcPr>
            <w:tcW w:w="806" w:type="dxa"/>
          </w:tcPr>
          <w:p>
            <w:pPr>
              <w:pStyle w:val="TableParagraph"/>
              <w:spacing w:line="288" w:lineRule="auto" w:before="4"/>
              <w:ind w:left="107" w:right="162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Phase</w:t>
            </w:r>
            <w:r>
              <w:rPr>
                <w:rFonts w:ascii="Calibri"/>
                <w:spacing w:val="-46"/>
                <w:sz w:val="21"/>
              </w:rPr>
              <w:t> </w:t>
            </w: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5401" w:type="dxa"/>
          </w:tcPr>
          <w:p>
            <w:pPr>
              <w:pStyle w:val="TableParagraph"/>
              <w:spacing w:line="247" w:lineRule="auto" w:before="4"/>
              <w:ind w:left="218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Field</w:t>
            </w:r>
            <w:r>
              <w:rPr>
                <w:rFonts w:ascii="Calibri" w:hAnsi="Calibri"/>
                <w:b/>
                <w:spacing w:val="-1"/>
                <w:sz w:val="21"/>
              </w:rPr>
              <w:t> </w:t>
            </w:r>
            <w:r>
              <w:rPr>
                <w:rFonts w:ascii="Calibri" w:hAnsi="Calibri"/>
                <w:b/>
                <w:sz w:val="21"/>
              </w:rPr>
              <w:t>Survey,</w:t>
            </w:r>
            <w:r>
              <w:rPr>
                <w:rFonts w:ascii="Calibri" w:hAnsi="Calibri"/>
                <w:b/>
                <w:spacing w:val="1"/>
                <w:sz w:val="21"/>
              </w:rPr>
              <w:t> </w:t>
            </w:r>
            <w:r>
              <w:rPr>
                <w:rFonts w:ascii="Calibri" w:hAnsi="Calibri"/>
                <w:b/>
                <w:sz w:val="21"/>
              </w:rPr>
              <w:t>Metering,</w:t>
            </w:r>
            <w:r>
              <w:rPr>
                <w:rFonts w:ascii="Calibri" w:hAnsi="Calibri"/>
                <w:b/>
                <w:spacing w:val="-2"/>
                <w:sz w:val="21"/>
              </w:rPr>
              <w:t> </w:t>
            </w:r>
            <w:r>
              <w:rPr>
                <w:rFonts w:ascii="Calibri" w:hAnsi="Calibri"/>
                <w:b/>
                <w:sz w:val="21"/>
              </w:rPr>
              <w:t>Establishment</w:t>
            </w:r>
            <w:r>
              <w:rPr>
                <w:rFonts w:ascii="Calibri" w:hAnsi="Calibri"/>
                <w:b/>
                <w:spacing w:val="2"/>
                <w:sz w:val="21"/>
              </w:rPr>
              <w:t> </w:t>
            </w:r>
            <w:r>
              <w:rPr>
                <w:rFonts w:ascii="Calibri" w:hAnsi="Calibri"/>
                <w:b/>
                <w:sz w:val="21"/>
              </w:rPr>
              <w:t>of</w:t>
            </w:r>
            <w:r>
              <w:rPr>
                <w:rFonts w:ascii="Calibri" w:hAnsi="Calibri"/>
                <w:b/>
                <w:spacing w:val="1"/>
                <w:sz w:val="21"/>
              </w:rPr>
              <w:t> </w:t>
            </w:r>
            <w:r>
              <w:rPr>
                <w:rFonts w:ascii="Calibri" w:hAnsi="Calibri"/>
                <w:b/>
                <w:sz w:val="21"/>
              </w:rPr>
              <w:t>Energy</w:t>
            </w:r>
            <w:r>
              <w:rPr>
                <w:rFonts w:ascii="Calibri" w:hAnsi="Calibri"/>
                <w:b/>
                <w:spacing w:val="1"/>
                <w:sz w:val="21"/>
              </w:rPr>
              <w:t> </w:t>
            </w:r>
            <w:r>
              <w:rPr>
                <w:rFonts w:ascii="Calibri" w:hAnsi="Calibri"/>
                <w:b/>
                <w:sz w:val="21"/>
              </w:rPr>
              <w:t>Baseline</w:t>
            </w:r>
            <w:r>
              <w:rPr>
                <w:rFonts w:ascii="Calibri" w:hAnsi="Calibri"/>
                <w:b/>
                <w:spacing w:val="-45"/>
                <w:sz w:val="21"/>
              </w:rPr>
              <w:t> </w:t>
            </w:r>
            <w:r>
              <w:rPr>
                <w:rFonts w:ascii="Calibri" w:hAnsi="Calibri"/>
                <w:b/>
                <w:sz w:val="21"/>
              </w:rPr>
              <w:t>and</w:t>
            </w:r>
            <w:r>
              <w:rPr>
                <w:rFonts w:ascii="Calibri" w:hAnsi="Calibri"/>
                <w:b/>
                <w:spacing w:val="-1"/>
                <w:sz w:val="21"/>
              </w:rPr>
              <w:t> </w:t>
            </w:r>
            <w:r>
              <w:rPr>
                <w:rFonts w:ascii="Calibri" w:hAnsi="Calibri"/>
                <w:b/>
                <w:sz w:val="21"/>
              </w:rPr>
              <w:t>Handover</w:t>
            </w:r>
            <w:r>
              <w:rPr>
                <w:rFonts w:ascii="Calibri" w:hAnsi="Calibri"/>
                <w:b/>
                <w:spacing w:val="-2"/>
                <w:sz w:val="21"/>
              </w:rPr>
              <w:t> </w:t>
            </w:r>
            <w:r>
              <w:rPr>
                <w:rFonts w:ascii="Calibri" w:hAnsi="Calibri"/>
                <w:b/>
                <w:sz w:val="21"/>
              </w:rPr>
              <w:t>i.e.</w:t>
            </w:r>
            <w:r>
              <w:rPr>
                <w:rFonts w:ascii="Calibri" w:hAnsi="Calibri"/>
                <w:b/>
                <w:spacing w:val="-1"/>
                <w:sz w:val="21"/>
              </w:rPr>
              <w:t> </w:t>
            </w:r>
            <w:r>
              <w:rPr>
                <w:rFonts w:ascii="Calibri" w:hAnsi="Calibri"/>
                <w:b/>
                <w:sz w:val="21"/>
              </w:rPr>
              <w:t>Task</w:t>
            </w:r>
            <w:r>
              <w:rPr>
                <w:rFonts w:ascii="Calibri" w:hAnsi="Calibri"/>
                <w:b/>
                <w:spacing w:val="-3"/>
                <w:sz w:val="21"/>
              </w:rPr>
              <w:t> </w:t>
            </w:r>
            <w:r>
              <w:rPr>
                <w:rFonts w:ascii="Calibri" w:hAnsi="Calibri"/>
                <w:b/>
                <w:sz w:val="21"/>
              </w:rPr>
              <w:t>– 1</w:t>
            </w:r>
            <w:r>
              <w:rPr>
                <w:rFonts w:ascii="Calibri" w:hAnsi="Calibri"/>
                <w:b/>
                <w:spacing w:val="-2"/>
                <w:sz w:val="21"/>
              </w:rPr>
              <w:t> </w:t>
            </w:r>
            <w:r>
              <w:rPr>
                <w:rFonts w:ascii="Calibri" w:hAnsi="Calibri"/>
                <w:b/>
                <w:sz w:val="21"/>
              </w:rPr>
              <w:t>of </w:t>
            </w:r>
            <w:hyperlink w:history="true" w:anchor="_bookmark201">
              <w:r>
                <w:rPr>
                  <w:rFonts w:ascii="Calibri" w:hAnsi="Calibri"/>
                  <w:b/>
                  <w:sz w:val="21"/>
                </w:rPr>
                <w:t>SCHEDULE I</w:t>
              </w:r>
            </w:hyperlink>
          </w:p>
          <w:p>
            <w:pPr>
              <w:pStyle w:val="TableParagraph"/>
              <w:spacing w:line="247" w:lineRule="auto" w:before="60"/>
              <w:ind w:left="218" w:right="373"/>
              <w:jc w:val="both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activities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this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phase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must</w:t>
            </w:r>
            <w:r>
              <w:rPr>
                <w:rFonts w:ascii="Calibri"/>
                <w:spacing w:val="47"/>
                <w:sz w:val="21"/>
              </w:rPr>
              <w:t> </w:t>
            </w:r>
            <w:r>
              <w:rPr>
                <w:rFonts w:ascii="Calibri"/>
                <w:sz w:val="21"/>
              </w:rPr>
              <w:t>be</w:t>
            </w:r>
            <w:r>
              <w:rPr>
                <w:rFonts w:ascii="Calibri"/>
                <w:spacing w:val="47"/>
                <w:sz w:val="21"/>
              </w:rPr>
              <w:t> </w:t>
            </w:r>
            <w:r>
              <w:rPr>
                <w:rFonts w:ascii="Calibri"/>
                <w:sz w:val="21"/>
              </w:rPr>
              <w:t>conducted</w:t>
            </w:r>
            <w:r>
              <w:rPr>
                <w:rFonts w:ascii="Calibri"/>
                <w:spacing w:val="48"/>
                <w:sz w:val="21"/>
              </w:rPr>
              <w:t> </w:t>
            </w:r>
            <w:r>
              <w:rPr>
                <w:rFonts w:ascii="Calibri"/>
                <w:sz w:val="21"/>
              </w:rPr>
              <w:t>on</w:t>
            </w:r>
            <w:r>
              <w:rPr>
                <w:rFonts w:ascii="Calibri"/>
                <w:spacing w:val="47"/>
                <w:sz w:val="21"/>
              </w:rPr>
              <w:t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-45"/>
                <w:sz w:val="21"/>
              </w:rPr>
              <w:t> </w:t>
            </w:r>
            <w:r>
              <w:rPr>
                <w:rFonts w:ascii="Calibri"/>
                <w:sz w:val="21"/>
              </w:rPr>
              <w:t>per</w:t>
            </w:r>
            <w:r>
              <w:rPr>
                <w:rFonts w:ascii="Calibri"/>
                <w:spacing w:val="-1"/>
                <w:sz w:val="21"/>
              </w:rPr>
              <w:t> </w:t>
            </w:r>
            <w:r>
              <w:rPr>
                <w:rFonts w:ascii="Calibri"/>
                <w:sz w:val="21"/>
              </w:rPr>
              <w:t>switching</w:t>
            </w:r>
            <w:r>
              <w:rPr>
                <w:rFonts w:ascii="Calibri"/>
                <w:spacing w:val="-1"/>
                <w:sz w:val="21"/>
              </w:rPr>
              <w:t> </w:t>
            </w:r>
            <w:r>
              <w:rPr>
                <w:rFonts w:ascii="Calibri"/>
                <w:sz w:val="21"/>
              </w:rPr>
              <w:t>point</w:t>
            </w:r>
            <w:r>
              <w:rPr>
                <w:rFonts w:ascii="Calibri"/>
                <w:spacing w:val="-1"/>
                <w:sz w:val="21"/>
              </w:rPr>
              <w:t> </w:t>
            </w:r>
            <w:r>
              <w:rPr>
                <w:rFonts w:ascii="Calibri"/>
                <w:sz w:val="21"/>
              </w:rPr>
              <w:t>basis</w:t>
            </w:r>
            <w:r>
              <w:rPr>
                <w:rFonts w:ascii="Calibri"/>
                <w:spacing w:val="-3"/>
                <w:sz w:val="21"/>
              </w:rPr>
              <w:t> </w:t>
            </w:r>
            <w:r>
              <w:rPr>
                <w:rFonts w:ascii="Calibri"/>
                <w:sz w:val="21"/>
              </w:rPr>
              <w:t>and include: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646" w:val="left" w:leader="none"/>
              </w:tabs>
              <w:spacing w:line="244" w:lineRule="auto" w:before="63" w:after="0"/>
              <w:ind w:left="645" w:right="370" w:hanging="360"/>
              <w:jc w:val="bot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Field survey and identification of switching points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wise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the street lighting stretches/ feeders to be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covered under</w:t>
            </w:r>
            <w:r>
              <w:rPr>
                <w:rFonts w:ascii="Calibri" w:hAnsi="Calibri"/>
                <w:spacing w:val="48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the</w:t>
            </w:r>
            <w:r>
              <w:rPr>
                <w:rFonts w:ascii="Calibri" w:hAnsi="Calibri"/>
                <w:spacing w:val="48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Project.</w:t>
            </w:r>
            <w:r>
              <w:rPr>
                <w:rFonts w:ascii="Calibri" w:hAnsi="Calibri"/>
                <w:spacing w:val="48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Identification</w:t>
            </w:r>
            <w:r>
              <w:rPr>
                <w:rFonts w:ascii="Calibri" w:hAnsi="Calibri"/>
                <w:spacing w:val="48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of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actual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street lighting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fixtures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that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are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to</w:t>
            </w:r>
            <w:r>
              <w:rPr>
                <w:rFonts w:ascii="Calibri" w:hAnsi="Calibri"/>
                <w:spacing w:val="48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be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covered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under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the Project from those covered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under the Project Area to be done at this stage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based</w:t>
            </w:r>
            <w:r>
              <w:rPr>
                <w:rFonts w:ascii="Calibri" w:hAnsi="Calibri"/>
                <w:spacing w:val="-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on a feasibility assessment;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646" w:val="left" w:leader="none"/>
              </w:tabs>
              <w:spacing w:line="244" w:lineRule="auto" w:before="2" w:after="0"/>
              <w:ind w:left="645" w:right="368" w:hanging="360"/>
              <w:jc w:val="bot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Completion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of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pole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marking/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asset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marking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in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accordance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with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nomenclature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requirements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identified in</w:t>
            </w:r>
            <w:r>
              <w:rPr>
                <w:rFonts w:ascii="Calibri" w:hAnsi="Calibri"/>
                <w:spacing w:val="-1"/>
                <w:sz w:val="21"/>
              </w:rPr>
              <w:t> </w:t>
            </w:r>
            <w:hyperlink w:history="true" w:anchor="_bookmark203">
              <w:r>
                <w:rPr>
                  <w:rFonts w:ascii="Calibri" w:hAnsi="Calibri"/>
                  <w:sz w:val="21"/>
                </w:rPr>
                <w:t>SCHEDULE</w:t>
              </w:r>
              <w:r>
                <w:rPr>
                  <w:rFonts w:ascii="Calibri" w:hAnsi="Calibri"/>
                  <w:spacing w:val="-2"/>
                  <w:sz w:val="21"/>
                </w:rPr>
                <w:t> </w:t>
              </w:r>
              <w:r>
                <w:rPr>
                  <w:rFonts w:ascii="Calibri" w:hAnsi="Calibri"/>
                  <w:sz w:val="21"/>
                </w:rPr>
                <w:t>III</w:t>
              </w:r>
            </w:hyperlink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646" w:val="left" w:leader="none"/>
              </w:tabs>
              <w:spacing w:line="244" w:lineRule="auto" w:before="0" w:after="0"/>
              <w:ind w:left="645" w:right="367" w:hanging="360"/>
              <w:jc w:val="bot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Completion</w:t>
            </w:r>
            <w:r>
              <w:rPr>
                <w:rFonts w:ascii="Calibri" w:hAnsi="Calibri"/>
                <w:spacing w:val="-7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work</w:t>
            </w:r>
            <w:r>
              <w:rPr>
                <w:rFonts w:ascii="Calibri" w:hAnsi="Calibri"/>
                <w:spacing w:val="-5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related</w:t>
            </w:r>
            <w:r>
              <w:rPr>
                <w:rFonts w:ascii="Calibri" w:hAnsi="Calibri"/>
                <w:spacing w:val="-6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to</w:t>
            </w:r>
            <w:r>
              <w:rPr>
                <w:rFonts w:ascii="Calibri" w:hAnsi="Calibri"/>
                <w:spacing w:val="-8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metering/</w:t>
            </w:r>
            <w:r>
              <w:rPr>
                <w:rFonts w:ascii="Calibri" w:hAnsi="Calibri"/>
                <w:spacing w:val="-6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feeder</w:t>
            </w:r>
            <w:r>
              <w:rPr>
                <w:rFonts w:ascii="Calibri" w:hAnsi="Calibri"/>
                <w:spacing w:val="-5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panel</w:t>
            </w:r>
            <w:r>
              <w:rPr>
                <w:rFonts w:ascii="Calibri" w:hAnsi="Calibri"/>
                <w:spacing w:val="-45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installation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on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identified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switching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points.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Such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meters must adhere to the specifications notified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by MSEDCL, are tested in MSEDCL's meter testing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labs,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installed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and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sealed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in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accordance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with</w:t>
            </w:r>
            <w:r>
              <w:rPr>
                <w:rFonts w:ascii="Calibri" w:hAnsi="Calibri"/>
                <w:spacing w:val="-45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MSEDCL's</w:t>
            </w:r>
            <w:r>
              <w:rPr>
                <w:rFonts w:ascii="Calibri" w:hAnsi="Calibri"/>
                <w:spacing w:val="-2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procedures;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646" w:val="left" w:leader="none"/>
              </w:tabs>
              <w:spacing w:line="244" w:lineRule="auto" w:before="1" w:after="0"/>
              <w:ind w:left="645" w:right="369" w:hanging="360"/>
              <w:jc w:val="bot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-1"/>
                <w:sz w:val="21"/>
              </w:rPr>
              <w:t>Third</w:t>
            </w:r>
            <w:r>
              <w:rPr>
                <w:rFonts w:ascii="Calibri" w:hAnsi="Calibri"/>
                <w:spacing w:val="-10"/>
                <w:sz w:val="21"/>
              </w:rPr>
              <w:t> </w:t>
            </w:r>
            <w:r>
              <w:rPr>
                <w:rFonts w:ascii="Calibri" w:hAnsi="Calibri"/>
                <w:spacing w:val="-1"/>
                <w:sz w:val="21"/>
              </w:rPr>
              <w:t>Party</w:t>
            </w:r>
            <w:r>
              <w:rPr>
                <w:rFonts w:ascii="Calibri" w:hAnsi="Calibri"/>
                <w:spacing w:val="-8"/>
                <w:sz w:val="21"/>
              </w:rPr>
              <w:t> </w:t>
            </w:r>
            <w:r>
              <w:rPr>
                <w:rFonts w:ascii="Calibri" w:hAnsi="Calibri"/>
                <w:spacing w:val="-1"/>
                <w:sz w:val="21"/>
              </w:rPr>
              <w:t>Energy</w:t>
            </w:r>
            <w:r>
              <w:rPr>
                <w:rFonts w:ascii="Calibri" w:hAnsi="Calibri"/>
                <w:spacing w:val="27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Audit</w:t>
            </w:r>
            <w:r>
              <w:rPr>
                <w:rFonts w:ascii="Calibri" w:hAnsi="Calibri"/>
                <w:spacing w:val="-14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for</w:t>
            </w:r>
            <w:r>
              <w:rPr>
                <w:rFonts w:ascii="Calibri" w:hAnsi="Calibri"/>
                <w:spacing w:val="-1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establishing</w:t>
            </w:r>
            <w:r>
              <w:rPr>
                <w:rFonts w:ascii="Calibri" w:hAnsi="Calibri"/>
                <w:spacing w:val="-1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the</w:t>
            </w:r>
            <w:r>
              <w:rPr>
                <w:rFonts w:ascii="Calibri" w:hAnsi="Calibri"/>
                <w:spacing w:val="-9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energy</w:t>
            </w:r>
            <w:r>
              <w:rPr>
                <w:rFonts w:ascii="Calibri" w:hAnsi="Calibri"/>
                <w:spacing w:val="-45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baseline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consumption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norm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and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verifying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asset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details;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646" w:val="left" w:leader="none"/>
              </w:tabs>
              <w:spacing w:line="247" w:lineRule="auto" w:before="1" w:after="0"/>
              <w:ind w:left="645" w:right="367" w:hanging="360"/>
              <w:jc w:val="bot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Handover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of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all identified street lighting fixtures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and</w:t>
            </w:r>
            <w:r>
              <w:rPr>
                <w:rFonts w:ascii="Calibri" w:hAnsi="Calibri"/>
                <w:spacing w:val="-4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switching</w:t>
            </w:r>
            <w:r>
              <w:rPr>
                <w:rFonts w:ascii="Calibri" w:hAnsi="Calibri"/>
                <w:spacing w:val="-4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points</w:t>
            </w:r>
            <w:r>
              <w:rPr>
                <w:rFonts w:ascii="Calibri" w:hAnsi="Calibri"/>
                <w:spacing w:val="-4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by</w:t>
            </w:r>
            <w:r>
              <w:rPr>
                <w:rFonts w:ascii="Calibri" w:hAnsi="Calibri"/>
                <w:spacing w:val="-6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SMC</w:t>
            </w:r>
            <w:r>
              <w:rPr>
                <w:rFonts w:ascii="Calibri" w:hAnsi="Calibri"/>
                <w:spacing w:val="-6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to</w:t>
            </w:r>
            <w:r>
              <w:rPr>
                <w:rFonts w:ascii="Calibri" w:hAnsi="Calibri"/>
                <w:spacing w:val="-4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the</w:t>
            </w:r>
            <w:r>
              <w:rPr>
                <w:rFonts w:ascii="Calibri" w:hAnsi="Calibri"/>
                <w:spacing w:val="-6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Contractor;</w:t>
            </w:r>
            <w:r>
              <w:rPr>
                <w:rFonts w:ascii="Calibri" w:hAnsi="Calibri"/>
                <w:spacing w:val="-5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and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646" w:val="left" w:leader="none"/>
              </w:tabs>
              <w:spacing w:line="247" w:lineRule="auto" w:before="0" w:after="0"/>
              <w:ind w:left="645" w:right="367" w:hanging="360"/>
              <w:jc w:val="bot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Identification of ECMs to be implemented by the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Contractor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646" w:val="left" w:leader="none"/>
              </w:tabs>
              <w:spacing w:line="244" w:lineRule="auto" w:before="0" w:after="0"/>
              <w:ind w:left="645" w:right="366" w:hanging="360"/>
              <w:jc w:val="bot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Establishment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of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an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in-house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centralized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control</w:t>
            </w:r>
            <w:r>
              <w:rPr>
                <w:rFonts w:ascii="Calibri" w:hAnsi="Calibri"/>
                <w:spacing w:val="-45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and</w:t>
            </w:r>
            <w:r>
              <w:rPr>
                <w:rFonts w:ascii="Calibri" w:hAnsi="Calibri"/>
                <w:spacing w:val="-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monitoring room.</w:t>
            </w:r>
          </w:p>
        </w:tc>
        <w:tc>
          <w:tcPr>
            <w:tcW w:w="2319" w:type="dxa"/>
          </w:tcPr>
          <w:p>
            <w:pPr>
              <w:pStyle w:val="TableParagraph"/>
              <w:spacing w:line="288" w:lineRule="auto" w:before="4"/>
              <w:ind w:left="14" w:right="21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Within three (3) months</w:t>
            </w:r>
            <w:r>
              <w:rPr>
                <w:rFonts w:ascii="Calibri"/>
                <w:spacing w:val="-45"/>
                <w:sz w:val="21"/>
              </w:rPr>
              <w:t> </w:t>
            </w:r>
            <w:r>
              <w:rPr>
                <w:rFonts w:ascii="Calibri"/>
                <w:sz w:val="21"/>
              </w:rPr>
              <w:t>from the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Commencement</w:t>
            </w:r>
            <w:r>
              <w:rPr>
                <w:rFonts w:ascii="Calibri"/>
                <w:spacing w:val="-2"/>
                <w:sz w:val="21"/>
              </w:rPr>
              <w:t> </w:t>
            </w:r>
            <w:r>
              <w:rPr>
                <w:rFonts w:ascii="Calibri"/>
                <w:sz w:val="21"/>
              </w:rPr>
              <w:t>Date</w:t>
            </w:r>
          </w:p>
        </w:tc>
      </w:tr>
      <w:tr>
        <w:trPr>
          <w:trHeight w:val="1720" w:hRule="atLeast"/>
        </w:trPr>
        <w:tc>
          <w:tcPr>
            <w:tcW w:w="806" w:type="dxa"/>
          </w:tcPr>
          <w:p>
            <w:pPr>
              <w:pStyle w:val="TableParagraph"/>
              <w:spacing w:line="204" w:lineRule="auto" w:before="67"/>
              <w:ind w:left="107" w:right="162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Phase</w:t>
            </w:r>
            <w:r>
              <w:rPr>
                <w:rFonts w:ascii="Calibri"/>
                <w:spacing w:val="-46"/>
                <w:sz w:val="21"/>
              </w:rPr>
              <w:t> </w:t>
            </w: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5401" w:type="dxa"/>
          </w:tcPr>
          <w:p>
            <w:pPr>
              <w:pStyle w:val="TableParagraph"/>
              <w:spacing w:line="204" w:lineRule="auto" w:before="67"/>
              <w:ind w:left="218" w:right="374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Implementation</w:t>
            </w:r>
            <w:r>
              <w:rPr>
                <w:rFonts w:ascii="Calibri"/>
                <w:b/>
                <w:spacing w:val="-45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Phase</w:t>
            </w:r>
          </w:p>
          <w:p>
            <w:pPr>
              <w:pStyle w:val="TableParagraph"/>
              <w:spacing w:line="225" w:lineRule="auto" w:before="62"/>
              <w:ind w:left="218" w:right="143"/>
              <w:jc w:val="both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The activities in this phase cover the implementation of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ECMs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identified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Phase 1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on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the respective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metered/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handed</w:t>
            </w:r>
            <w:r>
              <w:rPr>
                <w:rFonts w:ascii="Calibri"/>
                <w:spacing w:val="-1"/>
                <w:sz w:val="21"/>
              </w:rPr>
              <w:t> </w:t>
            </w:r>
            <w:r>
              <w:rPr>
                <w:rFonts w:ascii="Calibri"/>
                <w:sz w:val="21"/>
              </w:rPr>
              <w:t>over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points/ stretches.</w:t>
            </w:r>
          </w:p>
        </w:tc>
        <w:tc>
          <w:tcPr>
            <w:tcW w:w="2319" w:type="dxa"/>
          </w:tcPr>
          <w:p>
            <w:pPr>
              <w:pStyle w:val="TableParagraph"/>
              <w:spacing w:line="288" w:lineRule="auto" w:before="4"/>
              <w:ind w:left="14" w:right="22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48"/>
                <w:sz w:val="21"/>
              </w:rPr>
              <w:t> </w:t>
            </w:r>
            <w:r>
              <w:rPr>
                <w:rFonts w:ascii="Calibri"/>
                <w:sz w:val="21"/>
              </w:rPr>
              <w:t>parallel</w:t>
            </w:r>
            <w:r>
              <w:rPr>
                <w:rFonts w:ascii="Calibri"/>
                <w:spacing w:val="48"/>
                <w:sz w:val="21"/>
              </w:rPr>
              <w:t> </w:t>
            </w:r>
            <w:r>
              <w:rPr>
                <w:rFonts w:ascii="Calibri"/>
                <w:sz w:val="21"/>
              </w:rPr>
              <w:t>with Phase</w:t>
            </w:r>
            <w:r>
              <w:rPr>
                <w:rFonts w:ascii="Calibri"/>
                <w:spacing w:val="-45"/>
                <w:sz w:val="21"/>
              </w:rPr>
              <w:t> </w:t>
            </w:r>
            <w:r>
              <w:rPr>
                <w:rFonts w:ascii="Calibri"/>
                <w:sz w:val="21"/>
              </w:rPr>
              <w:t>1, for 9 (Nine) months,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as</w:t>
            </w:r>
            <w:r>
              <w:rPr>
                <w:rFonts w:ascii="Calibri"/>
                <w:spacing w:val="48"/>
                <w:sz w:val="21"/>
              </w:rPr>
              <w:t> </w:t>
            </w:r>
            <w:r>
              <w:rPr>
                <w:rFonts w:ascii="Calibri"/>
                <w:sz w:val="21"/>
              </w:rPr>
              <w:t>and when the TPEA</w:t>
            </w:r>
            <w:r>
              <w:rPr>
                <w:rFonts w:ascii="Calibri"/>
                <w:spacing w:val="-45"/>
                <w:sz w:val="21"/>
              </w:rPr>
              <w:t> </w:t>
            </w:r>
            <w:r>
              <w:rPr>
                <w:rFonts w:ascii="Calibri"/>
                <w:sz w:val="21"/>
              </w:rPr>
              <w:t>is completed for the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respective</w:t>
            </w:r>
          </w:p>
          <w:p>
            <w:pPr>
              <w:pStyle w:val="TableParagraph"/>
              <w:spacing w:line="158" w:lineRule="exact"/>
              <w:ind w:left="14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feeders/stretches.</w:t>
            </w:r>
          </w:p>
        </w:tc>
      </w:tr>
    </w:tbl>
    <w:p>
      <w:pPr>
        <w:spacing w:after="0" w:line="158" w:lineRule="exact"/>
        <w:rPr>
          <w:rFonts w:ascii="Calibri"/>
          <w:sz w:val="21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6"/>
        </w:rPr>
      </w:pPr>
    </w:p>
    <w:tbl>
      <w:tblPr>
        <w:tblW w:w="0" w:type="auto"/>
        <w:jc w:val="left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5401"/>
        <w:gridCol w:w="2319"/>
      </w:tblGrid>
      <w:tr>
        <w:trPr>
          <w:trHeight w:val="480" w:hRule="atLeast"/>
        </w:trPr>
        <w:tc>
          <w:tcPr>
            <w:tcW w:w="806" w:type="dxa"/>
          </w:tcPr>
          <w:p>
            <w:pPr>
              <w:pStyle w:val="TableParagraph"/>
              <w:spacing w:line="256" w:lineRule="exact"/>
              <w:ind w:left="10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Phase</w:t>
            </w:r>
          </w:p>
        </w:tc>
        <w:tc>
          <w:tcPr>
            <w:tcW w:w="5401" w:type="dxa"/>
          </w:tcPr>
          <w:p>
            <w:pPr>
              <w:pStyle w:val="TableParagraph"/>
              <w:spacing w:before="2"/>
              <w:ind w:left="21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Activity</w:t>
            </w:r>
          </w:p>
        </w:tc>
        <w:tc>
          <w:tcPr>
            <w:tcW w:w="2319" w:type="dxa"/>
          </w:tcPr>
          <w:p>
            <w:pPr>
              <w:pStyle w:val="TableParagraph"/>
              <w:spacing w:before="2"/>
              <w:ind w:left="21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Timeline</w:t>
            </w:r>
          </w:p>
        </w:tc>
      </w:tr>
      <w:tr>
        <w:trPr>
          <w:trHeight w:val="732" w:hRule="atLeast"/>
        </w:trPr>
        <w:tc>
          <w:tcPr>
            <w:tcW w:w="806" w:type="dxa"/>
            <w:tcBorders>
              <w:bottom w:val="nil"/>
            </w:tcBorders>
          </w:tcPr>
          <w:p>
            <w:pPr>
              <w:pStyle w:val="TableParagraph"/>
              <w:spacing w:line="206" w:lineRule="auto" w:before="63"/>
              <w:ind w:left="107" w:right="162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Phase</w:t>
            </w:r>
            <w:r>
              <w:rPr>
                <w:rFonts w:ascii="Calibri"/>
                <w:spacing w:val="-46"/>
                <w:sz w:val="21"/>
              </w:rPr>
              <w:t> </w:t>
            </w: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5401" w:type="dxa"/>
            <w:tcBorders>
              <w:bottom w:val="nil"/>
            </w:tcBorders>
          </w:tcPr>
          <w:p>
            <w:pPr>
              <w:pStyle w:val="TableParagraph"/>
              <w:spacing w:line="206" w:lineRule="auto" w:before="63"/>
              <w:ind w:left="218" w:right="382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Commissioning</w:t>
            </w:r>
            <w:r>
              <w:rPr>
                <w:rFonts w:ascii="Calibri"/>
                <w:b/>
                <w:spacing w:val="-45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Phase</w:t>
            </w:r>
          </w:p>
        </w:tc>
        <w:tc>
          <w:tcPr>
            <w:tcW w:w="2319" w:type="dxa"/>
            <w:tcBorders>
              <w:bottom w:val="nil"/>
            </w:tcBorders>
          </w:tcPr>
          <w:p>
            <w:pPr>
              <w:pStyle w:val="TableParagraph"/>
              <w:spacing w:line="278" w:lineRule="auto" w:before="35"/>
              <w:ind w:left="219" w:right="3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parallel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with</w:t>
            </w:r>
            <w:r>
              <w:rPr>
                <w:rFonts w:ascii="Calibri"/>
                <w:spacing w:val="-45"/>
                <w:sz w:val="21"/>
              </w:rPr>
              <w:t> </w:t>
            </w:r>
            <w:r>
              <w:rPr>
                <w:rFonts w:ascii="Calibri"/>
                <w:sz w:val="21"/>
              </w:rPr>
              <w:t>Phase</w:t>
            </w:r>
            <w:r>
              <w:rPr>
                <w:rFonts w:ascii="Calibri"/>
                <w:spacing w:val="-1"/>
                <w:sz w:val="21"/>
              </w:rPr>
              <w:t> </w:t>
            </w:r>
            <w:r>
              <w:rPr>
                <w:rFonts w:ascii="Calibri"/>
                <w:sz w:val="21"/>
              </w:rPr>
              <w:t>2.</w:t>
            </w:r>
          </w:p>
        </w:tc>
      </w:tr>
      <w:tr>
        <w:trPr>
          <w:trHeight w:val="1243" w:hRule="atLeast"/>
        </w:trPr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106"/>
              <w:ind w:left="249" w:right="131"/>
              <w:jc w:val="both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activities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this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phase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cover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Project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commissioning,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including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taking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over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respective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Block of switching points with joint meter reading to be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done</w:t>
            </w:r>
            <w:r>
              <w:rPr>
                <w:rFonts w:ascii="Calibri"/>
                <w:spacing w:val="-1"/>
                <w:sz w:val="21"/>
              </w:rPr>
              <w:t> </w:t>
            </w:r>
            <w:r>
              <w:rPr>
                <w:rFonts w:ascii="Calibri"/>
                <w:sz w:val="21"/>
              </w:rPr>
              <w:t>along</w:t>
            </w:r>
            <w:r>
              <w:rPr>
                <w:rFonts w:ascii="Calibri"/>
                <w:spacing w:val="-2"/>
                <w:sz w:val="21"/>
              </w:rPr>
              <w:t> </w:t>
            </w:r>
            <w:r>
              <w:rPr>
                <w:rFonts w:ascii="Calibri"/>
                <w:sz w:val="21"/>
              </w:rPr>
              <w:t>with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SMC.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rFonts w:ascii="Calibri"/>
                <w:sz w:val="15"/>
              </w:rPr>
            </w:pPr>
          </w:p>
          <w:p>
            <w:pPr>
              <w:pStyle w:val="TableParagraph"/>
              <w:spacing w:line="242" w:lineRule="auto"/>
              <w:ind w:left="219" w:right="142"/>
              <w:jc w:val="both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Phase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3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shall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be</w:t>
            </w:r>
            <w:r>
              <w:rPr>
                <w:rFonts w:ascii="Calibri"/>
                <w:spacing w:val="-45"/>
                <w:sz w:val="21"/>
              </w:rPr>
              <w:t> </w:t>
            </w:r>
            <w:r>
              <w:rPr>
                <w:rFonts w:ascii="Calibri"/>
                <w:sz w:val="21"/>
              </w:rPr>
              <w:t>considered completed</w:t>
            </w:r>
            <w:r>
              <w:rPr>
                <w:rFonts w:ascii="Calibri"/>
                <w:spacing w:val="-45"/>
                <w:sz w:val="21"/>
              </w:rPr>
              <w:t> </w:t>
            </w:r>
            <w:r>
              <w:rPr>
                <w:rFonts w:ascii="Calibri"/>
                <w:sz w:val="21"/>
              </w:rPr>
              <w:t>when ninety per cent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(90%)</w:t>
            </w:r>
            <w:r>
              <w:rPr>
                <w:rFonts w:ascii="Calibri"/>
                <w:spacing w:val="15"/>
                <w:sz w:val="21"/>
              </w:rPr>
              <w:t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13"/>
                <w:sz w:val="21"/>
              </w:rPr>
              <w:t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8"/>
                <w:sz w:val="21"/>
              </w:rPr>
              <w:t> </w:t>
            </w:r>
            <w:r>
              <w:rPr>
                <w:rFonts w:ascii="Calibri"/>
                <w:sz w:val="21"/>
              </w:rPr>
              <w:t>Blocks</w:t>
            </w:r>
          </w:p>
        </w:tc>
      </w:tr>
      <w:tr>
        <w:trPr>
          <w:trHeight w:val="261" w:hRule="atLeast"/>
        </w:trPr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13" w:val="left" w:leader="none"/>
                <w:tab w:pos="1555" w:val="left" w:leader="none"/>
              </w:tabs>
              <w:spacing w:line="240" w:lineRule="exact"/>
              <w:ind w:left="21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within</w:t>
              <w:tab/>
              <w:t>the</w:t>
              <w:tab/>
              <w:t>Project</w:t>
            </w:r>
          </w:p>
        </w:tc>
      </w:tr>
      <w:tr>
        <w:trPr>
          <w:trHeight w:val="260" w:hRule="atLeast"/>
        </w:trPr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55" w:val="left" w:leader="none"/>
              </w:tabs>
              <w:spacing w:line="240" w:lineRule="exact"/>
              <w:ind w:left="21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Area</w:t>
            </w:r>
            <w:r>
              <w:rPr>
                <w:rFonts w:ascii="Calibri"/>
                <w:spacing w:val="11"/>
                <w:sz w:val="21"/>
              </w:rPr>
              <w:t> </w:t>
            </w:r>
            <w:r>
              <w:rPr>
                <w:rFonts w:ascii="Calibri"/>
                <w:sz w:val="21"/>
              </w:rPr>
              <w:t>are</w:t>
            </w:r>
            <w:r>
              <w:rPr>
                <w:rFonts w:ascii="Calibri"/>
                <w:spacing w:val="15"/>
                <w:sz w:val="21"/>
              </w:rPr>
              <w:t> </w:t>
            </w:r>
            <w:r>
              <w:rPr>
                <w:rFonts w:ascii="Calibri"/>
                <w:sz w:val="21"/>
              </w:rPr>
              <w:t>covered</w:t>
              <w:tab/>
              <w:t>by</w:t>
            </w:r>
          </w:p>
        </w:tc>
      </w:tr>
      <w:tr>
        <w:trPr>
          <w:trHeight w:val="260" w:hRule="atLeast"/>
        </w:trPr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21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39"/>
                <w:sz w:val="21"/>
              </w:rPr>
              <w:t> </w:t>
            </w:r>
            <w:r>
              <w:rPr>
                <w:rFonts w:ascii="Calibri"/>
                <w:sz w:val="21"/>
              </w:rPr>
              <w:t>Contractor</w:t>
            </w:r>
            <w:r>
              <w:rPr>
                <w:rFonts w:ascii="Calibri"/>
                <w:spacing w:val="40"/>
                <w:sz w:val="21"/>
              </w:rPr>
              <w:t> </w:t>
            </w:r>
            <w:r>
              <w:rPr>
                <w:rFonts w:ascii="Calibri"/>
                <w:sz w:val="21"/>
              </w:rPr>
              <w:t>or</w:t>
            </w:r>
            <w:r>
              <w:rPr>
                <w:rFonts w:ascii="Calibri"/>
                <w:spacing w:val="41"/>
                <w:sz w:val="21"/>
              </w:rPr>
              <w:t> </w:t>
            </w:r>
            <w:r>
              <w:rPr>
                <w:rFonts w:ascii="Calibri"/>
                <w:sz w:val="21"/>
              </w:rPr>
              <w:t>ten</w:t>
            </w:r>
          </w:p>
        </w:tc>
      </w:tr>
      <w:tr>
        <w:trPr>
          <w:trHeight w:val="260" w:hRule="atLeast"/>
        </w:trPr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21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(12)</w:t>
            </w:r>
            <w:r>
              <w:rPr>
                <w:rFonts w:ascii="Calibri"/>
                <w:spacing w:val="32"/>
                <w:sz w:val="21"/>
              </w:rPr>
              <w:t> </w:t>
            </w:r>
            <w:r>
              <w:rPr>
                <w:rFonts w:ascii="Calibri"/>
                <w:sz w:val="21"/>
              </w:rPr>
              <w:t>months</w:t>
            </w:r>
            <w:r>
              <w:rPr>
                <w:rFonts w:ascii="Calibri"/>
                <w:spacing w:val="33"/>
                <w:sz w:val="21"/>
              </w:rPr>
              <w:t> </w:t>
            </w:r>
            <w:r>
              <w:rPr>
                <w:rFonts w:ascii="Calibri"/>
                <w:sz w:val="21"/>
              </w:rPr>
              <w:t>from</w:t>
            </w:r>
            <w:r>
              <w:rPr>
                <w:rFonts w:ascii="Calibri"/>
                <w:spacing w:val="35"/>
                <w:sz w:val="21"/>
              </w:rPr>
              <w:t> </w:t>
            </w:r>
            <w:r>
              <w:rPr>
                <w:rFonts w:ascii="Calibri"/>
                <w:sz w:val="21"/>
              </w:rPr>
              <w:t>the</w:t>
            </w:r>
          </w:p>
        </w:tc>
      </w:tr>
      <w:tr>
        <w:trPr>
          <w:trHeight w:val="260" w:hRule="atLeast"/>
        </w:trPr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21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Commencement</w:t>
            </w:r>
            <w:r>
              <w:rPr>
                <w:rFonts w:ascii="Calibri"/>
                <w:spacing w:val="14"/>
                <w:sz w:val="21"/>
              </w:rPr>
              <w:t> </w:t>
            </w:r>
            <w:r>
              <w:rPr>
                <w:rFonts w:ascii="Calibri"/>
                <w:sz w:val="21"/>
              </w:rPr>
              <w:t>Date,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1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whichever</w:t>
            </w:r>
            <w:r>
              <w:rPr>
                <w:rFonts w:ascii="Calibri"/>
                <w:spacing w:val="-1"/>
                <w:sz w:val="21"/>
              </w:rPr>
              <w:t> </w:t>
            </w:r>
            <w:r>
              <w:rPr>
                <w:rFonts w:ascii="Calibri"/>
                <w:sz w:val="21"/>
              </w:rPr>
              <w:t>is</w:t>
            </w:r>
            <w:r>
              <w:rPr>
                <w:rFonts w:ascii="Calibri"/>
                <w:spacing w:val="-1"/>
                <w:sz w:val="21"/>
              </w:rPr>
              <w:t> </w:t>
            </w:r>
            <w:r>
              <w:rPr>
                <w:rFonts w:ascii="Calibri"/>
                <w:sz w:val="21"/>
              </w:rPr>
              <w:t>earlier.</w:t>
            </w:r>
          </w:p>
        </w:tc>
      </w:tr>
      <w:tr>
        <w:trPr>
          <w:trHeight w:val="8775" w:hRule="atLeast"/>
        </w:trPr>
        <w:tc>
          <w:tcPr>
            <w:tcW w:w="806" w:type="dxa"/>
          </w:tcPr>
          <w:p>
            <w:pPr>
              <w:pStyle w:val="TableParagraph"/>
              <w:spacing w:line="290" w:lineRule="auto" w:before="1"/>
              <w:ind w:left="107" w:right="162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Phase</w:t>
            </w:r>
            <w:r>
              <w:rPr>
                <w:rFonts w:ascii="Calibri"/>
                <w:spacing w:val="-46"/>
                <w:sz w:val="21"/>
              </w:rPr>
              <w:t> </w:t>
            </w:r>
            <w:r>
              <w:rPr>
                <w:rFonts w:ascii="Calibri"/>
                <w:sz w:val="21"/>
              </w:rPr>
              <w:t>4</w:t>
            </w:r>
          </w:p>
        </w:tc>
        <w:tc>
          <w:tcPr>
            <w:tcW w:w="5401" w:type="dxa"/>
          </w:tcPr>
          <w:p>
            <w:pPr>
              <w:pStyle w:val="TableParagraph"/>
              <w:spacing w:before="1"/>
              <w:ind w:left="88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Operation</w:t>
            </w:r>
            <w:r>
              <w:rPr>
                <w:rFonts w:ascii="Calibri"/>
                <w:b/>
                <w:spacing w:val="-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&amp;</w:t>
            </w:r>
            <w:r>
              <w:rPr>
                <w:rFonts w:ascii="Calibri"/>
                <w:b/>
                <w:spacing w:val="-4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Maintenance</w:t>
            </w:r>
            <w:r>
              <w:rPr>
                <w:rFonts w:ascii="Calibri"/>
                <w:b/>
                <w:spacing w:val="-2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Phase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449" w:val="left" w:leader="none"/>
              </w:tabs>
              <w:spacing w:line="244" w:lineRule="auto" w:before="112" w:after="0"/>
              <w:ind w:left="448" w:right="96" w:hanging="344"/>
              <w:jc w:val="bot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O&amp;M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of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switching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points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and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street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lighting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fixtures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covered under the Project, including (but not limited to)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the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replacement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of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non-functional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fixtures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at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the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Contractor's</w:t>
            </w:r>
            <w:r>
              <w:rPr>
                <w:rFonts w:ascii="Calibri" w:hAnsi="Calibri"/>
                <w:spacing w:val="-2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own</w:t>
            </w:r>
            <w:r>
              <w:rPr>
                <w:rFonts w:ascii="Calibri" w:hAnsi="Calibri"/>
                <w:spacing w:val="-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cost.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449" w:val="left" w:leader="none"/>
              </w:tabs>
              <w:spacing w:line="244" w:lineRule="auto" w:before="1" w:after="0"/>
              <w:ind w:left="448" w:right="94" w:hanging="344"/>
              <w:jc w:val="bot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The Contractor shall, on a daily basis, record and report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to SMC the energy consumption, power outage, voltage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dimming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hours,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hour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wise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number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of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estimated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functional</w:t>
            </w:r>
            <w:r>
              <w:rPr>
                <w:rFonts w:ascii="Calibri" w:hAnsi="Calibri"/>
                <w:spacing w:val="-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lamps, etc.</w:t>
            </w:r>
            <w:r>
              <w:rPr>
                <w:rFonts w:ascii="Calibri" w:hAnsi="Calibri"/>
                <w:spacing w:val="-2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as</w:t>
            </w:r>
            <w:r>
              <w:rPr>
                <w:rFonts w:ascii="Calibri" w:hAnsi="Calibri"/>
                <w:spacing w:val="-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per</w:t>
            </w:r>
            <w:r>
              <w:rPr>
                <w:rFonts w:ascii="Calibri" w:hAnsi="Calibri"/>
                <w:spacing w:val="-2"/>
                <w:sz w:val="21"/>
              </w:rPr>
              <w:t> </w:t>
            </w:r>
            <w:hyperlink w:history="true" w:anchor="_bookmark203">
              <w:r>
                <w:rPr>
                  <w:rFonts w:ascii="Calibri" w:hAnsi="Calibri"/>
                  <w:sz w:val="21"/>
                </w:rPr>
                <w:t>SCHEDULE</w:t>
              </w:r>
              <w:r>
                <w:rPr>
                  <w:rFonts w:ascii="Calibri" w:hAnsi="Calibri"/>
                  <w:spacing w:val="-3"/>
                  <w:sz w:val="21"/>
                </w:rPr>
                <w:t> </w:t>
              </w:r>
              <w:r>
                <w:rPr>
                  <w:rFonts w:ascii="Calibri" w:hAnsi="Calibri"/>
                  <w:sz w:val="21"/>
                </w:rPr>
                <w:t>III.</w:t>
              </w:r>
            </w:hyperlink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449" w:val="left" w:leader="none"/>
              </w:tabs>
              <w:spacing w:line="244" w:lineRule="auto" w:before="0" w:after="0"/>
              <w:ind w:left="448" w:right="95" w:hanging="344"/>
              <w:jc w:val="bot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The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Contractor</w:t>
            </w:r>
            <w:r>
              <w:rPr>
                <w:rFonts w:ascii="Calibri" w:hAnsi="Calibri"/>
                <w:spacing w:val="47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shall issue</w:t>
            </w:r>
            <w:r>
              <w:rPr>
                <w:rFonts w:ascii="Calibri" w:hAnsi="Calibri"/>
                <w:spacing w:val="47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monthly</w:t>
            </w:r>
            <w:r>
              <w:rPr>
                <w:rFonts w:ascii="Calibri" w:hAnsi="Calibri"/>
                <w:spacing w:val="48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invoices</w:t>
            </w:r>
            <w:r>
              <w:rPr>
                <w:rFonts w:ascii="Calibri" w:hAnsi="Calibri"/>
                <w:spacing w:val="48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in the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same</w:t>
            </w:r>
            <w:r>
              <w:rPr>
                <w:rFonts w:ascii="Calibri" w:hAnsi="Calibri"/>
                <w:spacing w:val="-6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monthly</w:t>
            </w:r>
            <w:r>
              <w:rPr>
                <w:rFonts w:ascii="Calibri" w:hAnsi="Calibri"/>
                <w:spacing w:val="-9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billing</w:t>
            </w:r>
            <w:r>
              <w:rPr>
                <w:rFonts w:ascii="Calibri" w:hAnsi="Calibri"/>
                <w:spacing w:val="-8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period</w:t>
            </w:r>
            <w:r>
              <w:rPr>
                <w:rFonts w:ascii="Calibri" w:hAnsi="Calibri"/>
                <w:spacing w:val="-9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(i.e.</w:t>
            </w:r>
            <w:r>
              <w:rPr>
                <w:rFonts w:ascii="Calibri" w:hAnsi="Calibri"/>
                <w:spacing w:val="-6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the</w:t>
            </w:r>
            <w:r>
              <w:rPr>
                <w:rFonts w:ascii="Calibri" w:hAnsi="Calibri"/>
                <w:spacing w:val="-9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same</w:t>
            </w:r>
            <w:r>
              <w:rPr>
                <w:rFonts w:ascii="Calibri" w:hAnsi="Calibri"/>
                <w:spacing w:val="-8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initial</w:t>
            </w:r>
            <w:r>
              <w:rPr>
                <w:rFonts w:ascii="Calibri" w:hAnsi="Calibri"/>
                <w:spacing w:val="-6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and</w:t>
            </w:r>
            <w:r>
              <w:rPr>
                <w:rFonts w:ascii="Calibri" w:hAnsi="Calibri"/>
                <w:spacing w:val="-10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final</w:t>
            </w:r>
            <w:r>
              <w:rPr>
                <w:rFonts w:ascii="Calibri" w:hAnsi="Calibri"/>
                <w:spacing w:val="-45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meter reading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dates) as followed by MSEDCL and within</w:t>
            </w:r>
            <w:r>
              <w:rPr>
                <w:rFonts w:ascii="Calibri" w:hAnsi="Calibri"/>
                <w:spacing w:val="-45"/>
                <w:sz w:val="21"/>
              </w:rPr>
              <w:t> </w:t>
            </w:r>
            <w:r>
              <w:rPr>
                <w:rFonts w:ascii="Calibri" w:hAnsi="Calibri"/>
                <w:spacing w:val="-1"/>
                <w:sz w:val="21"/>
              </w:rPr>
              <w:t>seven</w:t>
            </w:r>
            <w:r>
              <w:rPr>
                <w:rFonts w:ascii="Calibri" w:hAnsi="Calibri"/>
                <w:spacing w:val="-1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(7)</w:t>
            </w:r>
            <w:r>
              <w:rPr>
                <w:rFonts w:ascii="Calibri" w:hAnsi="Calibri"/>
                <w:spacing w:val="-9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days</w:t>
            </w:r>
            <w:r>
              <w:rPr>
                <w:rFonts w:ascii="Calibri" w:hAnsi="Calibri"/>
                <w:spacing w:val="-9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of</w:t>
            </w:r>
            <w:r>
              <w:rPr>
                <w:rFonts w:ascii="Calibri" w:hAnsi="Calibri"/>
                <w:spacing w:val="-8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SMC's</w:t>
            </w:r>
            <w:r>
              <w:rPr>
                <w:rFonts w:ascii="Calibri" w:hAnsi="Calibri"/>
                <w:spacing w:val="-12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receipt</w:t>
            </w:r>
            <w:r>
              <w:rPr>
                <w:rFonts w:ascii="Calibri" w:hAnsi="Calibri"/>
                <w:spacing w:val="-8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of</w:t>
            </w:r>
            <w:r>
              <w:rPr>
                <w:rFonts w:ascii="Calibri" w:hAnsi="Calibri"/>
                <w:spacing w:val="-7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MSEDCL's</w:t>
            </w:r>
            <w:r>
              <w:rPr>
                <w:rFonts w:ascii="Calibri" w:hAnsi="Calibri"/>
                <w:spacing w:val="-9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bills</w:t>
            </w:r>
            <w:r>
              <w:rPr>
                <w:rFonts w:ascii="Calibri" w:hAnsi="Calibri"/>
                <w:spacing w:val="-1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for</w:t>
            </w:r>
            <w:r>
              <w:rPr>
                <w:rFonts w:ascii="Calibri" w:hAnsi="Calibri"/>
                <w:spacing w:val="27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each</w:t>
            </w:r>
            <w:r>
              <w:rPr>
                <w:rFonts w:ascii="Calibri" w:hAnsi="Calibri"/>
                <w:spacing w:val="-45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switching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point,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providing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detailed calculations of the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actual energy savings achieved with respect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to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the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energy</w:t>
            </w:r>
            <w:r>
              <w:rPr>
                <w:rFonts w:ascii="Calibri" w:hAnsi="Calibri"/>
                <w:spacing w:val="48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baseline   consumption   nor m determined by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pacing w:val="-1"/>
                <w:sz w:val="21"/>
              </w:rPr>
              <w:t>the</w:t>
            </w:r>
            <w:r>
              <w:rPr>
                <w:rFonts w:ascii="Calibri" w:hAnsi="Calibri"/>
                <w:spacing w:val="-10"/>
                <w:sz w:val="21"/>
              </w:rPr>
              <w:t> </w:t>
            </w:r>
            <w:r>
              <w:rPr>
                <w:rFonts w:ascii="Calibri" w:hAnsi="Calibri"/>
                <w:spacing w:val="-1"/>
                <w:sz w:val="21"/>
              </w:rPr>
              <w:t>TPEA.</w:t>
            </w:r>
            <w:r>
              <w:rPr>
                <w:rFonts w:ascii="Calibri" w:hAnsi="Calibri"/>
                <w:spacing w:val="-12"/>
                <w:sz w:val="21"/>
              </w:rPr>
              <w:t> </w:t>
            </w:r>
            <w:r>
              <w:rPr>
                <w:rFonts w:ascii="Calibri" w:hAnsi="Calibri"/>
                <w:spacing w:val="-1"/>
                <w:sz w:val="21"/>
              </w:rPr>
              <w:t>Such</w:t>
            </w:r>
            <w:r>
              <w:rPr>
                <w:rFonts w:ascii="Calibri" w:hAnsi="Calibri"/>
                <w:spacing w:val="-9"/>
                <w:sz w:val="21"/>
              </w:rPr>
              <w:t> </w:t>
            </w:r>
            <w:r>
              <w:rPr>
                <w:rFonts w:ascii="Calibri" w:hAnsi="Calibri"/>
                <w:spacing w:val="-1"/>
                <w:sz w:val="21"/>
              </w:rPr>
              <w:t>invoices</w:t>
            </w:r>
            <w:r>
              <w:rPr>
                <w:rFonts w:ascii="Calibri" w:hAnsi="Calibri"/>
                <w:spacing w:val="-11"/>
                <w:sz w:val="21"/>
              </w:rPr>
              <w:t> </w:t>
            </w:r>
            <w:r>
              <w:rPr>
                <w:rFonts w:ascii="Calibri" w:hAnsi="Calibri"/>
                <w:spacing w:val="-1"/>
                <w:sz w:val="21"/>
              </w:rPr>
              <w:t>should</w:t>
            </w:r>
            <w:r>
              <w:rPr>
                <w:rFonts w:ascii="Calibri" w:hAnsi="Calibri"/>
                <w:spacing w:val="-9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clearly</w:t>
            </w:r>
            <w:r>
              <w:rPr>
                <w:rFonts w:ascii="Calibri" w:hAnsi="Calibri"/>
                <w:spacing w:val="-8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highlight</w:t>
            </w:r>
            <w:r>
              <w:rPr>
                <w:rFonts w:ascii="Calibri" w:hAnsi="Calibri"/>
                <w:spacing w:val="-10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the</w:t>
            </w:r>
            <w:r>
              <w:rPr>
                <w:rFonts w:ascii="Calibri" w:hAnsi="Calibri"/>
                <w:spacing w:val="-12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actual</w:t>
            </w:r>
            <w:r>
              <w:rPr>
                <w:rFonts w:ascii="Calibri" w:hAnsi="Calibri"/>
                <w:spacing w:val="-45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energy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consumption,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total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outage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hours,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and</w:t>
            </w:r>
            <w:r>
              <w:rPr>
                <w:rFonts w:ascii="Calibri" w:hAnsi="Calibri"/>
                <w:spacing w:val="-45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adjustments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of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non-functional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fixtures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for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their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respective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durations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as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per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the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format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provided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in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hyperlink w:history="true" w:anchor="_bookmark203">
              <w:r>
                <w:rPr>
                  <w:rFonts w:ascii="Calibri" w:hAnsi="Calibri"/>
                  <w:sz w:val="21"/>
                </w:rPr>
                <w:t>SCHEDULE</w:t>
              </w:r>
              <w:r>
                <w:rPr>
                  <w:rFonts w:ascii="Calibri" w:hAnsi="Calibri"/>
                  <w:spacing w:val="-3"/>
                  <w:sz w:val="21"/>
                </w:rPr>
                <w:t> </w:t>
              </w:r>
              <w:r>
                <w:rPr>
                  <w:rFonts w:ascii="Calibri" w:hAnsi="Calibri"/>
                  <w:sz w:val="21"/>
                </w:rPr>
                <w:t>III.</w:t>
              </w:r>
            </w:hyperlink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449" w:val="left" w:leader="none"/>
              </w:tabs>
              <w:spacing w:line="244" w:lineRule="auto" w:before="5" w:after="0"/>
              <w:ind w:left="448" w:right="96" w:hanging="344"/>
              <w:jc w:val="bot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The Contractor shall provide training for SMC staff and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other personnel concerned in the routine operation and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maintenance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of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systems,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including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developing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the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training</w:t>
            </w:r>
            <w:r>
              <w:rPr>
                <w:rFonts w:ascii="Calibri" w:hAnsi="Calibri"/>
                <w:spacing w:val="-3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modules</w:t>
            </w:r>
            <w:r>
              <w:rPr>
                <w:rFonts w:ascii="Calibri" w:hAnsi="Calibri"/>
                <w:spacing w:val="-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and</w:t>
            </w:r>
            <w:r>
              <w:rPr>
                <w:rFonts w:ascii="Calibri" w:hAnsi="Calibri"/>
                <w:spacing w:val="-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toolkits.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449" w:val="left" w:leader="none"/>
              </w:tabs>
              <w:spacing w:line="244" w:lineRule="auto" w:before="0" w:after="0"/>
              <w:ind w:left="448" w:right="95" w:hanging="344"/>
              <w:jc w:val="bot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The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Contractor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shall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cooperate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with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the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Independent</w:t>
            </w:r>
            <w:r>
              <w:rPr>
                <w:rFonts w:ascii="Calibri" w:hAnsi="Calibri"/>
                <w:spacing w:val="-45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Energy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Auditor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to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allow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monitoring,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measurement,</w:t>
            </w:r>
            <w:r>
              <w:rPr>
                <w:rFonts w:ascii="Calibri" w:hAnsi="Calibri"/>
                <w:spacing w:val="-45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verification</w:t>
            </w:r>
            <w:r>
              <w:rPr>
                <w:rFonts w:ascii="Calibri" w:hAnsi="Calibri"/>
                <w:spacing w:val="-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and</w:t>
            </w:r>
            <w:r>
              <w:rPr>
                <w:rFonts w:ascii="Calibri" w:hAnsi="Calibri"/>
                <w:spacing w:val="-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reporting</w:t>
            </w:r>
            <w:r>
              <w:rPr>
                <w:rFonts w:ascii="Calibri" w:hAnsi="Calibri"/>
                <w:spacing w:val="-2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of</w:t>
            </w:r>
            <w:r>
              <w:rPr>
                <w:rFonts w:ascii="Calibri" w:hAnsi="Calibri"/>
                <w:spacing w:val="-4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performance</w:t>
            </w:r>
            <w:r>
              <w:rPr>
                <w:rFonts w:ascii="Calibri" w:hAnsi="Calibri"/>
                <w:spacing w:val="-3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and</w:t>
            </w:r>
            <w:r>
              <w:rPr>
                <w:rFonts w:ascii="Calibri" w:hAnsi="Calibri"/>
                <w:spacing w:val="-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savings.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449" w:val="left" w:leader="none"/>
              </w:tabs>
              <w:spacing w:line="244" w:lineRule="auto" w:before="0" w:after="0"/>
              <w:ind w:left="448" w:right="98" w:hanging="344"/>
              <w:jc w:val="bot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The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Contractor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shall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participate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with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SMC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and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the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Independent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Energy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Auditor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in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measurement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of lux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levels on five per cent (5%) of street lighting fixtures,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randomly</w:t>
            </w:r>
            <w:r>
              <w:rPr>
                <w:rFonts w:ascii="Calibri" w:hAnsi="Calibri"/>
                <w:spacing w:val="-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selected</w:t>
            </w:r>
            <w:r>
              <w:rPr>
                <w:rFonts w:ascii="Calibri" w:hAnsi="Calibri"/>
                <w:spacing w:val="-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by SMC,</w:t>
            </w:r>
            <w:r>
              <w:rPr>
                <w:rFonts w:ascii="Calibri" w:hAnsi="Calibri"/>
                <w:spacing w:val="-3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on a</w:t>
            </w:r>
            <w:r>
              <w:rPr>
                <w:rFonts w:ascii="Calibri" w:hAnsi="Calibri"/>
                <w:spacing w:val="-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semi-annual</w:t>
            </w:r>
            <w:r>
              <w:rPr>
                <w:rFonts w:ascii="Calibri" w:hAnsi="Calibri"/>
                <w:spacing w:val="-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basis.</w:t>
            </w:r>
          </w:p>
        </w:tc>
        <w:tc>
          <w:tcPr>
            <w:tcW w:w="2319" w:type="dxa"/>
          </w:tcPr>
          <w:p>
            <w:pPr>
              <w:pStyle w:val="TableParagraph"/>
              <w:spacing w:line="244" w:lineRule="auto" w:before="1"/>
              <w:ind w:left="219" w:right="152"/>
              <w:jc w:val="both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From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completion</w:t>
            </w:r>
            <w:r>
              <w:rPr>
                <w:rFonts w:ascii="Calibri"/>
                <w:spacing w:val="-45"/>
                <w:sz w:val="21"/>
              </w:rPr>
              <w:t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Phase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3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until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Term</w:t>
            </w:r>
            <w:r>
              <w:rPr>
                <w:rFonts w:ascii="Calibri"/>
                <w:spacing w:val="43"/>
                <w:sz w:val="21"/>
              </w:rPr>
              <w:t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47"/>
                <w:sz w:val="21"/>
              </w:rPr>
              <w:t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1"/>
                <w:sz w:val="21"/>
              </w:rPr>
              <w:t> </w:t>
            </w:r>
            <w:r>
              <w:rPr>
                <w:rFonts w:ascii="Calibri"/>
                <w:sz w:val="21"/>
              </w:rPr>
              <w:t>Project</w:t>
            </w:r>
          </w:p>
        </w:tc>
      </w:tr>
    </w:tbl>
    <w:p>
      <w:pPr>
        <w:spacing w:after="0" w:line="244" w:lineRule="auto"/>
        <w:jc w:val="both"/>
        <w:rPr>
          <w:rFonts w:ascii="Calibri"/>
          <w:sz w:val="21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6"/>
        </w:rPr>
      </w:pPr>
    </w:p>
    <w:tbl>
      <w:tblPr>
        <w:tblW w:w="0" w:type="auto"/>
        <w:jc w:val="left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5401"/>
        <w:gridCol w:w="2319"/>
      </w:tblGrid>
      <w:tr>
        <w:trPr>
          <w:trHeight w:val="480" w:hRule="atLeast"/>
        </w:trPr>
        <w:tc>
          <w:tcPr>
            <w:tcW w:w="806" w:type="dxa"/>
          </w:tcPr>
          <w:p>
            <w:pPr>
              <w:pStyle w:val="TableParagraph"/>
              <w:spacing w:line="256" w:lineRule="exact"/>
              <w:ind w:left="10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Phase</w:t>
            </w:r>
          </w:p>
        </w:tc>
        <w:tc>
          <w:tcPr>
            <w:tcW w:w="5401" w:type="dxa"/>
          </w:tcPr>
          <w:p>
            <w:pPr>
              <w:pStyle w:val="TableParagraph"/>
              <w:spacing w:before="2"/>
              <w:ind w:left="21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Activity</w:t>
            </w:r>
          </w:p>
        </w:tc>
        <w:tc>
          <w:tcPr>
            <w:tcW w:w="2319" w:type="dxa"/>
          </w:tcPr>
          <w:p>
            <w:pPr>
              <w:pStyle w:val="TableParagraph"/>
              <w:spacing w:before="2"/>
              <w:ind w:left="21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Timeline</w:t>
            </w:r>
          </w:p>
        </w:tc>
      </w:tr>
      <w:tr>
        <w:trPr>
          <w:trHeight w:val="1134" w:hRule="atLeast"/>
        </w:trPr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1" w:type="dxa"/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449" w:val="left" w:leader="none"/>
              </w:tabs>
              <w:spacing w:line="244" w:lineRule="auto" w:before="57" w:after="0"/>
              <w:ind w:left="448" w:right="95" w:hanging="344"/>
              <w:jc w:val="bot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The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Contractor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shall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schedule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interruptions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of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street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lighting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service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in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manner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that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minimises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such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interruptions. Scheduled interruptions of street lighting</w:t>
            </w:r>
            <w:r>
              <w:rPr>
                <w:rFonts w:ascii="Calibri" w:hAnsi="Calibri"/>
                <w:spacing w:val="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service</w:t>
            </w:r>
            <w:r>
              <w:rPr>
                <w:rFonts w:ascii="Calibri" w:hAnsi="Calibri"/>
                <w:spacing w:val="-10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shall</w:t>
            </w:r>
            <w:r>
              <w:rPr>
                <w:rFonts w:ascii="Calibri" w:hAnsi="Calibri"/>
                <w:spacing w:val="-10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not</w:t>
            </w:r>
            <w:r>
              <w:rPr>
                <w:rFonts w:ascii="Calibri" w:hAnsi="Calibri"/>
                <w:spacing w:val="-12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exceed</w:t>
            </w:r>
            <w:r>
              <w:rPr>
                <w:rFonts w:ascii="Calibri" w:hAnsi="Calibri"/>
                <w:spacing w:val="-9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twelve</w:t>
            </w:r>
            <w:r>
              <w:rPr>
                <w:rFonts w:ascii="Calibri" w:hAnsi="Calibri"/>
                <w:spacing w:val="-10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(12)</w:t>
            </w:r>
            <w:r>
              <w:rPr>
                <w:rFonts w:ascii="Calibri" w:hAnsi="Calibri"/>
                <w:spacing w:val="-9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hours</w:t>
            </w:r>
            <w:r>
              <w:rPr>
                <w:rFonts w:ascii="Calibri" w:hAnsi="Calibri"/>
                <w:spacing w:val="-1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at</w:t>
            </w:r>
            <w:r>
              <w:rPr>
                <w:rFonts w:ascii="Calibri" w:hAnsi="Calibri"/>
                <w:spacing w:val="-1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pacing w:val="-10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given</w:t>
            </w:r>
            <w:r>
              <w:rPr>
                <w:rFonts w:ascii="Calibri" w:hAnsi="Calibri"/>
                <w:spacing w:val="-1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time.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Calibri"/>
          <w:sz w:val="15"/>
        </w:rPr>
      </w:pPr>
    </w:p>
    <w:p>
      <w:pPr>
        <w:pStyle w:val="BodyText"/>
        <w:spacing w:line="288" w:lineRule="auto" w:before="56"/>
        <w:ind w:left="1067" w:right="774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1045884</wp:posOffset>
            </wp:positionH>
            <wp:positionV relativeFrom="paragraph">
              <wp:posOffset>85110</wp:posOffset>
            </wp:positionV>
            <wp:extent cx="267803" cy="87782"/>
            <wp:effectExtent l="0" t="0" r="0" b="0"/>
            <wp:wrapNone/>
            <wp:docPr id="75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6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03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120" w:id="214"/>
      <w:bookmarkEnd w:id="214"/>
      <w:r>
        <w:rPr/>
      </w:r>
      <w:r>
        <w:rPr>
          <w:rFonts w:ascii="Calibri"/>
          <w:spacing w:val="-1"/>
        </w:rPr>
        <w:t>Notwithstanding</w:t>
      </w:r>
      <w:r>
        <w:rPr>
          <w:rFonts w:ascii="Calibri"/>
          <w:spacing w:val="-11"/>
        </w:rPr>
        <w:t> </w:t>
      </w:r>
      <w:r>
        <w:rPr>
          <w:rFonts w:ascii="Calibri"/>
        </w:rPr>
        <w:t>the</w:t>
      </w:r>
      <w:r>
        <w:rPr>
          <w:rFonts w:ascii="Calibri"/>
          <w:spacing w:val="-12"/>
        </w:rPr>
        <w:t> </w:t>
      </w:r>
      <w:r>
        <w:rPr>
          <w:rFonts w:ascii="Calibri"/>
        </w:rPr>
        <w:t>above</w:t>
      </w:r>
      <w:r>
        <w:rPr>
          <w:rFonts w:ascii="Calibri"/>
          <w:spacing w:val="-11"/>
        </w:rPr>
        <w:t> </w:t>
      </w:r>
      <w:r>
        <w:rPr>
          <w:rFonts w:ascii="Calibri"/>
        </w:rPr>
        <w:t>Timeline,</w:t>
      </w:r>
      <w:r>
        <w:rPr>
          <w:rFonts w:ascii="Calibri"/>
          <w:spacing w:val="-11"/>
        </w:rPr>
        <w:t> </w:t>
      </w:r>
      <w:r>
        <w:rPr>
          <w:rFonts w:ascii="Calibri"/>
        </w:rPr>
        <w:t>if</w:t>
      </w:r>
      <w:r>
        <w:rPr>
          <w:rFonts w:ascii="Calibri"/>
          <w:spacing w:val="-12"/>
        </w:rPr>
        <w:t> </w:t>
      </w:r>
      <w:r>
        <w:rPr>
          <w:rFonts w:ascii="Calibri"/>
        </w:rPr>
        <w:t>the</w:t>
      </w:r>
      <w:r>
        <w:rPr>
          <w:rFonts w:ascii="Calibri"/>
          <w:spacing w:val="-9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12"/>
        </w:rPr>
        <w:t> </w:t>
      </w:r>
      <w:r>
        <w:rPr>
          <w:rFonts w:ascii="Calibri"/>
        </w:rPr>
        <w:t>does</w:t>
      </w:r>
      <w:r>
        <w:rPr>
          <w:rFonts w:ascii="Calibri"/>
          <w:spacing w:val="-11"/>
        </w:rPr>
        <w:t> </w:t>
      </w:r>
      <w:r>
        <w:rPr>
          <w:rFonts w:ascii="Calibri"/>
        </w:rPr>
        <w:t>not</w:t>
      </w:r>
      <w:r>
        <w:rPr>
          <w:rFonts w:ascii="Calibri"/>
          <w:spacing w:val="-11"/>
        </w:rPr>
        <w:t> </w:t>
      </w:r>
      <w:r>
        <w:rPr>
          <w:rFonts w:ascii="Calibri"/>
        </w:rPr>
        <w:t>have</w:t>
      </w:r>
      <w:r>
        <w:rPr>
          <w:rFonts w:ascii="Calibri"/>
          <w:spacing w:val="-9"/>
        </w:rPr>
        <w:t> </w:t>
      </w:r>
      <w:r>
        <w:rPr>
          <w:rFonts w:ascii="Calibri"/>
        </w:rPr>
        <w:t>access</w:t>
      </w:r>
      <w:r>
        <w:rPr>
          <w:rFonts w:ascii="Calibri"/>
          <w:spacing w:val="-9"/>
        </w:rPr>
        <w:t> </w:t>
      </w:r>
      <w:r>
        <w:rPr>
          <w:rFonts w:ascii="Calibri"/>
        </w:rPr>
        <w:t>to</w:t>
      </w:r>
      <w:r>
        <w:rPr>
          <w:rFonts w:ascii="Calibri"/>
          <w:spacing w:val="-11"/>
        </w:rPr>
        <w:t> </w:t>
      </w:r>
      <w:r>
        <w:rPr>
          <w:rFonts w:ascii="Calibri"/>
        </w:rPr>
        <w:t>part</w:t>
      </w:r>
      <w:r>
        <w:rPr>
          <w:rFonts w:ascii="Calibri"/>
          <w:spacing w:val="-10"/>
        </w:rPr>
        <w:t> </w:t>
      </w:r>
      <w:r>
        <w:rPr>
          <w:rFonts w:ascii="Calibri"/>
        </w:rPr>
        <w:t>or</w:t>
      </w:r>
      <w:r>
        <w:rPr>
          <w:rFonts w:ascii="Calibri"/>
          <w:spacing w:val="-9"/>
        </w:rPr>
        <w:t> </w:t>
      </w:r>
      <w:r>
        <w:rPr>
          <w:rFonts w:ascii="Calibri"/>
        </w:rPr>
        <w:t>the</w:t>
      </w:r>
      <w:r>
        <w:rPr>
          <w:rFonts w:ascii="Calibri"/>
          <w:spacing w:val="-11"/>
        </w:rPr>
        <w:t> </w:t>
      </w:r>
      <w:r>
        <w:rPr>
          <w:rFonts w:ascii="Calibri"/>
        </w:rPr>
        <w:t>whole</w:t>
      </w:r>
      <w:r>
        <w:rPr>
          <w:rFonts w:ascii="Calibri"/>
          <w:spacing w:val="-47"/>
        </w:rPr>
        <w:t> </w:t>
      </w:r>
      <w:r>
        <w:rPr>
          <w:rFonts w:ascii="Calibri"/>
        </w:rPr>
        <w:t>of the Existing Lighting Facilities for any reason, including, but not limited, to a Force Majeure</w:t>
      </w:r>
      <w:r>
        <w:rPr>
          <w:rFonts w:ascii="Calibri"/>
          <w:spacing w:val="1"/>
        </w:rPr>
        <w:t> </w:t>
      </w:r>
      <w:r>
        <w:rPr>
          <w:rFonts w:ascii="Calibri"/>
        </w:rPr>
        <w:t>Event</w:t>
      </w:r>
      <w:r>
        <w:rPr>
          <w:rFonts w:ascii="Calibri"/>
          <w:spacing w:val="-3"/>
        </w:rPr>
        <w:t> </w:t>
      </w:r>
      <w:r>
        <w:rPr>
          <w:rFonts w:ascii="Calibri"/>
        </w:rPr>
        <w:t>(as</w:t>
      </w:r>
      <w:r>
        <w:rPr>
          <w:rFonts w:ascii="Calibri"/>
          <w:spacing w:val="-3"/>
        </w:rPr>
        <w:t> </w:t>
      </w:r>
      <w:r>
        <w:rPr>
          <w:rFonts w:ascii="Calibri"/>
        </w:rPr>
        <w:t>defined</w:t>
      </w:r>
      <w:r>
        <w:rPr>
          <w:rFonts w:ascii="Calibri"/>
          <w:spacing w:val="-1"/>
        </w:rPr>
        <w:t> </w:t>
      </w:r>
      <w:r>
        <w:rPr>
          <w:rFonts w:ascii="Calibri"/>
        </w:rPr>
        <w:t>in</w:t>
      </w:r>
      <w:r>
        <w:rPr>
          <w:rFonts w:ascii="Calibri"/>
          <w:spacing w:val="-1"/>
        </w:rPr>
        <w:t> </w:t>
      </w:r>
      <w:r>
        <w:rPr>
          <w:rFonts w:ascii="Calibri"/>
        </w:rPr>
        <w:t>Article</w:t>
      </w:r>
      <w:r>
        <w:rPr>
          <w:rFonts w:ascii="Calibri"/>
          <w:spacing w:val="-4"/>
        </w:rPr>
        <w:t> </w:t>
      </w:r>
      <w:hyperlink w:history="true" w:anchor="_bookmark161">
        <w:r>
          <w:rPr>
            <w:rFonts w:ascii="Calibri"/>
          </w:rPr>
          <w:t>20.1.1</w:t>
        </w:r>
      </w:hyperlink>
      <w:r>
        <w:rPr>
          <w:rFonts w:ascii="Calibri"/>
        </w:rPr>
        <w:t>)</w:t>
      </w:r>
      <w:r>
        <w:rPr>
          <w:rFonts w:ascii="Calibri"/>
          <w:spacing w:val="-3"/>
        </w:rPr>
        <w:t> </w:t>
      </w:r>
      <w:r>
        <w:rPr>
          <w:rFonts w:ascii="Calibri"/>
        </w:rPr>
        <w:t>for</w:t>
      </w:r>
      <w:r>
        <w:rPr>
          <w:rFonts w:ascii="Calibri"/>
          <w:spacing w:val="-4"/>
        </w:rPr>
        <w:t> </w:t>
      </w:r>
      <w:r>
        <w:rPr>
          <w:rFonts w:ascii="Calibri"/>
        </w:rPr>
        <w:t>any period</w:t>
      </w:r>
      <w:r>
        <w:rPr>
          <w:rFonts w:ascii="Calibri"/>
          <w:spacing w:val="-5"/>
        </w:rPr>
        <w:t> </w:t>
      </w:r>
      <w:r>
        <w:rPr>
          <w:rFonts w:ascii="Calibri"/>
        </w:rPr>
        <w:t>of</w:t>
      </w:r>
      <w:r>
        <w:rPr>
          <w:rFonts w:ascii="Calibri"/>
          <w:spacing w:val="-3"/>
        </w:rPr>
        <w:t> </w:t>
      </w:r>
      <w:r>
        <w:rPr>
          <w:rFonts w:ascii="Calibri"/>
        </w:rPr>
        <w:t>time</w:t>
      </w:r>
      <w:r>
        <w:rPr>
          <w:rFonts w:ascii="Calibri"/>
          <w:spacing w:val="-3"/>
        </w:rPr>
        <w:t> </w:t>
      </w:r>
      <w:r>
        <w:rPr>
          <w:rFonts w:ascii="Calibri"/>
        </w:rPr>
        <w:t>during</w:t>
      </w:r>
      <w:r>
        <w:rPr>
          <w:rFonts w:ascii="Calibri"/>
          <w:spacing w:val="-1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Term</w:t>
      </w:r>
      <w:r>
        <w:rPr>
          <w:rFonts w:ascii="Calibri"/>
          <w:spacing w:val="-4"/>
        </w:rPr>
        <w:t> </w:t>
      </w:r>
      <w:r>
        <w:rPr>
          <w:rFonts w:ascii="Calibri"/>
        </w:rPr>
        <w:t>of</w:t>
      </w:r>
      <w:r>
        <w:rPr>
          <w:rFonts w:ascii="Calibri"/>
          <w:spacing w:val="-2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</w:rPr>
        <w:t>Contract,</w:t>
      </w:r>
      <w:r>
        <w:rPr>
          <w:rFonts w:ascii="Calibri"/>
          <w:spacing w:val="-2"/>
        </w:rPr>
        <w:t> </w:t>
      </w:r>
      <w:r>
        <w:rPr>
          <w:rFonts w:ascii="Calibri"/>
        </w:rPr>
        <w:t>then</w:t>
      </w:r>
      <w:r>
        <w:rPr>
          <w:rFonts w:ascii="Calibri"/>
          <w:spacing w:val="-48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Contractor</w:t>
      </w:r>
      <w:r>
        <w:rPr>
          <w:rFonts w:ascii="Calibri"/>
          <w:spacing w:val="1"/>
        </w:rPr>
        <w:t> </w:t>
      </w:r>
      <w:r>
        <w:rPr>
          <w:rFonts w:ascii="Calibri"/>
        </w:rPr>
        <w:t>shall</w:t>
      </w:r>
      <w:r>
        <w:rPr>
          <w:rFonts w:ascii="Calibri"/>
          <w:spacing w:val="1"/>
        </w:rPr>
        <w:t> </w:t>
      </w:r>
      <w:r>
        <w:rPr>
          <w:rFonts w:ascii="Calibri"/>
        </w:rPr>
        <w:t>be</w:t>
      </w:r>
      <w:r>
        <w:rPr>
          <w:rFonts w:ascii="Calibri"/>
          <w:spacing w:val="1"/>
        </w:rPr>
        <w:t> </w:t>
      </w:r>
      <w:r>
        <w:rPr>
          <w:rFonts w:ascii="Calibri"/>
        </w:rPr>
        <w:t>excused</w:t>
      </w:r>
      <w:r>
        <w:rPr>
          <w:rFonts w:ascii="Calibri"/>
          <w:spacing w:val="1"/>
        </w:rPr>
        <w:t> </w:t>
      </w:r>
      <w:r>
        <w:rPr>
          <w:rFonts w:ascii="Calibri"/>
        </w:rPr>
        <w:t>from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performance</w:t>
      </w:r>
      <w:r>
        <w:rPr>
          <w:rFonts w:ascii="Calibri"/>
          <w:spacing w:val="1"/>
        </w:rPr>
        <w:t> </w:t>
      </w:r>
      <w:r>
        <w:rPr>
          <w:rFonts w:ascii="Calibri"/>
        </w:rPr>
        <w:t>or</w:t>
      </w:r>
      <w:r>
        <w:rPr>
          <w:rFonts w:ascii="Calibri"/>
          <w:spacing w:val="1"/>
        </w:rPr>
        <w:t> </w:t>
      </w:r>
      <w:r>
        <w:rPr>
          <w:rFonts w:ascii="Calibri"/>
        </w:rPr>
        <w:t>punctual</w:t>
      </w:r>
      <w:r>
        <w:rPr>
          <w:rFonts w:ascii="Calibri"/>
          <w:spacing w:val="1"/>
        </w:rPr>
        <w:t> </w:t>
      </w:r>
      <w:r>
        <w:rPr>
          <w:rFonts w:ascii="Calibri"/>
        </w:rPr>
        <w:t>performance</w:t>
      </w:r>
      <w:r>
        <w:rPr>
          <w:rFonts w:ascii="Calibri"/>
          <w:spacing w:val="1"/>
        </w:rPr>
        <w:t> </w:t>
      </w:r>
      <w:r>
        <w:rPr>
          <w:rFonts w:ascii="Calibri"/>
        </w:rPr>
        <w:t>of</w:t>
      </w:r>
      <w:r>
        <w:rPr>
          <w:rFonts w:ascii="Calibri"/>
          <w:spacing w:val="1"/>
        </w:rPr>
        <w:t> </w:t>
      </w:r>
      <w:r>
        <w:rPr>
          <w:rFonts w:ascii="Calibri"/>
        </w:rPr>
        <w:t>its</w:t>
      </w:r>
      <w:r>
        <w:rPr>
          <w:rFonts w:ascii="Calibri"/>
          <w:spacing w:val="1"/>
        </w:rPr>
        <w:t> </w:t>
      </w:r>
      <w:r>
        <w:rPr>
          <w:rFonts w:ascii="Calibri"/>
        </w:rPr>
        <w:t>obligations under this Contract for such period of time when he doesn't have access to all the</w:t>
      </w:r>
      <w:r>
        <w:rPr>
          <w:rFonts w:ascii="Calibri"/>
          <w:spacing w:val="1"/>
        </w:rPr>
        <w:t> </w:t>
      </w:r>
      <w:r>
        <w:rPr>
          <w:rFonts w:ascii="Calibri"/>
        </w:rPr>
        <w:t>Existing</w:t>
      </w:r>
      <w:r>
        <w:rPr>
          <w:rFonts w:ascii="Calibri"/>
          <w:spacing w:val="-9"/>
        </w:rPr>
        <w:t> </w:t>
      </w:r>
      <w:r>
        <w:rPr>
          <w:rFonts w:ascii="Calibri"/>
        </w:rPr>
        <w:t>Lighting</w:t>
      </w:r>
      <w:r>
        <w:rPr>
          <w:rFonts w:ascii="Calibri"/>
          <w:spacing w:val="-9"/>
        </w:rPr>
        <w:t> </w:t>
      </w:r>
      <w:r>
        <w:rPr>
          <w:rFonts w:ascii="Calibri"/>
        </w:rPr>
        <w:t>Facilities</w:t>
      </w:r>
      <w:r>
        <w:rPr>
          <w:rFonts w:ascii="Calibri"/>
          <w:spacing w:val="-7"/>
        </w:rPr>
        <w:t> </w:t>
      </w:r>
      <w:r>
        <w:rPr>
          <w:rFonts w:ascii="Calibri"/>
        </w:rPr>
        <w:t>in</w:t>
      </w:r>
      <w:r>
        <w:rPr>
          <w:rFonts w:ascii="Calibri"/>
          <w:spacing w:val="-11"/>
        </w:rPr>
        <w:t> </w:t>
      </w:r>
      <w:r>
        <w:rPr>
          <w:rFonts w:ascii="Calibri"/>
        </w:rPr>
        <w:t>the</w:t>
      </w:r>
      <w:r>
        <w:rPr>
          <w:rFonts w:ascii="Calibri"/>
          <w:spacing w:val="-10"/>
        </w:rPr>
        <w:t> </w:t>
      </w:r>
      <w:r>
        <w:rPr>
          <w:rFonts w:ascii="Calibri"/>
        </w:rPr>
        <w:t>Project</w:t>
      </w:r>
      <w:r>
        <w:rPr>
          <w:rFonts w:ascii="Calibri"/>
          <w:spacing w:val="-9"/>
        </w:rPr>
        <w:t> </w:t>
      </w:r>
      <w:r>
        <w:rPr>
          <w:rFonts w:ascii="Calibri"/>
        </w:rPr>
        <w:t>Area.</w:t>
      </w:r>
      <w:r>
        <w:rPr>
          <w:rFonts w:ascii="Calibri"/>
          <w:spacing w:val="-8"/>
        </w:rPr>
        <w:t> </w:t>
      </w:r>
      <w:r>
        <w:rPr>
          <w:rFonts w:ascii="Calibri"/>
        </w:rPr>
        <w:t>In</w:t>
      </w:r>
      <w:r>
        <w:rPr>
          <w:rFonts w:ascii="Calibri"/>
          <w:spacing w:val="-9"/>
        </w:rPr>
        <w:t> </w:t>
      </w:r>
      <w:r>
        <w:rPr>
          <w:rFonts w:ascii="Calibri"/>
        </w:rPr>
        <w:t>particular,</w:t>
      </w:r>
      <w:r>
        <w:rPr>
          <w:rFonts w:ascii="Calibri"/>
          <w:spacing w:val="-8"/>
        </w:rPr>
        <w:t> </w:t>
      </w:r>
      <w:r>
        <w:rPr>
          <w:rFonts w:ascii="Calibri"/>
        </w:rPr>
        <w:t>the</w:t>
      </w:r>
      <w:r>
        <w:rPr>
          <w:rFonts w:ascii="Calibri"/>
          <w:spacing w:val="-8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8"/>
        </w:rPr>
        <w:t> </w:t>
      </w:r>
      <w:r>
        <w:rPr>
          <w:rFonts w:ascii="Calibri"/>
        </w:rPr>
        <w:t>shall</w:t>
      </w:r>
      <w:r>
        <w:rPr>
          <w:rFonts w:ascii="Calibri"/>
          <w:spacing w:val="-8"/>
        </w:rPr>
        <w:t> </w:t>
      </w:r>
      <w:r>
        <w:rPr>
          <w:rFonts w:ascii="Calibri"/>
        </w:rPr>
        <w:t>be</w:t>
      </w:r>
      <w:r>
        <w:rPr>
          <w:rFonts w:ascii="Calibri"/>
          <w:spacing w:val="-12"/>
        </w:rPr>
        <w:t> </w:t>
      </w:r>
      <w:r>
        <w:rPr>
          <w:rFonts w:ascii="Calibri"/>
        </w:rPr>
        <w:t>excused</w:t>
      </w:r>
      <w:r>
        <w:rPr>
          <w:rFonts w:ascii="Calibri"/>
          <w:spacing w:val="-9"/>
        </w:rPr>
        <w:t> </w:t>
      </w:r>
      <w:r>
        <w:rPr>
          <w:rFonts w:ascii="Calibri"/>
        </w:rPr>
        <w:t>from</w:t>
      </w:r>
      <w:r>
        <w:rPr>
          <w:rFonts w:ascii="Calibri"/>
          <w:spacing w:val="-47"/>
        </w:rPr>
        <w:t> </w:t>
      </w:r>
      <w:r>
        <w:rPr>
          <w:rFonts w:ascii="Calibri"/>
        </w:rPr>
        <w:t>not having taken over seventy per cent (70%) of the street lighting fixtures within the Project</w:t>
      </w:r>
      <w:r>
        <w:rPr>
          <w:rFonts w:ascii="Calibri"/>
          <w:spacing w:val="1"/>
        </w:rPr>
        <w:t> </w:t>
      </w:r>
      <w:r>
        <w:rPr>
          <w:rFonts w:ascii="Calibri"/>
        </w:rPr>
        <w:t>Area, as required</w:t>
      </w:r>
      <w:r>
        <w:rPr>
          <w:rFonts w:ascii="Calibri"/>
          <w:spacing w:val="-1"/>
        </w:rPr>
        <w:t> </w:t>
      </w:r>
      <w:r>
        <w:rPr>
          <w:rFonts w:ascii="Calibri"/>
        </w:rPr>
        <w:t>under</w:t>
      </w:r>
      <w:r>
        <w:rPr>
          <w:rFonts w:ascii="Calibri"/>
          <w:spacing w:val="-2"/>
        </w:rPr>
        <w:t> </w:t>
      </w:r>
      <w:r>
        <w:rPr>
          <w:rFonts w:ascii="Calibri"/>
        </w:rPr>
        <w:t>Phase 3.</w:t>
      </w:r>
    </w:p>
    <w:p>
      <w:pPr>
        <w:pStyle w:val="BodyText"/>
        <w:spacing w:before="1"/>
        <w:rPr>
          <w:rFonts w:ascii="Calibri"/>
          <w:sz w:val="15"/>
        </w:rPr>
      </w:pPr>
    </w:p>
    <w:p>
      <w:pPr>
        <w:pStyle w:val="BodyText"/>
        <w:spacing w:line="288" w:lineRule="auto" w:before="56"/>
        <w:ind w:left="1067" w:right="778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1045884</wp:posOffset>
            </wp:positionH>
            <wp:positionV relativeFrom="paragraph">
              <wp:posOffset>84730</wp:posOffset>
            </wp:positionV>
            <wp:extent cx="267803" cy="87781"/>
            <wp:effectExtent l="0" t="0" r="0" b="0"/>
            <wp:wrapNone/>
            <wp:docPr id="77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7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03" cy="87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121" w:id="215"/>
      <w:bookmarkEnd w:id="215"/>
      <w:r>
        <w:rPr/>
      </w:r>
      <w:r>
        <w:rPr>
          <w:rFonts w:ascii="Calibri"/>
        </w:rPr>
        <w:t>In addition, the deadline of the relevant Phase (1, 2 or 3) (as mentioned in the above Timeline)</w:t>
      </w:r>
      <w:r>
        <w:rPr>
          <w:rFonts w:ascii="Calibri"/>
          <w:spacing w:val="-47"/>
        </w:rPr>
        <w:t> </w:t>
      </w:r>
      <w:r>
        <w:rPr>
          <w:rFonts w:ascii="Calibri"/>
        </w:rPr>
        <w:t>shall be extended for a period of time equal to the period of time during which the Contractor</w:t>
      </w:r>
      <w:r>
        <w:rPr>
          <w:rFonts w:ascii="Calibri"/>
          <w:spacing w:val="1"/>
        </w:rPr>
        <w:t> </w:t>
      </w:r>
      <w:r>
        <w:rPr>
          <w:rFonts w:ascii="Calibri"/>
        </w:rPr>
        <w:t>didn't</w:t>
      </w:r>
      <w:r>
        <w:rPr>
          <w:rFonts w:ascii="Calibri"/>
          <w:spacing w:val="-1"/>
        </w:rPr>
        <w:t> </w:t>
      </w:r>
      <w:r>
        <w:rPr>
          <w:rFonts w:ascii="Calibri"/>
        </w:rPr>
        <w:t>have</w:t>
      </w:r>
      <w:r>
        <w:rPr>
          <w:rFonts w:ascii="Calibri"/>
          <w:spacing w:val="2"/>
        </w:rPr>
        <w:t> </w:t>
      </w:r>
      <w:r>
        <w:rPr>
          <w:rFonts w:ascii="Calibri"/>
        </w:rPr>
        <w:t>access</w:t>
      </w:r>
      <w:r>
        <w:rPr>
          <w:rFonts w:ascii="Calibri"/>
          <w:spacing w:val="-2"/>
        </w:rPr>
        <w:t> </w:t>
      </w:r>
      <w:r>
        <w:rPr>
          <w:rFonts w:ascii="Calibri"/>
        </w:rPr>
        <w:t>to</w:t>
      </w:r>
      <w:r>
        <w:rPr>
          <w:rFonts w:ascii="Calibri"/>
          <w:spacing w:val="-1"/>
        </w:rPr>
        <w:t> </w:t>
      </w:r>
      <w:r>
        <w:rPr>
          <w:rFonts w:ascii="Calibri"/>
        </w:rPr>
        <w:t>all the Existing</w:t>
      </w:r>
      <w:r>
        <w:rPr>
          <w:rFonts w:ascii="Calibri"/>
          <w:spacing w:val="-1"/>
        </w:rPr>
        <w:t> </w:t>
      </w:r>
      <w:r>
        <w:rPr>
          <w:rFonts w:ascii="Calibri"/>
        </w:rPr>
        <w:t>Lighting</w:t>
      </w:r>
      <w:r>
        <w:rPr>
          <w:rFonts w:ascii="Calibri"/>
          <w:spacing w:val="-1"/>
        </w:rPr>
        <w:t> </w:t>
      </w:r>
      <w:r>
        <w:rPr>
          <w:rFonts w:ascii="Calibri"/>
        </w:rPr>
        <w:t>Facilities.</w:t>
      </w:r>
    </w:p>
    <w:p>
      <w:pPr>
        <w:spacing w:after="0" w:line="288" w:lineRule="auto"/>
        <w:jc w:val="both"/>
        <w:rPr>
          <w:rFonts w:ascii="Calibri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Heading1"/>
        <w:numPr>
          <w:ilvl w:val="0"/>
          <w:numId w:val="53"/>
        </w:numPr>
        <w:tabs>
          <w:tab w:pos="779" w:val="left" w:leader="none"/>
          <w:tab w:pos="780" w:val="left" w:leader="none"/>
        </w:tabs>
        <w:spacing w:line="240" w:lineRule="auto" w:before="199" w:after="0"/>
        <w:ind w:left="779" w:right="0" w:hanging="433"/>
        <w:jc w:val="left"/>
      </w:pPr>
      <w:bookmarkStart w:name="_bookmark122" w:id="216"/>
      <w:bookmarkEnd w:id="216"/>
      <w:r>
        <w:rPr>
          <w:b w:val="0"/>
        </w:rPr>
      </w:r>
      <w:bookmarkStart w:name="_bookmark122" w:id="217"/>
      <w:bookmarkEnd w:id="217"/>
      <w:r>
        <w:rPr>
          <w:color w:val="006FC0"/>
        </w:rPr>
        <w:t>AS</w:t>
      </w:r>
      <w:r>
        <w:rPr>
          <w:color w:val="006FC0"/>
        </w:rPr>
        <w:t>SET</w:t>
      </w:r>
      <w:r>
        <w:rPr>
          <w:color w:val="006FC0"/>
          <w:spacing w:val="-4"/>
        </w:rPr>
        <w:t> </w:t>
      </w:r>
      <w:r>
        <w:rPr>
          <w:color w:val="006FC0"/>
        </w:rPr>
        <w:t>OWNERSHIP</w:t>
      </w: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spacing w:before="12"/>
        <w:rPr>
          <w:rFonts w:ascii="Calibri"/>
          <w:b/>
          <w:sz w:val="24"/>
        </w:rPr>
      </w:pPr>
    </w:p>
    <w:p>
      <w:pPr>
        <w:pStyle w:val="Heading2"/>
        <w:numPr>
          <w:ilvl w:val="1"/>
          <w:numId w:val="53"/>
        </w:numPr>
        <w:tabs>
          <w:tab w:pos="923" w:val="left" w:leader="none"/>
          <w:tab w:pos="924" w:val="left" w:leader="none"/>
        </w:tabs>
        <w:spacing w:line="240" w:lineRule="auto" w:before="0" w:after="0"/>
        <w:ind w:left="923" w:right="0" w:hanging="577"/>
        <w:jc w:val="left"/>
      </w:pPr>
      <w:bookmarkStart w:name="_bookmark123" w:id="218"/>
      <w:bookmarkEnd w:id="218"/>
      <w:r>
        <w:rPr>
          <w:b w:val="0"/>
        </w:rPr>
      </w:r>
      <w:bookmarkStart w:name="_bookmark123" w:id="219"/>
      <w:bookmarkEnd w:id="219"/>
      <w:r>
        <w:rPr/>
        <w:t>Exi</w:t>
      </w:r>
      <w:r>
        <w:rPr/>
        <w:t>sting</w:t>
      </w:r>
      <w:r>
        <w:rPr>
          <w:spacing w:val="-7"/>
        </w:rPr>
        <w:t> </w:t>
      </w:r>
      <w:r>
        <w:rPr/>
        <w:t>Lighting</w:t>
      </w:r>
      <w:r>
        <w:rPr>
          <w:spacing w:val="-6"/>
        </w:rPr>
        <w:t> </w:t>
      </w:r>
      <w:r>
        <w:rPr/>
        <w:t>Facilities</w:t>
      </w:r>
    </w:p>
    <w:p>
      <w:pPr>
        <w:pStyle w:val="BodyText"/>
        <w:spacing w:before="7"/>
        <w:rPr>
          <w:rFonts w:ascii="Calibri"/>
          <w:b/>
          <w:sz w:val="19"/>
        </w:rPr>
      </w:pPr>
    </w:p>
    <w:p>
      <w:pPr>
        <w:pStyle w:val="BodyText"/>
        <w:spacing w:line="288" w:lineRule="auto" w:before="56"/>
        <w:ind w:left="1067" w:right="774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1045884</wp:posOffset>
            </wp:positionH>
            <wp:positionV relativeFrom="paragraph">
              <wp:posOffset>85111</wp:posOffset>
            </wp:positionV>
            <wp:extent cx="267803" cy="87781"/>
            <wp:effectExtent l="0" t="0" r="0" b="0"/>
            <wp:wrapNone/>
            <wp:docPr id="79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8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03" cy="87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SMC</w:t>
      </w:r>
      <w:r>
        <w:rPr>
          <w:rFonts w:ascii="Calibri"/>
          <w:spacing w:val="-2"/>
        </w:rPr>
        <w:t> </w:t>
      </w:r>
      <w:r>
        <w:rPr>
          <w:rFonts w:ascii="Calibri"/>
        </w:rPr>
        <w:t>(and/or</w:t>
      </w:r>
      <w:r>
        <w:rPr>
          <w:rFonts w:ascii="Calibri"/>
          <w:spacing w:val="-7"/>
        </w:rPr>
        <w:t> </w:t>
      </w:r>
      <w:r>
        <w:rPr>
          <w:rFonts w:ascii="Calibri"/>
        </w:rPr>
        <w:t>other</w:t>
      </w:r>
      <w:r>
        <w:rPr>
          <w:rFonts w:ascii="Calibri"/>
          <w:spacing w:val="-4"/>
        </w:rPr>
        <w:t> </w:t>
      </w:r>
      <w:r>
        <w:rPr>
          <w:rFonts w:ascii="Calibri"/>
        </w:rPr>
        <w:t>relevant Government</w:t>
      </w:r>
      <w:r>
        <w:rPr>
          <w:rFonts w:ascii="Calibri"/>
          <w:spacing w:val="-1"/>
        </w:rPr>
        <w:t> </w:t>
      </w:r>
      <w:r>
        <w:rPr>
          <w:rFonts w:ascii="Calibri"/>
        </w:rPr>
        <w:t>Authorities,</w:t>
      </w:r>
      <w:r>
        <w:rPr>
          <w:rFonts w:ascii="Calibri"/>
          <w:spacing w:val="-3"/>
        </w:rPr>
        <w:t> </w:t>
      </w:r>
      <w:r>
        <w:rPr>
          <w:rFonts w:ascii="Calibri"/>
        </w:rPr>
        <w:t>as</w:t>
      </w:r>
      <w:r>
        <w:rPr>
          <w:rFonts w:ascii="Calibri"/>
          <w:spacing w:val="-1"/>
        </w:rPr>
        <w:t> </w:t>
      </w:r>
      <w:r>
        <w:rPr>
          <w:rFonts w:ascii="Calibri"/>
        </w:rPr>
        <w:t>applicable)</w:t>
      </w:r>
      <w:r>
        <w:rPr>
          <w:rFonts w:ascii="Calibri"/>
          <w:spacing w:val="-4"/>
        </w:rPr>
        <w:t> </w:t>
      </w:r>
      <w:r>
        <w:rPr>
          <w:rFonts w:ascii="Calibri"/>
        </w:rPr>
        <w:t>shall</w:t>
      </w:r>
      <w:r>
        <w:rPr>
          <w:rFonts w:ascii="Calibri"/>
          <w:spacing w:val="-2"/>
        </w:rPr>
        <w:t> </w:t>
      </w:r>
      <w:r>
        <w:rPr>
          <w:rFonts w:ascii="Calibri"/>
        </w:rPr>
        <w:t>at</w:t>
      </w:r>
      <w:r>
        <w:rPr>
          <w:rFonts w:ascii="Calibri"/>
          <w:spacing w:val="-1"/>
        </w:rPr>
        <w:t> </w:t>
      </w:r>
      <w:r>
        <w:rPr>
          <w:rFonts w:ascii="Calibri"/>
        </w:rPr>
        <w:t>all</w:t>
      </w:r>
      <w:r>
        <w:rPr>
          <w:rFonts w:ascii="Calibri"/>
          <w:spacing w:val="-6"/>
        </w:rPr>
        <w:t> </w:t>
      </w:r>
      <w:r>
        <w:rPr>
          <w:rFonts w:ascii="Calibri"/>
        </w:rPr>
        <w:t>times</w:t>
      </w:r>
      <w:r>
        <w:rPr>
          <w:rFonts w:ascii="Calibri"/>
          <w:spacing w:val="-3"/>
        </w:rPr>
        <w:t> </w:t>
      </w:r>
      <w:r>
        <w:rPr>
          <w:rFonts w:ascii="Calibri"/>
        </w:rPr>
        <w:t>during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47"/>
        </w:rPr>
        <w:t> </w:t>
      </w:r>
      <w:r>
        <w:rPr>
          <w:rFonts w:ascii="Calibri"/>
        </w:rPr>
        <w:t>Term remain the owner of the land and the Existing Lighting Facilities, with the exception of</w:t>
      </w:r>
      <w:r>
        <w:rPr>
          <w:rFonts w:ascii="Calibri"/>
          <w:spacing w:val="1"/>
        </w:rPr>
        <w:t> </w:t>
      </w:r>
      <w:r>
        <w:rPr>
          <w:rFonts w:ascii="Calibri"/>
        </w:rPr>
        <w:t>certain</w:t>
      </w:r>
      <w:r>
        <w:rPr>
          <w:rFonts w:ascii="Calibri"/>
          <w:spacing w:val="-2"/>
        </w:rPr>
        <w:t> </w:t>
      </w:r>
      <w:r>
        <w:rPr>
          <w:rFonts w:ascii="Calibri"/>
        </w:rPr>
        <w:t>poles</w:t>
      </w:r>
      <w:r>
        <w:rPr>
          <w:rFonts w:ascii="Calibri"/>
          <w:spacing w:val="-2"/>
        </w:rPr>
        <w:t> </w:t>
      </w:r>
      <w:r>
        <w:rPr>
          <w:rFonts w:ascii="Calibri"/>
        </w:rPr>
        <w:t>which</w:t>
      </w:r>
      <w:r>
        <w:rPr>
          <w:rFonts w:ascii="Calibri"/>
          <w:spacing w:val="-1"/>
        </w:rPr>
        <w:t> </w:t>
      </w:r>
      <w:r>
        <w:rPr>
          <w:rFonts w:ascii="Calibri"/>
        </w:rPr>
        <w:t>are</w:t>
      </w:r>
      <w:r>
        <w:rPr>
          <w:rFonts w:ascii="Calibri"/>
          <w:spacing w:val="-2"/>
        </w:rPr>
        <w:t> </w:t>
      </w:r>
      <w:r>
        <w:rPr>
          <w:rFonts w:ascii="Calibri"/>
        </w:rPr>
        <w:t>owned by</w:t>
      </w:r>
      <w:r>
        <w:rPr>
          <w:rFonts w:ascii="Calibri"/>
          <w:spacing w:val="-2"/>
        </w:rPr>
        <w:t> </w:t>
      </w:r>
      <w:r>
        <w:rPr>
          <w:rFonts w:ascii="Calibri"/>
        </w:rPr>
        <w:t>MSEDCL.</w:t>
      </w:r>
    </w:p>
    <w:p>
      <w:pPr>
        <w:pStyle w:val="BodyText"/>
        <w:spacing w:before="1"/>
        <w:rPr>
          <w:rFonts w:ascii="Calibri"/>
          <w:sz w:val="15"/>
        </w:rPr>
      </w:pPr>
    </w:p>
    <w:p>
      <w:pPr>
        <w:pStyle w:val="BodyText"/>
        <w:spacing w:line="288" w:lineRule="auto" w:before="57"/>
        <w:ind w:left="1067" w:right="773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1045884</wp:posOffset>
            </wp:positionH>
            <wp:positionV relativeFrom="paragraph">
              <wp:posOffset>85746</wp:posOffset>
            </wp:positionV>
            <wp:extent cx="267803" cy="87781"/>
            <wp:effectExtent l="0" t="0" r="0" b="0"/>
            <wp:wrapNone/>
            <wp:docPr id="81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9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03" cy="87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The Contractor shall handover SMC street lighting fixtures/ fittings and any other equipment</w:t>
      </w:r>
      <w:r>
        <w:rPr>
          <w:rFonts w:ascii="Calibri"/>
          <w:spacing w:val="1"/>
        </w:rPr>
        <w:t> </w:t>
      </w:r>
      <w:r>
        <w:rPr>
          <w:rFonts w:ascii="Calibri"/>
        </w:rPr>
        <w:t>that</w:t>
      </w:r>
      <w:r>
        <w:rPr>
          <w:rFonts w:ascii="Calibri"/>
          <w:spacing w:val="-7"/>
        </w:rPr>
        <w:t> </w:t>
      </w:r>
      <w:r>
        <w:rPr>
          <w:rFonts w:ascii="Calibri"/>
        </w:rPr>
        <w:t>have</w:t>
      </w:r>
      <w:r>
        <w:rPr>
          <w:rFonts w:ascii="Calibri"/>
          <w:spacing w:val="-5"/>
        </w:rPr>
        <w:t> </w:t>
      </w:r>
      <w:r>
        <w:rPr>
          <w:rFonts w:ascii="Calibri"/>
        </w:rPr>
        <w:t>been</w:t>
      </w:r>
      <w:r>
        <w:rPr>
          <w:rFonts w:ascii="Calibri"/>
          <w:spacing w:val="-6"/>
        </w:rPr>
        <w:t> </w:t>
      </w:r>
      <w:r>
        <w:rPr>
          <w:rFonts w:ascii="Calibri"/>
        </w:rPr>
        <w:t>replaced</w:t>
      </w:r>
      <w:r>
        <w:rPr>
          <w:rFonts w:ascii="Calibri"/>
          <w:spacing w:val="-6"/>
        </w:rPr>
        <w:t> </w:t>
      </w:r>
      <w:r>
        <w:rPr>
          <w:rFonts w:ascii="Calibri"/>
        </w:rPr>
        <w:t>for</w:t>
      </w:r>
      <w:r>
        <w:rPr>
          <w:rFonts w:ascii="Calibri"/>
          <w:spacing w:val="-6"/>
        </w:rPr>
        <w:t> </w:t>
      </w:r>
      <w:r>
        <w:rPr>
          <w:rFonts w:ascii="Calibri"/>
        </w:rPr>
        <w:t>implementing</w:t>
      </w:r>
      <w:r>
        <w:rPr>
          <w:rFonts w:ascii="Calibri"/>
          <w:spacing w:val="-6"/>
        </w:rPr>
        <w:t> </w:t>
      </w:r>
      <w:r>
        <w:rPr>
          <w:rFonts w:ascii="Calibri"/>
        </w:rPr>
        <w:t>the</w:t>
      </w:r>
      <w:r>
        <w:rPr>
          <w:rFonts w:ascii="Calibri"/>
          <w:spacing w:val="-8"/>
        </w:rPr>
        <w:t> </w:t>
      </w:r>
      <w:r>
        <w:rPr>
          <w:rFonts w:ascii="Calibri"/>
        </w:rPr>
        <w:t>ECMs,</w:t>
      </w:r>
      <w:r>
        <w:rPr>
          <w:rFonts w:ascii="Calibri"/>
          <w:spacing w:val="-5"/>
        </w:rPr>
        <w:t> </w:t>
      </w:r>
      <w:r>
        <w:rPr>
          <w:rFonts w:ascii="Calibri"/>
        </w:rPr>
        <w:t>to</w:t>
      </w:r>
      <w:r>
        <w:rPr>
          <w:rFonts w:ascii="Calibri"/>
          <w:spacing w:val="-4"/>
        </w:rPr>
        <w:t> </w:t>
      </w:r>
      <w:r>
        <w:rPr>
          <w:rFonts w:ascii="Calibri"/>
        </w:rPr>
        <w:t>SMC</w:t>
      </w:r>
      <w:r>
        <w:rPr>
          <w:rFonts w:ascii="Calibri"/>
          <w:spacing w:val="-5"/>
        </w:rPr>
        <w:t> </w:t>
      </w:r>
      <w:r>
        <w:rPr>
          <w:rFonts w:ascii="Calibri"/>
        </w:rPr>
        <w:t>at</w:t>
      </w:r>
      <w:r>
        <w:rPr>
          <w:rFonts w:ascii="Calibri"/>
          <w:spacing w:val="-5"/>
        </w:rPr>
        <w:t> </w:t>
      </w:r>
      <w:r>
        <w:rPr>
          <w:rFonts w:ascii="Calibri"/>
        </w:rPr>
        <w:t>its</w:t>
      </w:r>
      <w:r>
        <w:rPr>
          <w:rFonts w:ascii="Calibri"/>
          <w:spacing w:val="-5"/>
        </w:rPr>
        <w:t> </w:t>
      </w:r>
      <w:r>
        <w:rPr>
          <w:rFonts w:ascii="Calibri"/>
        </w:rPr>
        <w:t>stores</w:t>
      </w:r>
      <w:r>
        <w:rPr>
          <w:rFonts w:ascii="Calibri"/>
          <w:spacing w:val="-5"/>
        </w:rPr>
        <w:t> </w:t>
      </w:r>
      <w:r>
        <w:rPr>
          <w:rFonts w:ascii="Calibri"/>
        </w:rPr>
        <w:t>within</w:t>
      </w:r>
      <w:r>
        <w:rPr>
          <w:rFonts w:ascii="Calibri"/>
          <w:spacing w:val="-7"/>
        </w:rPr>
        <w:t> </w:t>
      </w:r>
      <w:r>
        <w:rPr>
          <w:rFonts w:ascii="Calibri"/>
        </w:rPr>
        <w:t>forty-eight</w:t>
      </w:r>
      <w:r>
        <w:rPr>
          <w:rFonts w:ascii="Calibri"/>
          <w:spacing w:val="-5"/>
        </w:rPr>
        <w:t> </w:t>
      </w:r>
      <w:r>
        <w:rPr>
          <w:rFonts w:ascii="Calibri"/>
        </w:rPr>
        <w:t>(48)</w:t>
      </w:r>
      <w:r>
        <w:rPr>
          <w:rFonts w:ascii="Calibri"/>
          <w:spacing w:val="-48"/>
        </w:rPr>
        <w:t> </w:t>
      </w:r>
      <w:r>
        <w:rPr>
          <w:rFonts w:ascii="Calibri"/>
        </w:rPr>
        <w:t>hours</w:t>
      </w:r>
      <w:r>
        <w:rPr>
          <w:rFonts w:ascii="Calibri"/>
          <w:spacing w:val="-4"/>
        </w:rPr>
        <w:t> </w:t>
      </w:r>
      <w:r>
        <w:rPr>
          <w:rFonts w:ascii="Calibri"/>
        </w:rPr>
        <w:t>of</w:t>
      </w:r>
      <w:r>
        <w:rPr>
          <w:rFonts w:ascii="Calibri"/>
          <w:spacing w:val="-3"/>
        </w:rPr>
        <w:t> </w:t>
      </w:r>
      <w:r>
        <w:rPr>
          <w:rFonts w:ascii="Calibri"/>
        </w:rPr>
        <w:t>such</w:t>
      </w:r>
      <w:r>
        <w:rPr>
          <w:rFonts w:ascii="Calibri"/>
          <w:spacing w:val="-4"/>
        </w:rPr>
        <w:t> </w:t>
      </w:r>
      <w:r>
        <w:rPr>
          <w:rFonts w:ascii="Calibri"/>
        </w:rPr>
        <w:t>replacement.</w:t>
      </w:r>
      <w:r>
        <w:rPr>
          <w:rFonts w:ascii="Calibri"/>
          <w:spacing w:val="-3"/>
        </w:rPr>
        <w:t> </w:t>
      </w:r>
      <w:r>
        <w:rPr>
          <w:rFonts w:ascii="Calibri"/>
        </w:rPr>
        <w:t>SMC</w:t>
      </w:r>
      <w:r>
        <w:rPr>
          <w:rFonts w:ascii="Calibri"/>
          <w:spacing w:val="-3"/>
        </w:rPr>
        <w:t> </w:t>
      </w:r>
      <w:r>
        <w:rPr>
          <w:rFonts w:ascii="Calibri"/>
        </w:rPr>
        <w:t>shall</w:t>
      </w:r>
      <w:r>
        <w:rPr>
          <w:rFonts w:ascii="Calibri"/>
          <w:spacing w:val="-4"/>
        </w:rPr>
        <w:t> </w:t>
      </w:r>
      <w:r>
        <w:rPr>
          <w:rFonts w:ascii="Calibri"/>
        </w:rPr>
        <w:t>make</w:t>
      </w:r>
      <w:r>
        <w:rPr>
          <w:rFonts w:ascii="Calibri"/>
          <w:spacing w:val="-3"/>
        </w:rPr>
        <w:t> </w:t>
      </w:r>
      <w:r>
        <w:rPr>
          <w:rFonts w:ascii="Calibri"/>
        </w:rPr>
        <w:t>necessary</w:t>
      </w:r>
      <w:r>
        <w:rPr>
          <w:rFonts w:ascii="Calibri"/>
          <w:spacing w:val="-5"/>
        </w:rPr>
        <w:t> </w:t>
      </w:r>
      <w:r>
        <w:rPr>
          <w:rFonts w:ascii="Calibri"/>
        </w:rPr>
        <w:t>arrangements</w:t>
      </w:r>
      <w:r>
        <w:rPr>
          <w:rFonts w:ascii="Calibri"/>
          <w:spacing w:val="-3"/>
        </w:rPr>
        <w:t> </w:t>
      </w:r>
      <w:r>
        <w:rPr>
          <w:rFonts w:ascii="Calibri"/>
        </w:rPr>
        <w:t>for</w:t>
      </w:r>
      <w:r>
        <w:rPr>
          <w:rFonts w:ascii="Calibri"/>
          <w:spacing w:val="-3"/>
        </w:rPr>
        <w:t> </w:t>
      </w:r>
      <w:r>
        <w:rPr>
          <w:rFonts w:ascii="Calibri"/>
        </w:rPr>
        <w:t>creation</w:t>
      </w:r>
      <w:r>
        <w:rPr>
          <w:rFonts w:ascii="Calibri"/>
          <w:spacing w:val="-6"/>
        </w:rPr>
        <w:t> </w:t>
      </w:r>
      <w:r>
        <w:rPr>
          <w:rFonts w:ascii="Calibri"/>
        </w:rPr>
        <w:t>of</w:t>
      </w:r>
      <w:r>
        <w:rPr>
          <w:rFonts w:ascii="Calibri"/>
          <w:spacing w:val="-3"/>
        </w:rPr>
        <w:t> </w:t>
      </w:r>
      <w:r>
        <w:rPr>
          <w:rFonts w:ascii="Calibri"/>
        </w:rPr>
        <w:t>space</w:t>
      </w:r>
      <w:r>
        <w:rPr>
          <w:rFonts w:ascii="Calibri"/>
          <w:spacing w:val="-3"/>
        </w:rPr>
        <w:t> </w:t>
      </w:r>
      <w:r>
        <w:rPr>
          <w:rFonts w:ascii="Calibri"/>
        </w:rPr>
        <w:t>in</w:t>
      </w:r>
      <w:r>
        <w:rPr>
          <w:rFonts w:ascii="Calibri"/>
          <w:spacing w:val="-4"/>
        </w:rPr>
        <w:t> </w:t>
      </w:r>
      <w:r>
        <w:rPr>
          <w:rFonts w:ascii="Calibri"/>
        </w:rPr>
        <w:t>its</w:t>
      </w:r>
      <w:r>
        <w:rPr>
          <w:rFonts w:ascii="Calibri"/>
          <w:spacing w:val="-48"/>
        </w:rPr>
        <w:t> </w:t>
      </w:r>
      <w:r>
        <w:rPr>
          <w:rFonts w:ascii="Calibri"/>
        </w:rPr>
        <w:t>stores and</w:t>
      </w:r>
      <w:r>
        <w:rPr>
          <w:rFonts w:ascii="Calibri"/>
          <w:spacing w:val="-3"/>
        </w:rPr>
        <w:t> </w:t>
      </w:r>
      <w:r>
        <w:rPr>
          <w:rFonts w:ascii="Calibri"/>
        </w:rPr>
        <w:t>onward usage</w:t>
      </w:r>
      <w:r>
        <w:rPr>
          <w:rFonts w:ascii="Calibri"/>
          <w:spacing w:val="-3"/>
        </w:rPr>
        <w:t> </w:t>
      </w:r>
      <w:r>
        <w:rPr>
          <w:rFonts w:ascii="Calibri"/>
        </w:rPr>
        <w:t>or disposal</w:t>
      </w:r>
      <w:r>
        <w:rPr>
          <w:rFonts w:ascii="Calibri"/>
          <w:spacing w:val="-2"/>
        </w:rPr>
        <w:t> </w:t>
      </w:r>
      <w:r>
        <w:rPr>
          <w:rFonts w:ascii="Calibri"/>
        </w:rPr>
        <w:t>of</w:t>
      </w:r>
      <w:r>
        <w:rPr>
          <w:rFonts w:ascii="Calibri"/>
          <w:spacing w:val="-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replaced equipment as</w:t>
      </w:r>
      <w:r>
        <w:rPr>
          <w:rFonts w:ascii="Calibri"/>
          <w:spacing w:val="-3"/>
        </w:rPr>
        <w:t> </w:t>
      </w:r>
      <w:r>
        <w:rPr>
          <w:rFonts w:ascii="Calibri"/>
        </w:rPr>
        <w:t>per applicable</w:t>
      </w:r>
      <w:r>
        <w:rPr>
          <w:rFonts w:ascii="Calibri"/>
          <w:spacing w:val="-3"/>
        </w:rPr>
        <w:t> </w:t>
      </w:r>
      <w:r>
        <w:rPr>
          <w:rFonts w:ascii="Calibri"/>
        </w:rPr>
        <w:t>Laws.</w:t>
      </w:r>
    </w:p>
    <w:p>
      <w:pPr>
        <w:pStyle w:val="BodyText"/>
        <w:spacing w:before="1"/>
        <w:rPr>
          <w:rFonts w:ascii="Calibri"/>
          <w:sz w:val="15"/>
        </w:rPr>
      </w:pPr>
    </w:p>
    <w:p>
      <w:pPr>
        <w:pStyle w:val="BodyText"/>
        <w:spacing w:line="288" w:lineRule="auto" w:before="56"/>
        <w:ind w:left="1067" w:right="774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1045884</wp:posOffset>
            </wp:positionH>
            <wp:positionV relativeFrom="paragraph">
              <wp:posOffset>84728</wp:posOffset>
            </wp:positionV>
            <wp:extent cx="267803" cy="87783"/>
            <wp:effectExtent l="0" t="0" r="0" b="0"/>
            <wp:wrapNone/>
            <wp:docPr id="83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0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03" cy="8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The Contractor will not be liable for any liability in relation to the Existing Lighting Facilities</w:t>
      </w:r>
      <w:r>
        <w:rPr>
          <w:rFonts w:ascii="Calibri"/>
          <w:spacing w:val="1"/>
        </w:rPr>
        <w:t> </w:t>
      </w:r>
      <w:r>
        <w:rPr>
          <w:rFonts w:ascii="Calibri"/>
        </w:rPr>
        <w:t>existing prior to the Commencement Date or arising from any event or circumstance that</w:t>
      </w:r>
      <w:r>
        <w:rPr>
          <w:rFonts w:ascii="Calibri"/>
          <w:spacing w:val="1"/>
        </w:rPr>
        <w:t> </w:t>
      </w:r>
      <w:r>
        <w:rPr>
          <w:rFonts w:ascii="Calibri"/>
        </w:rPr>
        <w:t>occurred</w:t>
      </w:r>
      <w:r>
        <w:rPr>
          <w:rFonts w:ascii="Calibri"/>
          <w:spacing w:val="-4"/>
        </w:rPr>
        <w:t> </w:t>
      </w:r>
      <w:r>
        <w:rPr>
          <w:rFonts w:ascii="Calibri"/>
        </w:rPr>
        <w:t>prior</w:t>
      </w:r>
      <w:r>
        <w:rPr>
          <w:rFonts w:ascii="Calibri"/>
          <w:spacing w:val="-2"/>
        </w:rPr>
        <w:t> </w:t>
      </w:r>
      <w:r>
        <w:rPr>
          <w:rFonts w:ascii="Calibri"/>
        </w:rPr>
        <w:t>to</w:t>
      </w:r>
      <w:r>
        <w:rPr>
          <w:rFonts w:ascii="Calibri"/>
          <w:spacing w:val="-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Commencement</w:t>
      </w:r>
      <w:r>
        <w:rPr>
          <w:rFonts w:ascii="Calibri"/>
          <w:spacing w:val="-2"/>
        </w:rPr>
        <w:t> </w:t>
      </w:r>
      <w:r>
        <w:rPr>
          <w:rFonts w:ascii="Calibri"/>
        </w:rPr>
        <w:t>Date.</w:t>
      </w:r>
    </w:p>
    <w:p>
      <w:pPr>
        <w:pStyle w:val="BodyText"/>
        <w:spacing w:before="1"/>
        <w:rPr>
          <w:rFonts w:ascii="Calibri"/>
          <w:sz w:val="15"/>
        </w:rPr>
      </w:pPr>
    </w:p>
    <w:p>
      <w:pPr>
        <w:pStyle w:val="Heading2"/>
        <w:numPr>
          <w:ilvl w:val="1"/>
          <w:numId w:val="53"/>
        </w:numPr>
        <w:tabs>
          <w:tab w:pos="923" w:val="left" w:leader="none"/>
          <w:tab w:pos="924" w:val="left" w:leader="none"/>
        </w:tabs>
        <w:spacing w:line="240" w:lineRule="auto" w:before="56" w:after="0"/>
        <w:ind w:left="923" w:right="0" w:hanging="577"/>
        <w:jc w:val="left"/>
      </w:pPr>
      <w:bookmarkStart w:name="_bookmark124" w:id="220"/>
      <w:bookmarkEnd w:id="220"/>
      <w:r>
        <w:rPr>
          <w:b w:val="0"/>
        </w:rPr>
      </w:r>
      <w:bookmarkStart w:name="_bookmark124" w:id="221"/>
      <w:bookmarkEnd w:id="221"/>
      <w:r>
        <w:rPr/>
        <w:t>N</w:t>
      </w:r>
      <w:r>
        <w:rPr/>
        <w:t>ewly</w:t>
      </w:r>
      <w:r>
        <w:rPr>
          <w:spacing w:val="-6"/>
        </w:rPr>
        <w:t> </w:t>
      </w:r>
      <w:r>
        <w:rPr/>
        <w:t>Installed</w:t>
      </w:r>
      <w:r>
        <w:rPr>
          <w:spacing w:val="-4"/>
        </w:rPr>
        <w:t> </w:t>
      </w:r>
      <w:r>
        <w:rPr/>
        <w:t>Equipment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Systems</w:t>
      </w:r>
    </w:p>
    <w:p>
      <w:pPr>
        <w:pStyle w:val="BodyText"/>
        <w:spacing w:before="5"/>
        <w:rPr>
          <w:rFonts w:ascii="Calibri"/>
          <w:b/>
          <w:sz w:val="19"/>
        </w:rPr>
      </w:pPr>
    </w:p>
    <w:p>
      <w:pPr>
        <w:pStyle w:val="BodyText"/>
        <w:spacing w:line="288" w:lineRule="auto" w:before="56"/>
        <w:ind w:left="1067" w:right="773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1045884</wp:posOffset>
            </wp:positionH>
            <wp:positionV relativeFrom="paragraph">
              <wp:posOffset>84729</wp:posOffset>
            </wp:positionV>
            <wp:extent cx="267803" cy="87782"/>
            <wp:effectExtent l="0" t="0" r="0" b="0"/>
            <wp:wrapNone/>
            <wp:docPr id="85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1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03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Contractor</w:t>
      </w:r>
      <w:r>
        <w:rPr>
          <w:rFonts w:ascii="Calibri"/>
          <w:spacing w:val="1"/>
        </w:rPr>
        <w:t> </w:t>
      </w:r>
      <w:r>
        <w:rPr>
          <w:rFonts w:ascii="Calibri"/>
        </w:rPr>
        <w:t>shall</w:t>
      </w:r>
      <w:r>
        <w:rPr>
          <w:rFonts w:ascii="Calibri"/>
          <w:spacing w:val="1"/>
        </w:rPr>
        <w:t> </w:t>
      </w:r>
      <w:r>
        <w:rPr>
          <w:rFonts w:ascii="Calibri"/>
        </w:rPr>
        <w:t>remain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owner</w:t>
      </w:r>
      <w:r>
        <w:rPr>
          <w:rFonts w:ascii="Calibri"/>
          <w:spacing w:val="1"/>
        </w:rPr>
        <w:t> </w:t>
      </w:r>
      <w:r>
        <w:rPr>
          <w:rFonts w:ascii="Calibri"/>
        </w:rPr>
        <w:t>of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equipment</w:t>
      </w:r>
      <w:r>
        <w:rPr>
          <w:rFonts w:ascii="Calibri"/>
          <w:spacing w:val="1"/>
        </w:rPr>
        <w:t> </w:t>
      </w:r>
      <w:r>
        <w:rPr>
          <w:rFonts w:ascii="Calibri"/>
        </w:rPr>
        <w:t>and</w:t>
      </w:r>
      <w:r>
        <w:rPr>
          <w:rFonts w:ascii="Calibri"/>
          <w:spacing w:val="1"/>
        </w:rPr>
        <w:t> </w:t>
      </w:r>
      <w:r>
        <w:rPr>
          <w:rFonts w:ascii="Calibri"/>
        </w:rPr>
        <w:t>systems</w:t>
      </w:r>
      <w:r>
        <w:rPr>
          <w:rFonts w:ascii="Calibri"/>
          <w:spacing w:val="1"/>
        </w:rPr>
        <w:t> </w:t>
      </w:r>
      <w:r>
        <w:rPr>
          <w:rFonts w:ascii="Calibri"/>
        </w:rPr>
        <w:t>installed</w:t>
      </w:r>
      <w:r>
        <w:rPr>
          <w:rFonts w:ascii="Calibri"/>
          <w:spacing w:val="1"/>
        </w:rPr>
        <w:t> </w:t>
      </w:r>
      <w:r>
        <w:rPr>
          <w:rFonts w:ascii="Calibri"/>
        </w:rPr>
        <w:t>by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Contractor during the Term. The Contractor shall undertake all the procurement of equipment</w:t>
      </w:r>
      <w:r>
        <w:rPr>
          <w:rFonts w:ascii="Calibri"/>
          <w:spacing w:val="-47"/>
        </w:rPr>
        <w:t> </w:t>
      </w:r>
      <w:r>
        <w:rPr>
          <w:rFonts w:ascii="Calibri"/>
        </w:rPr>
        <w:t>and</w:t>
      </w:r>
      <w:r>
        <w:rPr>
          <w:rFonts w:ascii="Calibri"/>
          <w:spacing w:val="-5"/>
        </w:rPr>
        <w:t> </w:t>
      </w:r>
      <w:r>
        <w:rPr>
          <w:rFonts w:ascii="Calibri"/>
        </w:rPr>
        <w:t>services</w:t>
      </w:r>
      <w:r>
        <w:rPr>
          <w:rFonts w:ascii="Calibri"/>
          <w:spacing w:val="-5"/>
        </w:rPr>
        <w:t> </w:t>
      </w:r>
      <w:r>
        <w:rPr>
          <w:rFonts w:ascii="Calibri"/>
        </w:rPr>
        <w:t>necessary</w:t>
      </w:r>
      <w:r>
        <w:rPr>
          <w:rFonts w:ascii="Calibri"/>
          <w:spacing w:val="-4"/>
        </w:rPr>
        <w:t> </w:t>
      </w:r>
      <w:r>
        <w:rPr>
          <w:rFonts w:ascii="Calibri"/>
        </w:rPr>
        <w:t>for</w:t>
      </w:r>
      <w:r>
        <w:rPr>
          <w:rFonts w:ascii="Calibri"/>
          <w:spacing w:val="-6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Project.</w:t>
      </w:r>
      <w:r>
        <w:rPr>
          <w:rFonts w:ascii="Calibri"/>
          <w:spacing w:val="-7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8"/>
        </w:rPr>
        <w:t> </w:t>
      </w:r>
      <w:r>
        <w:rPr>
          <w:rFonts w:ascii="Calibri"/>
        </w:rPr>
        <w:t>shall</w:t>
      </w:r>
      <w:r>
        <w:rPr>
          <w:rFonts w:ascii="Calibri"/>
          <w:spacing w:val="-4"/>
        </w:rPr>
        <w:t> </w:t>
      </w:r>
      <w:r>
        <w:rPr>
          <w:rFonts w:ascii="Calibri"/>
        </w:rPr>
        <w:t>hand</w:t>
      </w:r>
      <w:r>
        <w:rPr>
          <w:rFonts w:ascii="Calibri"/>
          <w:spacing w:val="-5"/>
        </w:rPr>
        <w:t> </w:t>
      </w:r>
      <w:r>
        <w:rPr>
          <w:rFonts w:ascii="Calibri"/>
        </w:rPr>
        <w:t>over</w:t>
      </w:r>
      <w:r>
        <w:rPr>
          <w:rFonts w:ascii="Calibri"/>
          <w:spacing w:val="-5"/>
        </w:rPr>
        <w:t> </w:t>
      </w:r>
      <w:r>
        <w:rPr>
          <w:rFonts w:ascii="Calibri"/>
        </w:rPr>
        <w:t>any</w:t>
      </w:r>
      <w:r>
        <w:rPr>
          <w:rFonts w:ascii="Calibri"/>
          <w:spacing w:val="-4"/>
        </w:rPr>
        <w:t> </w:t>
      </w:r>
      <w:r>
        <w:rPr>
          <w:rFonts w:ascii="Calibri"/>
        </w:rPr>
        <w:t>replaced</w:t>
      </w:r>
      <w:r>
        <w:rPr>
          <w:rFonts w:ascii="Calibri"/>
          <w:spacing w:val="-4"/>
        </w:rPr>
        <w:t> </w:t>
      </w:r>
      <w:r>
        <w:rPr>
          <w:rFonts w:ascii="Calibri"/>
        </w:rPr>
        <w:t>equipment,</w:t>
      </w:r>
      <w:r>
        <w:rPr>
          <w:rFonts w:ascii="Calibri"/>
          <w:spacing w:val="-47"/>
        </w:rPr>
        <w:t> </w:t>
      </w:r>
      <w:r>
        <w:rPr>
          <w:rFonts w:ascii="Calibri"/>
        </w:rPr>
        <w:t>fittings or other items to SMC with proper documentation for SMC's verification. The replaced</w:t>
      </w:r>
      <w:r>
        <w:rPr>
          <w:rFonts w:ascii="Calibri"/>
          <w:spacing w:val="1"/>
        </w:rPr>
        <w:t> </w:t>
      </w:r>
      <w:r>
        <w:rPr>
          <w:rFonts w:ascii="Calibri"/>
        </w:rPr>
        <w:t>equipment</w:t>
      </w:r>
      <w:r>
        <w:rPr>
          <w:rFonts w:ascii="Calibri"/>
          <w:spacing w:val="-3"/>
        </w:rPr>
        <w:t> </w:t>
      </w:r>
      <w:r>
        <w:rPr>
          <w:rFonts w:ascii="Calibri"/>
        </w:rPr>
        <w:t>shall</w:t>
      </w:r>
      <w:r>
        <w:rPr>
          <w:rFonts w:ascii="Calibri"/>
          <w:spacing w:val="-1"/>
        </w:rPr>
        <w:t> </w:t>
      </w:r>
      <w:r>
        <w:rPr>
          <w:rFonts w:ascii="Calibri"/>
        </w:rPr>
        <w:t>be</w:t>
      </w:r>
      <w:r>
        <w:rPr>
          <w:rFonts w:ascii="Calibri"/>
          <w:spacing w:val="1"/>
        </w:rPr>
        <w:t> </w:t>
      </w:r>
      <w:r>
        <w:rPr>
          <w:rFonts w:ascii="Calibri"/>
        </w:rPr>
        <w:t>free</w:t>
      </w:r>
      <w:r>
        <w:rPr>
          <w:rFonts w:ascii="Calibri"/>
          <w:spacing w:val="-3"/>
        </w:rPr>
        <w:t> </w:t>
      </w:r>
      <w:r>
        <w:rPr>
          <w:rFonts w:ascii="Calibri"/>
        </w:rPr>
        <w:t>of</w:t>
      </w:r>
      <w:r>
        <w:rPr>
          <w:rFonts w:ascii="Calibri"/>
          <w:spacing w:val="-5"/>
        </w:rPr>
        <w:t> </w:t>
      </w:r>
      <w:r>
        <w:rPr>
          <w:rFonts w:ascii="Calibri"/>
        </w:rPr>
        <w:t>any</w:t>
      </w:r>
      <w:r>
        <w:rPr>
          <w:rFonts w:ascii="Calibri"/>
          <w:spacing w:val="-1"/>
        </w:rPr>
        <w:t> </w:t>
      </w:r>
      <w:r>
        <w:rPr>
          <w:rFonts w:ascii="Calibri"/>
        </w:rPr>
        <w:t>lien.</w:t>
      </w:r>
      <w:r>
        <w:rPr>
          <w:rFonts w:ascii="Calibri"/>
          <w:spacing w:val="-4"/>
        </w:rPr>
        <w:t> </w:t>
      </w:r>
      <w:r>
        <w:rPr>
          <w:rFonts w:ascii="Calibri"/>
        </w:rPr>
        <w:t>At</w:t>
      </w:r>
      <w:r>
        <w:rPr>
          <w:rFonts w:ascii="Calibri"/>
          <w:spacing w:val="-2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end</w:t>
      </w:r>
      <w:r>
        <w:rPr>
          <w:rFonts w:ascii="Calibri"/>
          <w:spacing w:val="-3"/>
        </w:rPr>
        <w:t> </w:t>
      </w:r>
      <w:r>
        <w:rPr>
          <w:rFonts w:ascii="Calibri"/>
        </w:rPr>
        <w:t>of</w:t>
      </w:r>
      <w:r>
        <w:rPr>
          <w:rFonts w:ascii="Calibri"/>
          <w:spacing w:val="-4"/>
        </w:rPr>
        <w:t> </w:t>
      </w:r>
      <w:r>
        <w:rPr>
          <w:rFonts w:ascii="Calibri"/>
        </w:rPr>
        <w:t>the</w:t>
      </w:r>
      <w:r>
        <w:rPr>
          <w:rFonts w:ascii="Calibri"/>
          <w:spacing w:val="-4"/>
        </w:rPr>
        <w:t> </w:t>
      </w:r>
      <w:r>
        <w:rPr>
          <w:rFonts w:ascii="Calibri"/>
        </w:rPr>
        <w:t>Term,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1"/>
        </w:rPr>
        <w:t> </w:t>
      </w:r>
      <w:r>
        <w:rPr>
          <w:rFonts w:ascii="Calibri"/>
        </w:rPr>
        <w:t>shall</w:t>
      </w:r>
      <w:r>
        <w:rPr>
          <w:rFonts w:ascii="Calibri"/>
          <w:spacing w:val="-5"/>
        </w:rPr>
        <w:t> </w:t>
      </w:r>
      <w:r>
        <w:rPr>
          <w:rFonts w:ascii="Calibri"/>
        </w:rPr>
        <w:t>submit</w:t>
      </w:r>
      <w:r>
        <w:rPr>
          <w:rFonts w:ascii="Calibri"/>
          <w:spacing w:val="-3"/>
        </w:rPr>
        <w:t> </w:t>
      </w:r>
      <w:r>
        <w:rPr>
          <w:rFonts w:ascii="Calibri"/>
        </w:rPr>
        <w:t>to</w:t>
      </w:r>
      <w:r>
        <w:rPr>
          <w:rFonts w:ascii="Calibri"/>
          <w:spacing w:val="3"/>
        </w:rPr>
        <w:t> </w:t>
      </w:r>
      <w:r>
        <w:rPr>
          <w:rFonts w:ascii="Calibri"/>
        </w:rPr>
        <w:t>SMC</w:t>
      </w:r>
      <w:r>
        <w:rPr>
          <w:rFonts w:ascii="Calibri"/>
          <w:spacing w:val="-48"/>
        </w:rPr>
        <w:t> </w:t>
      </w:r>
      <w:r>
        <w:rPr>
          <w:rFonts w:ascii="Calibri"/>
        </w:rPr>
        <w:t>a list</w:t>
      </w:r>
      <w:r>
        <w:rPr>
          <w:rFonts w:ascii="Calibri"/>
          <w:spacing w:val="-2"/>
        </w:rPr>
        <w:t> </w:t>
      </w:r>
      <w:r>
        <w:rPr>
          <w:rFonts w:ascii="Calibri"/>
        </w:rPr>
        <w:t>of all</w:t>
      </w:r>
      <w:r>
        <w:rPr>
          <w:rFonts w:ascii="Calibri"/>
          <w:spacing w:val="-3"/>
        </w:rPr>
        <w:t> </w:t>
      </w:r>
      <w:r>
        <w:rPr>
          <w:rFonts w:ascii="Calibri"/>
        </w:rPr>
        <w:t>the equipment,</w:t>
      </w:r>
      <w:r>
        <w:rPr>
          <w:rFonts w:ascii="Calibri"/>
          <w:spacing w:val="-2"/>
        </w:rPr>
        <w:t> </w:t>
      </w:r>
      <w:r>
        <w:rPr>
          <w:rFonts w:ascii="Calibri"/>
        </w:rPr>
        <w:t>fittings or</w:t>
      </w:r>
      <w:r>
        <w:rPr>
          <w:rFonts w:ascii="Calibri"/>
          <w:spacing w:val="-3"/>
        </w:rPr>
        <w:t> </w:t>
      </w:r>
      <w:r>
        <w:rPr>
          <w:rFonts w:ascii="Calibri"/>
        </w:rPr>
        <w:t>other items that</w:t>
      </w:r>
      <w:r>
        <w:rPr>
          <w:rFonts w:ascii="Calibri"/>
          <w:spacing w:val="-4"/>
        </w:rPr>
        <w:t> </w:t>
      </w:r>
      <w:r>
        <w:rPr>
          <w:rFonts w:ascii="Calibri"/>
        </w:rPr>
        <w:t>were</w:t>
      </w:r>
      <w:r>
        <w:rPr>
          <w:rFonts w:ascii="Calibri"/>
          <w:spacing w:val="-2"/>
        </w:rPr>
        <w:t> </w:t>
      </w:r>
      <w:r>
        <w:rPr>
          <w:rFonts w:ascii="Calibri"/>
        </w:rPr>
        <w:t>replaced</w:t>
      </w:r>
      <w:r>
        <w:rPr>
          <w:rFonts w:ascii="Calibri"/>
          <w:spacing w:val="-3"/>
        </w:rPr>
        <w:t> </w:t>
      </w:r>
      <w:r>
        <w:rPr>
          <w:rFonts w:ascii="Calibri"/>
        </w:rPr>
        <w:t>during</w:t>
      </w:r>
      <w:r>
        <w:rPr>
          <w:rFonts w:ascii="Calibri"/>
          <w:spacing w:val="-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Term.</w:t>
      </w:r>
    </w:p>
    <w:p>
      <w:pPr>
        <w:pStyle w:val="BodyText"/>
        <w:rPr>
          <w:rFonts w:ascii="Calibri"/>
          <w:sz w:val="15"/>
        </w:rPr>
      </w:pPr>
    </w:p>
    <w:p>
      <w:pPr>
        <w:pStyle w:val="BodyText"/>
        <w:spacing w:line="288" w:lineRule="auto" w:before="56"/>
        <w:ind w:left="1067" w:right="772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1045884</wp:posOffset>
            </wp:positionH>
            <wp:positionV relativeFrom="paragraph">
              <wp:posOffset>84475</wp:posOffset>
            </wp:positionV>
            <wp:extent cx="267803" cy="87782"/>
            <wp:effectExtent l="0" t="0" r="0" b="0"/>
            <wp:wrapNone/>
            <wp:docPr id="87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2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03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At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expiry</w:t>
      </w:r>
      <w:r>
        <w:rPr>
          <w:rFonts w:ascii="Calibri"/>
          <w:spacing w:val="1"/>
        </w:rPr>
        <w:t> </w:t>
      </w:r>
      <w:r>
        <w:rPr>
          <w:rFonts w:ascii="Calibri"/>
        </w:rPr>
        <w:t>of the Term,</w:t>
      </w:r>
      <w:r>
        <w:rPr>
          <w:rFonts w:ascii="Calibri"/>
          <w:spacing w:val="1"/>
        </w:rPr>
        <w:t> </w:t>
      </w:r>
      <w:r>
        <w:rPr>
          <w:rFonts w:ascii="Calibri"/>
        </w:rPr>
        <w:t>all rights</w:t>
      </w:r>
      <w:r>
        <w:rPr>
          <w:rFonts w:ascii="Calibri"/>
          <w:spacing w:val="1"/>
        </w:rPr>
        <w:t> </w:t>
      </w:r>
      <w:r>
        <w:rPr>
          <w:rFonts w:ascii="Calibri"/>
        </w:rPr>
        <w:t>and</w:t>
      </w:r>
      <w:r>
        <w:rPr>
          <w:rFonts w:ascii="Calibri"/>
          <w:spacing w:val="1"/>
        </w:rPr>
        <w:t> </w:t>
      </w:r>
      <w:r>
        <w:rPr>
          <w:rFonts w:ascii="Calibri"/>
        </w:rPr>
        <w:t>titles</w:t>
      </w:r>
      <w:r>
        <w:rPr>
          <w:rFonts w:ascii="Calibri"/>
          <w:spacing w:val="1"/>
        </w:rPr>
        <w:t> </w:t>
      </w:r>
      <w:r>
        <w:rPr>
          <w:rFonts w:ascii="Calibri"/>
        </w:rPr>
        <w:t>to, and</w:t>
      </w:r>
      <w:r>
        <w:rPr>
          <w:rFonts w:ascii="Calibri"/>
          <w:spacing w:val="1"/>
        </w:rPr>
        <w:t> </w:t>
      </w:r>
      <w:r>
        <w:rPr>
          <w:rFonts w:ascii="Calibri"/>
        </w:rPr>
        <w:t>interests</w:t>
      </w:r>
      <w:r>
        <w:rPr>
          <w:rFonts w:ascii="Calibri"/>
          <w:spacing w:val="1"/>
        </w:rPr>
        <w:t> </w:t>
      </w:r>
      <w:r>
        <w:rPr>
          <w:rFonts w:ascii="Calibri"/>
        </w:rPr>
        <w:t>in, all</w:t>
      </w:r>
      <w:r>
        <w:rPr>
          <w:rFonts w:ascii="Calibri"/>
          <w:spacing w:val="1"/>
        </w:rPr>
        <w:t> </w:t>
      </w:r>
      <w:r>
        <w:rPr>
          <w:rFonts w:ascii="Calibri"/>
        </w:rPr>
        <w:t>improvements</w:t>
      </w:r>
      <w:r>
        <w:rPr>
          <w:rFonts w:ascii="Calibri"/>
          <w:spacing w:val="1"/>
        </w:rPr>
        <w:t> </w:t>
      </w:r>
      <w:r>
        <w:rPr>
          <w:rFonts w:ascii="Calibri"/>
        </w:rPr>
        <w:t>and</w:t>
      </w:r>
      <w:r>
        <w:rPr>
          <w:rFonts w:ascii="Calibri"/>
          <w:spacing w:val="1"/>
        </w:rPr>
        <w:t> </w:t>
      </w:r>
      <w:r>
        <w:rPr>
          <w:rFonts w:ascii="Calibri"/>
        </w:rPr>
        <w:t>equipment constructed or systems installed are vested in SMC, subject to any payments made</w:t>
      </w:r>
      <w:r>
        <w:rPr>
          <w:rFonts w:ascii="Calibri"/>
          <w:spacing w:val="1"/>
        </w:rPr>
        <w:t> </w:t>
      </w:r>
      <w:r>
        <w:rPr>
          <w:rFonts w:ascii="Calibri"/>
        </w:rPr>
        <w:t>by</w:t>
      </w:r>
      <w:r>
        <w:rPr>
          <w:rFonts w:ascii="Calibri"/>
          <w:spacing w:val="-7"/>
        </w:rPr>
        <w:t> </w:t>
      </w:r>
      <w:r>
        <w:rPr>
          <w:rFonts w:ascii="Calibri"/>
        </w:rPr>
        <w:t>SMC</w:t>
      </w:r>
      <w:r>
        <w:rPr>
          <w:rFonts w:ascii="Calibri"/>
          <w:spacing w:val="-7"/>
        </w:rPr>
        <w:t> </w:t>
      </w:r>
      <w:r>
        <w:rPr>
          <w:rFonts w:ascii="Calibri"/>
        </w:rPr>
        <w:t>to</w:t>
      </w:r>
      <w:r>
        <w:rPr>
          <w:rFonts w:ascii="Calibri"/>
          <w:spacing w:val="-8"/>
        </w:rPr>
        <w:t> </w:t>
      </w:r>
      <w:r>
        <w:rPr>
          <w:rFonts w:ascii="Calibri"/>
        </w:rPr>
        <w:t>the</w:t>
      </w:r>
      <w:r>
        <w:rPr>
          <w:rFonts w:ascii="Calibri"/>
          <w:spacing w:val="-8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7"/>
        </w:rPr>
        <w:t> </w:t>
      </w:r>
      <w:r>
        <w:rPr>
          <w:rFonts w:ascii="Calibri"/>
        </w:rPr>
        <w:t>in</w:t>
      </w:r>
      <w:r>
        <w:rPr>
          <w:rFonts w:ascii="Calibri"/>
          <w:spacing w:val="-10"/>
        </w:rPr>
        <w:t> </w:t>
      </w:r>
      <w:r>
        <w:rPr>
          <w:rFonts w:ascii="Calibri"/>
        </w:rPr>
        <w:t>accordance</w:t>
      </w:r>
      <w:r>
        <w:rPr>
          <w:rFonts w:ascii="Calibri"/>
          <w:spacing w:val="-6"/>
        </w:rPr>
        <w:t> </w:t>
      </w:r>
      <w:r>
        <w:rPr>
          <w:rFonts w:ascii="Calibri"/>
        </w:rPr>
        <w:t>with</w:t>
      </w:r>
      <w:r>
        <w:rPr>
          <w:rFonts w:ascii="Calibri"/>
          <w:spacing w:val="-8"/>
        </w:rPr>
        <w:t> </w:t>
      </w:r>
      <w:r>
        <w:rPr>
          <w:rFonts w:ascii="Calibri"/>
        </w:rPr>
        <w:t>Article</w:t>
      </w:r>
      <w:r>
        <w:rPr>
          <w:rFonts w:ascii="Calibri"/>
          <w:spacing w:val="-8"/>
        </w:rPr>
        <w:t> </w:t>
      </w:r>
      <w:hyperlink w:history="true" w:anchor="_bookmark185">
        <w:r>
          <w:rPr>
            <w:rFonts w:ascii="Calibri"/>
          </w:rPr>
          <w:t>27.5.4</w:t>
        </w:r>
        <w:r>
          <w:rPr>
            <w:rFonts w:ascii="Calibri"/>
            <w:spacing w:val="-6"/>
          </w:rPr>
          <w:t> </w:t>
        </w:r>
      </w:hyperlink>
      <w:r>
        <w:rPr>
          <w:rFonts w:ascii="Calibri"/>
        </w:rPr>
        <w:t>if</w:t>
      </w:r>
      <w:r>
        <w:rPr>
          <w:rFonts w:ascii="Calibri"/>
          <w:spacing w:val="-8"/>
        </w:rPr>
        <w:t> </w:t>
      </w:r>
      <w:r>
        <w:rPr>
          <w:rFonts w:ascii="Calibri"/>
        </w:rPr>
        <w:t>applicable,</w:t>
      </w:r>
      <w:r>
        <w:rPr>
          <w:rFonts w:ascii="Calibri"/>
          <w:spacing w:val="-9"/>
        </w:rPr>
        <w:t> </w:t>
      </w:r>
      <w:r>
        <w:rPr>
          <w:rFonts w:ascii="Calibri"/>
        </w:rPr>
        <w:t>free</w:t>
      </w:r>
      <w:r>
        <w:rPr>
          <w:rFonts w:ascii="Calibri"/>
          <w:spacing w:val="-9"/>
        </w:rPr>
        <w:t> </w:t>
      </w:r>
      <w:r>
        <w:rPr>
          <w:rFonts w:ascii="Calibri"/>
        </w:rPr>
        <w:t>and</w:t>
      </w:r>
      <w:r>
        <w:rPr>
          <w:rFonts w:ascii="Calibri"/>
          <w:spacing w:val="-8"/>
        </w:rPr>
        <w:t> </w:t>
      </w:r>
      <w:r>
        <w:rPr>
          <w:rFonts w:ascii="Calibri"/>
        </w:rPr>
        <w:t>clear</w:t>
      </w:r>
      <w:r>
        <w:rPr>
          <w:rFonts w:ascii="Calibri"/>
          <w:spacing w:val="-8"/>
        </w:rPr>
        <w:t> </w:t>
      </w:r>
      <w:r>
        <w:rPr>
          <w:rFonts w:ascii="Calibri"/>
        </w:rPr>
        <w:t>of</w:t>
      </w:r>
      <w:r>
        <w:rPr>
          <w:rFonts w:ascii="Calibri"/>
          <w:spacing w:val="-10"/>
        </w:rPr>
        <w:t> </w:t>
      </w:r>
      <w:r>
        <w:rPr>
          <w:rFonts w:ascii="Calibri"/>
        </w:rPr>
        <w:t>all</w:t>
      </w:r>
      <w:r>
        <w:rPr>
          <w:rFonts w:ascii="Calibri"/>
          <w:spacing w:val="-8"/>
        </w:rPr>
        <w:t> </w:t>
      </w:r>
      <w:r>
        <w:rPr>
          <w:rFonts w:ascii="Calibri"/>
        </w:rPr>
        <w:t>and</w:t>
      </w:r>
      <w:r>
        <w:rPr>
          <w:rFonts w:ascii="Calibri"/>
          <w:spacing w:val="-47"/>
        </w:rPr>
        <w:t> </w:t>
      </w:r>
      <w:r>
        <w:rPr>
          <w:rFonts w:ascii="Calibri"/>
        </w:rPr>
        <w:t>any liens</w:t>
      </w:r>
      <w:r>
        <w:rPr>
          <w:rFonts w:ascii="Calibri"/>
          <w:spacing w:val="1"/>
        </w:rPr>
        <w:t> </w:t>
      </w:r>
      <w:r>
        <w:rPr>
          <w:rFonts w:ascii="Calibri"/>
        </w:rPr>
        <w:t>and</w:t>
      </w:r>
      <w:r>
        <w:rPr>
          <w:rFonts w:ascii="Calibri"/>
          <w:spacing w:val="1"/>
        </w:rPr>
        <w:t> </w:t>
      </w:r>
      <w:r>
        <w:rPr>
          <w:rFonts w:ascii="Calibri"/>
        </w:rPr>
        <w:t>encumbrances</w:t>
      </w:r>
      <w:r>
        <w:rPr>
          <w:rFonts w:ascii="Calibri"/>
          <w:spacing w:val="1"/>
        </w:rPr>
        <w:t> </w:t>
      </w:r>
      <w:r>
        <w:rPr>
          <w:rFonts w:ascii="Calibri"/>
        </w:rPr>
        <w:t>created</w:t>
      </w:r>
      <w:r>
        <w:rPr>
          <w:rFonts w:ascii="Calibri"/>
          <w:spacing w:val="1"/>
        </w:rPr>
        <w:t> </w:t>
      </w:r>
      <w:r>
        <w:rPr>
          <w:rFonts w:ascii="Calibri"/>
        </w:rPr>
        <w:t>or caused</w:t>
      </w:r>
      <w:r>
        <w:rPr>
          <w:rFonts w:ascii="Calibri"/>
          <w:spacing w:val="1"/>
        </w:rPr>
        <w:t> </w:t>
      </w:r>
      <w:r>
        <w:rPr>
          <w:rFonts w:ascii="Calibri"/>
        </w:rPr>
        <w:t>by the Contractor.</w:t>
      </w:r>
      <w:r>
        <w:rPr>
          <w:rFonts w:ascii="Calibri"/>
          <w:spacing w:val="1"/>
        </w:rPr>
        <w:t> </w:t>
      </w:r>
      <w:r>
        <w:rPr>
          <w:rFonts w:ascii="Calibri"/>
        </w:rPr>
        <w:t>The Contractor shall</w:t>
      </w:r>
      <w:r>
        <w:rPr>
          <w:rFonts w:ascii="Calibri"/>
          <w:spacing w:val="1"/>
        </w:rPr>
        <w:t> </w:t>
      </w:r>
      <w:r>
        <w:rPr>
          <w:rFonts w:ascii="Calibri"/>
        </w:rPr>
        <w:t>surrender possession of the said equipment and systems to SMC in good repair and condition,</w:t>
      </w:r>
      <w:r>
        <w:rPr>
          <w:rFonts w:ascii="Calibri"/>
          <w:spacing w:val="1"/>
        </w:rPr>
        <w:t> </w:t>
      </w:r>
      <w:r>
        <w:rPr>
          <w:rFonts w:ascii="Calibri"/>
        </w:rPr>
        <w:t>reasonable</w:t>
      </w:r>
      <w:r>
        <w:rPr>
          <w:rFonts w:ascii="Calibri"/>
          <w:spacing w:val="-3"/>
        </w:rPr>
        <w:t> </w:t>
      </w:r>
      <w:r>
        <w:rPr>
          <w:rFonts w:ascii="Calibri"/>
        </w:rPr>
        <w:t>wear and</w:t>
      </w:r>
      <w:r>
        <w:rPr>
          <w:rFonts w:ascii="Calibri"/>
          <w:spacing w:val="-1"/>
        </w:rPr>
        <w:t> </w:t>
      </w:r>
      <w:r>
        <w:rPr>
          <w:rFonts w:ascii="Calibri"/>
        </w:rPr>
        <w:t>tear accepted.</w:t>
      </w:r>
    </w:p>
    <w:p>
      <w:pPr>
        <w:spacing w:after="0" w:line="288" w:lineRule="auto"/>
        <w:jc w:val="both"/>
        <w:rPr>
          <w:rFonts w:ascii="Calibri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Heading1"/>
        <w:numPr>
          <w:ilvl w:val="0"/>
          <w:numId w:val="53"/>
        </w:numPr>
        <w:tabs>
          <w:tab w:pos="779" w:val="left" w:leader="none"/>
          <w:tab w:pos="780" w:val="left" w:leader="none"/>
        </w:tabs>
        <w:spacing w:line="240" w:lineRule="auto" w:before="199" w:after="0"/>
        <w:ind w:left="779" w:right="0" w:hanging="433"/>
        <w:jc w:val="left"/>
      </w:pPr>
      <w:bookmarkStart w:name="_bookmark125" w:id="222"/>
      <w:bookmarkEnd w:id="222"/>
      <w:r>
        <w:rPr>
          <w:b w:val="0"/>
        </w:rPr>
      </w:r>
      <w:bookmarkStart w:name="_bookmark125" w:id="223"/>
      <w:bookmarkEnd w:id="223"/>
      <w:r>
        <w:rPr>
          <w:color w:val="006FC0"/>
        </w:rPr>
        <w:t>DEL</w:t>
      </w:r>
      <w:r>
        <w:rPr>
          <w:color w:val="006FC0"/>
        </w:rPr>
        <w:t>AY</w:t>
      </w:r>
      <w:r>
        <w:rPr>
          <w:color w:val="006FC0"/>
          <w:spacing w:val="-5"/>
        </w:rPr>
        <w:t> </w:t>
      </w:r>
      <w:r>
        <w:rPr>
          <w:color w:val="006FC0"/>
        </w:rPr>
        <w:t>LIQUIDATED</w:t>
      </w:r>
      <w:r>
        <w:rPr>
          <w:color w:val="006FC0"/>
          <w:spacing w:val="-6"/>
        </w:rPr>
        <w:t> </w:t>
      </w:r>
      <w:r>
        <w:rPr>
          <w:color w:val="006FC0"/>
        </w:rPr>
        <w:t>DAMAGES</w:t>
      </w:r>
    </w:p>
    <w:p>
      <w:pPr>
        <w:pStyle w:val="BodyText"/>
        <w:spacing w:before="9"/>
        <w:rPr>
          <w:rFonts w:ascii="Calibri"/>
          <w:b/>
          <w:sz w:val="19"/>
        </w:rPr>
      </w:pPr>
    </w:p>
    <w:p>
      <w:pPr>
        <w:pStyle w:val="BodyText"/>
        <w:spacing w:before="57"/>
        <w:ind w:left="1067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1044617</wp:posOffset>
            </wp:positionH>
            <wp:positionV relativeFrom="paragraph">
              <wp:posOffset>89538</wp:posOffset>
            </wp:positionV>
            <wp:extent cx="255354" cy="83989"/>
            <wp:effectExtent l="0" t="0" r="0" b="0"/>
            <wp:wrapNone/>
            <wp:docPr id="89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3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354" cy="83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Where</w:t>
      </w:r>
      <w:r>
        <w:rPr>
          <w:rFonts w:ascii="Calibri"/>
          <w:spacing w:val="48"/>
        </w:rPr>
        <w:t> </w:t>
      </w:r>
      <w:r>
        <w:rPr>
          <w:rFonts w:ascii="Calibri"/>
        </w:rPr>
        <w:t>the  Contractor</w:t>
      </w:r>
      <w:r>
        <w:rPr>
          <w:rFonts w:ascii="Calibri"/>
          <w:spacing w:val="2"/>
        </w:rPr>
        <w:t> </w:t>
      </w:r>
      <w:r>
        <w:rPr>
          <w:rFonts w:ascii="Calibri"/>
        </w:rPr>
        <w:t>fails</w:t>
      </w:r>
      <w:r>
        <w:rPr>
          <w:rFonts w:ascii="Calibri"/>
          <w:spacing w:val="51"/>
        </w:rPr>
        <w:t> </w:t>
      </w:r>
      <w:r>
        <w:rPr>
          <w:rFonts w:ascii="Calibri"/>
        </w:rPr>
        <w:t>to</w:t>
      </w:r>
      <w:r>
        <w:rPr>
          <w:rFonts w:ascii="Calibri"/>
          <w:spacing w:val="52"/>
        </w:rPr>
        <w:t> </w:t>
      </w:r>
      <w:r>
        <w:rPr>
          <w:rFonts w:ascii="Calibri"/>
        </w:rPr>
        <w:t>complete</w:t>
      </w:r>
      <w:r>
        <w:rPr>
          <w:rFonts w:ascii="Calibri"/>
          <w:spacing w:val="51"/>
        </w:rPr>
        <w:t> </w:t>
      </w:r>
      <w:r>
        <w:rPr>
          <w:rFonts w:ascii="Calibri"/>
        </w:rPr>
        <w:t>the</w:t>
      </w:r>
      <w:r>
        <w:rPr>
          <w:rFonts w:ascii="Calibri"/>
          <w:spacing w:val="50"/>
        </w:rPr>
        <w:t> </w:t>
      </w:r>
      <w:r>
        <w:rPr>
          <w:rFonts w:ascii="Calibri"/>
        </w:rPr>
        <w:t>Services  within</w:t>
      </w:r>
      <w:r>
        <w:rPr>
          <w:rFonts w:ascii="Calibri"/>
          <w:spacing w:val="50"/>
        </w:rPr>
        <w:t> </w:t>
      </w:r>
      <w:r>
        <w:rPr>
          <w:rFonts w:ascii="Calibri"/>
        </w:rPr>
        <w:t>the</w:t>
      </w:r>
      <w:r>
        <w:rPr>
          <w:rFonts w:ascii="Calibri"/>
          <w:spacing w:val="49"/>
        </w:rPr>
        <w:t> </w:t>
      </w:r>
      <w:r>
        <w:rPr>
          <w:rFonts w:ascii="Calibri"/>
        </w:rPr>
        <w:t>Timeline</w:t>
      </w:r>
      <w:r>
        <w:rPr>
          <w:rFonts w:ascii="Calibri"/>
          <w:spacing w:val="51"/>
        </w:rPr>
        <w:t> </w:t>
      </w:r>
      <w:r>
        <w:rPr>
          <w:rFonts w:ascii="Calibri"/>
        </w:rPr>
        <w:t>provided</w:t>
      </w:r>
      <w:r>
        <w:rPr>
          <w:rFonts w:ascii="Calibri"/>
          <w:spacing w:val="48"/>
        </w:rPr>
        <w:t> </w:t>
      </w:r>
      <w:r>
        <w:rPr>
          <w:rFonts w:ascii="Calibri"/>
        </w:rPr>
        <w:t>under</w:t>
      </w:r>
    </w:p>
    <w:p>
      <w:pPr>
        <w:spacing w:before="55"/>
        <w:ind w:left="1067" w:right="0" w:firstLine="0"/>
        <w:jc w:val="both"/>
        <w:rPr>
          <w:rFonts w:ascii="Calibri"/>
          <w:sz w:val="21"/>
        </w:rPr>
      </w:pPr>
      <w:r>
        <w:rPr>
          <w:rFonts w:ascii="Calibri"/>
          <w:sz w:val="21"/>
        </w:rPr>
        <w:t>Article</w:t>
      </w:r>
      <w:r>
        <w:rPr>
          <w:rFonts w:ascii="Calibri"/>
          <w:spacing w:val="-4"/>
          <w:sz w:val="21"/>
        </w:rPr>
        <w:t> </w:t>
      </w:r>
      <w:hyperlink w:history="true" w:anchor="_bookmark118">
        <w:r>
          <w:rPr>
            <w:rFonts w:ascii="Calibri"/>
            <w:sz w:val="21"/>
          </w:rPr>
          <w:t>6,</w:t>
        </w:r>
        <w:r>
          <w:rPr>
            <w:rFonts w:ascii="Calibri"/>
            <w:spacing w:val="-1"/>
            <w:sz w:val="21"/>
          </w:rPr>
          <w:t> </w:t>
        </w:r>
      </w:hyperlink>
      <w:r>
        <w:rPr>
          <w:rFonts w:ascii="Calibri"/>
          <w:sz w:val="21"/>
        </w:rPr>
        <w:t>SMC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shall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be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entitled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to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receive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Delay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Liquidated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Damages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as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follows:</w:t>
      </w:r>
    </w:p>
    <w:p>
      <w:pPr>
        <w:pStyle w:val="ListParagraph"/>
        <w:numPr>
          <w:ilvl w:val="0"/>
          <w:numId w:val="57"/>
        </w:numPr>
        <w:tabs>
          <w:tab w:pos="1428" w:val="left" w:leader="none"/>
        </w:tabs>
        <w:spacing w:line="288" w:lineRule="auto" w:before="111" w:after="0"/>
        <w:ind w:left="1427" w:right="772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event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Contractor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fails</w:t>
      </w:r>
      <w:r>
        <w:rPr>
          <w:rFonts w:ascii="Calibri" w:hAnsi="Calibri"/>
          <w:spacing w:val="50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50"/>
          <w:sz w:val="22"/>
        </w:rPr>
        <w:t> </w:t>
      </w:r>
      <w:r>
        <w:rPr>
          <w:rFonts w:ascii="Calibri" w:hAnsi="Calibri"/>
          <w:sz w:val="22"/>
        </w:rPr>
        <w:t>finalize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50"/>
          <w:sz w:val="22"/>
        </w:rPr>
        <w:t> </w:t>
      </w:r>
      <w:r>
        <w:rPr>
          <w:rFonts w:ascii="Calibri" w:hAnsi="Calibri"/>
          <w:sz w:val="22"/>
        </w:rPr>
        <w:t>activities</w:t>
      </w:r>
      <w:r>
        <w:rPr>
          <w:rFonts w:ascii="Calibri" w:hAnsi="Calibri"/>
          <w:spacing w:val="50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50"/>
          <w:sz w:val="22"/>
        </w:rPr>
        <w:t> </w:t>
      </w:r>
      <w:r>
        <w:rPr>
          <w:rFonts w:ascii="Calibri" w:hAnsi="Calibri"/>
          <w:sz w:val="22"/>
        </w:rPr>
        <w:t>Phase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1</w:t>
      </w:r>
      <w:r>
        <w:rPr>
          <w:rFonts w:ascii="Calibri" w:hAnsi="Calibri"/>
          <w:spacing w:val="50"/>
          <w:sz w:val="22"/>
        </w:rPr>
        <w:t> </w:t>
      </w:r>
      <w:r>
        <w:rPr>
          <w:rFonts w:ascii="Calibri" w:hAnsi="Calibri"/>
          <w:sz w:val="22"/>
        </w:rPr>
        <w:t>within</w:t>
      </w:r>
      <w:r>
        <w:rPr>
          <w:rFonts w:ascii="Calibri" w:hAnsi="Calibri"/>
          <w:spacing w:val="50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Timeline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stipulated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Article</w:t>
      </w:r>
      <w:r>
        <w:rPr>
          <w:rFonts w:ascii="Calibri" w:hAnsi="Calibri"/>
          <w:spacing w:val="-3"/>
          <w:sz w:val="22"/>
        </w:rPr>
        <w:t> </w:t>
      </w:r>
      <w:hyperlink w:history="true" w:anchor="_bookmark119">
        <w:r>
          <w:rPr>
            <w:rFonts w:ascii="Calibri" w:hAnsi="Calibri"/>
            <w:sz w:val="22"/>
          </w:rPr>
          <w:t>6.1</w:t>
        </w:r>
      </w:hyperlink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Contractor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shall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be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liable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pay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SMC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Delay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liquidated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damages of an amount equal to one lakh Indian Rupees (Rs. 1 lakh) for each week of delay,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subject to a maximum delay of eight (8) weeks (the “</w:t>
      </w:r>
      <w:r>
        <w:rPr>
          <w:rFonts w:ascii="Calibri" w:hAnsi="Calibri"/>
          <w:b/>
          <w:sz w:val="22"/>
        </w:rPr>
        <w:t>Liquidated Damages</w:t>
      </w:r>
      <w:r>
        <w:rPr>
          <w:rFonts w:ascii="Calibri" w:hAnsi="Calibri"/>
          <w:sz w:val="22"/>
        </w:rPr>
        <w:t>”). In the event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the activities in Phase 1 are not finalized by the Contractor within the maximum delay of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eight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(8)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weeks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after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Timeline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stipulated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 Article </w:t>
      </w:r>
      <w:hyperlink w:history="true" w:anchor="_bookmark118">
        <w:r>
          <w:rPr>
            <w:rFonts w:ascii="Calibri" w:hAnsi="Calibri"/>
            <w:sz w:val="22"/>
          </w:rPr>
          <w:t>6</w:t>
        </w:r>
      </w:hyperlink>
      <w:r>
        <w:rPr>
          <w:rFonts w:ascii="Calibri" w:hAnsi="Calibri"/>
          <w:sz w:val="22"/>
        </w:rPr>
        <w:t>, this breach shall constitute 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Contractor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Event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Default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SMC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shall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entitled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terminate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this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Contract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accordance with Article</w:t>
      </w:r>
      <w:r>
        <w:rPr>
          <w:rFonts w:ascii="Calibri" w:hAnsi="Calibri"/>
          <w:spacing w:val="1"/>
          <w:sz w:val="22"/>
        </w:rPr>
        <w:t> </w:t>
      </w:r>
      <w:hyperlink w:history="true" w:anchor="_bookmark183">
        <w:r>
          <w:rPr>
            <w:rFonts w:ascii="Calibri" w:hAnsi="Calibri"/>
            <w:sz w:val="22"/>
          </w:rPr>
          <w:t>27.4.1</w:t>
        </w:r>
      </w:hyperlink>
      <w:r>
        <w:rPr>
          <w:rFonts w:ascii="Calibri" w:hAnsi="Calibri"/>
          <w:sz w:val="22"/>
        </w:rPr>
        <w:t>.</w:t>
      </w:r>
    </w:p>
    <w:p>
      <w:pPr>
        <w:pStyle w:val="ListParagraph"/>
        <w:numPr>
          <w:ilvl w:val="0"/>
          <w:numId w:val="57"/>
        </w:numPr>
        <w:tabs>
          <w:tab w:pos="1428" w:val="left" w:leader="none"/>
        </w:tabs>
        <w:spacing w:line="288" w:lineRule="auto" w:before="0" w:after="0"/>
        <w:ind w:left="1427" w:right="773" w:hanging="360"/>
        <w:jc w:val="both"/>
        <w:rPr>
          <w:rFonts w:ascii="Calibri"/>
          <w:sz w:val="22"/>
        </w:rPr>
      </w:pPr>
      <w:r>
        <w:rPr>
          <w:rFonts w:ascii="Calibri"/>
          <w:spacing w:val="-1"/>
          <w:sz w:val="22"/>
        </w:rPr>
        <w:t>In the event the </w:t>
      </w:r>
      <w:r>
        <w:rPr>
          <w:rFonts w:ascii="Calibri"/>
          <w:sz w:val="22"/>
        </w:rPr>
        <w:t>Contractor fails to finalize the activities in Phase 3 within the Timeline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stipulated in Article </w:t>
      </w:r>
      <w:hyperlink w:history="true" w:anchor="_bookmark118">
        <w:r>
          <w:rPr>
            <w:rFonts w:ascii="Calibri"/>
            <w:sz w:val="22"/>
          </w:rPr>
          <w:t>6, </w:t>
        </w:r>
      </w:hyperlink>
      <w:r>
        <w:rPr>
          <w:rFonts w:ascii="Calibri"/>
          <w:sz w:val="22"/>
        </w:rPr>
        <w:t>the Contractor shall be liable to pay on a weekly basis to SMC Delay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Liquidated Damages of an amount equal to the savings that would have been achieved if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 remaining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street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lighting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fixtures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had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been commissioned.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 Guaranteed Energy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Savings shall be used to estimate the amount of savings.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If the activities in Phase 3 are not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finalized by the Contractor within the maximum delay of eight (8) weeks after the Timeline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stipulated in Article </w:t>
      </w:r>
      <w:hyperlink w:history="true" w:anchor="_bookmark118">
        <w:r>
          <w:rPr>
            <w:rFonts w:ascii="Calibri"/>
            <w:sz w:val="22"/>
          </w:rPr>
          <w:t>6, </w:t>
        </w:r>
      </w:hyperlink>
      <w:r>
        <w:rPr>
          <w:rFonts w:ascii="Calibri"/>
          <w:sz w:val="22"/>
        </w:rPr>
        <w:t>this breach shall constitute a Contractor Event of Default and SMC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be entitled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terminate this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Contract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accordance with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Article</w:t>
      </w:r>
      <w:r>
        <w:rPr>
          <w:rFonts w:ascii="Calibri"/>
          <w:spacing w:val="1"/>
          <w:sz w:val="22"/>
        </w:rPr>
        <w:t> </w:t>
      </w:r>
      <w:hyperlink w:history="true" w:anchor="_bookmark183">
        <w:r>
          <w:rPr>
            <w:rFonts w:ascii="Calibri"/>
            <w:sz w:val="22"/>
          </w:rPr>
          <w:t>27.4.1.</w:t>
        </w:r>
      </w:hyperlink>
    </w:p>
    <w:p>
      <w:pPr>
        <w:spacing w:after="0" w:line="288" w:lineRule="auto"/>
        <w:jc w:val="both"/>
        <w:rPr>
          <w:rFonts w:ascii="Calibri"/>
          <w:sz w:val="22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Heading1"/>
        <w:numPr>
          <w:ilvl w:val="0"/>
          <w:numId w:val="53"/>
        </w:numPr>
        <w:tabs>
          <w:tab w:pos="779" w:val="left" w:leader="none"/>
          <w:tab w:pos="780" w:val="left" w:leader="none"/>
        </w:tabs>
        <w:spacing w:line="240" w:lineRule="auto" w:before="199" w:after="0"/>
        <w:ind w:left="779" w:right="0" w:hanging="433"/>
        <w:jc w:val="left"/>
      </w:pPr>
      <w:bookmarkStart w:name="_bookmark126" w:id="224"/>
      <w:bookmarkEnd w:id="224"/>
      <w:r>
        <w:rPr>
          <w:b w:val="0"/>
        </w:rPr>
      </w:r>
      <w:bookmarkStart w:name="_bookmark126" w:id="225"/>
      <w:bookmarkEnd w:id="225"/>
      <w:r>
        <w:rPr>
          <w:color w:val="006FC0"/>
        </w:rPr>
        <w:t>INDEPENDE</w:t>
      </w:r>
      <w:r>
        <w:rPr>
          <w:color w:val="006FC0"/>
        </w:rPr>
        <w:t>NT</w:t>
      </w:r>
      <w:r>
        <w:rPr>
          <w:color w:val="006FC0"/>
          <w:spacing w:val="-1"/>
        </w:rPr>
        <w:t> </w:t>
      </w:r>
      <w:r>
        <w:rPr>
          <w:color w:val="006FC0"/>
        </w:rPr>
        <w:t>ENERGY</w:t>
      </w:r>
      <w:r>
        <w:rPr>
          <w:color w:val="006FC0"/>
          <w:spacing w:val="-3"/>
        </w:rPr>
        <w:t> </w:t>
      </w:r>
      <w:r>
        <w:rPr>
          <w:color w:val="006FC0"/>
        </w:rPr>
        <w:t>AUDITOR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0"/>
        <w:rPr>
          <w:rFonts w:ascii="Calibri"/>
          <w:b/>
        </w:rPr>
      </w:pPr>
    </w:p>
    <w:p>
      <w:pPr>
        <w:pStyle w:val="BodyText"/>
        <w:spacing w:line="288" w:lineRule="auto" w:before="56"/>
        <w:ind w:left="1067" w:right="774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1044412</wp:posOffset>
            </wp:positionH>
            <wp:positionV relativeFrom="paragraph">
              <wp:posOffset>85110</wp:posOffset>
            </wp:positionV>
            <wp:extent cx="269275" cy="87782"/>
            <wp:effectExtent l="0" t="0" r="0" b="0"/>
            <wp:wrapNone/>
            <wp:docPr id="91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4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75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SMC</w:t>
      </w:r>
      <w:r>
        <w:rPr>
          <w:rFonts w:ascii="Calibri"/>
          <w:spacing w:val="1"/>
        </w:rPr>
        <w:t> </w:t>
      </w:r>
      <w:r>
        <w:rPr>
          <w:rFonts w:ascii="Calibri"/>
        </w:rPr>
        <w:t>shall</w:t>
      </w:r>
      <w:r>
        <w:rPr>
          <w:rFonts w:ascii="Calibri"/>
          <w:spacing w:val="1"/>
        </w:rPr>
        <w:t> </w:t>
      </w:r>
      <w:r>
        <w:rPr>
          <w:rFonts w:ascii="Calibri"/>
        </w:rPr>
        <w:t>appoint</w:t>
      </w:r>
      <w:r>
        <w:rPr>
          <w:rFonts w:ascii="Calibri"/>
          <w:spacing w:val="1"/>
        </w:rPr>
        <w:t> </w:t>
      </w:r>
      <w:r>
        <w:rPr>
          <w:rFonts w:ascii="Calibri"/>
        </w:rPr>
        <w:t>an</w:t>
      </w:r>
      <w:r>
        <w:rPr>
          <w:rFonts w:ascii="Calibri"/>
          <w:spacing w:val="1"/>
        </w:rPr>
        <w:t> </w:t>
      </w:r>
      <w:r>
        <w:rPr>
          <w:rFonts w:ascii="Calibri"/>
        </w:rPr>
        <w:t>independent</w:t>
      </w:r>
      <w:r>
        <w:rPr>
          <w:rFonts w:ascii="Calibri"/>
          <w:spacing w:val="1"/>
        </w:rPr>
        <w:t> </w:t>
      </w:r>
      <w:r>
        <w:rPr>
          <w:rFonts w:ascii="Calibri"/>
        </w:rPr>
        <w:t>energy</w:t>
      </w:r>
      <w:r>
        <w:rPr>
          <w:rFonts w:ascii="Calibri"/>
          <w:spacing w:val="1"/>
        </w:rPr>
        <w:t> </w:t>
      </w:r>
      <w:r>
        <w:rPr>
          <w:rFonts w:ascii="Calibri"/>
        </w:rPr>
        <w:t>auditor</w:t>
      </w:r>
      <w:r>
        <w:rPr>
          <w:rFonts w:ascii="Calibri"/>
          <w:spacing w:val="1"/>
        </w:rPr>
        <w:t> </w:t>
      </w:r>
      <w:r>
        <w:rPr>
          <w:rFonts w:ascii="Calibri"/>
        </w:rPr>
        <w:t>(the</w:t>
      </w:r>
      <w:r>
        <w:rPr>
          <w:rFonts w:ascii="Calibri"/>
          <w:spacing w:val="1"/>
        </w:rPr>
        <w:t> </w:t>
      </w:r>
      <w:r>
        <w:rPr>
          <w:rFonts w:ascii="Calibri"/>
        </w:rPr>
        <w:t>"Independent</w:t>
      </w:r>
      <w:r>
        <w:rPr>
          <w:rFonts w:ascii="Calibri"/>
          <w:spacing w:val="1"/>
        </w:rPr>
        <w:t> </w:t>
      </w:r>
      <w:r>
        <w:rPr>
          <w:rFonts w:ascii="Calibri"/>
        </w:rPr>
        <w:t>Energy</w:t>
      </w:r>
      <w:r>
        <w:rPr>
          <w:rFonts w:ascii="Calibri"/>
          <w:spacing w:val="49"/>
        </w:rPr>
        <w:t> </w:t>
      </w:r>
      <w:r>
        <w:rPr>
          <w:rFonts w:ascii="Calibri"/>
        </w:rPr>
        <w:t>Auditor")</w:t>
      </w:r>
      <w:r>
        <w:rPr>
          <w:rFonts w:ascii="Calibri"/>
          <w:spacing w:val="1"/>
        </w:rPr>
        <w:t> </w:t>
      </w:r>
      <w:r>
        <w:rPr>
          <w:rFonts w:ascii="Calibri"/>
        </w:rPr>
        <w:t>selected following a transparent and competitive tender procedure launched by SMC. All the</w:t>
      </w:r>
      <w:r>
        <w:rPr>
          <w:rFonts w:ascii="Calibri"/>
          <w:spacing w:val="1"/>
        </w:rPr>
        <w:t> </w:t>
      </w:r>
      <w:r>
        <w:rPr>
          <w:rFonts w:ascii="Calibri"/>
        </w:rPr>
        <w:t>Independent</w:t>
      </w:r>
      <w:r>
        <w:rPr>
          <w:rFonts w:ascii="Calibri"/>
          <w:spacing w:val="-4"/>
        </w:rPr>
        <w:t> </w:t>
      </w:r>
      <w:r>
        <w:rPr>
          <w:rFonts w:ascii="Calibri"/>
        </w:rPr>
        <w:t>Energy</w:t>
      </w:r>
      <w:r>
        <w:rPr>
          <w:rFonts w:ascii="Calibri"/>
          <w:spacing w:val="-3"/>
        </w:rPr>
        <w:t> </w:t>
      </w:r>
      <w:r>
        <w:rPr>
          <w:rFonts w:ascii="Calibri"/>
        </w:rPr>
        <w:t>Auditor's</w:t>
      </w:r>
      <w:r>
        <w:rPr>
          <w:rFonts w:ascii="Calibri"/>
          <w:spacing w:val="-3"/>
        </w:rPr>
        <w:t> </w:t>
      </w:r>
      <w:r>
        <w:rPr>
          <w:rFonts w:ascii="Calibri"/>
        </w:rPr>
        <w:t>expenses</w:t>
      </w:r>
      <w:r>
        <w:rPr>
          <w:rFonts w:ascii="Calibri"/>
          <w:spacing w:val="-3"/>
        </w:rPr>
        <w:t> </w:t>
      </w:r>
      <w:r>
        <w:rPr>
          <w:rFonts w:ascii="Calibri"/>
        </w:rPr>
        <w:t>shall</w:t>
      </w:r>
      <w:r>
        <w:rPr>
          <w:rFonts w:ascii="Calibri"/>
          <w:spacing w:val="-4"/>
        </w:rPr>
        <w:t> </w:t>
      </w:r>
      <w:r>
        <w:rPr>
          <w:rFonts w:ascii="Calibri"/>
        </w:rPr>
        <w:t>be</w:t>
      </w:r>
      <w:r>
        <w:rPr>
          <w:rFonts w:ascii="Calibri"/>
          <w:spacing w:val="-3"/>
        </w:rPr>
        <w:t> </w:t>
      </w:r>
      <w:r>
        <w:rPr>
          <w:rFonts w:ascii="Calibri"/>
        </w:rPr>
        <w:t>borne</w:t>
      </w:r>
      <w:r>
        <w:rPr>
          <w:rFonts w:ascii="Calibri"/>
          <w:spacing w:val="-3"/>
        </w:rPr>
        <w:t> </w:t>
      </w:r>
      <w:r>
        <w:rPr>
          <w:rFonts w:ascii="Calibri"/>
        </w:rPr>
        <w:t>by</w:t>
      </w:r>
      <w:r>
        <w:rPr>
          <w:rFonts w:ascii="Calibri"/>
          <w:spacing w:val="-4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3"/>
        </w:rPr>
        <w:t> </w:t>
      </w:r>
      <w:r>
        <w:rPr>
          <w:rFonts w:ascii="Calibri"/>
        </w:rPr>
        <w:t>and</w:t>
      </w:r>
      <w:r>
        <w:rPr>
          <w:rFonts w:ascii="Calibri"/>
          <w:spacing w:val="-4"/>
        </w:rPr>
        <w:t> </w:t>
      </w:r>
      <w:r>
        <w:rPr>
          <w:rFonts w:ascii="Calibri"/>
        </w:rPr>
        <w:t>shall</w:t>
      </w:r>
      <w:r>
        <w:rPr>
          <w:rFonts w:ascii="Calibri"/>
          <w:spacing w:val="-5"/>
        </w:rPr>
        <w:t> </w:t>
      </w:r>
      <w:r>
        <w:rPr>
          <w:rFonts w:ascii="Calibri"/>
        </w:rPr>
        <w:t>be</w:t>
      </w:r>
      <w:r>
        <w:rPr>
          <w:rFonts w:ascii="Calibri"/>
          <w:spacing w:val="-3"/>
        </w:rPr>
        <w:t> </w:t>
      </w:r>
      <w:r>
        <w:rPr>
          <w:rFonts w:ascii="Calibri"/>
        </w:rPr>
        <w:t>set</w:t>
      </w:r>
      <w:r>
        <w:rPr>
          <w:rFonts w:ascii="Calibri"/>
          <w:spacing w:val="-3"/>
        </w:rPr>
        <w:t> </w:t>
      </w:r>
      <w:r>
        <w:rPr>
          <w:rFonts w:ascii="Calibri"/>
        </w:rPr>
        <w:t>off</w:t>
      </w:r>
      <w:r>
        <w:rPr>
          <w:rFonts w:ascii="Calibri"/>
          <w:spacing w:val="-4"/>
        </w:rPr>
        <w:t> </w:t>
      </w:r>
      <w:r>
        <w:rPr>
          <w:rFonts w:ascii="Calibri"/>
        </w:rPr>
        <w:t>by</w:t>
      </w:r>
      <w:r>
        <w:rPr>
          <w:rFonts w:ascii="Calibri"/>
          <w:spacing w:val="-48"/>
        </w:rPr>
        <w:t> </w:t>
      </w:r>
      <w:r>
        <w:rPr>
          <w:rFonts w:ascii="Calibri"/>
        </w:rPr>
        <w:t>SMC against the Energy Savings Fee to be paid by SMC to the Contractor in accordance with</w:t>
      </w:r>
      <w:r>
        <w:rPr>
          <w:rFonts w:ascii="Calibri"/>
          <w:spacing w:val="1"/>
        </w:rPr>
        <w:t> </w:t>
      </w:r>
      <w:r>
        <w:rPr>
          <w:rFonts w:ascii="Calibri"/>
        </w:rPr>
        <w:t>Articles</w:t>
      </w:r>
      <w:r>
        <w:rPr>
          <w:rFonts w:ascii="Calibri"/>
          <w:spacing w:val="-3"/>
        </w:rPr>
        <w:t> </w:t>
      </w:r>
      <w:hyperlink w:history="true" w:anchor="_bookmark115">
        <w:r>
          <w:rPr>
            <w:rFonts w:ascii="Calibri"/>
          </w:rPr>
          <w:t>5.1.4</w:t>
        </w:r>
        <w:r>
          <w:rPr>
            <w:rFonts w:ascii="Calibri"/>
            <w:spacing w:val="2"/>
          </w:rPr>
          <w:t> </w:t>
        </w:r>
      </w:hyperlink>
      <w:r>
        <w:rPr>
          <w:rFonts w:ascii="Calibri"/>
        </w:rPr>
        <w:t>and</w:t>
      </w:r>
      <w:r>
        <w:rPr>
          <w:rFonts w:ascii="Calibri"/>
          <w:spacing w:val="-1"/>
        </w:rPr>
        <w:t> </w:t>
      </w:r>
      <w:hyperlink w:history="true" w:anchor="_bookmark150">
        <w:r>
          <w:rPr>
            <w:rFonts w:ascii="Calibri"/>
          </w:rPr>
          <w:t>16.7</w:t>
        </w:r>
      </w:hyperlink>
      <w:r>
        <w:rPr>
          <w:rFonts w:ascii="Calibri"/>
        </w:rPr>
        <w:t>.</w:t>
      </w:r>
    </w:p>
    <w:p>
      <w:pPr>
        <w:pStyle w:val="BodyText"/>
        <w:spacing w:before="2"/>
        <w:rPr>
          <w:rFonts w:ascii="Calibri"/>
          <w:sz w:val="15"/>
        </w:rPr>
      </w:pPr>
    </w:p>
    <w:p>
      <w:pPr>
        <w:pStyle w:val="BodyText"/>
        <w:spacing w:before="56"/>
        <w:ind w:left="1067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54240">
            <wp:simplePos x="0" y="0"/>
            <wp:positionH relativeFrom="page">
              <wp:posOffset>1044412</wp:posOffset>
            </wp:positionH>
            <wp:positionV relativeFrom="paragraph">
              <wp:posOffset>85110</wp:posOffset>
            </wp:positionV>
            <wp:extent cx="269275" cy="87782"/>
            <wp:effectExtent l="0" t="0" r="0" b="0"/>
            <wp:wrapNone/>
            <wp:docPr id="93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5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75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The</w:t>
      </w:r>
      <w:r>
        <w:rPr>
          <w:rFonts w:ascii="Calibri"/>
          <w:spacing w:val="-1"/>
        </w:rPr>
        <w:t> </w:t>
      </w:r>
      <w:r>
        <w:rPr>
          <w:rFonts w:ascii="Calibri"/>
        </w:rPr>
        <w:t>scope</w:t>
      </w:r>
      <w:r>
        <w:rPr>
          <w:rFonts w:ascii="Calibri"/>
          <w:spacing w:val="-3"/>
        </w:rPr>
        <w:t> </w:t>
      </w:r>
      <w:r>
        <w:rPr>
          <w:rFonts w:ascii="Calibri"/>
        </w:rPr>
        <w:t>of</w:t>
      </w:r>
      <w:r>
        <w:rPr>
          <w:rFonts w:ascii="Calibri"/>
          <w:spacing w:val="-3"/>
        </w:rPr>
        <w:t> </w:t>
      </w:r>
      <w:r>
        <w:rPr>
          <w:rFonts w:ascii="Calibri"/>
        </w:rPr>
        <w:t>work</w:t>
      </w:r>
      <w:r>
        <w:rPr>
          <w:rFonts w:ascii="Calibri"/>
          <w:spacing w:val="-3"/>
        </w:rPr>
        <w:t> </w:t>
      </w:r>
      <w:r>
        <w:rPr>
          <w:rFonts w:ascii="Calibri"/>
        </w:rPr>
        <w:t>of</w:t>
      </w:r>
      <w:r>
        <w:rPr>
          <w:rFonts w:ascii="Calibri"/>
          <w:spacing w:val="-1"/>
        </w:rPr>
        <w:t> </w:t>
      </w:r>
      <w:r>
        <w:rPr>
          <w:rFonts w:ascii="Calibri"/>
        </w:rPr>
        <w:t>the Independent</w:t>
      </w:r>
      <w:r>
        <w:rPr>
          <w:rFonts w:ascii="Calibri"/>
          <w:spacing w:val="-1"/>
        </w:rPr>
        <w:t> </w:t>
      </w:r>
      <w:r>
        <w:rPr>
          <w:rFonts w:ascii="Calibri"/>
        </w:rPr>
        <w:t>Energy</w:t>
      </w:r>
      <w:r>
        <w:rPr>
          <w:rFonts w:ascii="Calibri"/>
          <w:spacing w:val="-1"/>
        </w:rPr>
        <w:t> </w:t>
      </w:r>
      <w:r>
        <w:rPr>
          <w:rFonts w:ascii="Calibri"/>
        </w:rPr>
        <w:t>Auditor</w:t>
      </w:r>
      <w:r>
        <w:rPr>
          <w:rFonts w:ascii="Calibri"/>
          <w:spacing w:val="-3"/>
        </w:rPr>
        <w:t> </w:t>
      </w:r>
      <w:r>
        <w:rPr>
          <w:rFonts w:ascii="Calibri"/>
        </w:rPr>
        <w:t>is</w:t>
      </w:r>
      <w:r>
        <w:rPr>
          <w:rFonts w:ascii="Calibri"/>
          <w:spacing w:val="-1"/>
        </w:rPr>
        <w:t> </w:t>
      </w:r>
      <w:r>
        <w:rPr>
          <w:rFonts w:ascii="Calibri"/>
        </w:rPr>
        <w:t>described</w:t>
      </w:r>
      <w:r>
        <w:rPr>
          <w:rFonts w:ascii="Calibri"/>
          <w:spacing w:val="-1"/>
        </w:rPr>
        <w:t> </w:t>
      </w:r>
      <w:r>
        <w:rPr>
          <w:rFonts w:ascii="Calibri"/>
        </w:rPr>
        <w:t>in</w:t>
      </w:r>
      <w:r>
        <w:rPr>
          <w:rFonts w:ascii="Calibri"/>
          <w:spacing w:val="-2"/>
        </w:rPr>
        <w:t> </w:t>
      </w:r>
      <w:r>
        <w:rPr>
          <w:rFonts w:ascii="Calibri"/>
        </w:rPr>
        <w:t>detail</w:t>
      </w:r>
      <w:r>
        <w:rPr>
          <w:rFonts w:ascii="Calibri"/>
          <w:spacing w:val="-2"/>
        </w:rPr>
        <w:t> </w:t>
      </w:r>
      <w:r>
        <w:rPr>
          <w:rFonts w:ascii="Calibri"/>
        </w:rPr>
        <w:t>in </w:t>
      </w:r>
      <w:hyperlink w:history="true" w:anchor="_bookmark204">
        <w:r>
          <w:rPr>
            <w:rFonts w:ascii="Calibri"/>
          </w:rPr>
          <w:t>SCHEDULE</w:t>
        </w:r>
        <w:r>
          <w:rPr>
            <w:rFonts w:ascii="Calibri"/>
            <w:spacing w:val="-1"/>
          </w:rPr>
          <w:t> </w:t>
        </w:r>
        <w:r>
          <w:rPr>
            <w:rFonts w:ascii="Calibri"/>
          </w:rPr>
          <w:t>IV</w:t>
        </w:r>
      </w:hyperlink>
      <w:r>
        <w:rPr>
          <w:rFonts w:ascii="Calibri"/>
        </w:rPr>
        <w:t>.</w:t>
      </w:r>
    </w:p>
    <w:p>
      <w:pPr>
        <w:spacing w:after="0"/>
        <w:rPr>
          <w:rFonts w:ascii="Calibri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Heading1"/>
        <w:numPr>
          <w:ilvl w:val="0"/>
          <w:numId w:val="53"/>
        </w:numPr>
        <w:tabs>
          <w:tab w:pos="780" w:val="left" w:leader="none"/>
        </w:tabs>
        <w:spacing w:line="240" w:lineRule="auto" w:before="199" w:after="0"/>
        <w:ind w:left="779" w:right="0" w:hanging="433"/>
        <w:jc w:val="both"/>
      </w:pPr>
      <w:bookmarkStart w:name="_bookmark127" w:id="226"/>
      <w:bookmarkEnd w:id="226"/>
      <w:r>
        <w:rPr>
          <w:b w:val="0"/>
        </w:rPr>
      </w:r>
      <w:bookmarkStart w:name="_bookmark127" w:id="227"/>
      <w:bookmarkEnd w:id="227"/>
      <w:r>
        <w:rPr>
          <w:color w:val="006FC0"/>
        </w:rPr>
        <w:t>R</w:t>
      </w:r>
      <w:r>
        <w:rPr>
          <w:color w:val="006FC0"/>
        </w:rPr>
        <w:t>EPRESENTATIONS</w:t>
      </w:r>
      <w:r>
        <w:rPr>
          <w:color w:val="006FC0"/>
          <w:spacing w:val="-5"/>
        </w:rPr>
        <w:t> </w:t>
      </w:r>
      <w:r>
        <w:rPr>
          <w:color w:val="006FC0"/>
        </w:rPr>
        <w:t>AND</w:t>
      </w:r>
      <w:r>
        <w:rPr>
          <w:color w:val="006FC0"/>
          <w:spacing w:val="-2"/>
        </w:rPr>
        <w:t> </w:t>
      </w:r>
      <w:r>
        <w:rPr>
          <w:color w:val="006FC0"/>
        </w:rPr>
        <w:t>WARRANTIES</w:t>
      </w: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spacing w:before="5"/>
        <w:rPr>
          <w:rFonts w:ascii="Calibri"/>
          <w:b/>
          <w:sz w:val="23"/>
        </w:rPr>
      </w:pPr>
    </w:p>
    <w:p>
      <w:pPr>
        <w:pStyle w:val="Heading2"/>
        <w:numPr>
          <w:ilvl w:val="1"/>
          <w:numId w:val="53"/>
        </w:numPr>
        <w:tabs>
          <w:tab w:pos="924" w:val="left" w:leader="none"/>
        </w:tabs>
        <w:spacing w:line="240" w:lineRule="auto" w:before="0" w:after="0"/>
        <w:ind w:left="923" w:right="0" w:hanging="577"/>
        <w:jc w:val="both"/>
      </w:pPr>
      <w:bookmarkStart w:name="_bookmark128" w:id="228"/>
      <w:bookmarkEnd w:id="228"/>
      <w:r>
        <w:rPr>
          <w:b w:val="0"/>
        </w:rPr>
      </w:r>
      <w:bookmarkStart w:name="_bookmark128" w:id="229"/>
      <w:bookmarkEnd w:id="229"/>
      <w:r>
        <w:rPr/>
        <w:t>C</w:t>
      </w:r>
      <w:r>
        <w:rPr/>
        <w:t>ontractor's</w:t>
      </w:r>
      <w:r>
        <w:rPr>
          <w:spacing w:val="-8"/>
        </w:rPr>
        <w:t> </w:t>
      </w:r>
      <w:r>
        <w:rPr/>
        <w:t>Representations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Warranties</w:t>
      </w:r>
    </w:p>
    <w:p>
      <w:pPr>
        <w:pStyle w:val="BodyText"/>
        <w:spacing w:before="113"/>
        <w:ind w:left="347"/>
        <w:jc w:val="both"/>
        <w:rPr>
          <w:rFonts w:ascii="Calibri"/>
        </w:rPr>
      </w:pPr>
      <w:r>
        <w:rPr>
          <w:rFonts w:ascii="Calibri"/>
        </w:rPr>
        <w:t>The</w:t>
      </w:r>
      <w:r>
        <w:rPr>
          <w:rFonts w:ascii="Calibri"/>
          <w:spacing w:val="-1"/>
        </w:rPr>
        <w:t> </w:t>
      </w:r>
      <w:r>
        <w:rPr>
          <w:rFonts w:ascii="Calibri"/>
        </w:rPr>
        <w:t>Contractor represents</w:t>
      </w:r>
      <w:r>
        <w:rPr>
          <w:rFonts w:ascii="Calibri"/>
          <w:spacing w:val="-2"/>
        </w:rPr>
        <w:t> </w:t>
      </w:r>
      <w:r>
        <w:rPr>
          <w:rFonts w:ascii="Calibri"/>
        </w:rPr>
        <w:t>and</w:t>
      </w:r>
      <w:r>
        <w:rPr>
          <w:rFonts w:ascii="Calibri"/>
          <w:spacing w:val="-1"/>
        </w:rPr>
        <w:t> </w:t>
      </w:r>
      <w:r>
        <w:rPr>
          <w:rFonts w:ascii="Calibri"/>
        </w:rPr>
        <w:t>warrants</w:t>
      </w:r>
      <w:r>
        <w:rPr>
          <w:rFonts w:ascii="Calibri"/>
          <w:spacing w:val="-2"/>
        </w:rPr>
        <w:t> </w:t>
      </w:r>
      <w:r>
        <w:rPr>
          <w:rFonts w:ascii="Calibri"/>
        </w:rPr>
        <w:t>to SMC</w:t>
      </w:r>
      <w:r>
        <w:rPr>
          <w:rFonts w:ascii="Calibri"/>
          <w:spacing w:val="-2"/>
        </w:rPr>
        <w:t> </w:t>
      </w:r>
      <w:r>
        <w:rPr>
          <w:rFonts w:ascii="Calibri"/>
        </w:rPr>
        <w:t>that:</w:t>
      </w:r>
    </w:p>
    <w:p>
      <w:pPr>
        <w:pStyle w:val="ListParagraph"/>
        <w:numPr>
          <w:ilvl w:val="2"/>
          <w:numId w:val="53"/>
        </w:numPr>
        <w:tabs>
          <w:tab w:pos="1068" w:val="left" w:leader="none"/>
        </w:tabs>
        <w:spacing w:line="288" w:lineRule="auto" w:before="115" w:after="0"/>
        <w:ind w:left="1067" w:right="773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 Contractor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an independent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company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duly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incorporated,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validly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existing and of good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standing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under Indian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Laws;</w:t>
      </w:r>
    </w:p>
    <w:p>
      <w:pPr>
        <w:pStyle w:val="ListParagraph"/>
        <w:numPr>
          <w:ilvl w:val="2"/>
          <w:numId w:val="53"/>
        </w:numPr>
        <w:tabs>
          <w:tab w:pos="1068" w:val="left" w:leader="none"/>
        </w:tabs>
        <w:spacing w:line="290" w:lineRule="auto" w:before="0" w:after="0"/>
        <w:ind w:left="1067" w:right="778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 Contractor is financially solvent, is able to pay its debts as they mature, and has sufficient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capital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resources 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complete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its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obligations under this Contract;</w:t>
      </w:r>
    </w:p>
    <w:p>
      <w:pPr>
        <w:pStyle w:val="ListParagraph"/>
        <w:numPr>
          <w:ilvl w:val="2"/>
          <w:numId w:val="53"/>
        </w:numPr>
        <w:tabs>
          <w:tab w:pos="1068" w:val="left" w:leader="none"/>
        </w:tabs>
        <w:spacing w:line="288" w:lineRule="auto" w:before="0" w:after="0"/>
        <w:ind w:left="1067" w:right="773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Contractor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not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party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any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legal,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administrative,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arbitral,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investigation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other</w:t>
      </w:r>
      <w:r>
        <w:rPr>
          <w:rFonts w:ascii="Calibri"/>
          <w:spacing w:val="-48"/>
          <w:sz w:val="22"/>
        </w:rPr>
        <w:t> </w:t>
      </w:r>
      <w:r>
        <w:rPr>
          <w:rFonts w:ascii="Calibri"/>
          <w:sz w:val="22"/>
        </w:rPr>
        <w:t>proceedings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controversy,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pending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(to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best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Contractor's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knowledge)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threatened,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that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would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adversely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affect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its ability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to perform its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rights and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obligations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under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this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Contract;</w:t>
      </w:r>
    </w:p>
    <w:p>
      <w:pPr>
        <w:pStyle w:val="ListParagraph"/>
        <w:numPr>
          <w:ilvl w:val="2"/>
          <w:numId w:val="53"/>
        </w:numPr>
        <w:tabs>
          <w:tab w:pos="1068" w:val="left" w:leader="none"/>
        </w:tabs>
        <w:spacing w:line="288" w:lineRule="auto" w:before="0" w:after="0"/>
        <w:ind w:left="1067" w:right="778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Without SMC's written permission, the Contractor shall not engage in any related activities in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city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 Solapur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that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may impinge upon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this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Project,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other than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Services;</w:t>
      </w:r>
    </w:p>
    <w:p>
      <w:pPr>
        <w:pStyle w:val="ListParagraph"/>
        <w:numPr>
          <w:ilvl w:val="2"/>
          <w:numId w:val="53"/>
        </w:numPr>
        <w:tabs>
          <w:tab w:pos="1068" w:val="left" w:leader="none"/>
        </w:tabs>
        <w:spacing w:line="288" w:lineRule="auto" w:before="0" w:after="0"/>
        <w:ind w:left="1067" w:right="775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 execution and performance of this Contract will not result in a breach or violation of, or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constitute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default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under,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any agreement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which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 Contractor is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party;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and</w:t>
      </w:r>
    </w:p>
    <w:p>
      <w:pPr>
        <w:pStyle w:val="ListParagraph"/>
        <w:numPr>
          <w:ilvl w:val="2"/>
          <w:numId w:val="53"/>
        </w:numPr>
        <w:tabs>
          <w:tab w:pos="1068" w:val="left" w:leader="none"/>
        </w:tabs>
        <w:spacing w:line="288" w:lineRule="auto" w:before="0" w:after="0"/>
        <w:ind w:left="1067" w:right="773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execution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performance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this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Contract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has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been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duly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authorised,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this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Contract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has</w:t>
      </w:r>
      <w:r>
        <w:rPr>
          <w:rFonts w:ascii="Calibri"/>
          <w:spacing w:val="-48"/>
          <w:sz w:val="22"/>
        </w:rPr>
        <w:t> </w:t>
      </w:r>
      <w:r>
        <w:rPr>
          <w:rFonts w:ascii="Calibri"/>
          <w:sz w:val="22"/>
        </w:rPr>
        <w:t>been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duly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executed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by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signatories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constitutes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legal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valid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binding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obligation.</w:t>
      </w:r>
    </w:p>
    <w:p>
      <w:pPr>
        <w:pStyle w:val="BodyText"/>
        <w:spacing w:before="2"/>
        <w:rPr>
          <w:rFonts w:ascii="Calibri"/>
          <w:sz w:val="19"/>
        </w:rPr>
      </w:pPr>
    </w:p>
    <w:p>
      <w:pPr>
        <w:pStyle w:val="Heading2"/>
        <w:numPr>
          <w:ilvl w:val="1"/>
          <w:numId w:val="53"/>
        </w:numPr>
        <w:tabs>
          <w:tab w:pos="924" w:val="left" w:leader="none"/>
        </w:tabs>
        <w:spacing w:line="240" w:lineRule="auto" w:before="0" w:after="0"/>
        <w:ind w:left="923" w:right="0" w:hanging="577"/>
        <w:jc w:val="left"/>
      </w:pPr>
      <w:bookmarkStart w:name="_bookmark129" w:id="230"/>
      <w:bookmarkEnd w:id="230"/>
      <w:r>
        <w:rPr>
          <w:b w:val="0"/>
        </w:rPr>
      </w:r>
      <w:bookmarkStart w:name="_bookmark129" w:id="231"/>
      <w:bookmarkEnd w:id="231"/>
      <w:r>
        <w:rPr/>
        <w:t>S</w:t>
      </w:r>
      <w:r>
        <w:rPr/>
        <w:t>MC's</w:t>
      </w:r>
      <w:r>
        <w:rPr>
          <w:spacing w:val="-4"/>
        </w:rPr>
        <w:t> </w:t>
      </w:r>
      <w:r>
        <w:rPr/>
        <w:t>Representations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Warranties</w:t>
      </w:r>
    </w:p>
    <w:p>
      <w:pPr>
        <w:pStyle w:val="BodyText"/>
        <w:spacing w:before="116"/>
        <w:ind w:left="347"/>
        <w:rPr>
          <w:rFonts w:ascii="Calibri"/>
        </w:rPr>
      </w:pPr>
      <w:r>
        <w:rPr>
          <w:rFonts w:ascii="Calibri"/>
        </w:rPr>
        <w:t>SMC</w:t>
      </w:r>
      <w:r>
        <w:rPr>
          <w:rFonts w:ascii="Calibri"/>
          <w:spacing w:val="-1"/>
        </w:rPr>
        <w:t> </w:t>
      </w:r>
      <w:r>
        <w:rPr>
          <w:rFonts w:ascii="Calibri"/>
        </w:rPr>
        <w:t>represents</w:t>
      </w:r>
      <w:r>
        <w:rPr>
          <w:rFonts w:ascii="Calibri"/>
          <w:spacing w:val="-3"/>
        </w:rPr>
        <w:t> </w:t>
      </w:r>
      <w:r>
        <w:rPr>
          <w:rFonts w:ascii="Calibri"/>
        </w:rPr>
        <w:t>and</w:t>
      </w:r>
      <w:r>
        <w:rPr>
          <w:rFonts w:ascii="Calibri"/>
          <w:spacing w:val="-2"/>
        </w:rPr>
        <w:t> </w:t>
      </w:r>
      <w:r>
        <w:rPr>
          <w:rFonts w:ascii="Calibri"/>
        </w:rPr>
        <w:t>warrants</w:t>
      </w:r>
      <w:r>
        <w:rPr>
          <w:rFonts w:ascii="Calibri"/>
          <w:spacing w:val="1"/>
        </w:rPr>
        <w:t> </w:t>
      </w:r>
      <w:r>
        <w:rPr>
          <w:rFonts w:ascii="Calibri"/>
        </w:rPr>
        <w:t>to</w:t>
      </w:r>
      <w:r>
        <w:rPr>
          <w:rFonts w:ascii="Calibri"/>
          <w:spacing w:val="-2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Contractor that:</w:t>
      </w:r>
    </w:p>
    <w:p>
      <w:pPr>
        <w:pStyle w:val="ListParagraph"/>
        <w:numPr>
          <w:ilvl w:val="2"/>
          <w:numId w:val="53"/>
        </w:numPr>
        <w:tabs>
          <w:tab w:pos="1068" w:val="left" w:leader="none"/>
        </w:tabs>
        <w:spacing w:line="240" w:lineRule="auto" w:before="113" w:after="0"/>
        <w:ind w:left="1067" w:right="0" w:hanging="361"/>
        <w:jc w:val="left"/>
        <w:rPr>
          <w:rFonts w:ascii="Calibri"/>
          <w:sz w:val="21"/>
        </w:rPr>
      </w:pPr>
      <w:r>
        <w:rPr>
          <w:rFonts w:ascii="Calibri"/>
          <w:sz w:val="21"/>
        </w:rPr>
        <w:t>SMC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has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power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and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authority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to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enter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into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and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perform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its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obligations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under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this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Contract;</w:t>
      </w:r>
      <w:r>
        <w:rPr>
          <w:rFonts w:ascii="Calibri"/>
          <w:spacing w:val="3"/>
          <w:sz w:val="21"/>
        </w:rPr>
        <w:t> </w:t>
      </w:r>
      <w:r>
        <w:rPr>
          <w:rFonts w:ascii="Calibri"/>
          <w:sz w:val="21"/>
        </w:rPr>
        <w:t>and</w:t>
      </w:r>
    </w:p>
    <w:p>
      <w:pPr>
        <w:pStyle w:val="ListParagraph"/>
        <w:numPr>
          <w:ilvl w:val="2"/>
          <w:numId w:val="53"/>
        </w:numPr>
        <w:tabs>
          <w:tab w:pos="1068" w:val="left" w:leader="none"/>
        </w:tabs>
        <w:spacing w:line="288" w:lineRule="auto" w:before="51" w:after="0"/>
        <w:ind w:left="1067" w:right="776" w:hanging="360"/>
        <w:jc w:val="left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6"/>
          <w:sz w:val="22"/>
        </w:rPr>
        <w:t> </w:t>
      </w:r>
      <w:r>
        <w:rPr>
          <w:rFonts w:ascii="Calibri"/>
          <w:sz w:val="22"/>
        </w:rPr>
        <w:t>execution</w:t>
      </w:r>
      <w:r>
        <w:rPr>
          <w:rFonts w:ascii="Calibri"/>
          <w:spacing w:val="5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z w:val="22"/>
        </w:rPr>
        <w:t>this</w:t>
      </w:r>
      <w:r>
        <w:rPr>
          <w:rFonts w:ascii="Calibri"/>
          <w:spacing w:val="6"/>
          <w:sz w:val="22"/>
        </w:rPr>
        <w:t> </w:t>
      </w:r>
      <w:r>
        <w:rPr>
          <w:rFonts w:ascii="Calibri"/>
          <w:sz w:val="22"/>
        </w:rPr>
        <w:t>Contract</w:t>
      </w:r>
      <w:r>
        <w:rPr>
          <w:rFonts w:ascii="Calibri"/>
          <w:spacing w:val="8"/>
          <w:sz w:val="22"/>
        </w:rPr>
        <w:t> </w:t>
      </w:r>
      <w:r>
        <w:rPr>
          <w:rFonts w:ascii="Calibri"/>
          <w:sz w:val="22"/>
        </w:rPr>
        <w:t>will</w:t>
      </w:r>
      <w:r>
        <w:rPr>
          <w:rFonts w:ascii="Calibri"/>
          <w:spacing w:val="6"/>
          <w:sz w:val="22"/>
        </w:rPr>
        <w:t> </w:t>
      </w:r>
      <w:r>
        <w:rPr>
          <w:rFonts w:ascii="Calibri"/>
          <w:sz w:val="22"/>
        </w:rPr>
        <w:t>not</w:t>
      </w:r>
      <w:r>
        <w:rPr>
          <w:rFonts w:ascii="Calibri"/>
          <w:spacing w:val="8"/>
          <w:sz w:val="22"/>
        </w:rPr>
        <w:t> </w:t>
      </w:r>
      <w:r>
        <w:rPr>
          <w:rFonts w:ascii="Calibri"/>
          <w:sz w:val="22"/>
        </w:rPr>
        <w:t>result</w:t>
      </w:r>
      <w:r>
        <w:rPr>
          <w:rFonts w:ascii="Calibri"/>
          <w:spacing w:val="6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6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6"/>
          <w:sz w:val="22"/>
        </w:rPr>
        <w:t> </w:t>
      </w:r>
      <w:r>
        <w:rPr>
          <w:rFonts w:ascii="Calibri"/>
          <w:sz w:val="22"/>
        </w:rPr>
        <w:t>breach</w:t>
      </w:r>
      <w:r>
        <w:rPr>
          <w:rFonts w:ascii="Calibri"/>
          <w:spacing w:val="6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5"/>
          <w:sz w:val="22"/>
        </w:rPr>
        <w:t> </w:t>
      </w:r>
      <w:r>
        <w:rPr>
          <w:rFonts w:ascii="Calibri"/>
          <w:sz w:val="22"/>
        </w:rPr>
        <w:t>violation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6"/>
          <w:sz w:val="22"/>
        </w:rPr>
        <w:t> </w:t>
      </w:r>
      <w:r>
        <w:rPr>
          <w:rFonts w:ascii="Calibri"/>
          <w:sz w:val="22"/>
        </w:rPr>
        <w:t>constitute</w:t>
      </w:r>
      <w:r>
        <w:rPr>
          <w:rFonts w:ascii="Calibri"/>
          <w:spacing w:val="8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6"/>
          <w:sz w:val="22"/>
        </w:rPr>
        <w:t> </w:t>
      </w:r>
      <w:r>
        <w:rPr>
          <w:rFonts w:ascii="Calibri"/>
          <w:sz w:val="22"/>
        </w:rPr>
        <w:t>default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under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any agreement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which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is a party.</w:t>
      </w:r>
    </w:p>
    <w:p>
      <w:pPr>
        <w:spacing w:after="0" w:line="288" w:lineRule="auto"/>
        <w:jc w:val="left"/>
        <w:rPr>
          <w:rFonts w:ascii="Calibri"/>
          <w:sz w:val="22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Heading1"/>
        <w:numPr>
          <w:ilvl w:val="0"/>
          <w:numId w:val="53"/>
        </w:numPr>
        <w:tabs>
          <w:tab w:pos="780" w:val="left" w:leader="none"/>
        </w:tabs>
        <w:spacing w:line="240" w:lineRule="auto" w:before="199" w:after="0"/>
        <w:ind w:left="779" w:right="0" w:hanging="433"/>
        <w:jc w:val="left"/>
      </w:pPr>
      <w:bookmarkStart w:name="_bookmark130" w:id="232"/>
      <w:bookmarkEnd w:id="232"/>
      <w:r>
        <w:rPr>
          <w:b w:val="0"/>
        </w:rPr>
      </w:r>
      <w:bookmarkStart w:name="_bookmark130" w:id="233"/>
      <w:bookmarkEnd w:id="233"/>
      <w:r>
        <w:rPr>
          <w:color w:val="006FC0"/>
        </w:rPr>
        <w:t>R</w:t>
      </w:r>
      <w:r>
        <w:rPr>
          <w:color w:val="006FC0"/>
        </w:rPr>
        <w:t>EPRESENTATIVES</w:t>
      </w:r>
    </w:p>
    <w:p>
      <w:pPr>
        <w:pStyle w:val="BodyText"/>
        <w:spacing w:before="5"/>
        <w:rPr>
          <w:rFonts w:ascii="Calibri"/>
          <w:b/>
          <w:sz w:val="24"/>
        </w:rPr>
      </w:pPr>
    </w:p>
    <w:p>
      <w:pPr>
        <w:pStyle w:val="Heading2"/>
        <w:numPr>
          <w:ilvl w:val="1"/>
          <w:numId w:val="53"/>
        </w:numPr>
        <w:tabs>
          <w:tab w:pos="924" w:val="left" w:leader="none"/>
        </w:tabs>
        <w:spacing w:line="240" w:lineRule="auto" w:before="0" w:after="0"/>
        <w:ind w:left="923" w:right="0" w:hanging="577"/>
        <w:jc w:val="left"/>
      </w:pPr>
      <w:bookmarkStart w:name="_bookmark131" w:id="234"/>
      <w:bookmarkEnd w:id="234"/>
      <w:r>
        <w:rPr>
          <w:b w:val="0"/>
        </w:rPr>
      </w:r>
      <w:bookmarkStart w:name="_bookmark131" w:id="235"/>
      <w:bookmarkEnd w:id="235"/>
      <w:r>
        <w:rPr/>
        <w:t>S</w:t>
      </w:r>
      <w:r>
        <w:rPr/>
        <w:t>MC</w:t>
      </w:r>
      <w:r>
        <w:rPr>
          <w:spacing w:val="-4"/>
        </w:rPr>
        <w:t> </w:t>
      </w:r>
      <w:r>
        <w:rPr/>
        <w:t>Representative</w:t>
      </w:r>
    </w:p>
    <w:p>
      <w:pPr>
        <w:pStyle w:val="BodyText"/>
        <w:spacing w:before="7"/>
        <w:rPr>
          <w:rFonts w:ascii="Calibri"/>
          <w:b/>
          <w:sz w:val="19"/>
        </w:rPr>
      </w:pPr>
    </w:p>
    <w:p>
      <w:pPr>
        <w:pStyle w:val="BodyText"/>
        <w:spacing w:line="288" w:lineRule="auto" w:before="56"/>
        <w:ind w:left="1067" w:right="764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1050689</wp:posOffset>
            </wp:positionH>
            <wp:positionV relativeFrom="paragraph">
              <wp:posOffset>85111</wp:posOffset>
            </wp:positionV>
            <wp:extent cx="333102" cy="87781"/>
            <wp:effectExtent l="0" t="0" r="0" b="0"/>
            <wp:wrapNone/>
            <wp:docPr id="95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6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02" cy="87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SMC</w:t>
      </w:r>
      <w:r>
        <w:rPr>
          <w:rFonts w:ascii="Calibri"/>
          <w:spacing w:val="1"/>
        </w:rPr>
        <w:t> </w:t>
      </w:r>
      <w:r>
        <w:rPr>
          <w:rFonts w:ascii="Calibri"/>
        </w:rPr>
        <w:t>may</w:t>
      </w:r>
      <w:r>
        <w:rPr>
          <w:rFonts w:ascii="Calibri"/>
          <w:spacing w:val="1"/>
        </w:rPr>
        <w:t> </w:t>
      </w:r>
      <w:r>
        <w:rPr>
          <w:rFonts w:ascii="Calibri"/>
        </w:rPr>
        <w:t>from time</w:t>
      </w:r>
      <w:r>
        <w:rPr>
          <w:rFonts w:ascii="Calibri"/>
          <w:spacing w:val="1"/>
        </w:rPr>
        <w:t> </w:t>
      </w:r>
      <w:r>
        <w:rPr>
          <w:rFonts w:ascii="Calibri"/>
        </w:rPr>
        <w:t>to time</w:t>
      </w:r>
      <w:r>
        <w:rPr>
          <w:rFonts w:ascii="Calibri"/>
          <w:spacing w:val="1"/>
        </w:rPr>
        <w:t> </w:t>
      </w:r>
      <w:r>
        <w:rPr>
          <w:rFonts w:ascii="Calibri"/>
        </w:rPr>
        <w:t>replace</w:t>
      </w:r>
      <w:r>
        <w:rPr>
          <w:rFonts w:ascii="Calibri"/>
          <w:spacing w:val="1"/>
        </w:rPr>
        <w:t> </w:t>
      </w:r>
      <w:r>
        <w:rPr>
          <w:rFonts w:ascii="Calibri"/>
        </w:rPr>
        <w:t>its</w:t>
      </w:r>
      <w:r>
        <w:rPr>
          <w:rFonts w:ascii="Calibri"/>
          <w:spacing w:val="1"/>
        </w:rPr>
        <w:t> </w:t>
      </w:r>
      <w:r>
        <w:rPr>
          <w:rFonts w:ascii="Calibri"/>
        </w:rPr>
        <w:t>Representative</w:t>
      </w:r>
      <w:r>
        <w:rPr>
          <w:rFonts w:ascii="Calibri"/>
          <w:spacing w:val="1"/>
        </w:rPr>
        <w:t> </w:t>
      </w:r>
      <w:r>
        <w:rPr>
          <w:rFonts w:ascii="Calibri"/>
        </w:rPr>
        <w:t>by</w:t>
      </w:r>
      <w:r>
        <w:rPr>
          <w:rFonts w:ascii="Calibri"/>
          <w:spacing w:val="1"/>
        </w:rPr>
        <w:t> </w:t>
      </w:r>
      <w:r>
        <w:rPr>
          <w:rFonts w:ascii="Calibri"/>
        </w:rPr>
        <w:t>notifying</w:t>
      </w:r>
      <w:r>
        <w:rPr>
          <w:rFonts w:ascii="Calibri"/>
          <w:spacing w:val="1"/>
        </w:rPr>
        <w:t> </w:t>
      </w:r>
      <w:r>
        <w:rPr>
          <w:rFonts w:ascii="Calibri"/>
        </w:rPr>
        <w:t>the Contractor</w:t>
      </w:r>
      <w:r>
        <w:rPr>
          <w:rFonts w:ascii="Calibri"/>
          <w:spacing w:val="1"/>
        </w:rPr>
        <w:t> </w:t>
      </w:r>
      <w:r>
        <w:rPr>
          <w:rFonts w:ascii="Calibri"/>
        </w:rPr>
        <w:t>(to</w:t>
      </w:r>
      <w:r>
        <w:rPr>
          <w:rFonts w:ascii="Calibri"/>
          <w:spacing w:val="1"/>
        </w:rPr>
        <w:t> </w:t>
      </w:r>
      <w:r>
        <w:rPr>
          <w:rFonts w:ascii="Calibri"/>
        </w:rPr>
        <w:t>be</w:t>
      </w:r>
      <w:r>
        <w:rPr>
          <w:rFonts w:ascii="Calibri"/>
          <w:spacing w:val="-47"/>
        </w:rPr>
        <w:t> </w:t>
      </w:r>
      <w:r>
        <w:rPr>
          <w:rFonts w:ascii="Calibri"/>
        </w:rPr>
        <w:t>effective</w:t>
      </w:r>
      <w:r>
        <w:rPr>
          <w:rFonts w:ascii="Calibri"/>
          <w:spacing w:val="-3"/>
        </w:rPr>
        <w:t> </w:t>
      </w:r>
      <w:r>
        <w:rPr>
          <w:rFonts w:ascii="Calibri"/>
        </w:rPr>
        <w:t>upon</w:t>
      </w:r>
      <w:r>
        <w:rPr>
          <w:rFonts w:ascii="Calibri"/>
          <w:spacing w:val="-1"/>
        </w:rPr>
        <w:t> </w:t>
      </w:r>
      <w:r>
        <w:rPr>
          <w:rFonts w:ascii="Calibri"/>
        </w:rPr>
        <w:t>receipt by the</w:t>
      </w:r>
      <w:r>
        <w:rPr>
          <w:rFonts w:ascii="Calibri"/>
          <w:spacing w:val="1"/>
        </w:rPr>
        <w:t> </w:t>
      </w:r>
      <w:r>
        <w:rPr>
          <w:rFonts w:ascii="Calibri"/>
        </w:rPr>
        <w:t>Contractor).</w:t>
      </w:r>
    </w:p>
    <w:p>
      <w:pPr>
        <w:pStyle w:val="BodyText"/>
        <w:spacing w:before="12"/>
        <w:rPr>
          <w:rFonts w:ascii="Calibri"/>
          <w:sz w:val="14"/>
        </w:rPr>
      </w:pPr>
    </w:p>
    <w:p>
      <w:pPr>
        <w:pStyle w:val="BodyText"/>
        <w:spacing w:line="288" w:lineRule="auto" w:before="56"/>
        <w:ind w:left="1067" w:right="773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1050689</wp:posOffset>
            </wp:positionH>
            <wp:positionV relativeFrom="paragraph">
              <wp:posOffset>85110</wp:posOffset>
            </wp:positionV>
            <wp:extent cx="333102" cy="87782"/>
            <wp:effectExtent l="0" t="0" r="0" b="0"/>
            <wp:wrapNone/>
            <wp:docPr id="97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7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02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The SMC Representative shall have full authority and power to represent and act for SMC at all</w:t>
      </w:r>
      <w:r>
        <w:rPr>
          <w:rFonts w:ascii="Calibri"/>
          <w:spacing w:val="-47"/>
        </w:rPr>
        <w:t> </w:t>
      </w:r>
      <w:r>
        <w:rPr>
          <w:rFonts w:ascii="Calibri"/>
        </w:rPr>
        <w:t>times during the Term. All notices, instructions, orders, certificates, approvals and all other</w:t>
      </w:r>
      <w:r>
        <w:rPr>
          <w:rFonts w:ascii="Calibri"/>
          <w:spacing w:val="1"/>
        </w:rPr>
        <w:t> </w:t>
      </w:r>
      <w:r>
        <w:rPr>
          <w:rFonts w:ascii="Calibri"/>
        </w:rPr>
        <w:t>communications under this Contract shall be given by, and to, the SMC Representative unless</w:t>
      </w:r>
      <w:r>
        <w:rPr>
          <w:rFonts w:ascii="Calibri"/>
          <w:spacing w:val="1"/>
        </w:rPr>
        <w:t> </w:t>
      </w:r>
      <w:r>
        <w:rPr>
          <w:rFonts w:ascii="Calibri"/>
        </w:rPr>
        <w:t>SMC notifies</w:t>
      </w:r>
      <w:r>
        <w:rPr>
          <w:rFonts w:ascii="Calibri"/>
          <w:spacing w:val="-3"/>
        </w:rPr>
        <w:t> </w:t>
      </w:r>
      <w:r>
        <w:rPr>
          <w:rFonts w:ascii="Calibri"/>
        </w:rPr>
        <w:t>the Contractor otherwise.</w:t>
      </w:r>
    </w:p>
    <w:p>
      <w:pPr>
        <w:pStyle w:val="BodyText"/>
        <w:spacing w:before="1"/>
        <w:rPr>
          <w:rFonts w:ascii="Calibri"/>
          <w:sz w:val="15"/>
        </w:rPr>
      </w:pPr>
    </w:p>
    <w:p>
      <w:pPr>
        <w:pStyle w:val="Heading2"/>
        <w:numPr>
          <w:ilvl w:val="1"/>
          <w:numId w:val="53"/>
        </w:numPr>
        <w:tabs>
          <w:tab w:pos="924" w:val="left" w:leader="none"/>
        </w:tabs>
        <w:spacing w:line="240" w:lineRule="auto" w:before="56" w:after="0"/>
        <w:ind w:left="923" w:right="0" w:hanging="577"/>
        <w:jc w:val="left"/>
      </w:pPr>
      <w:bookmarkStart w:name="_bookmark132" w:id="236"/>
      <w:bookmarkEnd w:id="236"/>
      <w:r>
        <w:rPr>
          <w:b w:val="0"/>
        </w:rPr>
      </w:r>
      <w:bookmarkStart w:name="_bookmark132" w:id="237"/>
      <w:bookmarkEnd w:id="237"/>
      <w:r>
        <w:rPr/>
        <w:t>T</w:t>
      </w:r>
      <w:r>
        <w:rPr/>
        <w:t>he</w:t>
      </w:r>
      <w:r>
        <w:rPr>
          <w:spacing w:val="-6"/>
        </w:rPr>
        <w:t> </w:t>
      </w:r>
      <w:r>
        <w:rPr/>
        <w:t>Contractor</w:t>
      </w:r>
      <w:r>
        <w:rPr>
          <w:spacing w:val="-6"/>
        </w:rPr>
        <w:t> </w:t>
      </w:r>
      <w:r>
        <w:rPr/>
        <w:t>Representative</w:t>
      </w:r>
    </w:p>
    <w:p>
      <w:pPr>
        <w:pStyle w:val="BodyText"/>
        <w:spacing w:before="7"/>
        <w:rPr>
          <w:rFonts w:ascii="Calibri"/>
          <w:b/>
          <w:sz w:val="19"/>
        </w:rPr>
      </w:pPr>
    </w:p>
    <w:p>
      <w:pPr>
        <w:pStyle w:val="BodyText"/>
        <w:spacing w:line="288" w:lineRule="auto" w:before="57"/>
        <w:ind w:left="1067" w:right="773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1050689</wp:posOffset>
            </wp:positionH>
            <wp:positionV relativeFrom="paragraph">
              <wp:posOffset>85363</wp:posOffset>
            </wp:positionV>
            <wp:extent cx="333102" cy="87783"/>
            <wp:effectExtent l="0" t="0" r="0" b="0"/>
            <wp:wrapNone/>
            <wp:docPr id="99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8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02" cy="8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The Contractor Representative shall have full authority and power to represent and act on</w:t>
      </w:r>
      <w:r>
        <w:rPr>
          <w:rFonts w:ascii="Calibri"/>
          <w:spacing w:val="1"/>
        </w:rPr>
        <w:t> </w:t>
      </w:r>
      <w:r>
        <w:rPr>
          <w:rFonts w:ascii="Calibri"/>
        </w:rPr>
        <w:t>behalf</w:t>
      </w:r>
      <w:r>
        <w:rPr>
          <w:rFonts w:ascii="Calibri"/>
          <w:spacing w:val="-3"/>
        </w:rPr>
        <w:t> </w:t>
      </w:r>
      <w:r>
        <w:rPr>
          <w:rFonts w:ascii="Calibri"/>
        </w:rPr>
        <w:t>of</w:t>
      </w:r>
      <w:r>
        <w:rPr>
          <w:rFonts w:ascii="Calibri"/>
          <w:spacing w:val="-4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3"/>
        </w:rPr>
        <w:t> </w:t>
      </w:r>
      <w:r>
        <w:rPr>
          <w:rFonts w:ascii="Calibri"/>
        </w:rPr>
        <w:t>at</w:t>
      </w:r>
      <w:r>
        <w:rPr>
          <w:rFonts w:ascii="Calibri"/>
          <w:spacing w:val="-6"/>
        </w:rPr>
        <w:t> </w:t>
      </w:r>
      <w:r>
        <w:rPr>
          <w:rFonts w:ascii="Calibri"/>
        </w:rPr>
        <w:t>all</w:t>
      </w:r>
      <w:r>
        <w:rPr>
          <w:rFonts w:ascii="Calibri"/>
          <w:spacing w:val="-4"/>
        </w:rPr>
        <w:t> </w:t>
      </w:r>
      <w:r>
        <w:rPr>
          <w:rFonts w:ascii="Calibri"/>
        </w:rPr>
        <w:t>times</w:t>
      </w:r>
      <w:r>
        <w:rPr>
          <w:rFonts w:ascii="Calibri"/>
          <w:spacing w:val="-2"/>
        </w:rPr>
        <w:t> </w:t>
      </w:r>
      <w:r>
        <w:rPr>
          <w:rFonts w:ascii="Calibri"/>
        </w:rPr>
        <w:t>during</w:t>
      </w:r>
      <w:r>
        <w:rPr>
          <w:rFonts w:ascii="Calibri"/>
          <w:spacing w:val="-4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Term,</w:t>
      </w:r>
      <w:r>
        <w:rPr>
          <w:rFonts w:ascii="Calibri"/>
          <w:spacing w:val="-3"/>
        </w:rPr>
        <w:t> </w:t>
      </w:r>
      <w:r>
        <w:rPr>
          <w:rFonts w:ascii="Calibri"/>
        </w:rPr>
        <w:t>including</w:t>
      </w:r>
      <w:r>
        <w:rPr>
          <w:rFonts w:ascii="Calibri"/>
          <w:spacing w:val="-4"/>
        </w:rPr>
        <w:t> </w:t>
      </w:r>
      <w:r>
        <w:rPr>
          <w:rFonts w:ascii="Calibri"/>
        </w:rPr>
        <w:t>for</w:t>
      </w:r>
      <w:r>
        <w:rPr>
          <w:rFonts w:ascii="Calibri"/>
          <w:spacing w:val="-3"/>
        </w:rPr>
        <w:t> </w:t>
      </w:r>
      <w:r>
        <w:rPr>
          <w:rFonts w:ascii="Calibri"/>
        </w:rPr>
        <w:t>sending</w:t>
      </w:r>
      <w:r>
        <w:rPr>
          <w:rFonts w:ascii="Calibri"/>
          <w:spacing w:val="-3"/>
        </w:rPr>
        <w:t> </w:t>
      </w:r>
      <w:r>
        <w:rPr>
          <w:rFonts w:ascii="Calibri"/>
        </w:rPr>
        <w:t>or</w:t>
      </w:r>
      <w:r>
        <w:rPr>
          <w:rFonts w:ascii="Calibri"/>
          <w:spacing w:val="-3"/>
        </w:rPr>
        <w:t> </w:t>
      </w:r>
      <w:r>
        <w:rPr>
          <w:rFonts w:ascii="Calibri"/>
        </w:rPr>
        <w:t>receiving</w:t>
      </w:r>
      <w:r>
        <w:rPr>
          <w:rFonts w:ascii="Calibri"/>
          <w:spacing w:val="-4"/>
        </w:rPr>
        <w:t> </w:t>
      </w:r>
      <w:r>
        <w:rPr>
          <w:rFonts w:ascii="Calibri"/>
        </w:rPr>
        <w:t>notices,</w:t>
      </w:r>
      <w:r>
        <w:rPr>
          <w:rFonts w:ascii="Calibri"/>
          <w:spacing w:val="-47"/>
        </w:rPr>
        <w:t> </w:t>
      </w:r>
      <w:r>
        <w:rPr>
          <w:rFonts w:ascii="Calibri"/>
        </w:rPr>
        <w:t>instructions,</w:t>
      </w:r>
      <w:r>
        <w:rPr>
          <w:rFonts w:ascii="Calibri"/>
          <w:spacing w:val="-4"/>
        </w:rPr>
        <w:t> </w:t>
      </w:r>
      <w:r>
        <w:rPr>
          <w:rFonts w:ascii="Calibri"/>
        </w:rPr>
        <w:t>information</w:t>
      </w:r>
      <w:r>
        <w:rPr>
          <w:rFonts w:ascii="Calibri"/>
          <w:spacing w:val="-1"/>
        </w:rPr>
        <w:t> </w:t>
      </w:r>
      <w:r>
        <w:rPr>
          <w:rFonts w:ascii="Calibri"/>
        </w:rPr>
        <w:t>and</w:t>
      </w:r>
      <w:r>
        <w:rPr>
          <w:rFonts w:ascii="Calibri"/>
          <w:spacing w:val="-2"/>
        </w:rPr>
        <w:t> </w:t>
      </w:r>
      <w:r>
        <w:rPr>
          <w:rFonts w:ascii="Calibri"/>
        </w:rPr>
        <w:t>all other</w:t>
      </w:r>
      <w:r>
        <w:rPr>
          <w:rFonts w:ascii="Calibri"/>
          <w:spacing w:val="-4"/>
        </w:rPr>
        <w:t> </w:t>
      </w:r>
      <w:r>
        <w:rPr>
          <w:rFonts w:ascii="Calibri"/>
        </w:rPr>
        <w:t>communication</w:t>
      </w:r>
      <w:r>
        <w:rPr>
          <w:rFonts w:ascii="Calibri"/>
          <w:spacing w:val="-1"/>
        </w:rPr>
        <w:t> </w:t>
      </w:r>
      <w:r>
        <w:rPr>
          <w:rFonts w:ascii="Calibri"/>
        </w:rPr>
        <w:t>in</w:t>
      </w:r>
      <w:r>
        <w:rPr>
          <w:rFonts w:ascii="Calibri"/>
          <w:spacing w:val="-1"/>
        </w:rPr>
        <w:t> </w:t>
      </w:r>
      <w:r>
        <w:rPr>
          <w:rFonts w:ascii="Calibri"/>
        </w:rPr>
        <w:t>relation</w:t>
      </w:r>
      <w:r>
        <w:rPr>
          <w:rFonts w:ascii="Calibri"/>
          <w:spacing w:val="-1"/>
        </w:rPr>
        <w:t> </w:t>
      </w:r>
      <w:r>
        <w:rPr>
          <w:rFonts w:ascii="Calibri"/>
        </w:rPr>
        <w:t>to</w:t>
      </w:r>
      <w:r>
        <w:rPr>
          <w:rFonts w:ascii="Calibri"/>
          <w:spacing w:val="1"/>
        </w:rPr>
        <w:t> </w:t>
      </w:r>
      <w:r>
        <w:rPr>
          <w:rFonts w:ascii="Calibri"/>
        </w:rPr>
        <w:t>this</w:t>
      </w:r>
      <w:r>
        <w:rPr>
          <w:rFonts w:ascii="Calibri"/>
          <w:spacing w:val="-3"/>
        </w:rPr>
        <w:t> </w:t>
      </w:r>
      <w:r>
        <w:rPr>
          <w:rFonts w:ascii="Calibri"/>
        </w:rPr>
        <w:t>Contract.</w:t>
      </w:r>
    </w:p>
    <w:p>
      <w:pPr>
        <w:pStyle w:val="BodyText"/>
        <w:spacing w:before="1"/>
        <w:rPr>
          <w:rFonts w:ascii="Calibri"/>
          <w:sz w:val="15"/>
        </w:rPr>
      </w:pPr>
    </w:p>
    <w:p>
      <w:pPr>
        <w:pStyle w:val="BodyText"/>
        <w:spacing w:line="288" w:lineRule="auto" w:before="56"/>
        <w:ind w:left="1067" w:right="764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1050689</wp:posOffset>
            </wp:positionH>
            <wp:positionV relativeFrom="paragraph">
              <wp:posOffset>84729</wp:posOffset>
            </wp:positionV>
            <wp:extent cx="333102" cy="87782"/>
            <wp:effectExtent l="0" t="0" r="0" b="0"/>
            <wp:wrapNone/>
            <wp:docPr id="101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49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02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The</w:t>
      </w:r>
      <w:r>
        <w:rPr>
          <w:rFonts w:ascii="Calibri"/>
          <w:spacing w:val="30"/>
        </w:rPr>
        <w:t> </w:t>
      </w:r>
      <w:r>
        <w:rPr>
          <w:rFonts w:ascii="Calibri"/>
        </w:rPr>
        <w:t>Contractor</w:t>
      </w:r>
      <w:r>
        <w:rPr>
          <w:rFonts w:ascii="Calibri"/>
          <w:spacing w:val="28"/>
        </w:rPr>
        <w:t> </w:t>
      </w:r>
      <w:r>
        <w:rPr>
          <w:rFonts w:ascii="Calibri"/>
        </w:rPr>
        <w:t>shall</w:t>
      </w:r>
      <w:r>
        <w:rPr>
          <w:rFonts w:ascii="Calibri"/>
          <w:spacing w:val="29"/>
        </w:rPr>
        <w:t> </w:t>
      </w:r>
      <w:r>
        <w:rPr>
          <w:rFonts w:ascii="Calibri"/>
        </w:rPr>
        <w:t>not</w:t>
      </w:r>
      <w:r>
        <w:rPr>
          <w:rFonts w:ascii="Calibri"/>
          <w:spacing w:val="29"/>
        </w:rPr>
        <w:t> </w:t>
      </w:r>
      <w:r>
        <w:rPr>
          <w:rFonts w:ascii="Calibri"/>
        </w:rPr>
        <w:t>revoke</w:t>
      </w:r>
      <w:r>
        <w:rPr>
          <w:rFonts w:ascii="Calibri"/>
          <w:spacing w:val="29"/>
        </w:rPr>
        <w:t> </w:t>
      </w:r>
      <w:r>
        <w:rPr>
          <w:rFonts w:ascii="Calibri"/>
        </w:rPr>
        <w:t>the</w:t>
      </w:r>
      <w:r>
        <w:rPr>
          <w:rFonts w:ascii="Calibri"/>
          <w:spacing w:val="28"/>
        </w:rPr>
        <w:t> </w:t>
      </w:r>
      <w:r>
        <w:rPr>
          <w:rFonts w:ascii="Calibri"/>
        </w:rPr>
        <w:t>appointment</w:t>
      </w:r>
      <w:r>
        <w:rPr>
          <w:rFonts w:ascii="Calibri"/>
          <w:spacing w:val="28"/>
        </w:rPr>
        <w:t> </w:t>
      </w:r>
      <w:r>
        <w:rPr>
          <w:rFonts w:ascii="Calibri"/>
        </w:rPr>
        <w:t>of</w:t>
      </w:r>
      <w:r>
        <w:rPr>
          <w:rFonts w:ascii="Calibri"/>
          <w:spacing w:val="28"/>
        </w:rPr>
        <w:t> </w:t>
      </w:r>
      <w:r>
        <w:rPr>
          <w:rFonts w:ascii="Calibri"/>
        </w:rPr>
        <w:t>the</w:t>
      </w:r>
      <w:r>
        <w:rPr>
          <w:rFonts w:ascii="Calibri"/>
          <w:spacing w:val="27"/>
        </w:rPr>
        <w:t> </w:t>
      </w:r>
      <w:r>
        <w:rPr>
          <w:rFonts w:ascii="Calibri"/>
        </w:rPr>
        <w:t>Contractor</w:t>
      </w:r>
      <w:r>
        <w:rPr>
          <w:rFonts w:ascii="Calibri"/>
          <w:spacing w:val="31"/>
        </w:rPr>
        <w:t> </w:t>
      </w:r>
      <w:r>
        <w:rPr>
          <w:rFonts w:ascii="Calibri"/>
        </w:rPr>
        <w:t>Representative</w:t>
      </w:r>
      <w:r>
        <w:rPr>
          <w:rFonts w:ascii="Calibri"/>
          <w:spacing w:val="29"/>
        </w:rPr>
        <w:t> </w:t>
      </w:r>
      <w:r>
        <w:rPr>
          <w:rFonts w:ascii="Calibri"/>
        </w:rPr>
        <w:t>without</w:t>
      </w:r>
      <w:r>
        <w:rPr>
          <w:rFonts w:ascii="Calibri"/>
          <w:spacing w:val="-47"/>
        </w:rPr>
        <w:t> </w:t>
      </w:r>
      <w:r>
        <w:rPr>
          <w:rFonts w:ascii="Calibri"/>
        </w:rPr>
        <w:t>notifying</w:t>
      </w:r>
      <w:r>
        <w:rPr>
          <w:rFonts w:ascii="Calibri"/>
          <w:spacing w:val="-1"/>
        </w:rPr>
        <w:t> </w:t>
      </w:r>
      <w:r>
        <w:rPr>
          <w:rFonts w:ascii="Calibri"/>
        </w:rPr>
        <w:t>SMC</w:t>
      </w:r>
      <w:r>
        <w:rPr>
          <w:rFonts w:ascii="Calibri"/>
          <w:spacing w:val="-2"/>
        </w:rPr>
        <w:t> </w:t>
      </w:r>
      <w:r>
        <w:rPr>
          <w:rFonts w:ascii="Calibri"/>
        </w:rPr>
        <w:t>of the</w:t>
      </w:r>
      <w:r>
        <w:rPr>
          <w:rFonts w:ascii="Calibri"/>
          <w:spacing w:val="1"/>
        </w:rPr>
        <w:t> </w:t>
      </w:r>
      <w:r>
        <w:rPr>
          <w:rFonts w:ascii="Calibri"/>
        </w:rPr>
        <w:t>new</w:t>
      </w:r>
      <w:r>
        <w:rPr>
          <w:rFonts w:ascii="Calibri"/>
          <w:spacing w:val="1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2"/>
        </w:rPr>
        <w:t> </w:t>
      </w:r>
      <w:r>
        <w:rPr>
          <w:rFonts w:ascii="Calibri"/>
        </w:rPr>
        <w:t>Representative.</w:t>
      </w:r>
    </w:p>
    <w:p>
      <w:pPr>
        <w:spacing w:after="0" w:line="288" w:lineRule="auto"/>
        <w:rPr>
          <w:rFonts w:ascii="Calibri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Heading1"/>
        <w:numPr>
          <w:ilvl w:val="0"/>
          <w:numId w:val="53"/>
        </w:numPr>
        <w:tabs>
          <w:tab w:pos="780" w:val="left" w:leader="none"/>
        </w:tabs>
        <w:spacing w:line="240" w:lineRule="auto" w:before="199" w:after="0"/>
        <w:ind w:left="779" w:right="0" w:hanging="433"/>
        <w:jc w:val="left"/>
      </w:pPr>
      <w:bookmarkStart w:name="_bookmark133" w:id="238"/>
      <w:bookmarkEnd w:id="238"/>
      <w:r>
        <w:rPr>
          <w:b w:val="0"/>
        </w:rPr>
      </w:r>
      <w:bookmarkStart w:name="_bookmark133" w:id="239"/>
      <w:bookmarkEnd w:id="239"/>
      <w:r>
        <w:rPr>
          <w:color w:val="006FC0"/>
        </w:rPr>
        <w:t>R</w:t>
      </w:r>
      <w:r>
        <w:rPr>
          <w:color w:val="006FC0"/>
        </w:rPr>
        <w:t>EPORTING</w:t>
      </w:r>
    </w:p>
    <w:p>
      <w:pPr>
        <w:pStyle w:val="BodyText"/>
        <w:spacing w:before="9"/>
        <w:rPr>
          <w:rFonts w:ascii="Calibri"/>
          <w:b/>
          <w:sz w:val="19"/>
        </w:rPr>
      </w:pPr>
    </w:p>
    <w:p>
      <w:pPr>
        <w:pStyle w:val="BodyText"/>
        <w:spacing w:line="290" w:lineRule="auto" w:before="57"/>
        <w:ind w:left="1067" w:right="764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56800">
            <wp:simplePos x="0" y="0"/>
            <wp:positionH relativeFrom="page">
              <wp:posOffset>1050689</wp:posOffset>
            </wp:positionH>
            <wp:positionV relativeFrom="paragraph">
              <wp:posOffset>85745</wp:posOffset>
            </wp:positionV>
            <wp:extent cx="333102" cy="87782"/>
            <wp:effectExtent l="0" t="0" r="0" b="0"/>
            <wp:wrapNone/>
            <wp:docPr id="103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0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02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134" w:id="240"/>
      <w:bookmarkEnd w:id="240"/>
      <w:r>
        <w:rPr/>
      </w:r>
      <w:r>
        <w:rPr>
          <w:rFonts w:ascii="Calibri"/>
        </w:rPr>
        <w:t>During</w:t>
      </w:r>
      <w:r>
        <w:rPr>
          <w:rFonts w:ascii="Calibri"/>
          <w:spacing w:val="29"/>
        </w:rPr>
        <w:t> </w:t>
      </w:r>
      <w:r>
        <w:rPr>
          <w:rFonts w:ascii="Calibri"/>
        </w:rPr>
        <w:t>the</w:t>
      </w:r>
      <w:r>
        <w:rPr>
          <w:rFonts w:ascii="Calibri"/>
          <w:spacing w:val="29"/>
        </w:rPr>
        <w:t> </w:t>
      </w:r>
      <w:r>
        <w:rPr>
          <w:rFonts w:ascii="Calibri"/>
        </w:rPr>
        <w:t>Term,</w:t>
      </w:r>
      <w:r>
        <w:rPr>
          <w:rFonts w:ascii="Calibri"/>
          <w:spacing w:val="28"/>
        </w:rPr>
        <w:t> </w:t>
      </w:r>
      <w:r>
        <w:rPr>
          <w:rFonts w:ascii="Calibri"/>
        </w:rPr>
        <w:t>the</w:t>
      </w:r>
      <w:r>
        <w:rPr>
          <w:rFonts w:ascii="Calibri"/>
          <w:spacing w:val="31"/>
        </w:rPr>
        <w:t> </w:t>
      </w:r>
      <w:r>
        <w:rPr>
          <w:rFonts w:ascii="Calibri"/>
        </w:rPr>
        <w:t>Contractor</w:t>
      </w:r>
      <w:r>
        <w:rPr>
          <w:rFonts w:ascii="Calibri"/>
          <w:spacing w:val="29"/>
        </w:rPr>
        <w:t> </w:t>
      </w:r>
      <w:r>
        <w:rPr>
          <w:rFonts w:ascii="Calibri"/>
        </w:rPr>
        <w:t>shall</w:t>
      </w:r>
      <w:r>
        <w:rPr>
          <w:rFonts w:ascii="Calibri"/>
          <w:spacing w:val="32"/>
        </w:rPr>
        <w:t> </w:t>
      </w:r>
      <w:r>
        <w:rPr>
          <w:rFonts w:ascii="Calibri"/>
        </w:rPr>
        <w:t>provide</w:t>
      </w:r>
      <w:r>
        <w:rPr>
          <w:rFonts w:ascii="Calibri"/>
          <w:spacing w:val="29"/>
        </w:rPr>
        <w:t> </w:t>
      </w:r>
      <w:r>
        <w:rPr>
          <w:rFonts w:ascii="Calibri"/>
        </w:rPr>
        <w:t>monthly</w:t>
      </w:r>
      <w:r>
        <w:rPr>
          <w:rFonts w:ascii="Calibri"/>
          <w:spacing w:val="31"/>
        </w:rPr>
        <w:t> </w:t>
      </w:r>
      <w:r>
        <w:rPr>
          <w:rFonts w:ascii="Calibri"/>
        </w:rPr>
        <w:t>reports</w:t>
      </w:r>
      <w:r>
        <w:rPr>
          <w:rFonts w:ascii="Calibri"/>
          <w:spacing w:val="27"/>
        </w:rPr>
        <w:t> </w:t>
      </w:r>
      <w:r>
        <w:rPr>
          <w:rFonts w:ascii="Calibri"/>
        </w:rPr>
        <w:t>to</w:t>
      </w:r>
      <w:r>
        <w:rPr>
          <w:rFonts w:ascii="Calibri"/>
          <w:spacing w:val="31"/>
        </w:rPr>
        <w:t> </w:t>
      </w:r>
      <w:r>
        <w:rPr>
          <w:rFonts w:ascii="Calibri"/>
        </w:rPr>
        <w:t>SMC</w:t>
      </w:r>
      <w:r>
        <w:rPr>
          <w:rFonts w:ascii="Calibri"/>
          <w:spacing w:val="28"/>
        </w:rPr>
        <w:t> </w:t>
      </w:r>
      <w:r>
        <w:rPr>
          <w:rFonts w:ascii="Calibri"/>
        </w:rPr>
        <w:t>about</w:t>
      </w:r>
      <w:r>
        <w:rPr>
          <w:rFonts w:ascii="Calibri"/>
          <w:spacing w:val="26"/>
        </w:rPr>
        <w:t> </w:t>
      </w:r>
      <w:r>
        <w:rPr>
          <w:rFonts w:ascii="Calibri"/>
        </w:rPr>
        <w:t>the</w:t>
      </w:r>
      <w:r>
        <w:rPr>
          <w:rFonts w:ascii="Calibri"/>
          <w:spacing w:val="30"/>
        </w:rPr>
        <w:t> </w:t>
      </w:r>
      <w:r>
        <w:rPr>
          <w:rFonts w:ascii="Calibri"/>
        </w:rPr>
        <w:t>following</w:t>
      </w:r>
      <w:r>
        <w:rPr>
          <w:rFonts w:ascii="Calibri"/>
          <w:spacing w:val="-46"/>
        </w:rPr>
        <w:t> </w:t>
      </w:r>
      <w:r>
        <w:rPr>
          <w:rFonts w:ascii="Calibri"/>
        </w:rPr>
        <w:t>matters:</w:t>
      </w:r>
    </w:p>
    <w:p>
      <w:pPr>
        <w:pStyle w:val="ListParagraph"/>
        <w:numPr>
          <w:ilvl w:val="0"/>
          <w:numId w:val="58"/>
        </w:numPr>
        <w:tabs>
          <w:tab w:pos="1248" w:val="left" w:leader="none"/>
        </w:tabs>
        <w:spacing w:line="240" w:lineRule="auto" w:before="55" w:after="0"/>
        <w:ind w:left="1247" w:right="0" w:hanging="361"/>
        <w:jc w:val="left"/>
        <w:rPr>
          <w:rFonts w:ascii="Calibri"/>
          <w:sz w:val="21"/>
        </w:rPr>
      </w:pPr>
      <w:r>
        <w:rPr>
          <w:rFonts w:ascii="Calibri"/>
          <w:sz w:val="21"/>
        </w:rPr>
        <w:t>Update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on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assets;</w:t>
      </w:r>
    </w:p>
    <w:p>
      <w:pPr>
        <w:pStyle w:val="ListParagraph"/>
        <w:numPr>
          <w:ilvl w:val="0"/>
          <w:numId w:val="58"/>
        </w:numPr>
        <w:tabs>
          <w:tab w:pos="1248" w:val="left" w:leader="none"/>
        </w:tabs>
        <w:spacing w:line="240" w:lineRule="auto" w:before="51" w:after="0"/>
        <w:ind w:left="1247" w:right="0" w:hanging="361"/>
        <w:jc w:val="left"/>
        <w:rPr>
          <w:rFonts w:ascii="Calibri"/>
          <w:sz w:val="21"/>
        </w:rPr>
      </w:pPr>
      <w:r>
        <w:rPr>
          <w:rFonts w:ascii="Calibri"/>
          <w:sz w:val="21"/>
        </w:rPr>
        <w:t>Operation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and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maintenance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services;</w:t>
      </w:r>
    </w:p>
    <w:p>
      <w:pPr>
        <w:pStyle w:val="ListParagraph"/>
        <w:numPr>
          <w:ilvl w:val="0"/>
          <w:numId w:val="58"/>
        </w:numPr>
        <w:tabs>
          <w:tab w:pos="1247" w:val="left" w:leader="none"/>
          <w:tab w:pos="1248" w:val="left" w:leader="none"/>
        </w:tabs>
        <w:spacing w:line="240" w:lineRule="auto" w:before="51" w:after="0"/>
        <w:ind w:left="1247" w:right="0" w:hanging="361"/>
        <w:jc w:val="left"/>
        <w:rPr>
          <w:rFonts w:ascii="Calibri"/>
          <w:sz w:val="21"/>
        </w:rPr>
      </w:pPr>
      <w:r>
        <w:rPr>
          <w:rFonts w:ascii="Calibri"/>
          <w:sz w:val="21"/>
        </w:rPr>
        <w:t>Energy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saving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report;</w:t>
      </w:r>
    </w:p>
    <w:p>
      <w:pPr>
        <w:pStyle w:val="ListParagraph"/>
        <w:numPr>
          <w:ilvl w:val="0"/>
          <w:numId w:val="58"/>
        </w:numPr>
        <w:tabs>
          <w:tab w:pos="1248" w:val="left" w:leader="none"/>
        </w:tabs>
        <w:spacing w:line="240" w:lineRule="auto" w:before="53" w:after="0"/>
        <w:ind w:left="1247" w:right="0" w:hanging="361"/>
        <w:jc w:val="left"/>
        <w:rPr>
          <w:rFonts w:ascii="Calibri"/>
          <w:sz w:val="21"/>
        </w:rPr>
      </w:pPr>
      <w:r>
        <w:rPr>
          <w:rFonts w:ascii="Calibri"/>
          <w:sz w:val="21"/>
        </w:rPr>
        <w:t>Lamp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failure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report; and</w:t>
      </w:r>
    </w:p>
    <w:p>
      <w:pPr>
        <w:pStyle w:val="ListParagraph"/>
        <w:numPr>
          <w:ilvl w:val="0"/>
          <w:numId w:val="58"/>
        </w:numPr>
        <w:tabs>
          <w:tab w:pos="1248" w:val="left" w:leader="none"/>
        </w:tabs>
        <w:spacing w:line="240" w:lineRule="auto" w:before="51" w:after="0"/>
        <w:ind w:left="1247" w:right="0" w:hanging="361"/>
        <w:jc w:val="left"/>
        <w:rPr>
          <w:rFonts w:ascii="Calibri"/>
          <w:sz w:val="21"/>
        </w:rPr>
      </w:pPr>
      <w:r>
        <w:rPr>
          <w:rFonts w:ascii="Calibri"/>
          <w:sz w:val="21"/>
        </w:rPr>
        <w:t>Monitoring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and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verification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report.</w:t>
      </w:r>
    </w:p>
    <w:p>
      <w:pPr>
        <w:pStyle w:val="BodyText"/>
        <w:spacing w:before="3"/>
        <w:rPr>
          <w:rFonts w:ascii="Calibri"/>
          <w:sz w:val="19"/>
        </w:rPr>
      </w:pPr>
    </w:p>
    <w:p>
      <w:pPr>
        <w:pStyle w:val="BodyText"/>
        <w:spacing w:line="288" w:lineRule="auto" w:before="57"/>
        <w:ind w:left="1067" w:right="777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1050689</wp:posOffset>
            </wp:positionH>
            <wp:positionV relativeFrom="paragraph">
              <wp:posOffset>85364</wp:posOffset>
            </wp:positionV>
            <wp:extent cx="333102" cy="87782"/>
            <wp:effectExtent l="0" t="0" r="0" b="0"/>
            <wp:wrapNone/>
            <wp:docPr id="105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1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02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If</w:t>
      </w:r>
      <w:r>
        <w:rPr>
          <w:rFonts w:ascii="Calibri"/>
          <w:spacing w:val="-1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1"/>
        </w:rPr>
        <w:t> </w:t>
      </w:r>
      <w:r>
        <w:rPr>
          <w:rFonts w:ascii="Calibri"/>
        </w:rPr>
        <w:t>does</w:t>
      </w:r>
      <w:r>
        <w:rPr>
          <w:rFonts w:ascii="Calibri"/>
          <w:spacing w:val="-3"/>
        </w:rPr>
        <w:t> </w:t>
      </w:r>
      <w:r>
        <w:rPr>
          <w:rFonts w:ascii="Calibri"/>
        </w:rPr>
        <w:t>not</w:t>
      </w:r>
      <w:r>
        <w:rPr>
          <w:rFonts w:ascii="Calibri"/>
          <w:spacing w:val="-3"/>
        </w:rPr>
        <w:t> </w:t>
      </w:r>
      <w:r>
        <w:rPr>
          <w:rFonts w:ascii="Calibri"/>
        </w:rPr>
        <w:t>issue</w:t>
      </w:r>
      <w:r>
        <w:rPr>
          <w:rFonts w:ascii="Calibri"/>
          <w:spacing w:val="-3"/>
        </w:rPr>
        <w:t> </w:t>
      </w:r>
      <w:r>
        <w:rPr>
          <w:rFonts w:ascii="Calibri"/>
        </w:rPr>
        <w:t>monthly</w:t>
      </w:r>
      <w:r>
        <w:rPr>
          <w:rFonts w:ascii="Calibri"/>
          <w:spacing w:val="-1"/>
        </w:rPr>
        <w:t> </w:t>
      </w:r>
      <w:r>
        <w:rPr>
          <w:rFonts w:ascii="Calibri"/>
        </w:rPr>
        <w:t>reports</w:t>
      </w:r>
      <w:r>
        <w:rPr>
          <w:rFonts w:ascii="Calibri"/>
          <w:spacing w:val="-2"/>
        </w:rPr>
        <w:t> </w:t>
      </w:r>
      <w:r>
        <w:rPr>
          <w:rFonts w:ascii="Calibri"/>
        </w:rPr>
        <w:t>within</w:t>
      </w:r>
      <w:r>
        <w:rPr>
          <w:rFonts w:ascii="Calibri"/>
          <w:spacing w:val="-2"/>
        </w:rPr>
        <w:t> </w:t>
      </w:r>
      <w:r>
        <w:rPr>
          <w:rFonts w:ascii="Calibri"/>
        </w:rPr>
        <w:t>ten</w:t>
      </w:r>
      <w:r>
        <w:rPr>
          <w:rFonts w:ascii="Calibri"/>
          <w:spacing w:val="-3"/>
        </w:rPr>
        <w:t> </w:t>
      </w:r>
      <w:r>
        <w:rPr>
          <w:rFonts w:ascii="Calibri"/>
        </w:rPr>
        <w:t>(10)</w:t>
      </w:r>
      <w:r>
        <w:rPr>
          <w:rFonts w:ascii="Calibri"/>
          <w:spacing w:val="-1"/>
        </w:rPr>
        <w:t> </w:t>
      </w:r>
      <w:r>
        <w:rPr>
          <w:rFonts w:ascii="Calibri"/>
        </w:rPr>
        <w:t>days</w:t>
      </w:r>
      <w:r>
        <w:rPr>
          <w:rFonts w:ascii="Calibri"/>
          <w:spacing w:val="-3"/>
        </w:rPr>
        <w:t> </w:t>
      </w:r>
      <w:r>
        <w:rPr>
          <w:rFonts w:ascii="Calibri"/>
        </w:rPr>
        <w:t>of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end</w:t>
      </w:r>
      <w:r>
        <w:rPr>
          <w:rFonts w:ascii="Calibri"/>
          <w:spacing w:val="-3"/>
        </w:rPr>
        <w:t> </w:t>
      </w:r>
      <w:r>
        <w:rPr>
          <w:rFonts w:ascii="Calibri"/>
        </w:rPr>
        <w:t>of</w:t>
      </w:r>
      <w:r>
        <w:rPr>
          <w:rFonts w:ascii="Calibri"/>
          <w:spacing w:val="-1"/>
        </w:rPr>
        <w:t> </w:t>
      </w:r>
      <w:r>
        <w:rPr>
          <w:rFonts w:ascii="Calibri"/>
        </w:rPr>
        <w:t>the relevant</w:t>
      </w:r>
      <w:r>
        <w:rPr>
          <w:rFonts w:ascii="Calibri"/>
          <w:spacing w:val="-47"/>
        </w:rPr>
        <w:t> </w:t>
      </w:r>
      <w:r>
        <w:rPr>
          <w:rFonts w:ascii="Calibri"/>
        </w:rPr>
        <w:t>month for any three (3) months or there is major false information in more than three (3)</w:t>
      </w:r>
      <w:r>
        <w:rPr>
          <w:rFonts w:ascii="Calibri"/>
          <w:spacing w:val="1"/>
        </w:rPr>
        <w:t> </w:t>
      </w:r>
      <w:r>
        <w:rPr>
          <w:rFonts w:ascii="Calibri"/>
        </w:rPr>
        <w:t>reports during the Term of the Contract, this breach shall constitute a Contractor Event of</w:t>
      </w:r>
      <w:r>
        <w:rPr>
          <w:rFonts w:ascii="Calibri"/>
          <w:spacing w:val="1"/>
        </w:rPr>
        <w:t> </w:t>
      </w:r>
      <w:r>
        <w:rPr>
          <w:rFonts w:ascii="Calibri"/>
        </w:rPr>
        <w:t>Default.</w:t>
      </w:r>
    </w:p>
    <w:p>
      <w:pPr>
        <w:pStyle w:val="BodyText"/>
        <w:rPr>
          <w:rFonts w:ascii="Calibri"/>
          <w:sz w:val="15"/>
        </w:rPr>
      </w:pPr>
    </w:p>
    <w:p>
      <w:pPr>
        <w:pStyle w:val="BodyText"/>
        <w:spacing w:line="288" w:lineRule="auto" w:before="56"/>
        <w:ind w:left="1067" w:right="773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57824">
            <wp:simplePos x="0" y="0"/>
            <wp:positionH relativeFrom="page">
              <wp:posOffset>1050689</wp:posOffset>
            </wp:positionH>
            <wp:positionV relativeFrom="paragraph">
              <wp:posOffset>84729</wp:posOffset>
            </wp:positionV>
            <wp:extent cx="333102" cy="87782"/>
            <wp:effectExtent l="0" t="0" r="0" b="0"/>
            <wp:wrapNone/>
            <wp:docPr id="107" name="image5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2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02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In</w:t>
      </w:r>
      <w:r>
        <w:rPr>
          <w:rFonts w:ascii="Calibri"/>
          <w:spacing w:val="-9"/>
        </w:rPr>
        <w:t> </w:t>
      </w:r>
      <w:r>
        <w:rPr>
          <w:rFonts w:ascii="Calibri"/>
        </w:rPr>
        <w:t>addition</w:t>
      </w:r>
      <w:r>
        <w:rPr>
          <w:rFonts w:ascii="Calibri"/>
          <w:spacing w:val="-9"/>
        </w:rPr>
        <w:t> </w:t>
      </w:r>
      <w:r>
        <w:rPr>
          <w:rFonts w:ascii="Calibri"/>
        </w:rPr>
        <w:t>to</w:t>
      </w:r>
      <w:r>
        <w:rPr>
          <w:rFonts w:ascii="Calibri"/>
          <w:spacing w:val="-8"/>
        </w:rPr>
        <w:t> </w:t>
      </w:r>
      <w:r>
        <w:rPr>
          <w:rFonts w:ascii="Calibri"/>
        </w:rPr>
        <w:t>the</w:t>
      </w:r>
      <w:r>
        <w:rPr>
          <w:rFonts w:ascii="Calibri"/>
          <w:spacing w:val="-8"/>
        </w:rPr>
        <w:t> </w:t>
      </w:r>
      <w:r>
        <w:rPr>
          <w:rFonts w:ascii="Calibri"/>
        </w:rPr>
        <w:t>reports</w:t>
      </w:r>
      <w:r>
        <w:rPr>
          <w:rFonts w:ascii="Calibri"/>
          <w:spacing w:val="-9"/>
        </w:rPr>
        <w:t> </w:t>
      </w:r>
      <w:r>
        <w:rPr>
          <w:rFonts w:ascii="Calibri"/>
        </w:rPr>
        <w:t>mentioned</w:t>
      </w:r>
      <w:r>
        <w:rPr>
          <w:rFonts w:ascii="Calibri"/>
          <w:spacing w:val="-8"/>
        </w:rPr>
        <w:t> </w:t>
      </w:r>
      <w:r>
        <w:rPr>
          <w:rFonts w:ascii="Calibri"/>
        </w:rPr>
        <w:t>in</w:t>
      </w:r>
      <w:r>
        <w:rPr>
          <w:rFonts w:ascii="Calibri"/>
          <w:spacing w:val="-9"/>
        </w:rPr>
        <w:t> </w:t>
      </w:r>
      <w:r>
        <w:rPr>
          <w:rFonts w:ascii="Calibri"/>
        </w:rPr>
        <w:t>Article</w:t>
      </w:r>
      <w:r>
        <w:rPr>
          <w:rFonts w:ascii="Calibri"/>
          <w:spacing w:val="-10"/>
        </w:rPr>
        <w:t> </w:t>
      </w:r>
      <w:hyperlink w:history="true" w:anchor="_bookmark134">
        <w:r>
          <w:rPr>
            <w:rFonts w:ascii="Calibri"/>
          </w:rPr>
          <w:t>12.1.1</w:t>
        </w:r>
        <w:r>
          <w:rPr>
            <w:rFonts w:ascii="Calibri"/>
            <w:spacing w:val="-7"/>
          </w:rPr>
          <w:t> </w:t>
        </w:r>
      </w:hyperlink>
      <w:r>
        <w:rPr>
          <w:rFonts w:ascii="Calibri"/>
        </w:rPr>
        <w:t>,</w:t>
      </w:r>
      <w:r>
        <w:rPr>
          <w:rFonts w:ascii="Calibri"/>
          <w:spacing w:val="-8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9"/>
        </w:rPr>
        <w:t> </w:t>
      </w:r>
      <w:r>
        <w:rPr>
          <w:rFonts w:ascii="Calibri"/>
        </w:rPr>
        <w:t>shall</w:t>
      </w:r>
      <w:r>
        <w:rPr>
          <w:rFonts w:ascii="Calibri"/>
          <w:spacing w:val="-7"/>
        </w:rPr>
        <w:t> </w:t>
      </w:r>
      <w:r>
        <w:rPr>
          <w:rFonts w:ascii="Calibri"/>
        </w:rPr>
        <w:t>provide</w:t>
      </w:r>
      <w:r>
        <w:rPr>
          <w:rFonts w:ascii="Calibri"/>
          <w:spacing w:val="-10"/>
        </w:rPr>
        <w:t> </w:t>
      </w:r>
      <w:r>
        <w:rPr>
          <w:rFonts w:ascii="Calibri"/>
        </w:rPr>
        <w:t>daily</w:t>
      </w:r>
      <w:r>
        <w:rPr>
          <w:rFonts w:ascii="Calibri"/>
          <w:spacing w:val="-7"/>
        </w:rPr>
        <w:t> </w:t>
      </w:r>
      <w:r>
        <w:rPr>
          <w:rFonts w:ascii="Calibri"/>
        </w:rPr>
        <w:t>reports</w:t>
      </w:r>
      <w:r>
        <w:rPr>
          <w:rFonts w:ascii="Calibri"/>
          <w:spacing w:val="-47"/>
        </w:rPr>
        <w:t> </w:t>
      </w:r>
      <w:r>
        <w:rPr>
          <w:rFonts w:ascii="Calibri"/>
        </w:rPr>
        <w:t>during the entire Phase 4. If the Contractor does not issue daily reports in Phase 4 for three (3)</w:t>
      </w:r>
      <w:r>
        <w:rPr>
          <w:rFonts w:ascii="Calibri"/>
          <w:spacing w:val="-47"/>
        </w:rPr>
        <w:t> </w:t>
      </w:r>
      <w:r>
        <w:rPr>
          <w:rFonts w:ascii="Calibri"/>
        </w:rPr>
        <w:t>consecutive days or for more than ten (10) days in a Financial Year, this breach shall constitute</w:t>
      </w:r>
      <w:r>
        <w:rPr>
          <w:rFonts w:ascii="Calibri"/>
          <w:spacing w:val="-47"/>
        </w:rPr>
        <w:t> </w:t>
      </w:r>
      <w:r>
        <w:rPr>
          <w:rFonts w:ascii="Calibri"/>
        </w:rPr>
        <w:t>a</w:t>
      </w:r>
      <w:r>
        <w:rPr>
          <w:rFonts w:ascii="Calibri"/>
          <w:spacing w:val="-1"/>
        </w:rPr>
        <w:t> </w:t>
      </w:r>
      <w:r>
        <w:rPr>
          <w:rFonts w:ascii="Calibri"/>
        </w:rPr>
        <w:t>Contractor Event</w:t>
      </w:r>
      <w:r>
        <w:rPr>
          <w:rFonts w:ascii="Calibri"/>
          <w:spacing w:val="-2"/>
        </w:rPr>
        <w:t> </w:t>
      </w:r>
      <w:r>
        <w:rPr>
          <w:rFonts w:ascii="Calibri"/>
        </w:rPr>
        <w:t>of</w:t>
      </w:r>
      <w:r>
        <w:rPr>
          <w:rFonts w:ascii="Calibri"/>
          <w:spacing w:val="-2"/>
        </w:rPr>
        <w:t> </w:t>
      </w:r>
      <w:r>
        <w:rPr>
          <w:rFonts w:ascii="Calibri"/>
        </w:rPr>
        <w:t>Default.</w:t>
      </w:r>
    </w:p>
    <w:p>
      <w:pPr>
        <w:spacing w:after="0" w:line="288" w:lineRule="auto"/>
        <w:jc w:val="both"/>
        <w:rPr>
          <w:rFonts w:ascii="Calibri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Heading1"/>
        <w:numPr>
          <w:ilvl w:val="0"/>
          <w:numId w:val="53"/>
        </w:numPr>
        <w:tabs>
          <w:tab w:pos="780" w:val="left" w:leader="none"/>
        </w:tabs>
        <w:spacing w:line="240" w:lineRule="auto" w:before="199" w:after="0"/>
        <w:ind w:left="779" w:right="0" w:hanging="433"/>
        <w:jc w:val="left"/>
      </w:pPr>
      <w:bookmarkStart w:name="_bookmark135" w:id="241"/>
      <w:bookmarkEnd w:id="241"/>
      <w:r>
        <w:rPr>
          <w:b w:val="0"/>
        </w:rPr>
      </w:r>
      <w:bookmarkStart w:name="_bookmark135" w:id="242"/>
      <w:bookmarkEnd w:id="242"/>
      <w:r>
        <w:rPr>
          <w:color w:val="006FC0"/>
        </w:rPr>
        <w:t>EM</w:t>
      </w:r>
      <w:r>
        <w:rPr>
          <w:color w:val="006FC0"/>
        </w:rPr>
        <w:t>PLOYEES</w:t>
      </w:r>
      <w:r>
        <w:rPr>
          <w:color w:val="006FC0"/>
          <w:spacing w:val="-4"/>
        </w:rPr>
        <w:t> </w:t>
      </w:r>
      <w:r>
        <w:rPr>
          <w:color w:val="006FC0"/>
        </w:rPr>
        <w:t>AND</w:t>
      </w:r>
      <w:r>
        <w:rPr>
          <w:color w:val="006FC0"/>
          <w:spacing w:val="-5"/>
        </w:rPr>
        <w:t> </w:t>
      </w:r>
      <w:r>
        <w:rPr>
          <w:color w:val="006FC0"/>
        </w:rPr>
        <w:t>TRAINING</w:t>
      </w:r>
    </w:p>
    <w:p>
      <w:pPr>
        <w:pStyle w:val="BodyText"/>
        <w:spacing w:before="9"/>
        <w:rPr>
          <w:rFonts w:ascii="Calibri"/>
          <w:b/>
          <w:sz w:val="19"/>
        </w:rPr>
      </w:pPr>
    </w:p>
    <w:p>
      <w:pPr>
        <w:pStyle w:val="BodyText"/>
        <w:spacing w:line="288" w:lineRule="auto" w:before="57"/>
        <w:ind w:left="1067" w:right="774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1050689</wp:posOffset>
            </wp:positionH>
            <wp:positionV relativeFrom="paragraph">
              <wp:posOffset>85745</wp:posOffset>
            </wp:positionV>
            <wp:extent cx="333102" cy="87782"/>
            <wp:effectExtent l="0" t="0" r="0" b="0"/>
            <wp:wrapNone/>
            <wp:docPr id="109" name="image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3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02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SMC shall remain the principal employer of the municipal employees working for SMC's street</w:t>
      </w:r>
      <w:r>
        <w:rPr>
          <w:rFonts w:ascii="Calibri"/>
          <w:spacing w:val="1"/>
        </w:rPr>
        <w:t> </w:t>
      </w:r>
      <w:r>
        <w:rPr>
          <w:rFonts w:ascii="Calibri"/>
        </w:rPr>
        <w:t>lighting department. Such employees may or may not, at the Contractor's sole discretion, be</w:t>
      </w:r>
      <w:r>
        <w:rPr>
          <w:rFonts w:ascii="Calibri"/>
          <w:spacing w:val="1"/>
        </w:rPr>
        <w:t> </w:t>
      </w:r>
      <w:r>
        <w:rPr>
          <w:rFonts w:ascii="Calibri"/>
        </w:rPr>
        <w:t>seconded</w:t>
      </w:r>
      <w:r>
        <w:rPr>
          <w:rFonts w:ascii="Calibri"/>
          <w:spacing w:val="-9"/>
        </w:rPr>
        <w:t> </w:t>
      </w:r>
      <w:r>
        <w:rPr>
          <w:rFonts w:ascii="Calibri"/>
        </w:rPr>
        <w:t>to</w:t>
      </w:r>
      <w:r>
        <w:rPr>
          <w:rFonts w:ascii="Calibri"/>
          <w:spacing w:val="-7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8"/>
        </w:rPr>
        <w:t> </w:t>
      </w:r>
      <w:r>
        <w:rPr>
          <w:rFonts w:ascii="Calibri"/>
        </w:rPr>
        <w:t>for</w:t>
      </w:r>
      <w:r>
        <w:rPr>
          <w:rFonts w:ascii="Calibri"/>
          <w:spacing w:val="-8"/>
        </w:rPr>
        <w:t> </w:t>
      </w:r>
      <w:r>
        <w:rPr>
          <w:rFonts w:ascii="Calibri"/>
        </w:rPr>
        <w:t>a</w:t>
      </w:r>
      <w:r>
        <w:rPr>
          <w:rFonts w:ascii="Calibri"/>
          <w:spacing w:val="-8"/>
        </w:rPr>
        <w:t> </w:t>
      </w:r>
      <w:r>
        <w:rPr>
          <w:rFonts w:ascii="Calibri"/>
        </w:rPr>
        <w:t>specific</w:t>
      </w:r>
      <w:r>
        <w:rPr>
          <w:rFonts w:ascii="Calibri"/>
          <w:spacing w:val="-8"/>
        </w:rPr>
        <w:t> </w:t>
      </w:r>
      <w:r>
        <w:rPr>
          <w:rFonts w:ascii="Calibri"/>
        </w:rPr>
        <w:t>duration</w:t>
      </w:r>
      <w:r>
        <w:rPr>
          <w:rFonts w:ascii="Calibri"/>
          <w:spacing w:val="-9"/>
        </w:rPr>
        <w:t> </w:t>
      </w:r>
      <w:r>
        <w:rPr>
          <w:rFonts w:ascii="Calibri"/>
        </w:rPr>
        <w:t>and</w:t>
      </w:r>
      <w:r>
        <w:rPr>
          <w:rFonts w:ascii="Calibri"/>
          <w:spacing w:val="-9"/>
        </w:rPr>
        <w:t> </w:t>
      </w:r>
      <w:r>
        <w:rPr>
          <w:rFonts w:ascii="Calibri"/>
        </w:rPr>
        <w:t>under</w:t>
      </w:r>
      <w:r>
        <w:rPr>
          <w:rFonts w:ascii="Calibri"/>
          <w:spacing w:val="-5"/>
        </w:rPr>
        <w:t> </w:t>
      </w:r>
      <w:r>
        <w:rPr>
          <w:rFonts w:ascii="Calibri"/>
        </w:rPr>
        <w:t>terms</w:t>
      </w:r>
      <w:r>
        <w:rPr>
          <w:rFonts w:ascii="Calibri"/>
          <w:spacing w:val="-8"/>
        </w:rPr>
        <w:t> </w:t>
      </w:r>
      <w:r>
        <w:rPr>
          <w:rFonts w:ascii="Calibri"/>
        </w:rPr>
        <w:t>and</w:t>
      </w:r>
      <w:r>
        <w:rPr>
          <w:rFonts w:ascii="Calibri"/>
          <w:spacing w:val="-6"/>
        </w:rPr>
        <w:t> </w:t>
      </w:r>
      <w:r>
        <w:rPr>
          <w:rFonts w:ascii="Calibri"/>
        </w:rPr>
        <w:t>conditions</w:t>
      </w:r>
      <w:r>
        <w:rPr>
          <w:rFonts w:ascii="Calibri"/>
          <w:spacing w:val="-6"/>
        </w:rPr>
        <w:t> </w:t>
      </w:r>
      <w:r>
        <w:rPr>
          <w:rFonts w:ascii="Calibri"/>
        </w:rPr>
        <w:t>to</w:t>
      </w:r>
      <w:r>
        <w:rPr>
          <w:rFonts w:ascii="Calibri"/>
          <w:spacing w:val="-4"/>
        </w:rPr>
        <w:t> </w:t>
      </w:r>
      <w:r>
        <w:rPr>
          <w:rFonts w:ascii="Calibri"/>
        </w:rPr>
        <w:t>be</w:t>
      </w:r>
      <w:r>
        <w:rPr>
          <w:rFonts w:ascii="Calibri"/>
          <w:spacing w:val="-7"/>
        </w:rPr>
        <w:t> </w:t>
      </w:r>
      <w:r>
        <w:rPr>
          <w:rFonts w:ascii="Calibri"/>
        </w:rPr>
        <w:t>agreed</w:t>
      </w:r>
      <w:r>
        <w:rPr>
          <w:rFonts w:ascii="Calibri"/>
          <w:spacing w:val="-48"/>
        </w:rPr>
        <w:t> </w:t>
      </w:r>
      <w:r>
        <w:rPr>
          <w:rFonts w:ascii="Calibri"/>
        </w:rPr>
        <w:t>upon between the Parties.</w:t>
      </w:r>
      <w:r>
        <w:rPr>
          <w:rFonts w:ascii="Calibri"/>
          <w:spacing w:val="1"/>
        </w:rPr>
        <w:t> </w:t>
      </w:r>
      <w:r>
        <w:rPr>
          <w:rFonts w:ascii="Calibri"/>
        </w:rPr>
        <w:t>The Contractor has no obligation under this Contract to employ</w:t>
      </w:r>
      <w:r>
        <w:rPr>
          <w:rFonts w:ascii="Calibri"/>
          <w:spacing w:val="1"/>
        </w:rPr>
        <w:t> </w:t>
      </w:r>
      <w:r>
        <w:rPr>
          <w:rFonts w:ascii="Calibri"/>
        </w:rPr>
        <w:t>directly</w:t>
      </w:r>
      <w:r>
        <w:rPr>
          <w:rFonts w:ascii="Calibri"/>
          <w:spacing w:val="-2"/>
        </w:rPr>
        <w:t> </w:t>
      </w:r>
      <w:r>
        <w:rPr>
          <w:rFonts w:ascii="Calibri"/>
        </w:rPr>
        <w:t>or</w:t>
      </w:r>
      <w:r>
        <w:rPr>
          <w:rFonts w:ascii="Calibri"/>
          <w:spacing w:val="-1"/>
        </w:rPr>
        <w:t> </w:t>
      </w:r>
      <w:r>
        <w:rPr>
          <w:rFonts w:ascii="Calibri"/>
        </w:rPr>
        <w:t>indirectly</w:t>
      </w:r>
      <w:r>
        <w:rPr>
          <w:rFonts w:ascii="Calibri"/>
          <w:spacing w:val="-2"/>
        </w:rPr>
        <w:t> </w:t>
      </w:r>
      <w:r>
        <w:rPr>
          <w:rFonts w:ascii="Calibri"/>
        </w:rPr>
        <w:t>any</w:t>
      </w:r>
      <w:r>
        <w:rPr>
          <w:rFonts w:ascii="Calibri"/>
          <w:spacing w:val="-2"/>
        </w:rPr>
        <w:t> </w:t>
      </w:r>
      <w:r>
        <w:rPr>
          <w:rFonts w:ascii="Calibri"/>
        </w:rPr>
        <w:t>municipal employees.</w:t>
      </w:r>
    </w:p>
    <w:p>
      <w:pPr>
        <w:pStyle w:val="BodyText"/>
        <w:spacing w:before="2"/>
        <w:rPr>
          <w:rFonts w:ascii="Calibri"/>
          <w:sz w:val="15"/>
        </w:rPr>
      </w:pPr>
    </w:p>
    <w:p>
      <w:pPr>
        <w:pStyle w:val="BodyText"/>
        <w:spacing w:line="288" w:lineRule="auto" w:before="56"/>
        <w:ind w:left="1067" w:right="773"/>
        <w:jc w:val="both"/>
        <w:rPr>
          <w:rFonts w:ascii="Calibri" w:hAnsi="Calibri"/>
        </w:rPr>
      </w:pP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1050689</wp:posOffset>
            </wp:positionH>
            <wp:positionV relativeFrom="paragraph">
              <wp:posOffset>85110</wp:posOffset>
            </wp:positionV>
            <wp:extent cx="333102" cy="87782"/>
            <wp:effectExtent l="0" t="0" r="0" b="0"/>
            <wp:wrapNone/>
            <wp:docPr id="111" name="image5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4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02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Notwithstanding the preceding paragraph, the Contractor shall train the employees of SMC's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street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lighting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department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operate,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maintain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repair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equipment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systems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installed</w:t>
      </w:r>
      <w:r>
        <w:rPr>
          <w:rFonts w:ascii="Calibri" w:hAnsi="Calibri"/>
          <w:spacing w:val="-48"/>
        </w:rPr>
        <w:t> </w:t>
      </w:r>
      <w:r>
        <w:rPr>
          <w:rFonts w:ascii="Calibri" w:hAnsi="Calibri"/>
        </w:rPr>
        <w:t>by the Contractor.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Training shall include both classroom and a practical instruction.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Course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materials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shall include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the Contractor’s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supplied operation and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maintenance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plans and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manufacture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manuals.</w:t>
      </w:r>
    </w:p>
    <w:p>
      <w:pPr>
        <w:pStyle w:val="BodyText"/>
        <w:rPr>
          <w:rFonts w:ascii="Calibri"/>
          <w:sz w:val="15"/>
        </w:rPr>
      </w:pPr>
    </w:p>
    <w:p>
      <w:pPr>
        <w:pStyle w:val="BodyText"/>
        <w:spacing w:line="290" w:lineRule="auto" w:before="57"/>
        <w:ind w:left="1067" w:right="764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1050689</wp:posOffset>
            </wp:positionH>
            <wp:positionV relativeFrom="paragraph">
              <wp:posOffset>85364</wp:posOffset>
            </wp:positionV>
            <wp:extent cx="333102" cy="87782"/>
            <wp:effectExtent l="0" t="0" r="0" b="0"/>
            <wp:wrapNone/>
            <wp:docPr id="113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5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02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The</w:t>
      </w:r>
      <w:r>
        <w:rPr>
          <w:rFonts w:ascii="Calibri"/>
          <w:spacing w:val="31"/>
        </w:rPr>
        <w:t> </w:t>
      </w:r>
      <w:r>
        <w:rPr>
          <w:rFonts w:ascii="Calibri"/>
        </w:rPr>
        <w:t>Contractor's</w:t>
      </w:r>
      <w:r>
        <w:rPr>
          <w:rFonts w:ascii="Calibri"/>
          <w:spacing w:val="32"/>
        </w:rPr>
        <w:t> </w:t>
      </w:r>
      <w:r>
        <w:rPr>
          <w:rFonts w:ascii="Calibri"/>
        </w:rPr>
        <w:t>personnel,</w:t>
      </w:r>
      <w:r>
        <w:rPr>
          <w:rFonts w:ascii="Calibri"/>
          <w:spacing w:val="34"/>
        </w:rPr>
        <w:t> </w:t>
      </w:r>
      <w:r>
        <w:rPr>
          <w:rFonts w:ascii="Calibri"/>
        </w:rPr>
        <w:t>representatives</w:t>
      </w:r>
      <w:r>
        <w:rPr>
          <w:rFonts w:ascii="Calibri"/>
          <w:spacing w:val="30"/>
        </w:rPr>
        <w:t> </w:t>
      </w:r>
      <w:r>
        <w:rPr>
          <w:rFonts w:ascii="Calibri"/>
        </w:rPr>
        <w:t>or</w:t>
      </w:r>
      <w:r>
        <w:rPr>
          <w:rFonts w:ascii="Calibri"/>
          <w:spacing w:val="31"/>
        </w:rPr>
        <w:t> </w:t>
      </w:r>
      <w:r>
        <w:rPr>
          <w:rFonts w:ascii="Calibri"/>
        </w:rPr>
        <w:t>Subcontractors</w:t>
      </w:r>
      <w:r>
        <w:rPr>
          <w:rFonts w:ascii="Calibri"/>
          <w:spacing w:val="30"/>
        </w:rPr>
        <w:t> </w:t>
      </w:r>
      <w:r>
        <w:rPr>
          <w:rFonts w:ascii="Calibri"/>
        </w:rPr>
        <w:t>shall</w:t>
      </w:r>
      <w:r>
        <w:rPr>
          <w:rFonts w:ascii="Calibri"/>
          <w:spacing w:val="32"/>
        </w:rPr>
        <w:t> </w:t>
      </w:r>
      <w:r>
        <w:rPr>
          <w:rFonts w:ascii="Calibri"/>
        </w:rPr>
        <w:t>be</w:t>
      </w:r>
      <w:r>
        <w:rPr>
          <w:rFonts w:ascii="Calibri"/>
          <w:spacing w:val="33"/>
        </w:rPr>
        <w:t> </w:t>
      </w:r>
      <w:r>
        <w:rPr>
          <w:rFonts w:ascii="Calibri"/>
        </w:rPr>
        <w:t>under</w:t>
      </w:r>
      <w:r>
        <w:rPr>
          <w:rFonts w:ascii="Calibri"/>
          <w:spacing w:val="30"/>
        </w:rPr>
        <w:t> </w:t>
      </w:r>
      <w:r>
        <w:rPr>
          <w:rFonts w:ascii="Calibri"/>
        </w:rPr>
        <w:t>the</w:t>
      </w:r>
      <w:r>
        <w:rPr>
          <w:rFonts w:ascii="Calibri"/>
          <w:spacing w:val="31"/>
        </w:rPr>
        <w:t> </w:t>
      </w:r>
      <w:r>
        <w:rPr>
          <w:rFonts w:ascii="Calibri"/>
        </w:rPr>
        <w:t>complete</w:t>
      </w:r>
      <w:r>
        <w:rPr>
          <w:rFonts w:ascii="Calibri"/>
          <w:spacing w:val="-46"/>
        </w:rPr>
        <w:t> </w:t>
      </w:r>
      <w:r>
        <w:rPr>
          <w:rFonts w:ascii="Calibri"/>
        </w:rPr>
        <w:t>control</w:t>
      </w:r>
      <w:r>
        <w:rPr>
          <w:rFonts w:ascii="Calibri"/>
          <w:spacing w:val="-3"/>
        </w:rPr>
        <w:t> </w:t>
      </w:r>
      <w:r>
        <w:rPr>
          <w:rFonts w:ascii="Calibri"/>
        </w:rPr>
        <w:t>of the</w:t>
      </w:r>
      <w:r>
        <w:rPr>
          <w:rFonts w:ascii="Calibri"/>
          <w:spacing w:val="-2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1"/>
        </w:rPr>
        <w:t> </w:t>
      </w:r>
      <w:r>
        <w:rPr>
          <w:rFonts w:ascii="Calibri"/>
        </w:rPr>
        <w:t>and</w:t>
      </w:r>
      <w:r>
        <w:rPr>
          <w:rFonts w:ascii="Calibri"/>
          <w:spacing w:val="-1"/>
        </w:rPr>
        <w:t> </w:t>
      </w:r>
      <w:r>
        <w:rPr>
          <w:rFonts w:ascii="Calibri"/>
        </w:rPr>
        <w:t>shall not be</w:t>
      </w:r>
      <w:r>
        <w:rPr>
          <w:rFonts w:ascii="Calibri"/>
          <w:spacing w:val="-4"/>
        </w:rPr>
        <w:t> </w:t>
      </w:r>
      <w:r>
        <w:rPr>
          <w:rFonts w:ascii="Calibri"/>
        </w:rPr>
        <w:t>deemed to</w:t>
      </w:r>
      <w:r>
        <w:rPr>
          <w:rFonts w:ascii="Calibri"/>
          <w:spacing w:val="-1"/>
        </w:rPr>
        <w:t> </w:t>
      </w:r>
      <w:r>
        <w:rPr>
          <w:rFonts w:ascii="Calibri"/>
        </w:rPr>
        <w:t>be</w:t>
      </w:r>
      <w:r>
        <w:rPr>
          <w:rFonts w:ascii="Calibri"/>
          <w:spacing w:val="1"/>
        </w:rPr>
        <w:t> </w:t>
      </w:r>
      <w:r>
        <w:rPr>
          <w:rFonts w:ascii="Calibri"/>
        </w:rPr>
        <w:t>employees</w:t>
      </w:r>
      <w:r>
        <w:rPr>
          <w:rFonts w:ascii="Calibri"/>
          <w:spacing w:val="-1"/>
        </w:rPr>
        <w:t> </w:t>
      </w:r>
      <w:r>
        <w:rPr>
          <w:rFonts w:ascii="Calibri"/>
        </w:rPr>
        <w:t>of</w:t>
      </w:r>
      <w:r>
        <w:rPr>
          <w:rFonts w:ascii="Calibri"/>
          <w:spacing w:val="1"/>
        </w:rPr>
        <w:t> </w:t>
      </w:r>
      <w:r>
        <w:rPr>
          <w:rFonts w:ascii="Calibri"/>
        </w:rPr>
        <w:t>SMC.</w:t>
      </w:r>
    </w:p>
    <w:p>
      <w:pPr>
        <w:spacing w:after="0" w:line="290" w:lineRule="auto"/>
        <w:rPr>
          <w:rFonts w:ascii="Calibri"/>
        </w:rPr>
        <w:sectPr>
          <w:headerReference w:type="default" r:id="rId83"/>
          <w:footerReference w:type="default" r:id="rId84"/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Heading1"/>
        <w:numPr>
          <w:ilvl w:val="0"/>
          <w:numId w:val="53"/>
        </w:numPr>
        <w:tabs>
          <w:tab w:pos="780" w:val="left" w:leader="none"/>
        </w:tabs>
        <w:spacing w:line="240" w:lineRule="auto" w:before="199" w:after="0"/>
        <w:ind w:left="779" w:right="0" w:hanging="433"/>
        <w:jc w:val="left"/>
      </w:pPr>
      <w:bookmarkStart w:name="_bookmark136" w:id="243"/>
      <w:bookmarkEnd w:id="243"/>
      <w:r>
        <w:rPr>
          <w:b w:val="0"/>
        </w:rPr>
      </w:r>
      <w:bookmarkStart w:name="_bookmark136" w:id="244"/>
      <w:bookmarkEnd w:id="244"/>
      <w:r>
        <w:rPr>
          <w:color w:val="006FC0"/>
        </w:rPr>
        <w:t>THIRD</w:t>
      </w:r>
      <w:r>
        <w:rPr>
          <w:color w:val="006FC0"/>
          <w:spacing w:val="-4"/>
        </w:rPr>
        <w:t> </w:t>
      </w:r>
      <w:r>
        <w:rPr>
          <w:color w:val="006FC0"/>
        </w:rPr>
        <w:t>PARTY</w:t>
      </w:r>
      <w:r>
        <w:rPr>
          <w:color w:val="006FC0"/>
          <w:spacing w:val="-5"/>
        </w:rPr>
        <w:t> </w:t>
      </w:r>
      <w:r>
        <w:rPr>
          <w:color w:val="006FC0"/>
        </w:rPr>
        <w:t>CLAIMS</w:t>
      </w:r>
    </w:p>
    <w:p>
      <w:pPr>
        <w:pStyle w:val="BodyText"/>
        <w:spacing w:before="5"/>
        <w:rPr>
          <w:rFonts w:ascii="Calibri"/>
          <w:b/>
          <w:sz w:val="24"/>
        </w:rPr>
      </w:pPr>
    </w:p>
    <w:p>
      <w:pPr>
        <w:pStyle w:val="Heading2"/>
        <w:numPr>
          <w:ilvl w:val="1"/>
          <w:numId w:val="53"/>
        </w:numPr>
        <w:tabs>
          <w:tab w:pos="924" w:val="left" w:leader="none"/>
        </w:tabs>
        <w:spacing w:line="240" w:lineRule="auto" w:before="0" w:after="0"/>
        <w:ind w:left="923" w:right="0" w:hanging="577"/>
        <w:jc w:val="left"/>
      </w:pPr>
      <w:bookmarkStart w:name="_bookmark137" w:id="245"/>
      <w:bookmarkEnd w:id="245"/>
      <w:r>
        <w:rPr>
          <w:b w:val="0"/>
        </w:rPr>
      </w:r>
      <w:bookmarkStart w:name="_bookmark137" w:id="246"/>
      <w:bookmarkEnd w:id="246"/>
      <w:r>
        <w:rPr/>
        <w:t>I</w:t>
      </w:r>
      <w:r>
        <w:rPr/>
        <w:t>ndemnification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5"/>
        <w:rPr>
          <w:rFonts w:ascii="Calibri"/>
          <w:b/>
        </w:rPr>
      </w:pPr>
    </w:p>
    <w:p>
      <w:pPr>
        <w:spacing w:line="288" w:lineRule="auto" w:before="56"/>
        <w:ind w:left="1067" w:right="776" w:firstLine="0"/>
        <w:jc w:val="both"/>
        <w:rPr>
          <w:rFonts w:ascii="Calibri" w:hAnsi="Calibri"/>
          <w:sz w:val="21"/>
        </w:rPr>
      </w:pPr>
      <w:r>
        <w:rPr/>
        <w:drawing>
          <wp:anchor distT="0" distB="0" distL="0" distR="0" allowOverlap="1" layoutInCell="1" locked="0" behindDoc="0" simplePos="0" relativeHeight="15759872">
            <wp:simplePos x="0" y="0"/>
            <wp:positionH relativeFrom="page">
              <wp:posOffset>1050529</wp:posOffset>
            </wp:positionH>
            <wp:positionV relativeFrom="paragraph">
              <wp:posOffset>90258</wp:posOffset>
            </wp:positionV>
            <wp:extent cx="318022" cy="82634"/>
            <wp:effectExtent l="0" t="0" r="0" b="0"/>
            <wp:wrapNone/>
            <wp:docPr id="115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6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022" cy="82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Contractor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shall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indemnify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hold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harmless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SMC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its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employees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any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other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contractor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from and against any and all suits, actions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or administrative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proceedings,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claims,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demands, losses, damages, costs and expenses of whatsoever nature, including attorney’s fees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expenses,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that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arise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connection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with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execution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Services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due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negligence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1"/>
        </w:rPr>
        <w:t>or willful misconduct of the Contractor, any Subcontractor or their employees, in respect of the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following,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except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to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the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extent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that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the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following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is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caused by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the negligence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of</w:t>
      </w:r>
      <w:r>
        <w:rPr>
          <w:rFonts w:ascii="Calibri" w:hAnsi="Calibri"/>
          <w:spacing w:val="3"/>
          <w:sz w:val="21"/>
        </w:rPr>
        <w:t> </w:t>
      </w:r>
      <w:r>
        <w:rPr>
          <w:rFonts w:ascii="Calibri" w:hAnsi="Calibri"/>
          <w:sz w:val="21"/>
        </w:rPr>
        <w:t>SMC:</w:t>
      </w:r>
    </w:p>
    <w:p>
      <w:pPr>
        <w:pStyle w:val="ListParagraph"/>
        <w:numPr>
          <w:ilvl w:val="2"/>
          <w:numId w:val="53"/>
        </w:numPr>
        <w:tabs>
          <w:tab w:pos="1428" w:val="left" w:leader="none"/>
        </w:tabs>
        <w:spacing w:line="240" w:lineRule="auto" w:before="62" w:after="0"/>
        <w:ind w:left="1427" w:right="0" w:hanging="361"/>
        <w:jc w:val="left"/>
        <w:rPr>
          <w:rFonts w:ascii="Calibri"/>
          <w:sz w:val="21"/>
        </w:rPr>
      </w:pPr>
      <w:r>
        <w:rPr>
          <w:rFonts w:ascii="Calibri"/>
          <w:sz w:val="21"/>
        </w:rPr>
        <w:t>the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death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or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injury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of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any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person;</w:t>
      </w:r>
    </w:p>
    <w:p>
      <w:pPr>
        <w:pStyle w:val="ListParagraph"/>
        <w:numPr>
          <w:ilvl w:val="2"/>
          <w:numId w:val="53"/>
        </w:numPr>
        <w:tabs>
          <w:tab w:pos="1428" w:val="left" w:leader="none"/>
        </w:tabs>
        <w:spacing w:line="240" w:lineRule="auto" w:before="51" w:after="0"/>
        <w:ind w:left="1427" w:right="0" w:hanging="361"/>
        <w:jc w:val="left"/>
        <w:rPr>
          <w:rFonts w:ascii="Calibri"/>
          <w:sz w:val="21"/>
        </w:rPr>
      </w:pPr>
      <w:r>
        <w:rPr>
          <w:rFonts w:ascii="Calibri"/>
          <w:sz w:val="21"/>
        </w:rPr>
        <w:t>loss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or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damage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to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any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property,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real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or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personal;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and</w:t>
      </w:r>
    </w:p>
    <w:p>
      <w:pPr>
        <w:pStyle w:val="ListParagraph"/>
        <w:numPr>
          <w:ilvl w:val="2"/>
          <w:numId w:val="53"/>
        </w:numPr>
        <w:tabs>
          <w:tab w:pos="1427" w:val="left" w:leader="none"/>
          <w:tab w:pos="1428" w:val="left" w:leader="none"/>
        </w:tabs>
        <w:spacing w:line="240" w:lineRule="auto" w:before="50" w:after="0"/>
        <w:ind w:left="1427" w:right="0" w:hanging="361"/>
        <w:jc w:val="left"/>
        <w:rPr>
          <w:rFonts w:ascii="Calibri"/>
          <w:sz w:val="21"/>
        </w:rPr>
      </w:pPr>
      <w:r>
        <w:rPr>
          <w:rFonts w:ascii="Calibri"/>
          <w:sz w:val="21"/>
        </w:rPr>
        <w:t>third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party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losses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and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claims.</w:t>
      </w:r>
    </w:p>
    <w:p>
      <w:pPr>
        <w:pStyle w:val="BodyText"/>
        <w:spacing w:before="3"/>
        <w:rPr>
          <w:rFonts w:ascii="Calibri"/>
          <w:sz w:val="19"/>
        </w:rPr>
      </w:pPr>
    </w:p>
    <w:p>
      <w:pPr>
        <w:pStyle w:val="Heading2"/>
        <w:numPr>
          <w:ilvl w:val="1"/>
          <w:numId w:val="53"/>
        </w:numPr>
        <w:tabs>
          <w:tab w:pos="924" w:val="left" w:leader="none"/>
        </w:tabs>
        <w:spacing w:line="240" w:lineRule="auto" w:before="56" w:after="0"/>
        <w:ind w:left="923" w:right="0" w:hanging="577"/>
        <w:jc w:val="left"/>
      </w:pPr>
      <w:bookmarkStart w:name="_bookmark138" w:id="247"/>
      <w:bookmarkEnd w:id="247"/>
      <w:r>
        <w:rPr>
          <w:b w:val="0"/>
        </w:rPr>
      </w:r>
      <w:bookmarkStart w:name="_bookmark138" w:id="248"/>
      <w:bookmarkEnd w:id="248"/>
      <w:r>
        <w:rPr/>
        <w:t>H</w:t>
      </w:r>
      <w:r>
        <w:rPr/>
        <w:t>andling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Claims</w:t>
      </w:r>
    </w:p>
    <w:p>
      <w:pPr>
        <w:pStyle w:val="BodyText"/>
        <w:spacing w:before="8"/>
        <w:rPr>
          <w:rFonts w:ascii="Calibri"/>
          <w:b/>
          <w:sz w:val="19"/>
        </w:rPr>
      </w:pPr>
    </w:p>
    <w:p>
      <w:pPr>
        <w:pStyle w:val="BodyText"/>
        <w:spacing w:line="288" w:lineRule="auto" w:before="56"/>
        <w:ind w:left="1067" w:right="774"/>
        <w:jc w:val="both"/>
        <w:rPr>
          <w:rFonts w:ascii="Calibri" w:hAnsi="Calibri"/>
        </w:rPr>
      </w:pPr>
      <w:r>
        <w:rPr/>
        <w:drawing>
          <wp:anchor distT="0" distB="0" distL="0" distR="0" allowOverlap="1" layoutInCell="1" locked="0" behindDoc="0" simplePos="0" relativeHeight="15760384">
            <wp:simplePos x="0" y="0"/>
            <wp:positionH relativeFrom="page">
              <wp:posOffset>1050689</wp:posOffset>
            </wp:positionH>
            <wp:positionV relativeFrom="paragraph">
              <wp:posOffset>84729</wp:posOffset>
            </wp:positionV>
            <wp:extent cx="333102" cy="87782"/>
            <wp:effectExtent l="0" t="0" r="0" b="0"/>
            <wp:wrapNone/>
            <wp:docPr id="117" name="image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7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02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If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any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proceedings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are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brought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or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any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claim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is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made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against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SMC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relation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performance</w:t>
      </w:r>
      <w:r>
        <w:rPr>
          <w:rFonts w:ascii="Calibri" w:hAnsi="Calibri"/>
          <w:spacing w:val="-47"/>
        </w:rPr>
        <w:t> </w:t>
      </w:r>
      <w:r>
        <w:rPr>
          <w:rFonts w:ascii="Calibri" w:hAnsi="Calibri"/>
        </w:rPr>
        <w:t>of the Services by the Contractor, any Subcontractor or their employees, SMC shall promptly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notify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Contractor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set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out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full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particulars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of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claim.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Contractor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shall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conduct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such</w:t>
      </w:r>
      <w:r>
        <w:rPr>
          <w:rFonts w:ascii="Calibri" w:hAnsi="Calibri"/>
          <w:spacing w:val="-48"/>
        </w:rPr>
        <w:t> </w:t>
      </w:r>
      <w:r>
        <w:rPr>
          <w:rFonts w:ascii="Calibri" w:hAnsi="Calibri"/>
          <w:spacing w:val="-1"/>
        </w:rPr>
        <w:t>proceedings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1"/>
        </w:rPr>
        <w:t>or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  <w:spacing w:val="-1"/>
        </w:rPr>
        <w:t>claims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1"/>
        </w:rPr>
        <w:t>and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any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negotiations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for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settlement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of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any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such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proceedings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or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claims</w:t>
      </w:r>
      <w:r>
        <w:rPr>
          <w:rFonts w:ascii="Calibri" w:hAnsi="Calibri"/>
          <w:spacing w:val="-47"/>
        </w:rPr>
        <w:t> </w:t>
      </w:r>
      <w:r>
        <w:rPr>
          <w:rFonts w:ascii="Calibri" w:hAnsi="Calibri"/>
        </w:rPr>
        <w:t>at its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own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expense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behalf of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SMC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with SMC’s assistance.</w:t>
      </w:r>
    </w:p>
    <w:p>
      <w:pPr>
        <w:spacing w:after="0" w:line="288" w:lineRule="auto"/>
        <w:jc w:val="both"/>
        <w:rPr>
          <w:rFonts w:ascii="Calibri" w:hAnsi="Calibri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Heading1"/>
        <w:numPr>
          <w:ilvl w:val="0"/>
          <w:numId w:val="53"/>
        </w:numPr>
        <w:tabs>
          <w:tab w:pos="780" w:val="left" w:leader="none"/>
        </w:tabs>
        <w:spacing w:line="240" w:lineRule="auto" w:before="199" w:after="0"/>
        <w:ind w:left="779" w:right="0" w:hanging="433"/>
        <w:jc w:val="left"/>
      </w:pPr>
      <w:bookmarkStart w:name="_bookmark139" w:id="249"/>
      <w:bookmarkEnd w:id="249"/>
      <w:r>
        <w:rPr>
          <w:b w:val="0"/>
        </w:rPr>
      </w:r>
      <w:bookmarkStart w:name="_bookmark139" w:id="250"/>
      <w:bookmarkEnd w:id="250"/>
      <w:r>
        <w:rPr>
          <w:color w:val="006FC0"/>
        </w:rPr>
        <w:t>L</w:t>
      </w:r>
      <w:r>
        <w:rPr>
          <w:color w:val="006FC0"/>
        </w:rPr>
        <w:t>IMITATION</w:t>
      </w:r>
      <w:r>
        <w:rPr>
          <w:color w:val="006FC0"/>
          <w:spacing w:val="-7"/>
        </w:rPr>
        <w:t> </w:t>
      </w:r>
      <w:r>
        <w:rPr>
          <w:color w:val="006FC0"/>
        </w:rPr>
        <w:t>OF</w:t>
      </w:r>
      <w:r>
        <w:rPr>
          <w:color w:val="006FC0"/>
          <w:spacing w:val="-4"/>
        </w:rPr>
        <w:t> </w:t>
      </w:r>
      <w:r>
        <w:rPr>
          <w:color w:val="006FC0"/>
        </w:rPr>
        <w:t>LIABILITY</w:t>
      </w:r>
    </w:p>
    <w:p>
      <w:pPr>
        <w:pStyle w:val="BodyText"/>
        <w:spacing w:before="5"/>
        <w:rPr>
          <w:rFonts w:ascii="Calibri"/>
          <w:b/>
          <w:sz w:val="24"/>
        </w:rPr>
      </w:pPr>
    </w:p>
    <w:p>
      <w:pPr>
        <w:pStyle w:val="Heading2"/>
        <w:numPr>
          <w:ilvl w:val="1"/>
          <w:numId w:val="53"/>
        </w:numPr>
        <w:tabs>
          <w:tab w:pos="924" w:val="left" w:leader="none"/>
        </w:tabs>
        <w:spacing w:line="240" w:lineRule="auto" w:before="0" w:after="0"/>
        <w:ind w:left="923" w:right="0" w:hanging="577"/>
        <w:jc w:val="left"/>
      </w:pPr>
      <w:bookmarkStart w:name="_bookmark140" w:id="251"/>
      <w:bookmarkEnd w:id="251"/>
      <w:r>
        <w:rPr>
          <w:b w:val="0"/>
        </w:rPr>
      </w:r>
      <w:bookmarkStart w:name="_bookmark140" w:id="252"/>
      <w:bookmarkEnd w:id="252"/>
      <w:r>
        <w:rPr/>
        <w:t>Li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SMC</w:t>
      </w:r>
    </w:p>
    <w:p>
      <w:pPr>
        <w:pStyle w:val="BodyText"/>
        <w:spacing w:before="7"/>
        <w:rPr>
          <w:rFonts w:ascii="Calibri"/>
          <w:b/>
          <w:sz w:val="19"/>
        </w:rPr>
      </w:pPr>
    </w:p>
    <w:p>
      <w:pPr>
        <w:pStyle w:val="BodyText"/>
        <w:spacing w:line="288" w:lineRule="auto" w:before="56"/>
        <w:ind w:left="1067" w:right="772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1050689</wp:posOffset>
            </wp:positionH>
            <wp:positionV relativeFrom="paragraph">
              <wp:posOffset>85111</wp:posOffset>
            </wp:positionV>
            <wp:extent cx="333102" cy="87781"/>
            <wp:effectExtent l="0" t="0" r="0" b="0"/>
            <wp:wrapNone/>
            <wp:docPr id="119" name="image5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8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02" cy="87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The aggregate liability of the Contractor to SMC under this Contract in any Contract Year shall</w:t>
      </w:r>
      <w:r>
        <w:rPr>
          <w:rFonts w:ascii="Calibri"/>
          <w:spacing w:val="1"/>
        </w:rPr>
        <w:t> </w:t>
      </w:r>
      <w:r>
        <w:rPr>
          <w:rFonts w:ascii="Calibri"/>
        </w:rPr>
        <w:t>not exceed fifty per cent (50%) of the sum of the Energy Savings Fee based on Guaranteed</w:t>
      </w:r>
      <w:r>
        <w:rPr>
          <w:rFonts w:ascii="Calibri"/>
          <w:spacing w:val="1"/>
        </w:rPr>
        <w:t> </w:t>
      </w:r>
      <w:r>
        <w:rPr>
          <w:rFonts w:ascii="Calibri"/>
        </w:rPr>
        <w:t>Energy Savings and the O&amp;M Fee for such Contract Year. The limitation of liability shall not</w:t>
      </w:r>
      <w:r>
        <w:rPr>
          <w:rFonts w:ascii="Calibri"/>
          <w:spacing w:val="1"/>
        </w:rPr>
        <w:t> </w:t>
      </w:r>
      <w:r>
        <w:rPr>
          <w:rFonts w:ascii="Calibri"/>
        </w:rPr>
        <w:t>apply to</w:t>
      </w:r>
      <w:r>
        <w:rPr>
          <w:rFonts w:ascii="Calibri"/>
          <w:spacing w:val="-1"/>
        </w:rPr>
        <w:t> </w:t>
      </w:r>
      <w:r>
        <w:rPr>
          <w:rFonts w:ascii="Calibri"/>
        </w:rPr>
        <w:t>nor</w:t>
      </w:r>
      <w:r>
        <w:rPr>
          <w:rFonts w:ascii="Calibri"/>
          <w:spacing w:val="-3"/>
        </w:rPr>
        <w:t> </w:t>
      </w:r>
      <w:r>
        <w:rPr>
          <w:rFonts w:ascii="Calibri"/>
        </w:rPr>
        <w:t>be reduced by:</w:t>
      </w:r>
    </w:p>
    <w:p>
      <w:pPr>
        <w:pStyle w:val="ListParagraph"/>
        <w:numPr>
          <w:ilvl w:val="2"/>
          <w:numId w:val="53"/>
        </w:numPr>
        <w:tabs>
          <w:tab w:pos="1428" w:val="left" w:leader="none"/>
        </w:tabs>
        <w:spacing w:line="240" w:lineRule="auto" w:before="60" w:after="0"/>
        <w:ind w:left="1427" w:right="0" w:hanging="361"/>
        <w:jc w:val="left"/>
        <w:rPr>
          <w:rFonts w:ascii="Calibri"/>
          <w:sz w:val="21"/>
        </w:rPr>
      </w:pPr>
      <w:r>
        <w:rPr>
          <w:rFonts w:ascii="Calibri"/>
          <w:sz w:val="21"/>
        </w:rPr>
        <w:t>payments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made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by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-5"/>
          <w:sz w:val="21"/>
        </w:rPr>
        <w:t> </w:t>
      </w:r>
      <w:r>
        <w:rPr>
          <w:rFonts w:ascii="Calibri"/>
          <w:sz w:val="21"/>
        </w:rPr>
        <w:t>Contractor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pursuant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to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its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insurance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policies;</w:t>
      </w:r>
    </w:p>
    <w:p>
      <w:pPr>
        <w:pStyle w:val="ListParagraph"/>
        <w:numPr>
          <w:ilvl w:val="2"/>
          <w:numId w:val="53"/>
        </w:numPr>
        <w:tabs>
          <w:tab w:pos="1428" w:val="left" w:leader="none"/>
        </w:tabs>
        <w:spacing w:line="288" w:lineRule="auto" w:before="51" w:after="0"/>
        <w:ind w:left="1427" w:right="774" w:hanging="360"/>
        <w:jc w:val="left"/>
        <w:rPr>
          <w:rFonts w:ascii="Calibri"/>
          <w:sz w:val="21"/>
        </w:rPr>
      </w:pPr>
      <w:r>
        <w:rPr>
          <w:rFonts w:ascii="Calibri"/>
          <w:sz w:val="21"/>
        </w:rPr>
        <w:t>the</w:t>
      </w:r>
      <w:r>
        <w:rPr>
          <w:rFonts w:ascii="Calibri"/>
          <w:spacing w:val="-5"/>
          <w:sz w:val="21"/>
        </w:rPr>
        <w:t> </w:t>
      </w:r>
      <w:r>
        <w:rPr>
          <w:rFonts w:ascii="Calibri"/>
          <w:sz w:val="21"/>
        </w:rPr>
        <w:t>Contractor's</w:t>
      </w:r>
      <w:r>
        <w:rPr>
          <w:rFonts w:ascii="Calibri"/>
          <w:spacing w:val="39"/>
          <w:sz w:val="21"/>
        </w:rPr>
        <w:t> </w:t>
      </w:r>
      <w:r>
        <w:rPr>
          <w:rFonts w:ascii="Calibri"/>
          <w:sz w:val="21"/>
        </w:rPr>
        <w:t>liability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in</w:t>
      </w:r>
      <w:r>
        <w:rPr>
          <w:rFonts w:ascii="Calibri"/>
          <w:spacing w:val="-5"/>
          <w:sz w:val="21"/>
        </w:rPr>
        <w:t> </w:t>
      </w:r>
      <w:r>
        <w:rPr>
          <w:rFonts w:ascii="Calibri"/>
          <w:sz w:val="21"/>
        </w:rPr>
        <w:t>case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of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fraud,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fraudulent</w:t>
      </w:r>
      <w:r>
        <w:rPr>
          <w:rFonts w:ascii="Calibri"/>
          <w:spacing w:val="39"/>
          <w:sz w:val="21"/>
        </w:rPr>
        <w:t> </w:t>
      </w:r>
      <w:r>
        <w:rPr>
          <w:rFonts w:ascii="Calibri"/>
          <w:sz w:val="21"/>
        </w:rPr>
        <w:t>misrepresentation,</w:t>
      </w:r>
      <w:r>
        <w:rPr>
          <w:rFonts w:ascii="Calibri"/>
          <w:spacing w:val="41"/>
          <w:sz w:val="21"/>
        </w:rPr>
        <w:t> </w:t>
      </w:r>
      <w:r>
        <w:rPr>
          <w:rFonts w:ascii="Calibri"/>
          <w:sz w:val="21"/>
        </w:rPr>
        <w:t>willful</w:t>
      </w:r>
      <w:r>
        <w:rPr>
          <w:rFonts w:ascii="Calibri"/>
          <w:spacing w:val="40"/>
          <w:sz w:val="21"/>
        </w:rPr>
        <w:t> </w:t>
      </w:r>
      <w:r>
        <w:rPr>
          <w:rFonts w:ascii="Calibri"/>
          <w:sz w:val="21"/>
        </w:rPr>
        <w:t>misconduct</w:t>
      </w:r>
      <w:r>
        <w:rPr>
          <w:rFonts w:ascii="Calibri"/>
          <w:spacing w:val="39"/>
          <w:sz w:val="21"/>
        </w:rPr>
        <w:t> </w:t>
      </w:r>
      <w:r>
        <w:rPr>
          <w:rFonts w:ascii="Calibri"/>
          <w:sz w:val="21"/>
        </w:rPr>
        <w:t>or</w:t>
      </w:r>
      <w:r>
        <w:rPr>
          <w:rFonts w:ascii="Calibri"/>
          <w:spacing w:val="-44"/>
          <w:sz w:val="21"/>
        </w:rPr>
        <w:t> </w:t>
      </w:r>
      <w:r>
        <w:rPr>
          <w:rFonts w:ascii="Calibri"/>
          <w:sz w:val="21"/>
        </w:rPr>
        <w:t>willful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default, gross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negligence or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corrupt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practices; or</w:t>
      </w:r>
    </w:p>
    <w:p>
      <w:pPr>
        <w:pStyle w:val="ListParagraph"/>
        <w:numPr>
          <w:ilvl w:val="2"/>
          <w:numId w:val="53"/>
        </w:numPr>
        <w:tabs>
          <w:tab w:pos="1427" w:val="left" w:leader="none"/>
          <w:tab w:pos="1428" w:val="left" w:leader="none"/>
        </w:tabs>
        <w:spacing w:line="256" w:lineRule="exact" w:before="0" w:after="0"/>
        <w:ind w:left="1427" w:right="0" w:hanging="361"/>
        <w:jc w:val="left"/>
        <w:rPr>
          <w:rFonts w:ascii="Calibri"/>
          <w:sz w:val="21"/>
        </w:rPr>
      </w:pPr>
      <w:r>
        <w:rPr>
          <w:rFonts w:ascii="Calibri"/>
          <w:sz w:val="21"/>
        </w:rPr>
        <w:t>the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Contractor's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liability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in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respect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of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any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failure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to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pay</w:t>
      </w:r>
      <w:r>
        <w:rPr>
          <w:rFonts w:ascii="Calibri"/>
          <w:spacing w:val="-6"/>
          <w:sz w:val="21"/>
        </w:rPr>
        <w:t> </w:t>
      </w:r>
      <w:r>
        <w:rPr>
          <w:rFonts w:ascii="Calibri"/>
          <w:sz w:val="21"/>
        </w:rPr>
        <w:t>any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Subcontractor.</w:t>
      </w:r>
    </w:p>
    <w:p>
      <w:pPr>
        <w:pStyle w:val="BodyText"/>
        <w:spacing w:before="5"/>
        <w:rPr>
          <w:rFonts w:ascii="Calibri"/>
          <w:sz w:val="19"/>
        </w:rPr>
      </w:pPr>
    </w:p>
    <w:p>
      <w:pPr>
        <w:pStyle w:val="BodyText"/>
        <w:spacing w:line="288" w:lineRule="auto" w:before="56"/>
        <w:ind w:left="1067" w:right="777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61408">
            <wp:simplePos x="0" y="0"/>
            <wp:positionH relativeFrom="page">
              <wp:posOffset>1050689</wp:posOffset>
            </wp:positionH>
            <wp:positionV relativeFrom="paragraph">
              <wp:posOffset>84729</wp:posOffset>
            </wp:positionV>
            <wp:extent cx="333102" cy="87782"/>
            <wp:effectExtent l="0" t="0" r="0" b="0"/>
            <wp:wrapNone/>
            <wp:docPr id="121" name="image5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59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02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Neither SMC nor the Contractor shall be liable to the other under this Contract for any loss of</w:t>
      </w:r>
      <w:r>
        <w:rPr>
          <w:rFonts w:ascii="Calibri"/>
          <w:spacing w:val="1"/>
        </w:rPr>
        <w:t> </w:t>
      </w:r>
      <w:r>
        <w:rPr>
          <w:rFonts w:ascii="Calibri"/>
        </w:rPr>
        <w:t>profit, loss of revenue or any other indirect or consequential damages that may be suffered by</w:t>
      </w:r>
      <w:r>
        <w:rPr>
          <w:rFonts w:ascii="Calibri"/>
          <w:spacing w:val="-47"/>
        </w:rPr>
        <w:t> </w:t>
      </w:r>
      <w:r>
        <w:rPr>
          <w:rFonts w:ascii="Calibri"/>
        </w:rPr>
        <w:t>the other</w:t>
      </w:r>
      <w:r>
        <w:rPr>
          <w:rFonts w:ascii="Calibri"/>
          <w:spacing w:val="-3"/>
        </w:rPr>
        <w:t> </w:t>
      </w:r>
      <w:r>
        <w:rPr>
          <w:rFonts w:ascii="Calibri"/>
        </w:rPr>
        <w:t>Party.</w:t>
      </w:r>
    </w:p>
    <w:p>
      <w:pPr>
        <w:pStyle w:val="BodyText"/>
        <w:spacing w:before="11"/>
        <w:rPr>
          <w:rFonts w:ascii="Calibri"/>
          <w:sz w:val="14"/>
        </w:rPr>
      </w:pPr>
    </w:p>
    <w:p>
      <w:pPr>
        <w:pStyle w:val="BodyText"/>
        <w:spacing w:line="288" w:lineRule="auto" w:before="56"/>
        <w:ind w:left="1067" w:right="775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61920">
            <wp:simplePos x="0" y="0"/>
            <wp:positionH relativeFrom="page">
              <wp:posOffset>1050689</wp:posOffset>
            </wp:positionH>
            <wp:positionV relativeFrom="paragraph">
              <wp:posOffset>84729</wp:posOffset>
            </wp:positionV>
            <wp:extent cx="333102" cy="87782"/>
            <wp:effectExtent l="0" t="0" r="0" b="0"/>
            <wp:wrapNone/>
            <wp:docPr id="123" name="image6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0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02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Unless this Contract provides otherwise, no approval, expression of satisfaction, comment,</w:t>
      </w:r>
      <w:r>
        <w:rPr>
          <w:rFonts w:ascii="Calibri"/>
          <w:spacing w:val="1"/>
        </w:rPr>
        <w:t> </w:t>
      </w:r>
      <w:r>
        <w:rPr>
          <w:rFonts w:ascii="Calibri"/>
        </w:rPr>
        <w:t>review, payment or certificate</w:t>
      </w:r>
      <w:r>
        <w:rPr>
          <w:rFonts w:ascii="Calibri"/>
          <w:spacing w:val="1"/>
        </w:rPr>
        <w:t> </w:t>
      </w:r>
      <w:r>
        <w:rPr>
          <w:rFonts w:ascii="Calibri"/>
        </w:rPr>
        <w:t>whatsoever</w:t>
      </w:r>
      <w:r>
        <w:rPr>
          <w:rFonts w:ascii="Calibri"/>
          <w:spacing w:val="1"/>
        </w:rPr>
        <w:t> </w:t>
      </w:r>
      <w:r>
        <w:rPr>
          <w:rFonts w:ascii="Calibri"/>
        </w:rPr>
        <w:t>made or given (or any failure to make or give the</w:t>
      </w:r>
      <w:r>
        <w:rPr>
          <w:rFonts w:ascii="Calibri"/>
          <w:spacing w:val="1"/>
        </w:rPr>
        <w:t> </w:t>
      </w:r>
      <w:r>
        <w:rPr>
          <w:rFonts w:ascii="Calibri"/>
        </w:rPr>
        <w:t>same)</w:t>
      </w:r>
      <w:r>
        <w:rPr>
          <w:rFonts w:ascii="Calibri"/>
          <w:spacing w:val="1"/>
        </w:rPr>
        <w:t> </w:t>
      </w:r>
      <w:r>
        <w:rPr>
          <w:rFonts w:ascii="Calibri"/>
        </w:rPr>
        <w:t>by</w:t>
      </w:r>
      <w:r>
        <w:rPr>
          <w:rFonts w:ascii="Calibri"/>
          <w:spacing w:val="1"/>
        </w:rPr>
        <w:t> </w:t>
      </w:r>
      <w:r>
        <w:rPr>
          <w:rFonts w:ascii="Calibri"/>
        </w:rPr>
        <w:t>SMC,</w:t>
      </w:r>
      <w:r>
        <w:rPr>
          <w:rFonts w:ascii="Calibri"/>
          <w:spacing w:val="1"/>
        </w:rPr>
        <w:t> </w:t>
      </w:r>
      <w:r>
        <w:rPr>
          <w:rFonts w:ascii="Calibri"/>
        </w:rPr>
        <w:t>its</w:t>
      </w:r>
      <w:r>
        <w:rPr>
          <w:rFonts w:ascii="Calibri"/>
          <w:spacing w:val="1"/>
        </w:rPr>
        <w:t> </w:t>
      </w:r>
      <w:r>
        <w:rPr>
          <w:rFonts w:ascii="Calibri"/>
        </w:rPr>
        <w:t>representatives</w:t>
      </w:r>
      <w:r>
        <w:rPr>
          <w:rFonts w:ascii="Calibri"/>
          <w:spacing w:val="1"/>
        </w:rPr>
        <w:t> </w:t>
      </w:r>
      <w:r>
        <w:rPr>
          <w:rFonts w:ascii="Calibri"/>
        </w:rPr>
        <w:t>or</w:t>
      </w:r>
      <w:r>
        <w:rPr>
          <w:rFonts w:ascii="Calibri"/>
          <w:spacing w:val="1"/>
        </w:rPr>
        <w:t> </w:t>
      </w:r>
      <w:r>
        <w:rPr>
          <w:rFonts w:ascii="Calibri"/>
        </w:rPr>
        <w:t>employees</w:t>
      </w:r>
      <w:r>
        <w:rPr>
          <w:rFonts w:ascii="Calibri"/>
          <w:spacing w:val="1"/>
        </w:rPr>
        <w:t> </w:t>
      </w:r>
      <w:r>
        <w:rPr>
          <w:rFonts w:ascii="Calibri"/>
        </w:rPr>
        <w:t>under</w:t>
      </w:r>
      <w:r>
        <w:rPr>
          <w:rFonts w:ascii="Calibri"/>
          <w:spacing w:val="1"/>
        </w:rPr>
        <w:t> </w:t>
      </w:r>
      <w:r>
        <w:rPr>
          <w:rFonts w:ascii="Calibri"/>
        </w:rPr>
        <w:t>this</w:t>
      </w:r>
      <w:r>
        <w:rPr>
          <w:rFonts w:ascii="Calibri"/>
          <w:spacing w:val="1"/>
        </w:rPr>
        <w:t> </w:t>
      </w:r>
      <w:r>
        <w:rPr>
          <w:rFonts w:ascii="Calibri"/>
        </w:rPr>
        <w:t>Contract,</w:t>
      </w:r>
      <w:r>
        <w:rPr>
          <w:rFonts w:ascii="Calibri"/>
          <w:spacing w:val="1"/>
        </w:rPr>
        <w:t> </w:t>
      </w:r>
      <w:r>
        <w:rPr>
          <w:rFonts w:ascii="Calibri"/>
        </w:rPr>
        <w:t>shall</w:t>
      </w:r>
      <w:r>
        <w:rPr>
          <w:rFonts w:ascii="Calibri"/>
          <w:spacing w:val="1"/>
        </w:rPr>
        <w:t> </w:t>
      </w:r>
      <w:r>
        <w:rPr>
          <w:rFonts w:ascii="Calibri"/>
        </w:rPr>
        <w:t>relieve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4"/>
        </w:rPr>
        <w:t> </w:t>
      </w:r>
      <w:r>
        <w:rPr>
          <w:rFonts w:ascii="Calibri"/>
        </w:rPr>
        <w:t>of</w:t>
      </w:r>
      <w:r>
        <w:rPr>
          <w:rFonts w:ascii="Calibri"/>
          <w:spacing w:val="-2"/>
        </w:rPr>
        <w:t> </w:t>
      </w:r>
      <w:r>
        <w:rPr>
          <w:rFonts w:ascii="Calibri"/>
        </w:rPr>
        <w:t>any</w:t>
      </w:r>
      <w:r>
        <w:rPr>
          <w:rFonts w:ascii="Calibri"/>
          <w:spacing w:val="-2"/>
        </w:rPr>
        <w:t> </w:t>
      </w:r>
      <w:r>
        <w:rPr>
          <w:rFonts w:ascii="Calibri"/>
        </w:rPr>
        <w:t>of its obligations, risks</w:t>
      </w:r>
      <w:r>
        <w:rPr>
          <w:rFonts w:ascii="Calibri"/>
          <w:spacing w:val="-2"/>
        </w:rPr>
        <w:t> </w:t>
      </w:r>
      <w:r>
        <w:rPr>
          <w:rFonts w:ascii="Calibri"/>
        </w:rPr>
        <w:t>or liabilities</w:t>
      </w:r>
      <w:r>
        <w:rPr>
          <w:rFonts w:ascii="Calibri"/>
          <w:spacing w:val="-1"/>
        </w:rPr>
        <w:t> </w:t>
      </w:r>
      <w:r>
        <w:rPr>
          <w:rFonts w:ascii="Calibri"/>
        </w:rPr>
        <w:t>under this Contract.</w:t>
      </w:r>
    </w:p>
    <w:p>
      <w:pPr>
        <w:spacing w:after="0" w:line="288" w:lineRule="auto"/>
        <w:jc w:val="both"/>
        <w:rPr>
          <w:rFonts w:ascii="Calibri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Heading1"/>
        <w:numPr>
          <w:ilvl w:val="0"/>
          <w:numId w:val="53"/>
        </w:numPr>
        <w:tabs>
          <w:tab w:pos="780" w:val="left" w:leader="none"/>
        </w:tabs>
        <w:spacing w:line="240" w:lineRule="auto" w:before="199" w:after="0"/>
        <w:ind w:left="779" w:right="0" w:hanging="433"/>
        <w:jc w:val="left"/>
      </w:pPr>
      <w:bookmarkStart w:name="_bookmark141" w:id="253"/>
      <w:bookmarkEnd w:id="253"/>
      <w:r>
        <w:rPr>
          <w:b w:val="0"/>
        </w:rPr>
      </w:r>
      <w:bookmarkStart w:name="_bookmark141" w:id="254"/>
      <w:bookmarkEnd w:id="254"/>
      <w:r>
        <w:rPr>
          <w:color w:val="006FC0"/>
        </w:rPr>
        <w:t>R</w:t>
      </w:r>
      <w:r>
        <w:rPr>
          <w:color w:val="006FC0"/>
        </w:rPr>
        <w:t>EMUNERATION</w:t>
      </w:r>
    </w:p>
    <w:p>
      <w:pPr>
        <w:pStyle w:val="BodyText"/>
        <w:spacing w:before="5"/>
        <w:rPr>
          <w:rFonts w:ascii="Calibri"/>
          <w:b/>
          <w:sz w:val="24"/>
        </w:rPr>
      </w:pPr>
    </w:p>
    <w:p>
      <w:pPr>
        <w:pStyle w:val="Heading2"/>
        <w:numPr>
          <w:ilvl w:val="1"/>
          <w:numId w:val="53"/>
        </w:numPr>
        <w:tabs>
          <w:tab w:pos="924" w:val="left" w:leader="none"/>
        </w:tabs>
        <w:spacing w:line="240" w:lineRule="auto" w:before="0" w:after="0"/>
        <w:ind w:left="923" w:right="0" w:hanging="577"/>
        <w:jc w:val="left"/>
      </w:pPr>
      <w:bookmarkStart w:name="_bookmark142" w:id="255"/>
      <w:bookmarkEnd w:id="255"/>
      <w:r>
        <w:rPr>
          <w:b w:val="0"/>
        </w:rPr>
      </w:r>
      <w:bookmarkStart w:name="_bookmark142" w:id="256"/>
      <w:bookmarkEnd w:id="256"/>
      <w:r>
        <w:rPr/>
        <w:t>E</w:t>
      </w:r>
      <w:r>
        <w:rPr/>
        <w:t>nergy</w:t>
      </w:r>
      <w:r>
        <w:rPr>
          <w:spacing w:val="-4"/>
        </w:rPr>
        <w:t> </w:t>
      </w:r>
      <w:r>
        <w:rPr/>
        <w:t>Savings</w:t>
      </w:r>
      <w:r>
        <w:rPr>
          <w:spacing w:val="-3"/>
        </w:rPr>
        <w:t> </w:t>
      </w:r>
      <w:r>
        <w:rPr/>
        <w:t>Fee</w:t>
      </w:r>
    </w:p>
    <w:p>
      <w:pPr>
        <w:pStyle w:val="BodyText"/>
        <w:spacing w:before="7"/>
        <w:rPr>
          <w:rFonts w:ascii="Calibri"/>
          <w:b/>
          <w:sz w:val="19"/>
        </w:rPr>
      </w:pPr>
    </w:p>
    <w:p>
      <w:pPr>
        <w:pStyle w:val="BodyText"/>
        <w:spacing w:line="288" w:lineRule="auto" w:before="56"/>
        <w:ind w:left="1067" w:right="776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62432">
            <wp:simplePos x="0" y="0"/>
            <wp:positionH relativeFrom="page">
              <wp:posOffset>1050689</wp:posOffset>
            </wp:positionH>
            <wp:positionV relativeFrom="paragraph">
              <wp:posOffset>85111</wp:posOffset>
            </wp:positionV>
            <wp:extent cx="333102" cy="87781"/>
            <wp:effectExtent l="0" t="0" r="0" b="0"/>
            <wp:wrapNone/>
            <wp:docPr id="125" name="image6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02" cy="87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143" w:id="257"/>
      <w:bookmarkEnd w:id="257"/>
      <w:r>
        <w:rPr/>
      </w:r>
      <w:r>
        <w:rPr>
          <w:rFonts w:ascii="Calibri"/>
        </w:rPr>
        <w:t>As consideration for the Energy Savings achieved, SMC shall pay the Contractor a fee for the</w:t>
      </w:r>
      <w:r>
        <w:rPr>
          <w:rFonts w:ascii="Calibri"/>
          <w:spacing w:val="1"/>
        </w:rPr>
        <w:t> </w:t>
      </w:r>
      <w:r>
        <w:rPr>
          <w:rFonts w:ascii="Calibri"/>
        </w:rPr>
        <w:t>energy savings (the "</w:t>
      </w:r>
      <w:r>
        <w:rPr>
          <w:rFonts w:ascii="Calibri"/>
          <w:b/>
        </w:rPr>
        <w:t>Energy Savings Fee</w:t>
      </w:r>
      <w:r>
        <w:rPr>
          <w:rFonts w:ascii="Calibri"/>
        </w:rPr>
        <w:t>") subject to Contractor achieving minimum 60% of</w:t>
      </w:r>
      <w:r>
        <w:rPr>
          <w:rFonts w:ascii="Calibri"/>
          <w:spacing w:val="1"/>
        </w:rPr>
        <w:t> </w:t>
      </w:r>
      <w:r>
        <w:rPr>
          <w:rFonts w:ascii="Calibri"/>
        </w:rPr>
        <w:t>energy savings,</w:t>
      </w:r>
      <w:r>
        <w:rPr>
          <w:rFonts w:ascii="Calibri"/>
          <w:spacing w:val="-2"/>
        </w:rPr>
        <w:t> </w:t>
      </w:r>
      <w:r>
        <w:rPr>
          <w:rFonts w:ascii="Calibri"/>
        </w:rPr>
        <w:t>which</w:t>
      </w:r>
      <w:r>
        <w:rPr>
          <w:rFonts w:ascii="Calibri"/>
          <w:spacing w:val="-1"/>
        </w:rPr>
        <w:t> </w:t>
      </w:r>
      <w:r>
        <w:rPr>
          <w:rFonts w:ascii="Calibri"/>
        </w:rPr>
        <w:t>is</w:t>
      </w:r>
      <w:r>
        <w:rPr>
          <w:rFonts w:ascii="Calibri"/>
          <w:spacing w:val="-2"/>
        </w:rPr>
        <w:t> </w:t>
      </w:r>
      <w:r>
        <w:rPr>
          <w:rFonts w:ascii="Calibri"/>
        </w:rPr>
        <w:t>computed</w:t>
      </w:r>
      <w:r>
        <w:rPr>
          <w:rFonts w:ascii="Calibri"/>
          <w:spacing w:val="-2"/>
        </w:rPr>
        <w:t> </w:t>
      </w:r>
      <w:r>
        <w:rPr>
          <w:rFonts w:ascii="Calibri"/>
        </w:rPr>
        <w:t>as</w:t>
      </w:r>
      <w:r>
        <w:rPr>
          <w:rFonts w:ascii="Calibri"/>
          <w:spacing w:val="-2"/>
        </w:rPr>
        <w:t> </w:t>
      </w:r>
      <w:r>
        <w:rPr>
          <w:rFonts w:ascii="Calibri"/>
        </w:rPr>
        <w:t>follows:</w:t>
      </w:r>
    </w:p>
    <w:p>
      <w:pPr>
        <w:pStyle w:val="BodyText"/>
        <w:spacing w:before="61"/>
        <w:ind w:left="1067"/>
        <w:jc w:val="both"/>
        <w:rPr>
          <w:rFonts w:ascii="Calibri"/>
        </w:rPr>
      </w:pPr>
      <w:r>
        <w:rPr>
          <w:rFonts w:ascii="Calibri"/>
        </w:rPr>
        <w:t>Energy</w:t>
      </w:r>
      <w:r>
        <w:rPr>
          <w:rFonts w:ascii="Calibri"/>
          <w:spacing w:val="-1"/>
        </w:rPr>
        <w:t> </w:t>
      </w:r>
      <w:r>
        <w:rPr>
          <w:rFonts w:ascii="Calibri"/>
        </w:rPr>
        <w:t>Savings</w:t>
      </w:r>
      <w:r>
        <w:rPr>
          <w:rFonts w:ascii="Calibri"/>
          <w:spacing w:val="-1"/>
        </w:rPr>
        <w:t> </w:t>
      </w:r>
      <w:r>
        <w:rPr>
          <w:rFonts w:ascii="Calibri"/>
        </w:rPr>
        <w:t>Fee</w:t>
      </w:r>
      <w:r>
        <w:rPr>
          <w:rFonts w:ascii="Calibri"/>
          <w:spacing w:val="-3"/>
        </w:rPr>
        <w:t> </w:t>
      </w:r>
      <w:r>
        <w:rPr>
          <w:rFonts w:ascii="Calibri"/>
        </w:rPr>
        <w:t>for</w:t>
      </w:r>
      <w:r>
        <w:rPr>
          <w:rFonts w:ascii="Calibri"/>
          <w:spacing w:val="-4"/>
        </w:rPr>
        <w:t> </w:t>
      </w:r>
      <w:r>
        <w:rPr>
          <w:rFonts w:ascii="Calibri"/>
        </w:rPr>
        <w:t>a given</w:t>
      </w:r>
      <w:r>
        <w:rPr>
          <w:rFonts w:ascii="Calibri"/>
          <w:spacing w:val="-3"/>
        </w:rPr>
        <w:t> </w:t>
      </w:r>
      <w:r>
        <w:rPr>
          <w:rFonts w:ascii="Calibri"/>
        </w:rPr>
        <w:t>month</w:t>
      </w:r>
      <w:r>
        <w:rPr>
          <w:rFonts w:ascii="Calibri"/>
          <w:spacing w:val="-1"/>
        </w:rPr>
        <w:t> </w:t>
      </w:r>
      <w:r>
        <w:rPr>
          <w:rFonts w:ascii="Calibri"/>
        </w:rPr>
        <w:t>=</w:t>
      </w:r>
      <w:r>
        <w:rPr>
          <w:rFonts w:ascii="Calibri"/>
          <w:spacing w:val="2"/>
        </w:rPr>
        <w:t> </w:t>
      </w:r>
      <w:r>
        <w:rPr>
          <w:rFonts w:ascii="Calibri"/>
        </w:rPr>
        <w:t>[90%</w:t>
      </w:r>
      <w:r>
        <w:rPr>
          <w:rFonts w:ascii="Calibri"/>
          <w:spacing w:val="1"/>
        </w:rPr>
        <w:t> </w:t>
      </w:r>
      <w:r>
        <w:rPr>
          <w:rFonts w:ascii="Calibri"/>
        </w:rPr>
        <w:t>x</w:t>
      </w:r>
      <w:r>
        <w:rPr>
          <w:rFonts w:ascii="Calibri"/>
          <w:spacing w:val="-3"/>
        </w:rPr>
        <w:t> </w:t>
      </w:r>
      <w:r>
        <w:rPr>
          <w:rFonts w:ascii="Calibri"/>
        </w:rPr>
        <w:t>energy</w:t>
      </w:r>
      <w:r>
        <w:rPr>
          <w:rFonts w:ascii="Calibri"/>
          <w:spacing w:val="-3"/>
        </w:rPr>
        <w:t> </w:t>
      </w:r>
      <w:r>
        <w:rPr>
          <w:rFonts w:ascii="Calibri"/>
        </w:rPr>
        <w:t>saved</w:t>
      </w:r>
      <w:r>
        <w:rPr>
          <w:rFonts w:ascii="Calibri"/>
          <w:spacing w:val="-4"/>
        </w:rPr>
        <w:t> </w:t>
      </w:r>
      <w:r>
        <w:rPr>
          <w:rFonts w:ascii="Calibri"/>
        </w:rPr>
        <w:t>in the</w:t>
      </w:r>
      <w:r>
        <w:rPr>
          <w:rFonts w:ascii="Calibri"/>
          <w:spacing w:val="-1"/>
        </w:rPr>
        <w:t> </w:t>
      </w:r>
      <w:r>
        <w:rPr>
          <w:rFonts w:ascii="Calibri"/>
        </w:rPr>
        <w:t>given</w:t>
      </w:r>
      <w:r>
        <w:rPr>
          <w:rFonts w:ascii="Calibri"/>
          <w:spacing w:val="-3"/>
        </w:rPr>
        <w:t> </w:t>
      </w:r>
      <w:r>
        <w:rPr>
          <w:rFonts w:ascii="Calibri"/>
        </w:rPr>
        <w:t>month</w:t>
      </w:r>
      <w:r>
        <w:rPr>
          <w:rFonts w:ascii="Calibri"/>
          <w:spacing w:val="-1"/>
        </w:rPr>
        <w:t> </w:t>
      </w:r>
      <w:r>
        <w:rPr>
          <w:rFonts w:ascii="Calibri"/>
        </w:rPr>
        <w:t>(kWh)</w:t>
      </w:r>
      <w:r>
        <w:rPr>
          <w:rFonts w:ascii="Calibri"/>
          <w:spacing w:val="-1"/>
        </w:rPr>
        <w:t> </w:t>
      </w:r>
      <w:r>
        <w:rPr>
          <w:rFonts w:ascii="Calibri"/>
        </w:rPr>
        <w:t>x</w:t>
      </w:r>
      <w:r>
        <w:rPr>
          <w:rFonts w:ascii="Calibri"/>
          <w:spacing w:val="-2"/>
        </w:rPr>
        <w:t> </w:t>
      </w:r>
      <w:r>
        <w:rPr>
          <w:rFonts w:ascii="Calibri"/>
        </w:rPr>
        <w:t>tariff</w:t>
      </w:r>
    </w:p>
    <w:p>
      <w:pPr>
        <w:pStyle w:val="BodyText"/>
        <w:spacing w:line="288" w:lineRule="auto" w:before="113"/>
        <w:ind w:left="1067" w:right="775"/>
        <w:jc w:val="both"/>
        <w:rPr>
          <w:rFonts w:ascii="Calibri" w:hAnsi="Calibri"/>
        </w:rPr>
      </w:pPr>
      <w:r>
        <w:rPr>
          <w:rFonts w:ascii="Calibri" w:hAnsi="Calibri"/>
        </w:rPr>
        <w:t>(Rs./ kWh)] – [energy saved in the given month (kwh) x % Shared Savings with SMC x tariff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(Rs./kwh)]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declared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by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MERC from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time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time.</w:t>
      </w:r>
    </w:p>
    <w:p>
      <w:pPr>
        <w:pStyle w:val="BodyText"/>
        <w:rPr>
          <w:rFonts w:ascii="Calibri"/>
          <w:sz w:val="15"/>
        </w:rPr>
      </w:pPr>
    </w:p>
    <w:p>
      <w:pPr>
        <w:pStyle w:val="BodyText"/>
        <w:spacing w:line="288" w:lineRule="auto" w:before="56"/>
        <w:ind w:left="1067" w:right="773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62944">
            <wp:simplePos x="0" y="0"/>
            <wp:positionH relativeFrom="page">
              <wp:posOffset>1050689</wp:posOffset>
            </wp:positionH>
            <wp:positionV relativeFrom="paragraph">
              <wp:posOffset>84729</wp:posOffset>
            </wp:positionV>
            <wp:extent cx="333102" cy="87782"/>
            <wp:effectExtent l="0" t="0" r="0" b="0"/>
            <wp:wrapNone/>
            <wp:docPr id="127" name="image6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02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SMC shall retain ten per cent (10%) of the Energy Savings realized each month during the Term</w:t>
      </w:r>
      <w:r>
        <w:rPr>
          <w:rFonts w:ascii="Calibri"/>
          <w:spacing w:val="-47"/>
        </w:rPr>
        <w:t> </w:t>
      </w:r>
      <w:r>
        <w:rPr>
          <w:rFonts w:ascii="Calibri"/>
        </w:rPr>
        <w:t>of the Project.</w:t>
      </w:r>
      <w:r>
        <w:rPr>
          <w:rFonts w:ascii="Calibri"/>
          <w:spacing w:val="1"/>
        </w:rPr>
        <w:t> </w:t>
      </w:r>
      <w:r>
        <w:rPr>
          <w:rFonts w:ascii="Calibri"/>
        </w:rPr>
        <w:t>The payment of the Energy Savings Fee by SMC to the Contractor shall be</w:t>
      </w:r>
      <w:r>
        <w:rPr>
          <w:rFonts w:ascii="Calibri"/>
          <w:spacing w:val="1"/>
        </w:rPr>
        <w:t> </w:t>
      </w:r>
      <w:r>
        <w:rPr>
          <w:rFonts w:ascii="Calibri"/>
        </w:rPr>
        <w:t>governed</w:t>
      </w:r>
      <w:r>
        <w:rPr>
          <w:rFonts w:ascii="Calibri"/>
          <w:spacing w:val="-1"/>
        </w:rPr>
        <w:t> </w:t>
      </w:r>
      <w:r>
        <w:rPr>
          <w:rFonts w:ascii="Calibri"/>
        </w:rPr>
        <w:t>by</w:t>
      </w:r>
      <w:r>
        <w:rPr>
          <w:rFonts w:ascii="Calibri"/>
          <w:spacing w:val="-2"/>
        </w:rPr>
        <w:t> </w:t>
      </w:r>
      <w:r>
        <w:rPr>
          <w:rFonts w:ascii="Calibri"/>
        </w:rPr>
        <w:t>the following</w:t>
      </w:r>
      <w:r>
        <w:rPr>
          <w:rFonts w:ascii="Calibri"/>
          <w:spacing w:val="-4"/>
        </w:rPr>
        <w:t> </w:t>
      </w:r>
      <w:r>
        <w:rPr>
          <w:rFonts w:ascii="Calibri"/>
        </w:rPr>
        <w:t>provisions:</w:t>
      </w:r>
    </w:p>
    <w:p>
      <w:pPr>
        <w:pStyle w:val="ListParagraph"/>
        <w:numPr>
          <w:ilvl w:val="2"/>
          <w:numId w:val="53"/>
        </w:numPr>
        <w:tabs>
          <w:tab w:pos="1068" w:val="left" w:leader="none"/>
        </w:tabs>
        <w:spacing w:line="288" w:lineRule="auto" w:before="60" w:after="0"/>
        <w:ind w:left="1067" w:right="772" w:hanging="360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sz w:val="22"/>
        </w:rPr>
        <w:t>The Energy Savings Fee shall be provided by SMC to the Contractor as and when the handed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over street lighting fixtures covered under a particular block of 25 switching points (“</w:t>
      </w:r>
      <w:r>
        <w:rPr>
          <w:rFonts w:ascii="Calibri" w:hAnsi="Calibri"/>
          <w:b/>
          <w:sz w:val="22"/>
        </w:rPr>
        <w:t>Block</w:t>
      </w:r>
      <w:r>
        <w:rPr>
          <w:rFonts w:ascii="Calibri" w:hAnsi="Calibri"/>
          <w:sz w:val="22"/>
        </w:rPr>
        <w:t>”)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that are commissioned in Phase 3. All the switching points will be considered together on 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cumulative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basis, </w:t>
      </w:r>
      <w:r>
        <w:rPr>
          <w:rFonts w:ascii="Calibri" w:hAnsi="Calibri"/>
          <w:sz w:val="22"/>
          <w:u w:val="single"/>
        </w:rPr>
        <w:t>provided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z w:val="22"/>
          <w:u w:val="single"/>
        </w:rPr>
        <w:t>that</w:t>
      </w:r>
      <w:r>
        <w:rPr>
          <w:rFonts w:ascii="Calibri" w:hAnsi="Calibri"/>
          <w:sz w:val="22"/>
        </w:rPr>
        <w:t> during Phase 3, the Contractor is eligible for payments from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SMC only if minimum savings is achieved for all the handed over switching points considered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together</w:t>
      </w:r>
      <w:r>
        <w:rPr>
          <w:rFonts w:ascii="Calibri" w:hAnsi="Calibri"/>
          <w:spacing w:val="40"/>
          <w:sz w:val="22"/>
        </w:rPr>
        <w:t> </w:t>
      </w:r>
      <w:r>
        <w:rPr>
          <w:rFonts w:ascii="Calibri" w:hAnsi="Calibri"/>
          <w:sz w:val="22"/>
        </w:rPr>
        <w:t>on</w:t>
      </w:r>
      <w:r>
        <w:rPr>
          <w:rFonts w:ascii="Calibri" w:hAnsi="Calibri"/>
          <w:spacing w:val="41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41"/>
          <w:sz w:val="22"/>
        </w:rPr>
        <w:t> </w:t>
      </w:r>
      <w:r>
        <w:rPr>
          <w:rFonts w:ascii="Calibri" w:hAnsi="Calibri"/>
          <w:sz w:val="22"/>
        </w:rPr>
        <w:t>cumulative</w:t>
      </w:r>
      <w:r>
        <w:rPr>
          <w:rFonts w:ascii="Calibri" w:hAnsi="Calibri"/>
          <w:spacing w:val="42"/>
          <w:sz w:val="22"/>
        </w:rPr>
        <w:t> </w:t>
      </w:r>
      <w:r>
        <w:rPr>
          <w:rFonts w:ascii="Calibri" w:hAnsi="Calibri"/>
          <w:sz w:val="22"/>
        </w:rPr>
        <w:t>basis</w:t>
      </w:r>
      <w:r>
        <w:rPr>
          <w:rFonts w:ascii="Calibri" w:hAnsi="Calibri"/>
          <w:spacing w:val="41"/>
          <w:sz w:val="22"/>
        </w:rPr>
        <w:t> </w:t>
      </w:r>
      <w:r>
        <w:rPr>
          <w:rFonts w:ascii="Calibri" w:hAnsi="Calibri"/>
          <w:sz w:val="22"/>
        </w:rPr>
        <w:t>are</w:t>
      </w:r>
      <w:r>
        <w:rPr>
          <w:rFonts w:ascii="Calibri" w:hAnsi="Calibri"/>
          <w:spacing w:val="19"/>
          <w:sz w:val="22"/>
        </w:rPr>
        <w:t> </w:t>
      </w:r>
      <w:r>
        <w:rPr>
          <w:rFonts w:ascii="Calibri" w:hAnsi="Calibri"/>
          <w:sz w:val="22"/>
        </w:rPr>
        <w:t>equivalent</w:t>
      </w:r>
      <w:r>
        <w:rPr>
          <w:rFonts w:ascii="Calibri" w:hAnsi="Calibri"/>
          <w:spacing w:val="39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20"/>
          <w:sz w:val="22"/>
        </w:rPr>
        <w:t> </w:t>
      </w:r>
      <w:r>
        <w:rPr>
          <w:rFonts w:ascii="Calibri" w:hAnsi="Calibri"/>
          <w:sz w:val="22"/>
        </w:rPr>
        <w:t>or</w:t>
      </w:r>
      <w:r>
        <w:rPr>
          <w:rFonts w:ascii="Calibri" w:hAnsi="Calibri"/>
          <w:spacing w:val="19"/>
          <w:sz w:val="22"/>
        </w:rPr>
        <w:t> </w:t>
      </w:r>
      <w:r>
        <w:rPr>
          <w:rFonts w:ascii="Calibri" w:hAnsi="Calibri"/>
          <w:sz w:val="22"/>
        </w:rPr>
        <w:t>greater</w:t>
      </w:r>
      <w:r>
        <w:rPr>
          <w:rFonts w:ascii="Calibri" w:hAnsi="Calibri"/>
          <w:spacing w:val="20"/>
          <w:sz w:val="22"/>
        </w:rPr>
        <w:t> </w:t>
      </w:r>
      <w:r>
        <w:rPr>
          <w:rFonts w:ascii="Calibri" w:hAnsi="Calibri"/>
          <w:sz w:val="22"/>
        </w:rPr>
        <w:t>than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[</w:t>
      </w:r>
      <w:r>
        <w:rPr>
          <w:rFonts w:ascii="Calibri" w:hAnsi="Calibri"/>
          <w:i/>
          <w:sz w:val="22"/>
        </w:rPr>
        <w:t>Insert</w:t>
      </w:r>
      <w:r>
        <w:rPr>
          <w:rFonts w:ascii="Calibri" w:hAnsi="Calibri"/>
          <w:i/>
          <w:spacing w:val="20"/>
          <w:sz w:val="22"/>
        </w:rPr>
        <w:t> </w:t>
      </w:r>
      <w:r>
        <w:rPr>
          <w:rFonts w:ascii="Calibri" w:hAnsi="Calibri"/>
          <w:i/>
          <w:sz w:val="22"/>
        </w:rPr>
        <w:t>Guaranteed</w:t>
      </w:r>
    </w:p>
    <w:p>
      <w:pPr>
        <w:spacing w:before="1"/>
        <w:ind w:left="1067" w:right="0" w:firstLine="0"/>
        <w:jc w:val="both"/>
        <w:rPr>
          <w:rFonts w:ascii="Calibri"/>
          <w:sz w:val="22"/>
        </w:rPr>
      </w:pPr>
      <w:r>
        <w:rPr>
          <w:rFonts w:ascii="Calibri"/>
          <w:i/>
          <w:sz w:val="22"/>
        </w:rPr>
        <w:t>Energy</w:t>
      </w:r>
      <w:r>
        <w:rPr>
          <w:rFonts w:ascii="Calibri"/>
          <w:i/>
          <w:spacing w:val="46"/>
          <w:sz w:val="22"/>
        </w:rPr>
        <w:t> </w:t>
      </w:r>
      <w:r>
        <w:rPr>
          <w:rFonts w:ascii="Calibri"/>
          <w:i/>
          <w:sz w:val="22"/>
        </w:rPr>
        <w:t>Savings</w:t>
      </w:r>
      <w:r>
        <w:rPr>
          <w:rFonts w:ascii="Calibri"/>
          <w:sz w:val="22"/>
        </w:rPr>
        <w:t>]</w:t>
      </w:r>
      <w:r>
        <w:rPr>
          <w:rFonts w:ascii="Calibri"/>
          <w:spacing w:val="47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48"/>
          <w:sz w:val="22"/>
        </w:rPr>
        <w:t> </w:t>
      </w:r>
      <w:r>
        <w:rPr>
          <w:rFonts w:ascii="Calibri"/>
          <w:sz w:val="22"/>
        </w:rPr>
        <w:t>Energy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Baseline.</w:t>
      </w:r>
    </w:p>
    <w:p>
      <w:pPr>
        <w:pStyle w:val="ListParagraph"/>
        <w:numPr>
          <w:ilvl w:val="2"/>
          <w:numId w:val="53"/>
        </w:numPr>
        <w:tabs>
          <w:tab w:pos="1068" w:val="left" w:leader="none"/>
        </w:tabs>
        <w:spacing w:line="240" w:lineRule="auto" w:before="54" w:after="0"/>
        <w:ind w:left="1067" w:right="0" w:hanging="361"/>
        <w:jc w:val="both"/>
        <w:rPr>
          <w:rFonts w:ascii="Calibri"/>
          <w:sz w:val="22"/>
        </w:rPr>
      </w:pPr>
      <w:r>
        <w:rPr>
          <w:rFonts w:ascii="Calibri"/>
          <w:spacing w:val="-1"/>
          <w:sz w:val="22"/>
        </w:rPr>
        <w:t>If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pacing w:val="-1"/>
          <w:sz w:val="22"/>
        </w:rPr>
        <w:t>realized</w:t>
      </w:r>
      <w:r>
        <w:rPr>
          <w:rFonts w:ascii="Calibri"/>
          <w:spacing w:val="-14"/>
          <w:sz w:val="22"/>
        </w:rPr>
        <w:t> </w:t>
      </w:r>
      <w:r>
        <w:rPr>
          <w:rFonts w:ascii="Calibri"/>
          <w:spacing w:val="-1"/>
          <w:sz w:val="22"/>
        </w:rPr>
        <w:t>monthly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savings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are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less</w:t>
      </w:r>
      <w:r>
        <w:rPr>
          <w:rFonts w:ascii="Calibri"/>
          <w:spacing w:val="-14"/>
          <w:sz w:val="22"/>
        </w:rPr>
        <w:t> </w:t>
      </w:r>
      <w:r>
        <w:rPr>
          <w:rFonts w:ascii="Calibri"/>
          <w:sz w:val="22"/>
        </w:rPr>
        <w:t>than    </w:t>
      </w:r>
      <w:r>
        <w:rPr>
          <w:rFonts w:ascii="Calibri"/>
          <w:spacing w:val="43"/>
          <w:sz w:val="22"/>
        </w:rPr>
        <w:t> </w:t>
      </w:r>
      <w:r>
        <w:rPr>
          <w:rFonts w:ascii="Calibri"/>
          <w:sz w:val="22"/>
        </w:rPr>
        <w:t>[</w:t>
      </w:r>
      <w:r>
        <w:rPr>
          <w:rFonts w:ascii="Calibri"/>
          <w:i/>
          <w:sz w:val="22"/>
        </w:rPr>
        <w:t>Insert</w:t>
      </w:r>
      <w:r>
        <w:rPr>
          <w:rFonts w:ascii="Calibri"/>
          <w:i/>
          <w:spacing w:val="-14"/>
          <w:sz w:val="22"/>
        </w:rPr>
        <w:t> </w:t>
      </w:r>
      <w:r>
        <w:rPr>
          <w:rFonts w:ascii="Calibri"/>
          <w:i/>
          <w:sz w:val="22"/>
        </w:rPr>
        <w:t>Guaranteed</w:t>
      </w:r>
      <w:r>
        <w:rPr>
          <w:rFonts w:ascii="Calibri"/>
          <w:i/>
          <w:spacing w:val="-11"/>
          <w:sz w:val="22"/>
        </w:rPr>
        <w:t> </w:t>
      </w:r>
      <w:r>
        <w:rPr>
          <w:rFonts w:ascii="Calibri"/>
          <w:i/>
          <w:sz w:val="22"/>
        </w:rPr>
        <w:t>Energy</w:t>
      </w:r>
      <w:r>
        <w:rPr>
          <w:rFonts w:ascii="Calibri"/>
          <w:i/>
          <w:spacing w:val="-11"/>
          <w:sz w:val="22"/>
        </w:rPr>
        <w:t> </w:t>
      </w:r>
      <w:r>
        <w:rPr>
          <w:rFonts w:ascii="Calibri"/>
          <w:i/>
          <w:sz w:val="22"/>
        </w:rPr>
        <w:t>Savings]</w:t>
      </w:r>
      <w:r>
        <w:rPr>
          <w:rFonts w:ascii="Calibri"/>
          <w:i/>
          <w:spacing w:val="-1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z w:val="22"/>
        </w:rPr>
        <w:t>Energy</w:t>
      </w:r>
    </w:p>
    <w:p>
      <w:pPr>
        <w:pStyle w:val="BodyText"/>
        <w:spacing w:line="290" w:lineRule="auto" w:before="53"/>
        <w:ind w:left="1067" w:right="773"/>
        <w:jc w:val="both"/>
        <w:rPr>
          <w:rFonts w:ascii="Calibri"/>
          <w:i/>
        </w:rPr>
      </w:pPr>
      <w:r>
        <w:rPr>
          <w:rFonts w:ascii="Calibri"/>
        </w:rPr>
        <w:t>Baseline, the Contractor shall make payments to SMC corresponding to fifty per cent (50%) of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49"/>
        </w:rPr>
        <w:t> </w:t>
      </w:r>
      <w:r>
        <w:rPr>
          <w:rFonts w:ascii="Calibri"/>
        </w:rPr>
        <w:t>difference</w:t>
      </w:r>
      <w:r>
        <w:rPr>
          <w:rFonts w:ascii="Calibri"/>
          <w:spacing w:val="48"/>
        </w:rPr>
        <w:t> </w:t>
      </w:r>
      <w:r>
        <w:rPr>
          <w:rFonts w:ascii="Calibri"/>
        </w:rPr>
        <w:t>between</w:t>
      </w:r>
      <w:r>
        <w:rPr>
          <w:rFonts w:ascii="Calibri"/>
          <w:spacing w:val="47"/>
        </w:rPr>
        <w:t> </w:t>
      </w:r>
      <w:r>
        <w:rPr>
          <w:rFonts w:ascii="Calibri"/>
        </w:rPr>
        <w:t>the</w:t>
      </w:r>
      <w:r>
        <w:rPr>
          <w:rFonts w:ascii="Calibri"/>
          <w:spacing w:val="49"/>
        </w:rPr>
        <w:t> </w:t>
      </w:r>
      <w:r>
        <w:rPr>
          <w:rFonts w:ascii="Calibri"/>
        </w:rPr>
        <w:t>amount</w:t>
      </w:r>
      <w:r>
        <w:rPr>
          <w:rFonts w:ascii="Calibri"/>
          <w:spacing w:val="45"/>
        </w:rPr>
        <w:t> </w:t>
      </w:r>
      <w:r>
        <w:rPr>
          <w:rFonts w:ascii="Calibri"/>
        </w:rPr>
        <w:t>of</w:t>
      </w:r>
      <w:r>
        <w:rPr>
          <w:rFonts w:ascii="Calibri"/>
          <w:spacing w:val="47"/>
        </w:rPr>
        <w:t> </w:t>
      </w:r>
      <w:r>
        <w:rPr>
          <w:rFonts w:ascii="Calibri"/>
        </w:rPr>
        <w:t>energy</w:t>
      </w:r>
      <w:r>
        <w:rPr>
          <w:rFonts w:ascii="Calibri"/>
          <w:spacing w:val="48"/>
        </w:rPr>
        <w:t> </w:t>
      </w:r>
      <w:r>
        <w:rPr>
          <w:rFonts w:ascii="Calibri"/>
        </w:rPr>
        <w:t>calculated</w:t>
      </w:r>
      <w:r>
        <w:rPr>
          <w:rFonts w:ascii="Calibri"/>
          <w:spacing w:val="48"/>
        </w:rPr>
        <w:t> </w:t>
      </w:r>
      <w:r>
        <w:rPr>
          <w:rFonts w:ascii="Calibri"/>
        </w:rPr>
        <w:t>at</w:t>
      </w:r>
      <w:r>
        <w:rPr>
          <w:rFonts w:ascii="Calibri"/>
          <w:spacing w:val="48"/>
        </w:rPr>
        <w:t> </w:t>
      </w:r>
      <w:r>
        <w:rPr>
          <w:rFonts w:ascii="Calibri"/>
        </w:rPr>
        <w:t>Energy</w:t>
      </w:r>
      <w:r>
        <w:rPr>
          <w:rFonts w:ascii="Calibri"/>
          <w:spacing w:val="48"/>
        </w:rPr>
        <w:t> </w:t>
      </w:r>
      <w:r>
        <w:rPr>
          <w:rFonts w:ascii="Calibri"/>
        </w:rPr>
        <w:t>Savings</w:t>
      </w:r>
      <w:r>
        <w:rPr>
          <w:rFonts w:ascii="Calibri"/>
          <w:spacing w:val="50"/>
        </w:rPr>
        <w:t> </w:t>
      </w:r>
      <w:r>
        <w:rPr>
          <w:rFonts w:ascii="Calibri"/>
        </w:rPr>
        <w:t>at</w:t>
      </w:r>
      <w:r>
        <w:rPr>
          <w:rFonts w:ascii="Calibri"/>
          <w:spacing w:val="9"/>
        </w:rPr>
        <w:t> </w:t>
      </w:r>
      <w:r>
        <w:rPr>
          <w:rFonts w:ascii="Calibri"/>
        </w:rPr>
        <w:t>[</w:t>
      </w:r>
      <w:r>
        <w:rPr>
          <w:rFonts w:ascii="Calibri"/>
          <w:i/>
        </w:rPr>
        <w:t>Insert</w:t>
      </w:r>
    </w:p>
    <w:p>
      <w:pPr>
        <w:pStyle w:val="BodyText"/>
        <w:spacing w:line="288" w:lineRule="auto"/>
        <w:ind w:left="1067" w:right="775"/>
        <w:jc w:val="both"/>
        <w:rPr>
          <w:rFonts w:ascii="Calibri"/>
        </w:rPr>
      </w:pPr>
      <w:r>
        <w:rPr>
          <w:rFonts w:ascii="Calibri"/>
          <w:i/>
        </w:rPr>
        <w:t>Guaranteed Energy Savings</w:t>
      </w:r>
      <w:r>
        <w:rPr>
          <w:rFonts w:ascii="Calibri"/>
        </w:rPr>
        <w:t>] of the Energy Baseline and the realized percentage of Energy</w:t>
      </w:r>
      <w:r>
        <w:rPr>
          <w:rFonts w:ascii="Calibri"/>
          <w:spacing w:val="1"/>
        </w:rPr>
        <w:t> </w:t>
      </w:r>
      <w:r>
        <w:rPr>
          <w:rFonts w:ascii="Calibri"/>
        </w:rPr>
        <w:t>Savings. However the Shared Energy Savings shall be calculated on the basis of Guaranteed</w:t>
      </w:r>
      <w:r>
        <w:rPr>
          <w:rFonts w:ascii="Calibri"/>
          <w:spacing w:val="1"/>
        </w:rPr>
        <w:t> </w:t>
      </w:r>
      <w:r>
        <w:rPr>
          <w:rFonts w:ascii="Calibri"/>
        </w:rPr>
        <w:t>Energy Savings. The payment amount shall be determined based on the energy supply tariff</w:t>
      </w:r>
      <w:r>
        <w:rPr>
          <w:rFonts w:ascii="Calibri"/>
          <w:spacing w:val="1"/>
        </w:rPr>
        <w:t> </w:t>
      </w:r>
      <w:r>
        <w:rPr>
          <w:rFonts w:ascii="Calibri"/>
        </w:rPr>
        <w:t>applied</w:t>
      </w:r>
      <w:r>
        <w:rPr>
          <w:rFonts w:ascii="Calibri"/>
          <w:spacing w:val="-1"/>
        </w:rPr>
        <w:t> </w:t>
      </w:r>
      <w:r>
        <w:rPr>
          <w:rFonts w:ascii="Calibri"/>
        </w:rPr>
        <w:t>for the</w:t>
      </w:r>
      <w:r>
        <w:rPr>
          <w:rFonts w:ascii="Calibri"/>
          <w:spacing w:val="1"/>
        </w:rPr>
        <w:t> </w:t>
      </w:r>
      <w:r>
        <w:rPr>
          <w:rFonts w:ascii="Calibri"/>
        </w:rPr>
        <w:t>given</w:t>
      </w:r>
      <w:r>
        <w:rPr>
          <w:rFonts w:ascii="Calibri"/>
          <w:spacing w:val="-2"/>
        </w:rPr>
        <w:t> </w:t>
      </w:r>
      <w:r>
        <w:rPr>
          <w:rFonts w:ascii="Calibri"/>
        </w:rPr>
        <w:t>month</w:t>
      </w:r>
      <w:r>
        <w:rPr>
          <w:rFonts w:ascii="Calibri"/>
          <w:spacing w:val="-1"/>
        </w:rPr>
        <w:t> </w:t>
      </w:r>
      <w:r>
        <w:rPr>
          <w:rFonts w:ascii="Calibri"/>
        </w:rPr>
        <w:t>by</w:t>
      </w:r>
      <w:r>
        <w:rPr>
          <w:rFonts w:ascii="Calibri"/>
          <w:spacing w:val="1"/>
        </w:rPr>
        <w:t> </w:t>
      </w:r>
      <w:r>
        <w:rPr>
          <w:rFonts w:ascii="Calibri"/>
        </w:rPr>
        <w:t>MSEDCL.</w:t>
      </w:r>
    </w:p>
    <w:p>
      <w:pPr>
        <w:pStyle w:val="BodyText"/>
        <w:spacing w:before="8"/>
        <w:rPr>
          <w:rFonts w:ascii="Calibri"/>
          <w:sz w:val="14"/>
        </w:rPr>
      </w:pPr>
    </w:p>
    <w:p>
      <w:pPr>
        <w:pStyle w:val="BodyText"/>
        <w:spacing w:line="288" w:lineRule="auto" w:before="56"/>
        <w:ind w:left="1067" w:right="773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63456">
            <wp:simplePos x="0" y="0"/>
            <wp:positionH relativeFrom="page">
              <wp:posOffset>1050689</wp:posOffset>
            </wp:positionH>
            <wp:positionV relativeFrom="paragraph">
              <wp:posOffset>84475</wp:posOffset>
            </wp:positionV>
            <wp:extent cx="333102" cy="87782"/>
            <wp:effectExtent l="0" t="0" r="0" b="0"/>
            <wp:wrapNone/>
            <wp:docPr id="129" name="image6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02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To determine SMC's payments as specified in Article </w:t>
      </w:r>
      <w:hyperlink w:history="true" w:anchor="_bookmark143">
        <w:r>
          <w:rPr>
            <w:rFonts w:ascii="Calibri"/>
          </w:rPr>
          <w:t>16.1.1, </w:t>
        </w:r>
      </w:hyperlink>
      <w:r>
        <w:rPr>
          <w:rFonts w:ascii="Calibri"/>
        </w:rPr>
        <w:t>the Contractor shall issue to SMC</w:t>
      </w:r>
      <w:r>
        <w:rPr>
          <w:rFonts w:ascii="Calibri"/>
          <w:spacing w:val="1"/>
        </w:rPr>
        <w:t> </w:t>
      </w:r>
      <w:r>
        <w:rPr>
          <w:rFonts w:ascii="Calibri"/>
        </w:rPr>
        <w:t>monthly invoices for each switching point using the same starting and closing meter reading</w:t>
      </w:r>
      <w:r>
        <w:rPr>
          <w:rFonts w:ascii="Calibri"/>
          <w:spacing w:val="1"/>
        </w:rPr>
        <w:t> </w:t>
      </w:r>
      <w:r>
        <w:rPr>
          <w:rFonts w:ascii="Calibri"/>
        </w:rPr>
        <w:t>dates each month. The invoices must be accompanied by the tables attached in </w:t>
      </w:r>
      <w:hyperlink w:history="true" w:anchor="_bookmark203">
        <w:r>
          <w:rPr>
            <w:rFonts w:ascii="Calibri"/>
          </w:rPr>
          <w:t>SCHEDULE III</w:t>
        </w:r>
      </w:hyperlink>
      <w:r>
        <w:rPr>
          <w:rFonts w:ascii="Calibri"/>
          <w:spacing w:val="1"/>
        </w:rPr>
        <w:t> </w:t>
      </w:r>
      <w:r>
        <w:rPr>
          <w:rFonts w:ascii="Calibri"/>
        </w:rPr>
        <w:t>for each switching point, including calculations of the actual Energy Savings achieved based on</w:t>
      </w:r>
      <w:r>
        <w:rPr>
          <w:rFonts w:ascii="Calibri"/>
          <w:spacing w:val="1"/>
        </w:rPr>
        <w:t> </w:t>
      </w:r>
      <w:r>
        <w:rPr>
          <w:rFonts w:ascii="Calibri"/>
        </w:rPr>
        <w:t>the Energy Baseline for each point determined as per the provisions of Article </w:t>
      </w:r>
      <w:hyperlink w:history="true" w:anchor="_bookmark114">
        <w:r>
          <w:rPr>
            <w:rFonts w:ascii="Calibri"/>
          </w:rPr>
          <w:t>5.1. </w:t>
        </w:r>
      </w:hyperlink>
      <w:r>
        <w:rPr>
          <w:rFonts w:ascii="Calibri"/>
        </w:rPr>
        <w:t>The invoices</w:t>
      </w:r>
      <w:r>
        <w:rPr>
          <w:rFonts w:ascii="Calibri"/>
          <w:spacing w:val="-47"/>
        </w:rPr>
        <w:t> </w:t>
      </w:r>
      <w:r>
        <w:rPr>
          <w:rFonts w:ascii="Calibri"/>
        </w:rPr>
        <w:t>should</w:t>
      </w:r>
      <w:r>
        <w:rPr>
          <w:rFonts w:ascii="Calibri"/>
          <w:spacing w:val="-4"/>
        </w:rPr>
        <w:t> </w:t>
      </w:r>
      <w:r>
        <w:rPr>
          <w:rFonts w:ascii="Calibri"/>
        </w:rPr>
        <w:t>clearly</w:t>
      </w:r>
      <w:r>
        <w:rPr>
          <w:rFonts w:ascii="Calibri"/>
          <w:spacing w:val="-3"/>
        </w:rPr>
        <w:t> </w:t>
      </w:r>
      <w:r>
        <w:rPr>
          <w:rFonts w:ascii="Calibri"/>
        </w:rPr>
        <w:t>highlight</w:t>
      </w:r>
      <w:r>
        <w:rPr>
          <w:rFonts w:ascii="Calibri"/>
          <w:spacing w:val="-2"/>
        </w:rPr>
        <w:t> </w:t>
      </w:r>
      <w:r>
        <w:rPr>
          <w:rFonts w:ascii="Calibri"/>
        </w:rPr>
        <w:t>the</w:t>
      </w:r>
      <w:r>
        <w:rPr>
          <w:rFonts w:ascii="Calibri"/>
          <w:spacing w:val="-5"/>
        </w:rPr>
        <w:t> </w:t>
      </w:r>
      <w:r>
        <w:rPr>
          <w:rFonts w:ascii="Calibri"/>
        </w:rPr>
        <w:t>actual</w:t>
      </w:r>
      <w:r>
        <w:rPr>
          <w:rFonts w:ascii="Calibri"/>
          <w:spacing w:val="-4"/>
        </w:rPr>
        <w:t> </w:t>
      </w:r>
      <w:r>
        <w:rPr>
          <w:rFonts w:ascii="Calibri"/>
        </w:rPr>
        <w:t>energy</w:t>
      </w:r>
      <w:r>
        <w:rPr>
          <w:rFonts w:ascii="Calibri"/>
          <w:spacing w:val="-3"/>
        </w:rPr>
        <w:t> </w:t>
      </w:r>
      <w:r>
        <w:rPr>
          <w:rFonts w:ascii="Calibri"/>
        </w:rPr>
        <w:t>consumption,</w:t>
      </w:r>
      <w:r>
        <w:rPr>
          <w:rFonts w:ascii="Calibri"/>
          <w:spacing w:val="-2"/>
        </w:rPr>
        <w:t> </w:t>
      </w:r>
      <w:r>
        <w:rPr>
          <w:rFonts w:ascii="Calibri"/>
        </w:rPr>
        <w:t>total</w:t>
      </w:r>
      <w:r>
        <w:rPr>
          <w:rFonts w:ascii="Calibri"/>
          <w:spacing w:val="-4"/>
        </w:rPr>
        <w:t> </w:t>
      </w:r>
      <w:r>
        <w:rPr>
          <w:rFonts w:ascii="Calibri"/>
        </w:rPr>
        <w:t>outage hours,</w:t>
      </w:r>
      <w:r>
        <w:rPr>
          <w:rFonts w:ascii="Calibri"/>
          <w:spacing w:val="-2"/>
        </w:rPr>
        <w:t> </w:t>
      </w:r>
      <w:r>
        <w:rPr>
          <w:rFonts w:ascii="Calibri"/>
        </w:rPr>
        <w:t>and</w:t>
      </w:r>
      <w:r>
        <w:rPr>
          <w:rFonts w:ascii="Calibri"/>
          <w:spacing w:val="-7"/>
        </w:rPr>
        <w:t> </w:t>
      </w:r>
      <w:r>
        <w:rPr>
          <w:rFonts w:ascii="Calibri"/>
        </w:rPr>
        <w:t>adjustments</w:t>
      </w:r>
      <w:r>
        <w:rPr>
          <w:rFonts w:ascii="Calibri"/>
          <w:spacing w:val="-4"/>
        </w:rPr>
        <w:t> </w:t>
      </w:r>
      <w:r>
        <w:rPr>
          <w:rFonts w:ascii="Calibri"/>
        </w:rPr>
        <w:t>of</w:t>
      </w:r>
      <w:r>
        <w:rPr>
          <w:rFonts w:ascii="Calibri"/>
          <w:spacing w:val="-47"/>
        </w:rPr>
        <w:t> </w:t>
      </w:r>
      <w:r>
        <w:rPr>
          <w:rFonts w:ascii="Calibri"/>
        </w:rPr>
        <w:t>non-functional fixtures for their respective durations for each switching point. The Contractor</w:t>
      </w:r>
      <w:r>
        <w:rPr>
          <w:rFonts w:ascii="Calibri"/>
          <w:spacing w:val="1"/>
        </w:rPr>
        <w:t> </w:t>
      </w:r>
      <w:r>
        <w:rPr>
          <w:rFonts w:ascii="Calibri"/>
        </w:rPr>
        <w:t>shall</w:t>
      </w:r>
      <w:r>
        <w:rPr>
          <w:rFonts w:ascii="Calibri"/>
          <w:spacing w:val="-2"/>
        </w:rPr>
        <w:t> </w:t>
      </w:r>
      <w:r>
        <w:rPr>
          <w:rFonts w:ascii="Calibri"/>
        </w:rPr>
        <w:t>ensure that</w:t>
      </w:r>
      <w:r>
        <w:rPr>
          <w:rFonts w:ascii="Calibri"/>
          <w:spacing w:val="-1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invoice issued</w:t>
      </w:r>
      <w:r>
        <w:rPr>
          <w:rFonts w:ascii="Calibri"/>
          <w:spacing w:val="-1"/>
        </w:rPr>
        <w:t> </w:t>
      </w:r>
      <w:r>
        <w:rPr>
          <w:rFonts w:ascii="Calibri"/>
        </w:rPr>
        <w:t>is</w:t>
      </w:r>
      <w:r>
        <w:rPr>
          <w:rFonts w:ascii="Calibri"/>
          <w:spacing w:val="-4"/>
        </w:rPr>
        <w:t> </w:t>
      </w:r>
      <w:r>
        <w:rPr>
          <w:rFonts w:ascii="Calibri"/>
        </w:rPr>
        <w:t>for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same billing</w:t>
      </w:r>
      <w:r>
        <w:rPr>
          <w:rFonts w:ascii="Calibri"/>
          <w:spacing w:val="-2"/>
        </w:rPr>
        <w:t> </w:t>
      </w:r>
      <w:r>
        <w:rPr>
          <w:rFonts w:ascii="Calibri"/>
        </w:rPr>
        <w:t>period</w:t>
      </w:r>
      <w:r>
        <w:rPr>
          <w:rFonts w:ascii="Calibri"/>
          <w:spacing w:val="-1"/>
        </w:rPr>
        <w:t> </w:t>
      </w:r>
      <w:r>
        <w:rPr>
          <w:rFonts w:ascii="Calibri"/>
        </w:rPr>
        <w:t>as</w:t>
      </w:r>
      <w:r>
        <w:rPr>
          <w:rFonts w:ascii="Calibri"/>
          <w:spacing w:val="-3"/>
        </w:rPr>
        <w:t> </w:t>
      </w:r>
      <w:r>
        <w:rPr>
          <w:rFonts w:ascii="Calibri"/>
        </w:rPr>
        <w:t>that</w:t>
      </w:r>
      <w:r>
        <w:rPr>
          <w:rFonts w:ascii="Calibri"/>
          <w:spacing w:val="-1"/>
        </w:rPr>
        <w:t> </w:t>
      </w:r>
      <w:r>
        <w:rPr>
          <w:rFonts w:ascii="Calibri"/>
        </w:rPr>
        <w:t>followed</w:t>
      </w:r>
      <w:r>
        <w:rPr>
          <w:rFonts w:ascii="Calibri"/>
          <w:spacing w:val="-4"/>
        </w:rPr>
        <w:t> </w:t>
      </w:r>
      <w:r>
        <w:rPr>
          <w:rFonts w:ascii="Calibri"/>
        </w:rPr>
        <w:t>by</w:t>
      </w:r>
      <w:r>
        <w:rPr>
          <w:rFonts w:ascii="Calibri"/>
          <w:spacing w:val="3"/>
        </w:rPr>
        <w:t> </w:t>
      </w:r>
      <w:r>
        <w:rPr>
          <w:rFonts w:ascii="Calibri"/>
        </w:rPr>
        <w:t>MSEDCL.</w:t>
      </w:r>
    </w:p>
    <w:p>
      <w:pPr>
        <w:pStyle w:val="BodyText"/>
        <w:spacing w:before="1"/>
        <w:rPr>
          <w:rFonts w:ascii="Calibri"/>
          <w:sz w:val="15"/>
        </w:rPr>
      </w:pPr>
    </w:p>
    <w:p>
      <w:pPr>
        <w:pStyle w:val="Heading2"/>
        <w:numPr>
          <w:ilvl w:val="1"/>
          <w:numId w:val="53"/>
        </w:numPr>
        <w:tabs>
          <w:tab w:pos="924" w:val="left" w:leader="none"/>
        </w:tabs>
        <w:spacing w:line="240" w:lineRule="auto" w:before="56" w:after="0"/>
        <w:ind w:left="923" w:right="0" w:hanging="577"/>
        <w:jc w:val="left"/>
      </w:pPr>
      <w:bookmarkStart w:name="_bookmark144" w:id="258"/>
      <w:bookmarkEnd w:id="258"/>
      <w:r>
        <w:rPr>
          <w:b w:val="0"/>
        </w:rPr>
      </w:r>
      <w:bookmarkStart w:name="_bookmark144" w:id="259"/>
      <w:bookmarkEnd w:id="259"/>
      <w:r>
        <w:rPr/>
        <w:t>O&amp;</w:t>
      </w:r>
      <w:r>
        <w:rPr/>
        <w:t>M</w:t>
      </w:r>
      <w:r>
        <w:rPr>
          <w:spacing w:val="-2"/>
        </w:rPr>
        <w:t> </w:t>
      </w:r>
      <w:r>
        <w:rPr/>
        <w:t>Fee</w:t>
      </w:r>
    </w:p>
    <w:p>
      <w:pPr>
        <w:pStyle w:val="BodyText"/>
        <w:spacing w:before="8"/>
        <w:rPr>
          <w:rFonts w:ascii="Calibri"/>
          <w:b/>
          <w:sz w:val="19"/>
        </w:rPr>
      </w:pPr>
    </w:p>
    <w:p>
      <w:pPr>
        <w:pStyle w:val="BodyText"/>
        <w:spacing w:line="288" w:lineRule="auto" w:before="56"/>
        <w:ind w:left="1067" w:right="764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63968">
            <wp:simplePos x="0" y="0"/>
            <wp:positionH relativeFrom="page">
              <wp:posOffset>1050689</wp:posOffset>
            </wp:positionH>
            <wp:positionV relativeFrom="paragraph">
              <wp:posOffset>83840</wp:posOffset>
            </wp:positionV>
            <wp:extent cx="333102" cy="87782"/>
            <wp:effectExtent l="0" t="0" r="0" b="0"/>
            <wp:wrapNone/>
            <wp:docPr id="131" name="image6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02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As consideration for the Operation and Maintenance services provided by the Contractor, SMC</w:t>
      </w:r>
      <w:r>
        <w:rPr>
          <w:rFonts w:ascii="Calibri"/>
          <w:spacing w:val="-47"/>
        </w:rPr>
        <w:t> </w:t>
      </w:r>
      <w:r>
        <w:rPr>
          <w:rFonts w:ascii="Calibri"/>
        </w:rPr>
        <w:t>shall</w:t>
      </w:r>
      <w:r>
        <w:rPr>
          <w:rFonts w:ascii="Calibri"/>
          <w:spacing w:val="10"/>
        </w:rPr>
        <w:t> </w:t>
      </w:r>
      <w:r>
        <w:rPr>
          <w:rFonts w:ascii="Calibri"/>
        </w:rPr>
        <w:t>pay</w:t>
      </w:r>
      <w:r>
        <w:rPr>
          <w:rFonts w:ascii="Calibri"/>
          <w:spacing w:val="12"/>
        </w:rPr>
        <w:t> </w:t>
      </w:r>
      <w:r>
        <w:rPr>
          <w:rFonts w:ascii="Calibri"/>
        </w:rPr>
        <w:t>the</w:t>
      </w:r>
      <w:r>
        <w:rPr>
          <w:rFonts w:ascii="Calibri"/>
          <w:spacing w:val="11"/>
        </w:rPr>
        <w:t> </w:t>
      </w:r>
      <w:r>
        <w:rPr>
          <w:rFonts w:ascii="Calibri"/>
        </w:rPr>
        <w:t>Contractor</w:t>
      </w:r>
      <w:r>
        <w:rPr>
          <w:rFonts w:ascii="Calibri"/>
          <w:spacing w:val="12"/>
        </w:rPr>
        <w:t> </w:t>
      </w:r>
      <w:r>
        <w:rPr>
          <w:rFonts w:ascii="Calibri"/>
        </w:rPr>
        <w:t>an</w:t>
      </w:r>
      <w:r>
        <w:rPr>
          <w:rFonts w:ascii="Calibri"/>
          <w:spacing w:val="10"/>
        </w:rPr>
        <w:t> </w:t>
      </w:r>
      <w:r>
        <w:rPr>
          <w:rFonts w:ascii="Calibri"/>
        </w:rPr>
        <w:t>operation</w:t>
      </w:r>
      <w:r>
        <w:rPr>
          <w:rFonts w:ascii="Calibri"/>
          <w:spacing w:val="11"/>
        </w:rPr>
        <w:t> </w:t>
      </w:r>
      <w:r>
        <w:rPr>
          <w:rFonts w:ascii="Calibri"/>
        </w:rPr>
        <w:t>and</w:t>
      </w:r>
      <w:r>
        <w:rPr>
          <w:rFonts w:ascii="Calibri"/>
          <w:spacing w:val="24"/>
        </w:rPr>
        <w:t> </w:t>
      </w:r>
      <w:r>
        <w:rPr>
          <w:rFonts w:ascii="Calibri"/>
        </w:rPr>
        <w:t>maintenance</w:t>
      </w:r>
      <w:r>
        <w:rPr>
          <w:rFonts w:ascii="Calibri"/>
          <w:spacing w:val="25"/>
        </w:rPr>
        <w:t> </w:t>
      </w:r>
      <w:r>
        <w:rPr>
          <w:rFonts w:ascii="Calibri"/>
        </w:rPr>
        <w:t>fee</w:t>
      </w:r>
      <w:r>
        <w:rPr>
          <w:rFonts w:ascii="Calibri"/>
          <w:spacing w:val="12"/>
        </w:rPr>
        <w:t> </w:t>
      </w:r>
      <w:r>
        <w:rPr>
          <w:rFonts w:ascii="Calibri"/>
        </w:rPr>
        <w:t>(the</w:t>
      </w:r>
      <w:r>
        <w:rPr>
          <w:rFonts w:ascii="Calibri"/>
          <w:spacing w:val="12"/>
        </w:rPr>
        <w:t> </w:t>
      </w:r>
      <w:r>
        <w:rPr>
          <w:rFonts w:ascii="Calibri"/>
        </w:rPr>
        <w:t>"</w:t>
      </w:r>
      <w:r>
        <w:rPr>
          <w:rFonts w:ascii="Calibri"/>
          <w:b/>
        </w:rPr>
        <w:t>O&amp;M</w:t>
      </w:r>
      <w:r>
        <w:rPr>
          <w:rFonts w:ascii="Calibri"/>
          <w:b/>
          <w:spacing w:val="11"/>
        </w:rPr>
        <w:t> </w:t>
      </w:r>
      <w:r>
        <w:rPr>
          <w:rFonts w:ascii="Calibri"/>
          <w:b/>
        </w:rPr>
        <w:t>Fee</w:t>
      </w:r>
      <w:r>
        <w:rPr>
          <w:rFonts w:ascii="Calibri"/>
        </w:rPr>
        <w:t>")</w:t>
      </w:r>
      <w:r>
        <w:rPr>
          <w:rFonts w:ascii="Calibri"/>
          <w:spacing w:val="9"/>
        </w:rPr>
        <w:t> </w:t>
      </w:r>
      <w:r>
        <w:rPr>
          <w:rFonts w:ascii="Calibri"/>
        </w:rPr>
        <w:t>on</w:t>
      </w:r>
      <w:r>
        <w:rPr>
          <w:rFonts w:ascii="Calibri"/>
          <w:spacing w:val="11"/>
        </w:rPr>
        <w:t> </w:t>
      </w:r>
      <w:r>
        <w:rPr>
          <w:rFonts w:ascii="Calibri"/>
        </w:rPr>
        <w:t>a</w:t>
      </w:r>
      <w:r>
        <w:rPr>
          <w:rFonts w:ascii="Calibri"/>
          <w:spacing w:val="12"/>
        </w:rPr>
        <w:t> </w:t>
      </w:r>
      <w:r>
        <w:rPr>
          <w:rFonts w:ascii="Calibri"/>
        </w:rPr>
        <w:t>quarterly</w:t>
      </w:r>
    </w:p>
    <w:p>
      <w:pPr>
        <w:spacing w:after="0" w:line="288" w:lineRule="auto"/>
        <w:rPr>
          <w:rFonts w:ascii="Calibri"/>
        </w:rPr>
        <w:sectPr>
          <w:headerReference w:type="default" r:id="rId93"/>
          <w:footerReference w:type="default" r:id="rId94"/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6"/>
        </w:rPr>
      </w:pPr>
    </w:p>
    <w:p>
      <w:pPr>
        <w:pStyle w:val="BodyText"/>
        <w:spacing w:line="288" w:lineRule="auto"/>
        <w:ind w:left="1067" w:right="764"/>
        <w:rPr>
          <w:rFonts w:ascii="Calibri"/>
        </w:rPr>
      </w:pPr>
      <w:r>
        <w:rPr>
          <w:rFonts w:ascii="Calibri"/>
        </w:rPr>
        <w:t>basis, to be invoiced in conjunction with the invoice for the Energy Savings Fee, for the handed</w:t>
      </w:r>
      <w:r>
        <w:rPr>
          <w:rFonts w:ascii="Calibri"/>
          <w:spacing w:val="-47"/>
        </w:rPr>
        <w:t> </w:t>
      </w:r>
      <w:r>
        <w:rPr>
          <w:rFonts w:ascii="Calibri"/>
        </w:rPr>
        <w:t>over</w:t>
      </w:r>
      <w:r>
        <w:rPr>
          <w:rFonts w:ascii="Calibri"/>
          <w:spacing w:val="-1"/>
        </w:rPr>
        <w:t> </w:t>
      </w:r>
      <w:r>
        <w:rPr>
          <w:rFonts w:ascii="Calibri"/>
        </w:rPr>
        <w:t>points</w:t>
      </w:r>
      <w:r>
        <w:rPr>
          <w:rFonts w:ascii="Calibri"/>
          <w:spacing w:val="1"/>
        </w:rPr>
        <w:t> </w:t>
      </w:r>
      <w:r>
        <w:rPr>
          <w:rFonts w:ascii="Calibri"/>
        </w:rPr>
        <w:t>starting</w:t>
      </w:r>
      <w:r>
        <w:rPr>
          <w:rFonts w:ascii="Calibri"/>
          <w:spacing w:val="-1"/>
        </w:rPr>
        <w:t> </w:t>
      </w:r>
      <w:r>
        <w:rPr>
          <w:rFonts w:ascii="Calibri"/>
        </w:rPr>
        <w:t>from</w:t>
      </w:r>
      <w:r>
        <w:rPr>
          <w:rFonts w:ascii="Calibri"/>
          <w:spacing w:val="-1"/>
        </w:rPr>
        <w:t> </w:t>
      </w:r>
      <w:r>
        <w:rPr>
          <w:rFonts w:ascii="Calibri"/>
        </w:rPr>
        <w:t>Phase 4.</w:t>
      </w:r>
    </w:p>
    <w:p>
      <w:pPr>
        <w:pStyle w:val="BodyText"/>
        <w:spacing w:before="2"/>
        <w:rPr>
          <w:rFonts w:ascii="Calibri"/>
          <w:sz w:val="15"/>
        </w:rPr>
      </w:pPr>
    </w:p>
    <w:p>
      <w:pPr>
        <w:pStyle w:val="BodyText"/>
        <w:spacing w:line="288" w:lineRule="auto" w:before="56"/>
        <w:ind w:left="1067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64480">
            <wp:simplePos x="0" y="0"/>
            <wp:positionH relativeFrom="page">
              <wp:posOffset>1050689</wp:posOffset>
            </wp:positionH>
            <wp:positionV relativeFrom="paragraph">
              <wp:posOffset>85109</wp:posOffset>
            </wp:positionV>
            <wp:extent cx="333102" cy="87783"/>
            <wp:effectExtent l="0" t="0" r="0" b="0"/>
            <wp:wrapNone/>
            <wp:docPr id="133" name="image6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02" cy="8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145" w:id="260"/>
      <w:bookmarkEnd w:id="260"/>
      <w:r>
        <w:rPr/>
      </w:r>
      <w:r>
        <w:rPr>
          <w:rFonts w:ascii="Calibri"/>
        </w:rPr>
        <w:t>The</w:t>
      </w:r>
      <w:r>
        <w:rPr>
          <w:rFonts w:ascii="Calibri"/>
          <w:spacing w:val="39"/>
        </w:rPr>
        <w:t> </w:t>
      </w:r>
      <w:r>
        <w:rPr>
          <w:rFonts w:ascii="Calibri"/>
        </w:rPr>
        <w:t>O&amp;M</w:t>
      </w:r>
      <w:r>
        <w:rPr>
          <w:rFonts w:ascii="Calibri"/>
          <w:spacing w:val="43"/>
        </w:rPr>
        <w:t> </w:t>
      </w:r>
      <w:r>
        <w:rPr>
          <w:rFonts w:ascii="Calibri"/>
        </w:rPr>
        <w:t>Fee</w:t>
      </w:r>
      <w:r>
        <w:rPr>
          <w:rFonts w:ascii="Calibri"/>
          <w:spacing w:val="41"/>
        </w:rPr>
        <w:t> </w:t>
      </w:r>
      <w:r>
        <w:rPr>
          <w:rFonts w:ascii="Calibri"/>
        </w:rPr>
        <w:t>per</w:t>
      </w:r>
      <w:r>
        <w:rPr>
          <w:rFonts w:ascii="Calibri"/>
          <w:spacing w:val="42"/>
        </w:rPr>
        <w:t> </w:t>
      </w:r>
      <w:r>
        <w:rPr>
          <w:rFonts w:ascii="Calibri"/>
        </w:rPr>
        <w:t>pole</w:t>
      </w:r>
      <w:r>
        <w:rPr>
          <w:rFonts w:ascii="Calibri"/>
          <w:spacing w:val="43"/>
        </w:rPr>
        <w:t> </w:t>
      </w:r>
      <w:r>
        <w:rPr>
          <w:rFonts w:ascii="Calibri"/>
        </w:rPr>
        <w:t>per</w:t>
      </w:r>
      <w:r>
        <w:rPr>
          <w:rFonts w:ascii="Calibri"/>
          <w:spacing w:val="41"/>
        </w:rPr>
        <w:t> </w:t>
      </w:r>
      <w:r>
        <w:rPr>
          <w:rFonts w:ascii="Calibri"/>
        </w:rPr>
        <w:t>year</w:t>
      </w:r>
      <w:r>
        <w:rPr>
          <w:rFonts w:ascii="Calibri"/>
          <w:spacing w:val="40"/>
        </w:rPr>
        <w:t> </w:t>
      </w:r>
      <w:r>
        <w:rPr>
          <w:rFonts w:ascii="Calibri"/>
        </w:rPr>
        <w:t>per</w:t>
      </w:r>
      <w:r>
        <w:rPr>
          <w:rFonts w:ascii="Calibri"/>
          <w:spacing w:val="40"/>
        </w:rPr>
        <w:t> </w:t>
      </w:r>
      <w:r>
        <w:rPr>
          <w:rFonts w:ascii="Calibri"/>
        </w:rPr>
        <w:t>handed</w:t>
      </w:r>
      <w:r>
        <w:rPr>
          <w:rFonts w:ascii="Calibri"/>
          <w:spacing w:val="40"/>
        </w:rPr>
        <w:t> </w:t>
      </w:r>
      <w:r>
        <w:rPr>
          <w:rFonts w:ascii="Calibri"/>
        </w:rPr>
        <w:t>over</w:t>
      </w:r>
      <w:r>
        <w:rPr>
          <w:rFonts w:ascii="Calibri"/>
          <w:spacing w:val="38"/>
        </w:rPr>
        <w:t> </w:t>
      </w:r>
      <w:r>
        <w:rPr>
          <w:rFonts w:ascii="Calibri"/>
        </w:rPr>
        <w:t>street</w:t>
      </w:r>
      <w:r>
        <w:rPr>
          <w:rFonts w:ascii="Calibri"/>
          <w:spacing w:val="43"/>
        </w:rPr>
        <w:t> </w:t>
      </w:r>
      <w:r>
        <w:rPr>
          <w:rFonts w:ascii="Calibri"/>
        </w:rPr>
        <w:t>lighting</w:t>
      </w:r>
      <w:r>
        <w:rPr>
          <w:rFonts w:ascii="Calibri"/>
          <w:spacing w:val="41"/>
        </w:rPr>
        <w:t> </w:t>
      </w:r>
      <w:r>
        <w:rPr>
          <w:rFonts w:ascii="Calibri"/>
        </w:rPr>
        <w:t>pole</w:t>
      </w:r>
      <w:r>
        <w:rPr>
          <w:rFonts w:ascii="Calibri"/>
          <w:spacing w:val="40"/>
        </w:rPr>
        <w:t> </w:t>
      </w:r>
      <w:r>
        <w:rPr>
          <w:rFonts w:ascii="Calibri"/>
        </w:rPr>
        <w:t>shall</w:t>
      </w:r>
      <w:r>
        <w:rPr>
          <w:rFonts w:ascii="Calibri"/>
          <w:spacing w:val="37"/>
        </w:rPr>
        <w:t> </w:t>
      </w:r>
      <w:r>
        <w:rPr>
          <w:rFonts w:ascii="Calibri"/>
        </w:rPr>
        <w:t>be</w:t>
      </w:r>
      <w:r>
        <w:rPr>
          <w:rFonts w:ascii="Calibri"/>
          <w:spacing w:val="43"/>
        </w:rPr>
        <w:t> </w:t>
      </w:r>
      <w:r>
        <w:rPr>
          <w:rFonts w:ascii="Calibri"/>
        </w:rPr>
        <w:t>as</w:t>
      </w:r>
      <w:r>
        <w:rPr>
          <w:rFonts w:ascii="Calibri"/>
          <w:spacing w:val="40"/>
        </w:rPr>
        <w:t> </w:t>
      </w:r>
      <w:r>
        <w:rPr>
          <w:rFonts w:ascii="Calibri"/>
        </w:rPr>
        <w:t>per</w:t>
      </w:r>
      <w:r>
        <w:rPr>
          <w:rFonts w:ascii="Calibri"/>
          <w:spacing w:val="39"/>
        </w:rPr>
        <w:t> </w:t>
      </w:r>
      <w:r>
        <w:rPr>
          <w:rFonts w:ascii="Calibri"/>
        </w:rPr>
        <w:t>the</w:t>
      </w:r>
      <w:r>
        <w:rPr>
          <w:rFonts w:ascii="Calibri"/>
          <w:spacing w:val="-46"/>
        </w:rPr>
        <w:t> </w:t>
      </w:r>
      <w:r>
        <w:rPr>
          <w:rFonts w:ascii="Calibri"/>
        </w:rPr>
        <w:t>Operations</w:t>
      </w:r>
      <w:r>
        <w:rPr>
          <w:rFonts w:ascii="Calibri"/>
          <w:spacing w:val="-1"/>
        </w:rPr>
        <w:t> </w:t>
      </w:r>
      <w:r>
        <w:rPr>
          <w:rFonts w:ascii="Calibri"/>
        </w:rPr>
        <w:t>and</w:t>
      </w:r>
      <w:r>
        <w:rPr>
          <w:rFonts w:ascii="Calibri"/>
          <w:spacing w:val="-1"/>
        </w:rPr>
        <w:t> </w:t>
      </w:r>
      <w:r>
        <w:rPr>
          <w:rFonts w:ascii="Calibri"/>
        </w:rPr>
        <w:t>Maintenance</w:t>
      </w:r>
      <w:r>
        <w:rPr>
          <w:rFonts w:ascii="Calibri"/>
          <w:spacing w:val="1"/>
        </w:rPr>
        <w:t> </w:t>
      </w:r>
      <w:r>
        <w:rPr>
          <w:rFonts w:ascii="Calibri"/>
        </w:rPr>
        <w:t>Cost</w:t>
      </w:r>
      <w:r>
        <w:rPr>
          <w:rFonts w:ascii="Calibri"/>
          <w:spacing w:val="1"/>
        </w:rPr>
        <w:t> </w:t>
      </w:r>
      <w:r>
        <w:rPr>
          <w:rFonts w:ascii="Calibri"/>
        </w:rPr>
        <w:t>quoted</w:t>
      </w:r>
      <w:r>
        <w:rPr>
          <w:rFonts w:ascii="Calibri"/>
          <w:spacing w:val="-4"/>
        </w:rPr>
        <w:t> </w:t>
      </w:r>
      <w:r>
        <w:rPr>
          <w:rFonts w:ascii="Calibri"/>
        </w:rPr>
        <w:t>during</w:t>
      </w:r>
      <w:r>
        <w:rPr>
          <w:rFonts w:ascii="Calibri"/>
          <w:spacing w:val="-2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Bid</w:t>
      </w:r>
      <w:r>
        <w:rPr>
          <w:rFonts w:ascii="Calibri"/>
          <w:spacing w:val="-2"/>
        </w:rPr>
        <w:t> </w:t>
      </w:r>
      <w:r>
        <w:rPr>
          <w:rFonts w:ascii="Calibri"/>
        </w:rPr>
        <w:t>stage.</w:t>
      </w:r>
    </w:p>
    <w:p>
      <w:pPr>
        <w:pStyle w:val="BodyText"/>
        <w:spacing w:before="11"/>
        <w:rPr>
          <w:rFonts w:ascii="Calibri"/>
          <w:sz w:val="14"/>
        </w:rPr>
      </w:pPr>
    </w:p>
    <w:p>
      <w:pPr>
        <w:pStyle w:val="BodyText"/>
        <w:spacing w:line="288" w:lineRule="auto" w:before="57"/>
        <w:ind w:left="1067" w:right="764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64992">
            <wp:simplePos x="0" y="0"/>
            <wp:positionH relativeFrom="page">
              <wp:posOffset>1050689</wp:posOffset>
            </wp:positionH>
            <wp:positionV relativeFrom="paragraph">
              <wp:posOffset>85745</wp:posOffset>
            </wp:positionV>
            <wp:extent cx="333102" cy="87782"/>
            <wp:effectExtent l="0" t="0" r="0" b="0"/>
            <wp:wrapNone/>
            <wp:docPr id="135" name="image6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02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The</w:t>
      </w:r>
      <w:r>
        <w:rPr>
          <w:rFonts w:ascii="Calibri"/>
          <w:spacing w:val="9"/>
        </w:rPr>
        <w:t> </w:t>
      </w:r>
      <w:r>
        <w:rPr>
          <w:rFonts w:ascii="Calibri"/>
        </w:rPr>
        <w:t>O&amp;M</w:t>
      </w:r>
      <w:r>
        <w:rPr>
          <w:rFonts w:ascii="Calibri"/>
          <w:spacing w:val="10"/>
        </w:rPr>
        <w:t> </w:t>
      </w:r>
      <w:r>
        <w:rPr>
          <w:rFonts w:ascii="Calibri"/>
        </w:rPr>
        <w:t>Fee</w:t>
      </w:r>
      <w:r>
        <w:rPr>
          <w:rFonts w:ascii="Calibri"/>
          <w:spacing w:val="10"/>
        </w:rPr>
        <w:t> </w:t>
      </w:r>
      <w:r>
        <w:rPr>
          <w:rFonts w:ascii="Calibri"/>
        </w:rPr>
        <w:t>shall</w:t>
      </w:r>
      <w:r>
        <w:rPr>
          <w:rFonts w:ascii="Calibri"/>
          <w:spacing w:val="8"/>
        </w:rPr>
        <w:t> </w:t>
      </w:r>
      <w:r>
        <w:rPr>
          <w:rFonts w:ascii="Calibri"/>
        </w:rPr>
        <w:t>be</w:t>
      </w:r>
      <w:r>
        <w:rPr>
          <w:rFonts w:ascii="Calibri"/>
          <w:spacing w:val="8"/>
        </w:rPr>
        <w:t> </w:t>
      </w:r>
      <w:r>
        <w:rPr>
          <w:rFonts w:ascii="Calibri"/>
        </w:rPr>
        <w:t>escalated</w:t>
      </w:r>
      <w:r>
        <w:rPr>
          <w:rFonts w:ascii="Calibri"/>
          <w:spacing w:val="9"/>
        </w:rPr>
        <w:t> </w:t>
      </w:r>
      <w:r>
        <w:rPr>
          <w:rFonts w:ascii="Calibri"/>
        </w:rPr>
        <w:t>by</w:t>
      </w:r>
      <w:r>
        <w:rPr>
          <w:rFonts w:ascii="Calibri"/>
          <w:spacing w:val="9"/>
        </w:rPr>
        <w:t> </w:t>
      </w:r>
      <w:r>
        <w:rPr>
          <w:rFonts w:ascii="Calibri"/>
        </w:rPr>
        <w:t>5%</w:t>
      </w:r>
      <w:r>
        <w:rPr>
          <w:rFonts w:ascii="Calibri"/>
          <w:spacing w:val="10"/>
        </w:rPr>
        <w:t> </w:t>
      </w:r>
      <w:r>
        <w:rPr>
          <w:rFonts w:ascii="Calibri"/>
        </w:rPr>
        <w:t>each</w:t>
      </w:r>
      <w:r>
        <w:rPr>
          <w:rFonts w:ascii="Calibri"/>
          <w:spacing w:val="7"/>
        </w:rPr>
        <w:t> </w:t>
      </w:r>
      <w:r>
        <w:rPr>
          <w:rFonts w:ascii="Calibri"/>
        </w:rPr>
        <w:t>year</w:t>
      </w:r>
      <w:r>
        <w:rPr>
          <w:rFonts w:ascii="Calibri"/>
          <w:spacing w:val="9"/>
        </w:rPr>
        <w:t> </w:t>
      </w:r>
      <w:r>
        <w:rPr>
          <w:rFonts w:ascii="Calibri"/>
        </w:rPr>
        <w:t>to</w:t>
      </w:r>
      <w:r>
        <w:rPr>
          <w:rFonts w:ascii="Calibri"/>
          <w:spacing w:val="8"/>
        </w:rPr>
        <w:t> </w:t>
      </w:r>
      <w:r>
        <w:rPr>
          <w:rFonts w:ascii="Calibri"/>
        </w:rPr>
        <w:t>arrive</w:t>
      </w:r>
      <w:r>
        <w:rPr>
          <w:rFonts w:ascii="Calibri"/>
          <w:spacing w:val="11"/>
        </w:rPr>
        <w:t> </w:t>
      </w:r>
      <w:r>
        <w:rPr>
          <w:rFonts w:ascii="Calibri"/>
        </w:rPr>
        <w:t>at</w:t>
      </w:r>
      <w:r>
        <w:rPr>
          <w:rFonts w:ascii="Calibri"/>
          <w:spacing w:val="6"/>
        </w:rPr>
        <w:t> </w:t>
      </w:r>
      <w:r>
        <w:rPr>
          <w:rFonts w:ascii="Calibri"/>
        </w:rPr>
        <w:t>the</w:t>
      </w:r>
      <w:r>
        <w:rPr>
          <w:rFonts w:ascii="Calibri"/>
          <w:spacing w:val="10"/>
        </w:rPr>
        <w:t> </w:t>
      </w:r>
      <w:r>
        <w:rPr>
          <w:rFonts w:ascii="Calibri"/>
        </w:rPr>
        <w:t>O&amp;M</w:t>
      </w:r>
      <w:r>
        <w:rPr>
          <w:rFonts w:ascii="Calibri"/>
          <w:spacing w:val="10"/>
        </w:rPr>
        <w:t> </w:t>
      </w:r>
      <w:r>
        <w:rPr>
          <w:rFonts w:ascii="Calibri"/>
        </w:rPr>
        <w:t>Fee</w:t>
      </w:r>
      <w:r>
        <w:rPr>
          <w:rFonts w:ascii="Calibri"/>
          <w:spacing w:val="9"/>
        </w:rPr>
        <w:t> </w:t>
      </w:r>
      <w:r>
        <w:rPr>
          <w:rFonts w:ascii="Calibri"/>
        </w:rPr>
        <w:t>for</w:t>
      </w:r>
      <w:r>
        <w:rPr>
          <w:rFonts w:ascii="Calibri"/>
          <w:spacing w:val="7"/>
        </w:rPr>
        <w:t> </w:t>
      </w:r>
      <w:r>
        <w:rPr>
          <w:rFonts w:ascii="Calibri"/>
        </w:rPr>
        <w:t>the</w:t>
      </w:r>
      <w:r>
        <w:rPr>
          <w:rFonts w:ascii="Calibri"/>
          <w:spacing w:val="10"/>
        </w:rPr>
        <w:t> </w:t>
      </w:r>
      <w:r>
        <w:rPr>
          <w:rFonts w:ascii="Calibri"/>
        </w:rPr>
        <w:t>respective</w:t>
      </w:r>
      <w:r>
        <w:rPr>
          <w:rFonts w:ascii="Calibri"/>
          <w:spacing w:val="-47"/>
        </w:rPr>
        <w:t> </w:t>
      </w:r>
      <w:r>
        <w:rPr>
          <w:rFonts w:ascii="Calibri"/>
        </w:rPr>
        <w:t>year.</w:t>
      </w:r>
    </w:p>
    <w:p>
      <w:pPr>
        <w:pStyle w:val="BodyText"/>
        <w:spacing w:before="1"/>
        <w:rPr>
          <w:rFonts w:ascii="Calibri"/>
          <w:sz w:val="15"/>
        </w:rPr>
      </w:pPr>
    </w:p>
    <w:p>
      <w:pPr>
        <w:pStyle w:val="Heading2"/>
        <w:numPr>
          <w:ilvl w:val="1"/>
          <w:numId w:val="53"/>
        </w:numPr>
        <w:tabs>
          <w:tab w:pos="924" w:val="left" w:leader="none"/>
        </w:tabs>
        <w:spacing w:line="240" w:lineRule="auto" w:before="57" w:after="0"/>
        <w:ind w:left="923" w:right="0" w:hanging="577"/>
        <w:jc w:val="both"/>
      </w:pPr>
      <w:bookmarkStart w:name="_bookmark146" w:id="261"/>
      <w:bookmarkEnd w:id="261"/>
      <w:r>
        <w:rPr>
          <w:b w:val="0"/>
        </w:rPr>
      </w:r>
      <w:bookmarkStart w:name="_bookmark146" w:id="262"/>
      <w:bookmarkEnd w:id="262"/>
      <w:r>
        <w:rPr/>
        <w:t>I</w:t>
      </w:r>
      <w:r>
        <w:rPr/>
        <w:t>nfrastructure</w:t>
      </w:r>
      <w:r>
        <w:rPr>
          <w:spacing w:val="-11"/>
        </w:rPr>
        <w:t> </w:t>
      </w:r>
      <w:r>
        <w:rPr/>
        <w:t>Development</w:t>
      </w:r>
      <w:r>
        <w:rPr>
          <w:spacing w:val="-7"/>
        </w:rPr>
        <w:t> </w:t>
      </w:r>
      <w:r>
        <w:rPr/>
        <w:t>Fee</w:t>
      </w:r>
    </w:p>
    <w:p>
      <w:pPr>
        <w:pStyle w:val="BodyText"/>
        <w:spacing w:line="288" w:lineRule="auto" w:before="113"/>
        <w:ind w:left="347" w:right="773"/>
        <w:jc w:val="both"/>
        <w:rPr>
          <w:rFonts w:ascii="Calibri" w:hAnsi="Calibri"/>
        </w:rPr>
      </w:pPr>
      <w:r>
        <w:rPr>
          <w:rFonts w:ascii="Calibri" w:hAnsi="Calibri"/>
        </w:rPr>
        <w:t>The Concessionaire can raise the running amount bill of the work done under the Infrastructure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Development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as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per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Task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–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3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of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Scope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of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Work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after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every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30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days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for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work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completed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till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that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date.</w:t>
      </w:r>
      <w:r>
        <w:rPr>
          <w:rFonts w:ascii="Calibri" w:hAnsi="Calibri"/>
          <w:spacing w:val="-47"/>
        </w:rPr>
        <w:t> </w:t>
      </w:r>
      <w:r>
        <w:rPr>
          <w:rFonts w:ascii="Calibri" w:hAnsi="Calibri"/>
        </w:rPr>
        <w:t>SMC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will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review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approve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work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SMC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will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pay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for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approved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works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receipt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of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bill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based</w:t>
      </w:r>
      <w:r>
        <w:rPr>
          <w:rFonts w:ascii="Calibri" w:hAnsi="Calibri"/>
          <w:spacing w:val="-47"/>
        </w:rPr>
        <w:t> </w:t>
      </w:r>
      <w:r>
        <w:rPr>
          <w:rFonts w:ascii="Calibri" w:hAnsi="Calibri"/>
          <w:spacing w:val="-1"/>
        </w:rPr>
        <w:t>on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  <w:spacing w:val="-1"/>
        </w:rPr>
        <w:t>the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1"/>
        </w:rPr>
        <w:t>unit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  <w:spacing w:val="-1"/>
        </w:rPr>
        <w:t>rates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  <w:spacing w:val="-1"/>
        </w:rPr>
        <w:t>fixed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  <w:spacing w:val="-1"/>
        </w:rPr>
        <w:t>as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per</w:t>
      </w:r>
      <w:r>
        <w:rPr>
          <w:rFonts w:ascii="Calibri" w:hAnsi="Calibri"/>
          <w:spacing w:val="-10"/>
        </w:rPr>
        <w:t> </w:t>
      </w:r>
      <w:hyperlink w:history="true" w:anchor="_bookmark208">
        <w:r>
          <w:rPr>
            <w:rFonts w:ascii="Calibri" w:hAnsi="Calibri"/>
          </w:rPr>
          <w:t>SCHEDULE</w:t>
        </w:r>
        <w:r>
          <w:rPr>
            <w:rFonts w:ascii="Calibri" w:hAnsi="Calibri"/>
            <w:spacing w:val="-12"/>
          </w:rPr>
          <w:t> </w:t>
        </w:r>
        <w:r>
          <w:rPr>
            <w:rFonts w:ascii="Calibri" w:hAnsi="Calibri"/>
          </w:rPr>
          <w:t>VIII</w:t>
        </w:r>
      </w:hyperlink>
      <w:r>
        <w:rPr>
          <w:rFonts w:ascii="Calibri" w:hAnsi="Calibri"/>
        </w:rPr>
        <w:t>.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Concessionaire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shall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not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be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provided</w:t>
      </w:r>
      <w:r>
        <w:rPr>
          <w:rFonts w:ascii="Calibri" w:hAnsi="Calibri"/>
          <w:spacing w:val="-14"/>
        </w:rPr>
        <w:t> </w:t>
      </w:r>
      <w:r>
        <w:rPr>
          <w:rFonts w:ascii="Calibri" w:hAnsi="Calibri"/>
        </w:rPr>
        <w:t>any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escalation</w:t>
      </w:r>
      <w:r>
        <w:rPr>
          <w:rFonts w:ascii="Calibri" w:hAnsi="Calibri"/>
          <w:spacing w:val="-13"/>
        </w:rPr>
        <w:t> </w:t>
      </w:r>
      <w:r>
        <w:rPr>
          <w:rFonts w:ascii="Calibri" w:hAnsi="Calibri"/>
        </w:rPr>
        <w:t>amount</w:t>
      </w:r>
      <w:r>
        <w:rPr>
          <w:rFonts w:ascii="Calibri" w:hAnsi="Calibri"/>
          <w:spacing w:val="-48"/>
        </w:rPr>
        <w:t> </w:t>
      </w:r>
      <w:r>
        <w:rPr>
          <w:rFonts w:ascii="Calibri" w:hAnsi="Calibri"/>
        </w:rPr>
        <w:t>of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whatsoever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unit rates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established post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negotiations.</w:t>
      </w:r>
    </w:p>
    <w:p>
      <w:pPr>
        <w:pStyle w:val="BodyText"/>
        <w:spacing w:before="7"/>
        <w:rPr>
          <w:rFonts w:ascii="Calibri"/>
          <w:sz w:val="19"/>
        </w:rPr>
      </w:pPr>
    </w:p>
    <w:p>
      <w:pPr>
        <w:pStyle w:val="Heading2"/>
        <w:numPr>
          <w:ilvl w:val="1"/>
          <w:numId w:val="53"/>
        </w:numPr>
        <w:tabs>
          <w:tab w:pos="924" w:val="left" w:leader="none"/>
        </w:tabs>
        <w:spacing w:line="240" w:lineRule="auto" w:before="0" w:after="0"/>
        <w:ind w:left="923" w:right="0" w:hanging="577"/>
        <w:jc w:val="both"/>
      </w:pPr>
      <w:bookmarkStart w:name="_bookmark147" w:id="263"/>
      <w:bookmarkEnd w:id="263"/>
      <w:r>
        <w:rPr>
          <w:b w:val="0"/>
        </w:rPr>
      </w:r>
      <w:bookmarkStart w:name="_bookmark147" w:id="264"/>
      <w:bookmarkEnd w:id="264"/>
      <w:r>
        <w:rPr/>
        <w:t>Pe</w:t>
      </w:r>
      <w:r>
        <w:rPr/>
        <w:t>nalty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Non-Compliance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Lux</w:t>
      </w:r>
      <w:r>
        <w:rPr>
          <w:spacing w:val="-4"/>
        </w:rPr>
        <w:t> </w:t>
      </w:r>
      <w:r>
        <w:rPr/>
        <w:t>Standards</w:t>
      </w:r>
    </w:p>
    <w:p>
      <w:pPr>
        <w:pStyle w:val="BodyText"/>
        <w:spacing w:before="8"/>
        <w:rPr>
          <w:rFonts w:ascii="Calibri"/>
          <w:b/>
          <w:sz w:val="19"/>
        </w:rPr>
      </w:pPr>
    </w:p>
    <w:p>
      <w:pPr>
        <w:pStyle w:val="BodyText"/>
        <w:spacing w:line="288" w:lineRule="auto" w:before="56"/>
        <w:ind w:left="1067" w:right="773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65504">
            <wp:simplePos x="0" y="0"/>
            <wp:positionH relativeFrom="page">
              <wp:posOffset>1050689</wp:posOffset>
            </wp:positionH>
            <wp:positionV relativeFrom="paragraph">
              <wp:posOffset>84729</wp:posOffset>
            </wp:positionV>
            <wp:extent cx="333102" cy="87782"/>
            <wp:effectExtent l="0" t="0" r="0" b="0"/>
            <wp:wrapNone/>
            <wp:docPr id="137" name="image6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02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If</w:t>
      </w:r>
      <w:r>
        <w:rPr>
          <w:rFonts w:ascii="Calibri"/>
          <w:spacing w:val="-6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6"/>
        </w:rPr>
        <w:t> </w:t>
      </w:r>
      <w:r>
        <w:rPr>
          <w:rFonts w:ascii="Calibri"/>
        </w:rPr>
        <w:t>fails</w:t>
      </w:r>
      <w:r>
        <w:rPr>
          <w:rFonts w:ascii="Calibri"/>
          <w:spacing w:val="-8"/>
        </w:rPr>
        <w:t> </w:t>
      </w:r>
      <w:r>
        <w:rPr>
          <w:rFonts w:ascii="Calibri"/>
        </w:rPr>
        <w:t>to</w:t>
      </w:r>
      <w:r>
        <w:rPr>
          <w:rFonts w:ascii="Calibri"/>
          <w:spacing w:val="-3"/>
        </w:rPr>
        <w:t> </w:t>
      </w:r>
      <w:r>
        <w:rPr>
          <w:rFonts w:ascii="Calibri"/>
        </w:rPr>
        <w:t>achieve</w:t>
      </w:r>
      <w:r>
        <w:rPr>
          <w:rFonts w:ascii="Calibri"/>
          <w:spacing w:val="-7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</w:rPr>
        <w:t>required</w:t>
      </w:r>
      <w:r>
        <w:rPr>
          <w:rFonts w:ascii="Calibri"/>
          <w:spacing w:val="-6"/>
        </w:rPr>
        <w:t> </w:t>
      </w:r>
      <w:r>
        <w:rPr>
          <w:rFonts w:ascii="Calibri"/>
        </w:rPr>
        <w:t>lux</w:t>
      </w:r>
      <w:r>
        <w:rPr>
          <w:rFonts w:ascii="Calibri"/>
          <w:spacing w:val="-4"/>
        </w:rPr>
        <w:t> </w:t>
      </w:r>
      <w:r>
        <w:rPr>
          <w:rFonts w:ascii="Calibri"/>
        </w:rPr>
        <w:t>levels</w:t>
      </w:r>
      <w:r>
        <w:rPr>
          <w:rFonts w:ascii="Calibri"/>
          <w:spacing w:val="-6"/>
        </w:rPr>
        <w:t> </w:t>
      </w:r>
      <w:r>
        <w:rPr>
          <w:rFonts w:ascii="Calibri"/>
        </w:rPr>
        <w:t>based</w:t>
      </w:r>
      <w:r>
        <w:rPr>
          <w:rFonts w:ascii="Calibri"/>
          <w:spacing w:val="-6"/>
        </w:rPr>
        <w:t> </w:t>
      </w:r>
      <w:r>
        <w:rPr>
          <w:rFonts w:ascii="Calibri"/>
        </w:rPr>
        <w:t>on</w:t>
      </w:r>
      <w:r>
        <w:rPr>
          <w:rFonts w:ascii="Calibri"/>
          <w:spacing w:val="-9"/>
        </w:rPr>
        <w:t> </w:t>
      </w:r>
      <w:r>
        <w:rPr>
          <w:rFonts w:ascii="Calibri"/>
        </w:rPr>
        <w:t>the</w:t>
      </w:r>
      <w:r>
        <w:rPr>
          <w:rFonts w:ascii="Calibri"/>
          <w:spacing w:val="-5"/>
        </w:rPr>
        <w:t> </w:t>
      </w:r>
      <w:r>
        <w:rPr>
          <w:rFonts w:ascii="Calibri"/>
        </w:rPr>
        <w:t>standards</w:t>
      </w:r>
      <w:r>
        <w:rPr>
          <w:rFonts w:ascii="Calibri"/>
          <w:spacing w:val="-6"/>
        </w:rPr>
        <w:t> </w:t>
      </w:r>
      <w:r>
        <w:rPr>
          <w:rFonts w:ascii="Calibri"/>
        </w:rPr>
        <w:t>specified</w:t>
      </w:r>
      <w:r>
        <w:rPr>
          <w:rFonts w:ascii="Calibri"/>
          <w:spacing w:val="-6"/>
        </w:rPr>
        <w:t> </w:t>
      </w:r>
      <w:r>
        <w:rPr>
          <w:rFonts w:ascii="Calibri"/>
        </w:rPr>
        <w:t>for</w:t>
      </w:r>
      <w:r>
        <w:rPr>
          <w:rFonts w:ascii="Calibri"/>
          <w:spacing w:val="-6"/>
        </w:rPr>
        <w:t> </w:t>
      </w:r>
      <w:r>
        <w:rPr>
          <w:rFonts w:ascii="Calibri"/>
        </w:rPr>
        <w:t>the</w:t>
      </w:r>
      <w:r>
        <w:rPr>
          <w:rFonts w:ascii="Calibri"/>
          <w:spacing w:val="-47"/>
        </w:rPr>
        <w:t> </w:t>
      </w:r>
      <w:r>
        <w:rPr>
          <w:rFonts w:ascii="Calibri"/>
        </w:rPr>
        <w:t>identified street lighting fixtures, as determined under Article</w:t>
      </w:r>
      <w:r>
        <w:rPr>
          <w:rFonts w:ascii="Calibri"/>
          <w:spacing w:val="1"/>
        </w:rPr>
        <w:t> </w:t>
      </w:r>
      <w:hyperlink w:history="true" w:anchor="_bookmark111">
        <w:r>
          <w:rPr>
            <w:rFonts w:ascii="Calibri"/>
          </w:rPr>
          <w:t>4.4</w:t>
        </w:r>
      </w:hyperlink>
      <w:r>
        <w:rPr>
          <w:rFonts w:ascii="Calibri"/>
        </w:rPr>
        <w:t>, the Contractor shall make</w:t>
      </w:r>
      <w:r>
        <w:rPr>
          <w:rFonts w:ascii="Calibri"/>
          <w:spacing w:val="1"/>
        </w:rPr>
        <w:t> </w:t>
      </w:r>
      <w:r>
        <w:rPr>
          <w:rFonts w:ascii="Calibri"/>
        </w:rPr>
        <w:t>payments to SMC of an amount equal to the amount determined in accordance with the</w:t>
      </w:r>
      <w:r>
        <w:rPr>
          <w:rFonts w:ascii="Calibri"/>
          <w:spacing w:val="1"/>
        </w:rPr>
        <w:t> </w:t>
      </w:r>
      <w:r>
        <w:rPr>
          <w:rFonts w:ascii="Calibri"/>
        </w:rPr>
        <w:t>following formula for each Financial Year of the Term. Such amounts may be directly set off by</w:t>
      </w:r>
      <w:r>
        <w:rPr>
          <w:rFonts w:ascii="Calibri"/>
          <w:spacing w:val="1"/>
        </w:rPr>
        <w:t> </w:t>
      </w:r>
      <w:r>
        <w:rPr>
          <w:rFonts w:ascii="Calibri"/>
        </w:rPr>
        <w:t>SMC</w:t>
      </w:r>
      <w:r>
        <w:rPr>
          <w:rFonts w:ascii="Calibri"/>
          <w:spacing w:val="-1"/>
        </w:rPr>
        <w:t> </w:t>
      </w:r>
      <w:r>
        <w:rPr>
          <w:rFonts w:ascii="Calibri"/>
        </w:rPr>
        <w:t>against</w:t>
      </w:r>
      <w:r>
        <w:rPr>
          <w:rFonts w:ascii="Calibri"/>
          <w:spacing w:val="-2"/>
        </w:rPr>
        <w:t> </w:t>
      </w:r>
      <w:r>
        <w:rPr>
          <w:rFonts w:ascii="Calibri"/>
        </w:rPr>
        <w:t>the Energy Savings Fee</w:t>
      </w:r>
      <w:r>
        <w:rPr>
          <w:rFonts w:ascii="Calibri"/>
          <w:spacing w:val="-2"/>
        </w:rPr>
        <w:t> </w:t>
      </w:r>
      <w:r>
        <w:rPr>
          <w:rFonts w:ascii="Calibri"/>
        </w:rPr>
        <w:t>in accordance</w:t>
      </w:r>
      <w:r>
        <w:rPr>
          <w:rFonts w:ascii="Calibri"/>
          <w:spacing w:val="-3"/>
        </w:rPr>
        <w:t> </w:t>
      </w:r>
      <w:r>
        <w:rPr>
          <w:rFonts w:ascii="Calibri"/>
        </w:rPr>
        <w:t>with</w:t>
      </w:r>
      <w:r>
        <w:rPr>
          <w:rFonts w:ascii="Calibri"/>
          <w:spacing w:val="-1"/>
        </w:rPr>
        <w:t> </w:t>
      </w:r>
      <w:r>
        <w:rPr>
          <w:rFonts w:ascii="Calibri"/>
        </w:rPr>
        <w:t>Article</w:t>
      </w:r>
      <w:r>
        <w:rPr>
          <w:rFonts w:ascii="Calibri"/>
          <w:spacing w:val="-1"/>
        </w:rPr>
        <w:t> </w:t>
      </w:r>
      <w:hyperlink w:history="true" w:anchor="_bookmark150">
        <w:r>
          <w:rPr>
            <w:rFonts w:ascii="Calibri"/>
          </w:rPr>
          <w:t>16.7</w:t>
        </w:r>
      </w:hyperlink>
      <w:r>
        <w:rPr>
          <w:rFonts w:ascii="Calibri"/>
        </w:rPr>
        <w:t>.</w:t>
      </w:r>
    </w:p>
    <w:p>
      <w:pPr>
        <w:pStyle w:val="BodyText"/>
        <w:spacing w:before="2"/>
        <w:rPr>
          <w:rFonts w:ascii="Calibri"/>
          <w:sz w:val="28"/>
        </w:rPr>
      </w:pPr>
    </w:p>
    <w:p>
      <w:pPr>
        <w:spacing w:line="132" w:lineRule="auto" w:before="148"/>
        <w:ind w:left="3213" w:right="813" w:hanging="2593"/>
        <w:jc w:val="left"/>
        <w:rPr>
          <w:rFonts w:ascii="Calibri" w:hAnsi="Calibri"/>
          <w:sz w:val="20"/>
        </w:rPr>
      </w:pPr>
      <w:r>
        <w:rPr/>
        <w:pict>
          <v:rect style="position:absolute;margin-left:220.369995pt;margin-top:17.016792pt;width:23.64pt;height:.600010pt;mso-position-horizontal-relative:page;mso-position-vertical-relative:paragraph;z-index:-22714880" filled="true" fillcolor="#000000" stroked="false">
            <v:fill type="solid"/>
            <w10:wrap type="none"/>
          </v:rect>
        </w:pict>
      </w:r>
      <w:r>
        <w:rPr>
          <w:rFonts w:ascii="Calibri" w:hAnsi="Calibri"/>
          <w:spacing w:val="-1"/>
          <w:sz w:val="20"/>
        </w:rPr>
        <w:t>Lux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pacing w:val="-1"/>
          <w:sz w:val="20"/>
        </w:rPr>
        <w:t>Non-Compliance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Penalty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=</w:t>
      </w:r>
      <w:r>
        <w:rPr>
          <w:rFonts w:ascii="Calibri" w:hAnsi="Calibri"/>
          <w:spacing w:val="-11"/>
          <w:sz w:val="20"/>
        </w:rPr>
        <w:t> </w:t>
      </w:r>
      <w:r>
        <w:rPr>
          <w:rFonts w:ascii="Calibri" w:hAnsi="Calibri"/>
          <w:position w:val="15"/>
          <w:sz w:val="20"/>
        </w:rPr>
        <w:t>#</w:t>
      </w:r>
      <w:r>
        <w:rPr>
          <w:rFonts w:ascii="Calibri" w:hAnsi="Calibri"/>
          <w:spacing w:val="-3"/>
          <w:position w:val="15"/>
          <w:sz w:val="20"/>
        </w:rPr>
        <w:t> </w:t>
      </w:r>
      <w:r>
        <w:rPr>
          <w:rFonts w:ascii="Calibri" w:hAnsi="Calibri"/>
          <w:position w:val="15"/>
          <w:sz w:val="20"/>
        </w:rPr>
        <w:t>NCF</w:t>
      </w:r>
      <w:r>
        <w:rPr>
          <w:rFonts w:ascii="Calibri" w:hAnsi="Calibri"/>
          <w:spacing w:val="33"/>
          <w:position w:val="15"/>
          <w:sz w:val="20"/>
        </w:rPr>
        <w:t> </w:t>
      </w:r>
      <w:r>
        <w:rPr>
          <w:rFonts w:ascii="Calibri" w:hAnsi="Calibri"/>
          <w:sz w:val="20"/>
        </w:rPr>
        <w:t>×[</w:t>
      </w:r>
      <w:r>
        <w:rPr>
          <w:rFonts w:ascii="Cambria Math" w:hAnsi="Cambria Math"/>
          <w:position w:val="1"/>
          <w:sz w:val="20"/>
        </w:rPr>
        <w:t>(</w:t>
      </w:r>
      <w:r>
        <w:rPr>
          <w:rFonts w:ascii="Calibri" w:hAnsi="Calibri"/>
          <w:sz w:val="20"/>
        </w:rPr>
        <w:t>annual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Value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of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Guaranteed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Energy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Savings</w:t>
      </w:r>
      <w:r>
        <w:rPr>
          <w:rFonts w:ascii="Cambria Math" w:hAnsi="Cambria Math"/>
          <w:position w:val="1"/>
          <w:sz w:val="20"/>
        </w:rPr>
        <w:t>)</w:t>
      </w:r>
      <w:r>
        <w:rPr>
          <w:rFonts w:ascii="Calibri" w:hAnsi="Calibri"/>
          <w:sz w:val="20"/>
        </w:rPr>
        <w:t>+</w:t>
      </w:r>
      <w:r>
        <w:rPr>
          <w:rFonts w:ascii="Cambria Math" w:hAnsi="Cambria Math"/>
          <w:position w:val="1"/>
          <w:sz w:val="20"/>
        </w:rPr>
        <w:t>(</w:t>
      </w:r>
      <w:r>
        <w:rPr>
          <w:rFonts w:ascii="Calibri" w:hAnsi="Calibri"/>
          <w:sz w:val="20"/>
        </w:rPr>
        <w:t>Annual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O&amp;M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Fee</w:t>
      </w:r>
      <w:r>
        <w:rPr>
          <w:rFonts w:ascii="Cambria Math" w:hAnsi="Cambria Math"/>
          <w:position w:val="1"/>
          <w:sz w:val="20"/>
        </w:rPr>
        <w:t>)</w:t>
      </w:r>
      <w:r>
        <w:rPr>
          <w:rFonts w:ascii="Cambria Math" w:hAnsi="Cambria Math"/>
          <w:sz w:val="20"/>
        </w:rPr>
        <w:t>]</w:t>
      </w:r>
      <w:r>
        <w:rPr>
          <w:rFonts w:ascii="Cambria Math" w:hAnsi="Cambria Math"/>
          <w:spacing w:val="-41"/>
          <w:sz w:val="20"/>
        </w:rPr>
        <w:t> </w:t>
      </w:r>
      <w:r>
        <w:rPr>
          <w:rFonts w:ascii="Calibri" w:hAnsi="Calibri"/>
          <w:sz w:val="20"/>
        </w:rPr>
        <w:t>#CF</w:t>
      </w:r>
    </w:p>
    <w:p>
      <w:pPr>
        <w:pStyle w:val="BodyText"/>
        <w:spacing w:before="97"/>
        <w:ind w:left="1067"/>
        <w:rPr>
          <w:rFonts w:ascii="Calibri"/>
        </w:rPr>
      </w:pPr>
      <w:r>
        <w:rPr>
          <w:rFonts w:ascii="Calibri"/>
        </w:rPr>
        <w:t>Where,</w:t>
      </w:r>
    </w:p>
    <w:p>
      <w:pPr>
        <w:pStyle w:val="BodyText"/>
        <w:spacing w:line="304" w:lineRule="auto" w:before="70"/>
        <w:ind w:left="1067" w:right="2892"/>
        <w:rPr>
          <w:rFonts w:ascii="Calibri"/>
        </w:rPr>
      </w:pPr>
      <w:r>
        <w:rPr>
          <w:rFonts w:ascii="Calibri"/>
        </w:rPr>
        <w:t># NCF = number of non-compliant street lighting fixtures identified and</w:t>
      </w:r>
      <w:r>
        <w:rPr>
          <w:rFonts w:ascii="Calibri"/>
          <w:spacing w:val="-47"/>
        </w:rPr>
        <w:t> </w:t>
      </w:r>
      <w:r>
        <w:rPr>
          <w:rFonts w:ascii="Calibri"/>
        </w:rPr>
        <w:t>#</w:t>
      </w:r>
      <w:r>
        <w:rPr>
          <w:rFonts w:ascii="Calibri"/>
          <w:spacing w:val="-1"/>
        </w:rPr>
        <w:t> </w:t>
      </w:r>
      <w:r>
        <w:rPr>
          <w:rFonts w:ascii="Calibri"/>
        </w:rPr>
        <w:t>CF =</w:t>
      </w:r>
      <w:r>
        <w:rPr>
          <w:rFonts w:ascii="Calibri"/>
          <w:spacing w:val="-2"/>
        </w:rPr>
        <w:t> </w:t>
      </w:r>
      <w:r>
        <w:rPr>
          <w:rFonts w:ascii="Calibri"/>
        </w:rPr>
        <w:t>number</w:t>
      </w:r>
      <w:r>
        <w:rPr>
          <w:rFonts w:ascii="Calibri"/>
          <w:spacing w:val="-2"/>
        </w:rPr>
        <w:t> </w:t>
      </w:r>
      <w:r>
        <w:rPr>
          <w:rFonts w:ascii="Calibri"/>
        </w:rPr>
        <w:t>of</w:t>
      </w:r>
      <w:r>
        <w:rPr>
          <w:rFonts w:ascii="Calibri"/>
          <w:spacing w:val="-3"/>
        </w:rPr>
        <w:t> </w:t>
      </w:r>
      <w:r>
        <w:rPr>
          <w:rFonts w:ascii="Calibri"/>
        </w:rPr>
        <w:t>street lighting</w:t>
      </w:r>
      <w:r>
        <w:rPr>
          <w:rFonts w:ascii="Calibri"/>
          <w:spacing w:val="-1"/>
        </w:rPr>
        <w:t> </w:t>
      </w:r>
      <w:r>
        <w:rPr>
          <w:rFonts w:ascii="Calibri"/>
        </w:rPr>
        <w:t>fixtures surveyed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16"/>
        </w:rPr>
      </w:pPr>
    </w:p>
    <w:p>
      <w:pPr>
        <w:pStyle w:val="BodyText"/>
        <w:spacing w:line="290" w:lineRule="auto" w:before="57"/>
        <w:ind w:left="1067" w:right="764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66528">
            <wp:simplePos x="0" y="0"/>
            <wp:positionH relativeFrom="page">
              <wp:posOffset>1050689</wp:posOffset>
            </wp:positionH>
            <wp:positionV relativeFrom="paragraph">
              <wp:posOffset>84729</wp:posOffset>
            </wp:positionV>
            <wp:extent cx="333102" cy="87782"/>
            <wp:effectExtent l="0" t="0" r="0" b="0"/>
            <wp:wrapNone/>
            <wp:docPr id="139" name="image6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02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pacing w:val="-1"/>
        </w:rPr>
        <w:t>In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above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formula,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-12"/>
        </w:rPr>
        <w:t> </w:t>
      </w:r>
      <w:r>
        <w:rPr>
          <w:rFonts w:ascii="Calibri"/>
        </w:rPr>
        <w:t>Value</w:t>
      </w:r>
      <w:r>
        <w:rPr>
          <w:rFonts w:ascii="Calibri"/>
          <w:spacing w:val="-11"/>
        </w:rPr>
        <w:t> </w:t>
      </w:r>
      <w:r>
        <w:rPr>
          <w:rFonts w:ascii="Calibri"/>
        </w:rPr>
        <w:t>of</w:t>
      </w:r>
      <w:r>
        <w:rPr>
          <w:rFonts w:ascii="Calibri"/>
          <w:spacing w:val="-9"/>
        </w:rPr>
        <w:t> </w:t>
      </w:r>
      <w:r>
        <w:rPr>
          <w:rFonts w:ascii="Calibri"/>
        </w:rPr>
        <w:t>Guaranteed</w:t>
      </w:r>
      <w:r>
        <w:rPr>
          <w:rFonts w:ascii="Calibri"/>
          <w:spacing w:val="-12"/>
        </w:rPr>
        <w:t> </w:t>
      </w:r>
      <w:r>
        <w:rPr>
          <w:rFonts w:ascii="Calibri"/>
        </w:rPr>
        <w:t>Energy</w:t>
      </w:r>
      <w:r>
        <w:rPr>
          <w:rFonts w:ascii="Calibri"/>
          <w:spacing w:val="-11"/>
        </w:rPr>
        <w:t> </w:t>
      </w:r>
      <w:r>
        <w:rPr>
          <w:rFonts w:ascii="Calibri"/>
        </w:rPr>
        <w:t>Savings</w:t>
      </w:r>
      <w:r>
        <w:rPr>
          <w:rFonts w:ascii="Calibri"/>
          <w:spacing w:val="-8"/>
        </w:rPr>
        <w:t> </w:t>
      </w:r>
      <w:r>
        <w:rPr>
          <w:rFonts w:ascii="Calibri"/>
        </w:rPr>
        <w:t>(in</w:t>
      </w:r>
      <w:r>
        <w:rPr>
          <w:rFonts w:ascii="Calibri"/>
          <w:spacing w:val="-13"/>
        </w:rPr>
        <w:t> </w:t>
      </w:r>
      <w:r>
        <w:rPr>
          <w:rFonts w:ascii="Calibri"/>
        </w:rPr>
        <w:t>Indian</w:t>
      </w:r>
      <w:r>
        <w:rPr>
          <w:rFonts w:ascii="Calibri"/>
          <w:spacing w:val="-11"/>
        </w:rPr>
        <w:t> </w:t>
      </w:r>
      <w:r>
        <w:rPr>
          <w:rFonts w:ascii="Calibri"/>
        </w:rPr>
        <w:t>Rupees)</w:t>
      </w:r>
      <w:r>
        <w:rPr>
          <w:rFonts w:ascii="Calibri"/>
          <w:spacing w:val="-9"/>
        </w:rPr>
        <w:t> </w:t>
      </w:r>
      <w:r>
        <w:rPr>
          <w:rFonts w:ascii="Calibri"/>
        </w:rPr>
        <w:t>and</w:t>
      </w:r>
      <w:r>
        <w:rPr>
          <w:rFonts w:ascii="Calibri"/>
          <w:spacing w:val="-10"/>
        </w:rPr>
        <w:t> </w:t>
      </w:r>
      <w:r>
        <w:rPr>
          <w:rFonts w:ascii="Calibri"/>
        </w:rPr>
        <w:t>the</w:t>
      </w:r>
      <w:r>
        <w:rPr>
          <w:rFonts w:ascii="Calibri"/>
          <w:spacing w:val="-9"/>
        </w:rPr>
        <w:t> </w:t>
      </w:r>
      <w:r>
        <w:rPr>
          <w:rFonts w:ascii="Calibri"/>
        </w:rPr>
        <w:t>Annual</w:t>
      </w:r>
      <w:r>
        <w:rPr>
          <w:rFonts w:ascii="Calibri"/>
          <w:spacing w:val="-47"/>
        </w:rPr>
        <w:t> </w:t>
      </w:r>
      <w:r>
        <w:rPr>
          <w:rFonts w:ascii="Calibri"/>
        </w:rPr>
        <w:t>O&amp;M</w:t>
      </w:r>
      <w:r>
        <w:rPr>
          <w:rFonts w:ascii="Calibri"/>
          <w:spacing w:val="-3"/>
        </w:rPr>
        <w:t> </w:t>
      </w:r>
      <w:r>
        <w:rPr>
          <w:rFonts w:ascii="Calibri"/>
        </w:rPr>
        <w:t>Fees</w:t>
      </w:r>
      <w:r>
        <w:rPr>
          <w:rFonts w:ascii="Calibri"/>
          <w:spacing w:val="-3"/>
        </w:rPr>
        <w:t> </w:t>
      </w:r>
      <w:r>
        <w:rPr>
          <w:rFonts w:ascii="Calibri"/>
        </w:rPr>
        <w:t>(in</w:t>
      </w:r>
      <w:r>
        <w:rPr>
          <w:rFonts w:ascii="Calibri"/>
          <w:spacing w:val="-1"/>
        </w:rPr>
        <w:t> </w:t>
      </w:r>
      <w:r>
        <w:rPr>
          <w:rFonts w:ascii="Calibri"/>
        </w:rPr>
        <w:t>Indian</w:t>
      </w:r>
      <w:r>
        <w:rPr>
          <w:rFonts w:ascii="Calibri"/>
          <w:spacing w:val="-2"/>
        </w:rPr>
        <w:t> </w:t>
      </w:r>
      <w:r>
        <w:rPr>
          <w:rFonts w:ascii="Calibri"/>
        </w:rPr>
        <w:t>Rupees) shall</w:t>
      </w:r>
      <w:r>
        <w:rPr>
          <w:rFonts w:ascii="Calibri"/>
          <w:spacing w:val="-1"/>
        </w:rPr>
        <w:t> </w:t>
      </w:r>
      <w:r>
        <w:rPr>
          <w:rFonts w:ascii="Calibri"/>
        </w:rPr>
        <w:t>be</w:t>
      </w:r>
      <w:r>
        <w:rPr>
          <w:rFonts w:ascii="Calibri"/>
          <w:spacing w:val="-2"/>
        </w:rPr>
        <w:t> </w:t>
      </w:r>
      <w:r>
        <w:rPr>
          <w:rFonts w:ascii="Calibri"/>
        </w:rPr>
        <w:t>considered for the</w:t>
      </w:r>
      <w:r>
        <w:rPr>
          <w:rFonts w:ascii="Calibri"/>
          <w:spacing w:val="1"/>
        </w:rPr>
        <w:t> </w:t>
      </w:r>
      <w:r>
        <w:rPr>
          <w:rFonts w:ascii="Calibri"/>
        </w:rPr>
        <w:t>entire</w:t>
      </w:r>
      <w:r>
        <w:rPr>
          <w:rFonts w:ascii="Calibri"/>
          <w:spacing w:val="-3"/>
        </w:rPr>
        <w:t> </w:t>
      </w:r>
      <w:r>
        <w:rPr>
          <w:rFonts w:ascii="Calibri"/>
        </w:rPr>
        <w:t>Project.</w:t>
      </w:r>
    </w:p>
    <w:p>
      <w:pPr>
        <w:pStyle w:val="BodyText"/>
        <w:spacing w:before="8"/>
        <w:rPr>
          <w:rFonts w:ascii="Calibri"/>
          <w:sz w:val="14"/>
        </w:rPr>
      </w:pPr>
    </w:p>
    <w:p>
      <w:pPr>
        <w:pStyle w:val="BodyText"/>
        <w:spacing w:line="288" w:lineRule="auto" w:before="56"/>
        <w:ind w:left="1067" w:right="773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67040">
            <wp:simplePos x="0" y="0"/>
            <wp:positionH relativeFrom="page">
              <wp:posOffset>1050689</wp:posOffset>
            </wp:positionH>
            <wp:positionV relativeFrom="paragraph">
              <wp:posOffset>84094</wp:posOffset>
            </wp:positionV>
            <wp:extent cx="333102" cy="87782"/>
            <wp:effectExtent l="0" t="0" r="0" b="0"/>
            <wp:wrapNone/>
            <wp:docPr id="141" name="image6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6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02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The Contractor shall stagger its payment to SMC into six (6) equal monthly instalments during</w:t>
      </w:r>
      <w:r>
        <w:rPr>
          <w:rFonts w:ascii="Calibri"/>
          <w:spacing w:val="1"/>
        </w:rPr>
        <w:t> </w:t>
      </w:r>
      <w:r>
        <w:rPr>
          <w:rFonts w:ascii="Calibri"/>
        </w:rPr>
        <w:t>six</w:t>
      </w:r>
      <w:r>
        <w:rPr>
          <w:rFonts w:ascii="Calibri"/>
          <w:spacing w:val="-6"/>
        </w:rPr>
        <w:t> </w:t>
      </w:r>
      <w:r>
        <w:rPr>
          <w:rFonts w:ascii="Calibri"/>
        </w:rPr>
        <w:t>(6)</w:t>
      </w:r>
      <w:r>
        <w:rPr>
          <w:rFonts w:ascii="Calibri"/>
          <w:spacing w:val="-7"/>
        </w:rPr>
        <w:t> </w:t>
      </w:r>
      <w:r>
        <w:rPr>
          <w:rFonts w:ascii="Calibri"/>
        </w:rPr>
        <w:t>months</w:t>
      </w:r>
      <w:r>
        <w:rPr>
          <w:rFonts w:ascii="Calibri"/>
          <w:spacing w:val="-8"/>
        </w:rPr>
        <w:t> </w:t>
      </w:r>
      <w:r>
        <w:rPr>
          <w:rFonts w:ascii="Calibri"/>
        </w:rPr>
        <w:t>following</w:t>
      </w:r>
      <w:r>
        <w:rPr>
          <w:rFonts w:ascii="Calibri"/>
          <w:spacing w:val="-8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</w:rPr>
        <w:t>end</w:t>
      </w:r>
      <w:r>
        <w:rPr>
          <w:rFonts w:ascii="Calibri"/>
          <w:spacing w:val="-8"/>
        </w:rPr>
        <w:t> </w:t>
      </w:r>
      <w:r>
        <w:rPr>
          <w:rFonts w:ascii="Calibri"/>
        </w:rPr>
        <w:t>of</w:t>
      </w:r>
      <w:r>
        <w:rPr>
          <w:rFonts w:ascii="Calibri"/>
          <w:spacing w:val="-6"/>
        </w:rPr>
        <w:t> </w:t>
      </w:r>
      <w:r>
        <w:rPr>
          <w:rFonts w:ascii="Calibri"/>
        </w:rPr>
        <w:t>the</w:t>
      </w:r>
      <w:r>
        <w:rPr>
          <w:rFonts w:ascii="Calibri"/>
          <w:spacing w:val="-5"/>
        </w:rPr>
        <w:t> </w:t>
      </w:r>
      <w:r>
        <w:rPr>
          <w:rFonts w:ascii="Calibri"/>
        </w:rPr>
        <w:t>respective</w:t>
      </w:r>
      <w:r>
        <w:rPr>
          <w:rFonts w:ascii="Calibri"/>
          <w:spacing w:val="-5"/>
        </w:rPr>
        <w:t> </w:t>
      </w:r>
      <w:r>
        <w:rPr>
          <w:rFonts w:ascii="Calibri"/>
        </w:rPr>
        <w:t>Financial</w:t>
      </w:r>
      <w:r>
        <w:rPr>
          <w:rFonts w:ascii="Calibri"/>
          <w:spacing w:val="-5"/>
        </w:rPr>
        <w:t> </w:t>
      </w:r>
      <w:r>
        <w:rPr>
          <w:rFonts w:ascii="Calibri"/>
        </w:rPr>
        <w:t>Year</w:t>
      </w:r>
      <w:r>
        <w:rPr>
          <w:rFonts w:ascii="Calibri"/>
          <w:spacing w:val="-6"/>
        </w:rPr>
        <w:t> </w:t>
      </w:r>
      <w:r>
        <w:rPr>
          <w:rFonts w:ascii="Calibri"/>
        </w:rPr>
        <w:t>for</w:t>
      </w:r>
      <w:r>
        <w:rPr>
          <w:rFonts w:ascii="Calibri"/>
          <w:spacing w:val="-7"/>
        </w:rPr>
        <w:t> </w:t>
      </w:r>
      <w:r>
        <w:rPr>
          <w:rFonts w:ascii="Calibri"/>
        </w:rPr>
        <w:t>which</w:t>
      </w:r>
      <w:r>
        <w:rPr>
          <w:rFonts w:ascii="Calibri"/>
          <w:spacing w:val="-7"/>
        </w:rPr>
        <w:t> </w:t>
      </w:r>
      <w:r>
        <w:rPr>
          <w:rFonts w:ascii="Calibri"/>
        </w:rPr>
        <w:t>the</w:t>
      </w:r>
      <w:r>
        <w:rPr>
          <w:rFonts w:ascii="Calibri"/>
          <w:spacing w:val="-7"/>
        </w:rPr>
        <w:t> </w:t>
      </w:r>
      <w:r>
        <w:rPr>
          <w:rFonts w:ascii="Calibri"/>
        </w:rPr>
        <w:t>semi-annual</w:t>
      </w:r>
      <w:r>
        <w:rPr>
          <w:rFonts w:ascii="Calibri"/>
          <w:spacing w:val="-6"/>
        </w:rPr>
        <w:t> </w:t>
      </w:r>
      <w:r>
        <w:rPr>
          <w:rFonts w:ascii="Calibri"/>
        </w:rPr>
        <w:t>field</w:t>
      </w:r>
      <w:r>
        <w:rPr>
          <w:rFonts w:ascii="Calibri"/>
          <w:spacing w:val="-47"/>
        </w:rPr>
        <w:t> </w:t>
      </w:r>
      <w:r>
        <w:rPr>
          <w:rFonts w:ascii="Calibri"/>
        </w:rPr>
        <w:t>measurements</w:t>
      </w:r>
      <w:r>
        <w:rPr>
          <w:rFonts w:ascii="Calibri"/>
          <w:spacing w:val="-1"/>
        </w:rPr>
        <w:t> </w:t>
      </w:r>
      <w:r>
        <w:rPr>
          <w:rFonts w:ascii="Calibri"/>
        </w:rPr>
        <w:t>have</w:t>
      </w:r>
      <w:r>
        <w:rPr>
          <w:rFonts w:ascii="Calibri"/>
          <w:spacing w:val="-2"/>
        </w:rPr>
        <w:t> </w:t>
      </w:r>
      <w:r>
        <w:rPr>
          <w:rFonts w:ascii="Calibri"/>
        </w:rPr>
        <w:t>been</w:t>
      </w:r>
      <w:r>
        <w:rPr>
          <w:rFonts w:ascii="Calibri"/>
          <w:spacing w:val="-3"/>
        </w:rPr>
        <w:t> </w:t>
      </w:r>
      <w:r>
        <w:rPr>
          <w:rFonts w:ascii="Calibri"/>
        </w:rPr>
        <w:t>taken</w:t>
      </w:r>
      <w:r>
        <w:rPr>
          <w:rFonts w:ascii="Calibri"/>
          <w:spacing w:val="1"/>
        </w:rPr>
        <w:t> </w:t>
      </w:r>
      <w:r>
        <w:rPr>
          <w:rFonts w:ascii="Calibri"/>
        </w:rPr>
        <w:t>by</w:t>
      </w:r>
      <w:r>
        <w:rPr>
          <w:rFonts w:ascii="Calibri"/>
          <w:spacing w:val="-2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Independent Energy Auditor.</w:t>
      </w:r>
    </w:p>
    <w:p>
      <w:pPr>
        <w:pStyle w:val="BodyText"/>
        <w:spacing w:before="1"/>
        <w:rPr>
          <w:rFonts w:ascii="Calibri"/>
          <w:sz w:val="15"/>
        </w:rPr>
      </w:pPr>
    </w:p>
    <w:p>
      <w:pPr>
        <w:pStyle w:val="Heading2"/>
        <w:numPr>
          <w:ilvl w:val="1"/>
          <w:numId w:val="53"/>
        </w:numPr>
        <w:tabs>
          <w:tab w:pos="924" w:val="left" w:leader="none"/>
        </w:tabs>
        <w:spacing w:line="240" w:lineRule="auto" w:before="57" w:after="0"/>
        <w:ind w:left="923" w:right="0" w:hanging="577"/>
        <w:jc w:val="left"/>
      </w:pPr>
      <w:bookmarkStart w:name="_bookmark148" w:id="265"/>
      <w:bookmarkEnd w:id="265"/>
      <w:r>
        <w:rPr>
          <w:b w:val="0"/>
        </w:rPr>
      </w:r>
      <w:bookmarkStart w:name="_bookmark148" w:id="266"/>
      <w:bookmarkEnd w:id="266"/>
      <w:r>
        <w:rPr/>
        <w:t>Pe</w:t>
      </w:r>
      <w:r>
        <w:rPr/>
        <w:t>nalty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Non-Compliance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Minimum</w:t>
      </w:r>
      <w:r>
        <w:rPr>
          <w:spacing w:val="-6"/>
        </w:rPr>
        <w:t> </w:t>
      </w:r>
      <w:r>
        <w:rPr/>
        <w:t>Up-Time</w:t>
      </w:r>
    </w:p>
    <w:p>
      <w:pPr>
        <w:pStyle w:val="BodyText"/>
        <w:spacing w:before="4"/>
        <w:rPr>
          <w:rFonts w:ascii="Calibri"/>
          <w:b/>
          <w:sz w:val="19"/>
        </w:rPr>
      </w:pPr>
    </w:p>
    <w:p>
      <w:pPr>
        <w:pStyle w:val="BodyText"/>
        <w:spacing w:line="288" w:lineRule="auto" w:before="57"/>
        <w:ind w:left="1067" w:right="764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67552">
            <wp:simplePos x="0" y="0"/>
            <wp:positionH relativeFrom="page">
              <wp:posOffset>1050689</wp:posOffset>
            </wp:positionH>
            <wp:positionV relativeFrom="paragraph">
              <wp:posOffset>84729</wp:posOffset>
            </wp:positionV>
            <wp:extent cx="333102" cy="87782"/>
            <wp:effectExtent l="0" t="0" r="0" b="0"/>
            <wp:wrapNone/>
            <wp:docPr id="143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7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02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The</w:t>
      </w:r>
      <w:r>
        <w:rPr>
          <w:rFonts w:ascii="Calibri"/>
          <w:spacing w:val="4"/>
        </w:rPr>
        <w:t> </w:t>
      </w:r>
      <w:r>
        <w:rPr>
          <w:rFonts w:ascii="Calibri"/>
        </w:rPr>
        <w:t>Contractor</w:t>
      </w:r>
      <w:r>
        <w:rPr>
          <w:rFonts w:ascii="Calibri"/>
          <w:spacing w:val="9"/>
        </w:rPr>
        <w:t> </w:t>
      </w:r>
      <w:r>
        <w:rPr>
          <w:rFonts w:ascii="Calibri"/>
        </w:rPr>
        <w:t>shall</w:t>
      </w:r>
      <w:r>
        <w:rPr>
          <w:rFonts w:ascii="Calibri"/>
          <w:spacing w:val="3"/>
        </w:rPr>
        <w:t> </w:t>
      </w:r>
      <w:r>
        <w:rPr>
          <w:rFonts w:ascii="Calibri"/>
        </w:rPr>
        <w:t>be</w:t>
      </w:r>
      <w:r>
        <w:rPr>
          <w:rFonts w:ascii="Calibri"/>
          <w:spacing w:val="4"/>
        </w:rPr>
        <w:t> </w:t>
      </w:r>
      <w:r>
        <w:rPr>
          <w:rFonts w:ascii="Calibri"/>
        </w:rPr>
        <w:t>responsible</w:t>
      </w:r>
      <w:r>
        <w:rPr>
          <w:rFonts w:ascii="Calibri"/>
          <w:spacing w:val="9"/>
        </w:rPr>
        <w:t> </w:t>
      </w:r>
      <w:r>
        <w:rPr>
          <w:rFonts w:ascii="Calibri"/>
        </w:rPr>
        <w:t>for</w:t>
      </w:r>
      <w:r>
        <w:rPr>
          <w:rFonts w:ascii="Calibri"/>
          <w:spacing w:val="1"/>
        </w:rPr>
        <w:t> </w:t>
      </w:r>
      <w:r>
        <w:rPr>
          <w:rFonts w:ascii="Calibri"/>
        </w:rPr>
        <w:t>maintaining</w:t>
      </w:r>
      <w:r>
        <w:rPr>
          <w:rFonts w:ascii="Calibri"/>
          <w:spacing w:val="3"/>
        </w:rPr>
        <w:t> </w:t>
      </w:r>
      <w:r>
        <w:rPr>
          <w:rFonts w:ascii="Calibri"/>
        </w:rPr>
        <w:t>the</w:t>
      </w:r>
      <w:r>
        <w:rPr>
          <w:rFonts w:ascii="Calibri"/>
          <w:spacing w:val="4"/>
        </w:rPr>
        <w:t> </w:t>
      </w:r>
      <w:r>
        <w:rPr>
          <w:rFonts w:ascii="Calibri"/>
        </w:rPr>
        <w:t>handed</w:t>
      </w:r>
      <w:r>
        <w:rPr>
          <w:rFonts w:ascii="Calibri"/>
          <w:spacing w:val="9"/>
        </w:rPr>
        <w:t> </w:t>
      </w:r>
      <w:r>
        <w:rPr>
          <w:rFonts w:ascii="Calibri"/>
        </w:rPr>
        <w:t>over</w:t>
      </w:r>
      <w:r>
        <w:rPr>
          <w:rFonts w:ascii="Calibri"/>
          <w:spacing w:val="4"/>
        </w:rPr>
        <w:t> </w:t>
      </w:r>
      <w:r>
        <w:rPr>
          <w:rFonts w:ascii="Calibri"/>
        </w:rPr>
        <w:t>street</w:t>
      </w:r>
      <w:r>
        <w:rPr>
          <w:rFonts w:ascii="Calibri"/>
          <w:spacing w:val="10"/>
        </w:rPr>
        <w:t> </w:t>
      </w:r>
      <w:r>
        <w:rPr>
          <w:rFonts w:ascii="Calibri"/>
        </w:rPr>
        <w:t>lighting</w:t>
      </w:r>
      <w:r>
        <w:rPr>
          <w:rFonts w:ascii="Calibri"/>
          <w:spacing w:val="8"/>
        </w:rPr>
        <w:t> </w:t>
      </w:r>
      <w:r>
        <w:rPr>
          <w:rFonts w:ascii="Calibri"/>
        </w:rPr>
        <w:t>fixtures</w:t>
      </w:r>
      <w:r>
        <w:rPr>
          <w:rFonts w:ascii="Calibri"/>
          <w:spacing w:val="-47"/>
        </w:rPr>
        <w:t> </w:t>
      </w:r>
      <w:r>
        <w:rPr>
          <w:rFonts w:ascii="Calibri"/>
        </w:rPr>
        <w:t>under</w:t>
      </w:r>
      <w:r>
        <w:rPr>
          <w:rFonts w:ascii="Calibri"/>
          <w:spacing w:val="16"/>
        </w:rPr>
        <w:t> </w:t>
      </w:r>
      <w:r>
        <w:rPr>
          <w:rFonts w:ascii="Calibri"/>
        </w:rPr>
        <w:t>each</w:t>
      </w:r>
      <w:r>
        <w:rPr>
          <w:rFonts w:ascii="Calibri"/>
          <w:spacing w:val="13"/>
        </w:rPr>
        <w:t> </w:t>
      </w:r>
      <w:r>
        <w:rPr>
          <w:rFonts w:ascii="Calibri"/>
        </w:rPr>
        <w:t>switching</w:t>
      </w:r>
      <w:r>
        <w:rPr>
          <w:rFonts w:ascii="Calibri"/>
          <w:spacing w:val="16"/>
        </w:rPr>
        <w:t> </w:t>
      </w:r>
      <w:r>
        <w:rPr>
          <w:rFonts w:ascii="Calibri"/>
        </w:rPr>
        <w:t>point</w:t>
      </w:r>
      <w:r>
        <w:rPr>
          <w:rFonts w:ascii="Calibri"/>
          <w:spacing w:val="16"/>
        </w:rPr>
        <w:t> </w:t>
      </w:r>
      <w:r>
        <w:rPr>
          <w:rFonts w:ascii="Calibri"/>
        </w:rPr>
        <w:t>in</w:t>
      </w:r>
      <w:r>
        <w:rPr>
          <w:rFonts w:ascii="Calibri"/>
          <w:spacing w:val="16"/>
        </w:rPr>
        <w:t> </w:t>
      </w:r>
      <w:r>
        <w:rPr>
          <w:rFonts w:ascii="Calibri"/>
        </w:rPr>
        <w:t>good</w:t>
      </w:r>
      <w:r>
        <w:rPr>
          <w:rFonts w:ascii="Calibri"/>
          <w:spacing w:val="12"/>
        </w:rPr>
        <w:t> </w:t>
      </w:r>
      <w:r>
        <w:rPr>
          <w:rFonts w:ascii="Calibri"/>
        </w:rPr>
        <w:t>working</w:t>
      </w:r>
      <w:r>
        <w:rPr>
          <w:rFonts w:ascii="Calibri"/>
          <w:spacing w:val="13"/>
        </w:rPr>
        <w:t> </w:t>
      </w:r>
      <w:r>
        <w:rPr>
          <w:rFonts w:ascii="Calibri"/>
        </w:rPr>
        <w:t>condition</w:t>
      </w:r>
      <w:r>
        <w:rPr>
          <w:rFonts w:ascii="Calibri"/>
          <w:spacing w:val="15"/>
        </w:rPr>
        <w:t> </w:t>
      </w:r>
      <w:r>
        <w:rPr>
          <w:rFonts w:ascii="Calibri"/>
        </w:rPr>
        <w:t>and</w:t>
      </w:r>
      <w:r>
        <w:rPr>
          <w:rFonts w:ascii="Calibri"/>
          <w:spacing w:val="16"/>
        </w:rPr>
        <w:t> </w:t>
      </w:r>
      <w:r>
        <w:rPr>
          <w:rFonts w:ascii="Calibri"/>
        </w:rPr>
        <w:t>shall</w:t>
      </w:r>
      <w:r>
        <w:rPr>
          <w:rFonts w:ascii="Calibri"/>
          <w:spacing w:val="13"/>
        </w:rPr>
        <w:t> </w:t>
      </w:r>
      <w:r>
        <w:rPr>
          <w:rFonts w:ascii="Calibri"/>
        </w:rPr>
        <w:t>ensure</w:t>
      </w:r>
      <w:r>
        <w:rPr>
          <w:rFonts w:ascii="Calibri"/>
          <w:spacing w:val="15"/>
        </w:rPr>
        <w:t> </w:t>
      </w:r>
      <w:r>
        <w:rPr>
          <w:rFonts w:ascii="Calibri"/>
        </w:rPr>
        <w:t>that</w:t>
      </w:r>
      <w:r>
        <w:rPr>
          <w:rFonts w:ascii="Calibri"/>
          <w:spacing w:val="13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non-working</w:t>
      </w:r>
    </w:p>
    <w:p>
      <w:pPr>
        <w:spacing w:after="0" w:line="288" w:lineRule="auto"/>
        <w:rPr>
          <w:rFonts w:ascii="Calibri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6"/>
        </w:rPr>
      </w:pPr>
    </w:p>
    <w:p>
      <w:pPr>
        <w:pStyle w:val="BodyText"/>
        <w:spacing w:line="288" w:lineRule="auto"/>
        <w:ind w:left="1067" w:right="764"/>
        <w:rPr>
          <w:rFonts w:ascii="Calibri"/>
        </w:rPr>
      </w:pPr>
      <w:r>
        <w:rPr>
          <w:rFonts w:ascii="Calibri"/>
        </w:rPr>
        <w:t>lamp</w:t>
      </w:r>
      <w:r>
        <w:rPr>
          <w:rFonts w:ascii="Calibri"/>
          <w:spacing w:val="4"/>
        </w:rPr>
        <w:t> </w:t>
      </w:r>
      <w:r>
        <w:rPr>
          <w:rFonts w:ascii="Calibri"/>
        </w:rPr>
        <w:t>hours</w:t>
      </w:r>
      <w:r>
        <w:rPr>
          <w:rFonts w:ascii="Calibri"/>
          <w:spacing w:val="1"/>
        </w:rPr>
        <w:t> </w:t>
      </w:r>
      <w:r>
        <w:rPr>
          <w:rFonts w:ascii="Calibri"/>
        </w:rPr>
        <w:t>on</w:t>
      </w:r>
      <w:r>
        <w:rPr>
          <w:rFonts w:ascii="Calibri"/>
          <w:spacing w:val="1"/>
        </w:rPr>
        <w:t> </w:t>
      </w:r>
      <w:r>
        <w:rPr>
          <w:rFonts w:ascii="Calibri"/>
        </w:rPr>
        <w:t>each</w:t>
      </w:r>
      <w:r>
        <w:rPr>
          <w:rFonts w:ascii="Calibri"/>
          <w:spacing w:val="4"/>
        </w:rPr>
        <w:t> </w:t>
      </w:r>
      <w:r>
        <w:rPr>
          <w:rFonts w:ascii="Calibri"/>
        </w:rPr>
        <w:t>switching</w:t>
      </w:r>
      <w:r>
        <w:rPr>
          <w:rFonts w:ascii="Calibri"/>
          <w:spacing w:val="3"/>
        </w:rPr>
        <w:t> </w:t>
      </w:r>
      <w:r>
        <w:rPr>
          <w:rFonts w:ascii="Calibri"/>
        </w:rPr>
        <w:t>point</w:t>
      </w:r>
      <w:r>
        <w:rPr>
          <w:rFonts w:ascii="Calibri"/>
          <w:spacing w:val="5"/>
        </w:rPr>
        <w:t> </w:t>
      </w:r>
      <w:r>
        <w:rPr>
          <w:rFonts w:ascii="Calibri"/>
        </w:rPr>
        <w:t>are</w:t>
      </w:r>
      <w:r>
        <w:rPr>
          <w:rFonts w:ascii="Calibri"/>
          <w:spacing w:val="2"/>
        </w:rPr>
        <w:t> </w:t>
      </w:r>
      <w:r>
        <w:rPr>
          <w:rFonts w:ascii="Calibri"/>
        </w:rPr>
        <w:t>maintained</w:t>
      </w:r>
      <w:r>
        <w:rPr>
          <w:rFonts w:ascii="Calibri"/>
          <w:spacing w:val="4"/>
        </w:rPr>
        <w:t> </w:t>
      </w:r>
      <w:r>
        <w:rPr>
          <w:rFonts w:ascii="Calibri"/>
        </w:rPr>
        <w:t>within</w:t>
      </w:r>
      <w:r>
        <w:rPr>
          <w:rFonts w:ascii="Calibri"/>
          <w:spacing w:val="3"/>
        </w:rPr>
        <w:t> </w:t>
      </w:r>
      <w:r>
        <w:rPr>
          <w:rFonts w:ascii="Calibri"/>
        </w:rPr>
        <w:t>acceptable</w:t>
      </w:r>
      <w:r>
        <w:rPr>
          <w:rFonts w:ascii="Calibri"/>
          <w:spacing w:val="4"/>
        </w:rPr>
        <w:t> </w:t>
      </w:r>
      <w:r>
        <w:rPr>
          <w:rFonts w:ascii="Calibri"/>
        </w:rPr>
        <w:t>limits</w:t>
      </w:r>
      <w:r>
        <w:rPr>
          <w:rFonts w:ascii="Calibri"/>
          <w:spacing w:val="2"/>
        </w:rPr>
        <w:t> </w:t>
      </w:r>
      <w:r>
        <w:rPr>
          <w:rFonts w:ascii="Calibri"/>
        </w:rPr>
        <w:t>at</w:t>
      </w:r>
      <w:r>
        <w:rPr>
          <w:rFonts w:ascii="Calibri"/>
          <w:spacing w:val="3"/>
        </w:rPr>
        <w:t> </w:t>
      </w:r>
      <w:r>
        <w:rPr>
          <w:rFonts w:ascii="Calibri"/>
        </w:rPr>
        <w:t>all times</w:t>
      </w:r>
      <w:r>
        <w:rPr>
          <w:rFonts w:ascii="Calibri"/>
          <w:spacing w:val="2"/>
        </w:rPr>
        <w:t> </w:t>
      </w:r>
      <w:r>
        <w:rPr>
          <w:rFonts w:ascii="Calibri"/>
        </w:rPr>
        <w:t>during</w:t>
      </w:r>
      <w:r>
        <w:rPr>
          <w:rFonts w:ascii="Calibri"/>
          <w:spacing w:val="-47"/>
        </w:rPr>
        <w:t> </w:t>
      </w:r>
      <w:r>
        <w:rPr>
          <w:rFonts w:ascii="Calibri"/>
        </w:rPr>
        <w:t>the Term.</w:t>
      </w:r>
    </w:p>
    <w:p>
      <w:pPr>
        <w:pStyle w:val="BodyText"/>
        <w:spacing w:before="2"/>
        <w:rPr>
          <w:rFonts w:ascii="Calibri"/>
          <w:sz w:val="15"/>
        </w:rPr>
      </w:pPr>
    </w:p>
    <w:p>
      <w:pPr>
        <w:pStyle w:val="BodyText"/>
        <w:spacing w:line="288" w:lineRule="auto" w:before="56"/>
        <w:ind w:left="1067" w:right="773"/>
        <w:jc w:val="both"/>
        <w:rPr>
          <w:rFonts w:ascii="Calibri" w:hAnsi="Calibri"/>
        </w:rPr>
      </w:pPr>
      <w:r>
        <w:rPr/>
        <w:drawing>
          <wp:anchor distT="0" distB="0" distL="0" distR="0" allowOverlap="1" layoutInCell="1" locked="0" behindDoc="0" simplePos="0" relativeHeight="15768576">
            <wp:simplePos x="0" y="0"/>
            <wp:positionH relativeFrom="page">
              <wp:posOffset>1050689</wp:posOffset>
            </wp:positionH>
            <wp:positionV relativeFrom="paragraph">
              <wp:posOffset>85109</wp:posOffset>
            </wp:positionV>
            <wp:extent cx="333102" cy="87783"/>
            <wp:effectExtent l="0" t="0" r="0" b="0"/>
            <wp:wrapNone/>
            <wp:docPr id="145" name="image7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1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02" cy="8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All street lighting faults arising out of failures or malfunctioning of equipment installed by the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Contractor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shall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be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cured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within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period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of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forty-eight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(48)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hours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after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failure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or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malfunctioning is reported to SMC. Failure of the same shall result in a penalty of twenty-five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Indian Rupees (Rs. 25 only) per street lighting fixture per day. If the Contractor does not rectify</w:t>
      </w:r>
      <w:r>
        <w:rPr>
          <w:rFonts w:ascii="Calibri" w:hAnsi="Calibri"/>
          <w:spacing w:val="-47"/>
        </w:rPr>
        <w:t> </w:t>
      </w:r>
      <w:r>
        <w:rPr>
          <w:rFonts w:ascii="Calibri" w:hAnsi="Calibri"/>
        </w:rPr>
        <w:t>the same within seven (7) days, SMC may proceed with such rectification and deduct the cost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of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such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work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from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Contractor’s payment.</w:t>
      </w:r>
    </w:p>
    <w:p>
      <w:pPr>
        <w:pStyle w:val="BodyText"/>
        <w:spacing w:before="11"/>
        <w:rPr>
          <w:rFonts w:ascii="Calibri"/>
          <w:sz w:val="14"/>
        </w:rPr>
      </w:pPr>
    </w:p>
    <w:p>
      <w:pPr>
        <w:pStyle w:val="BodyText"/>
        <w:spacing w:line="288" w:lineRule="auto" w:before="56"/>
        <w:ind w:left="1067" w:right="777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69088">
            <wp:simplePos x="0" y="0"/>
            <wp:positionH relativeFrom="page">
              <wp:posOffset>1050689</wp:posOffset>
            </wp:positionH>
            <wp:positionV relativeFrom="paragraph">
              <wp:posOffset>85110</wp:posOffset>
            </wp:positionV>
            <wp:extent cx="333102" cy="87782"/>
            <wp:effectExtent l="0" t="0" r="0" b="0"/>
            <wp:wrapNone/>
            <wp:docPr id="147" name="image7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2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02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The Contractor shall be liable to pay penalties for any loss of functional lamp hours on each</w:t>
      </w:r>
      <w:r>
        <w:rPr>
          <w:rFonts w:ascii="Calibri"/>
          <w:spacing w:val="1"/>
        </w:rPr>
        <w:t> </w:t>
      </w:r>
      <w:r>
        <w:rPr>
          <w:rFonts w:ascii="Calibri"/>
        </w:rPr>
        <w:t>switching</w:t>
      </w:r>
      <w:r>
        <w:rPr>
          <w:rFonts w:ascii="Calibri"/>
          <w:spacing w:val="1"/>
        </w:rPr>
        <w:t> </w:t>
      </w:r>
      <w:r>
        <w:rPr>
          <w:rFonts w:ascii="Calibri"/>
        </w:rPr>
        <w:t>point</w:t>
      </w:r>
      <w:r>
        <w:rPr>
          <w:rFonts w:ascii="Calibri"/>
          <w:spacing w:val="1"/>
        </w:rPr>
        <w:t> </w:t>
      </w:r>
      <w:r>
        <w:rPr>
          <w:rFonts w:ascii="Calibri"/>
        </w:rPr>
        <w:t>if</w:t>
      </w:r>
      <w:r>
        <w:rPr>
          <w:rFonts w:ascii="Calibri"/>
          <w:spacing w:val="1"/>
        </w:rPr>
        <w:t> </w:t>
      </w:r>
      <w:r>
        <w:rPr>
          <w:rFonts w:ascii="Calibri"/>
        </w:rPr>
        <w:t>such</w:t>
      </w:r>
      <w:r>
        <w:rPr>
          <w:rFonts w:ascii="Calibri"/>
          <w:spacing w:val="1"/>
        </w:rPr>
        <w:t> </w:t>
      </w:r>
      <w:r>
        <w:rPr>
          <w:rFonts w:ascii="Calibri"/>
        </w:rPr>
        <w:t>non-functional</w:t>
      </w:r>
      <w:r>
        <w:rPr>
          <w:rFonts w:ascii="Calibri"/>
          <w:spacing w:val="1"/>
        </w:rPr>
        <w:t> </w:t>
      </w:r>
      <w:r>
        <w:rPr>
          <w:rFonts w:ascii="Calibri"/>
        </w:rPr>
        <w:t>lamp</w:t>
      </w:r>
      <w:r>
        <w:rPr>
          <w:rFonts w:ascii="Calibri"/>
          <w:spacing w:val="1"/>
        </w:rPr>
        <w:t> </w:t>
      </w:r>
      <w:r>
        <w:rPr>
          <w:rFonts w:ascii="Calibri"/>
        </w:rPr>
        <w:t>hours</w:t>
      </w:r>
      <w:r>
        <w:rPr>
          <w:rFonts w:ascii="Calibri"/>
          <w:spacing w:val="1"/>
        </w:rPr>
        <w:t> </w:t>
      </w:r>
      <w:r>
        <w:rPr>
          <w:rFonts w:ascii="Calibri"/>
        </w:rPr>
        <w:t>exceed</w:t>
      </w:r>
      <w:r>
        <w:rPr>
          <w:rFonts w:ascii="Calibri"/>
          <w:spacing w:val="1"/>
        </w:rPr>
        <w:t> </w:t>
      </w:r>
      <w:r>
        <w:rPr>
          <w:rFonts w:ascii="Calibri"/>
        </w:rPr>
        <w:t>two</w:t>
      </w:r>
      <w:r>
        <w:rPr>
          <w:rFonts w:ascii="Calibri"/>
          <w:spacing w:val="1"/>
        </w:rPr>
        <w:t> </w:t>
      </w:r>
      <w:r>
        <w:rPr>
          <w:rFonts w:ascii="Calibri"/>
        </w:rPr>
        <w:t>per</w:t>
      </w:r>
      <w:r>
        <w:rPr>
          <w:rFonts w:ascii="Calibri"/>
          <w:spacing w:val="1"/>
        </w:rPr>
        <w:t> </w:t>
      </w:r>
      <w:r>
        <w:rPr>
          <w:rFonts w:ascii="Calibri"/>
        </w:rPr>
        <w:t>cent</w:t>
      </w:r>
      <w:r>
        <w:rPr>
          <w:rFonts w:ascii="Calibri"/>
          <w:spacing w:val="1"/>
        </w:rPr>
        <w:t> </w:t>
      </w:r>
      <w:r>
        <w:rPr>
          <w:rFonts w:ascii="Calibri"/>
        </w:rPr>
        <w:t>(2%),</w:t>
      </w:r>
      <w:r>
        <w:rPr>
          <w:rFonts w:ascii="Calibri"/>
          <w:spacing w:val="1"/>
        </w:rPr>
        <w:t> </w:t>
      </w:r>
      <w:r>
        <w:rPr>
          <w:rFonts w:ascii="Calibri"/>
        </w:rPr>
        <w:t>with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percentage</w:t>
      </w:r>
      <w:r>
        <w:rPr>
          <w:rFonts w:ascii="Calibri"/>
          <w:spacing w:val="1"/>
        </w:rPr>
        <w:t> </w:t>
      </w:r>
      <w:r>
        <w:rPr>
          <w:rFonts w:ascii="Calibri"/>
        </w:rPr>
        <w:t>determined</w:t>
      </w:r>
      <w:r>
        <w:rPr>
          <w:rFonts w:ascii="Calibri"/>
          <w:spacing w:val="1"/>
        </w:rPr>
        <w:t> </w:t>
      </w:r>
      <w:r>
        <w:rPr>
          <w:rFonts w:ascii="Calibri"/>
        </w:rPr>
        <w:t>at</w:t>
      </w:r>
      <w:r>
        <w:rPr>
          <w:rFonts w:ascii="Calibri"/>
          <w:spacing w:val="1"/>
        </w:rPr>
        <w:t> </w:t>
      </w:r>
      <w:r>
        <w:rPr>
          <w:rFonts w:ascii="Calibri"/>
        </w:rPr>
        <w:t>the end</w:t>
      </w:r>
      <w:r>
        <w:rPr>
          <w:rFonts w:ascii="Calibri"/>
          <w:spacing w:val="1"/>
        </w:rPr>
        <w:t> </w:t>
      </w:r>
      <w:r>
        <w:rPr>
          <w:rFonts w:ascii="Calibri"/>
        </w:rPr>
        <w:t>of each</w:t>
      </w:r>
      <w:r>
        <w:rPr>
          <w:rFonts w:ascii="Calibri"/>
          <w:spacing w:val="1"/>
        </w:rPr>
        <w:t> </w:t>
      </w:r>
      <w:r>
        <w:rPr>
          <w:rFonts w:ascii="Calibri"/>
        </w:rPr>
        <w:t>Financial</w:t>
      </w:r>
      <w:r>
        <w:rPr>
          <w:rFonts w:ascii="Calibri"/>
          <w:spacing w:val="1"/>
        </w:rPr>
        <w:t> </w:t>
      </w:r>
      <w:r>
        <w:rPr>
          <w:rFonts w:ascii="Calibri"/>
        </w:rPr>
        <w:t>Year</w:t>
      </w:r>
      <w:r>
        <w:rPr>
          <w:rFonts w:ascii="Calibri"/>
          <w:spacing w:val="1"/>
        </w:rPr>
        <w:t> </w:t>
      </w:r>
      <w:r>
        <w:rPr>
          <w:rFonts w:ascii="Calibri"/>
        </w:rPr>
        <w:t>in accordance</w:t>
      </w:r>
      <w:r>
        <w:rPr>
          <w:rFonts w:ascii="Calibri"/>
          <w:spacing w:val="1"/>
        </w:rPr>
        <w:t> </w:t>
      </w:r>
      <w:r>
        <w:rPr>
          <w:rFonts w:ascii="Calibri"/>
        </w:rPr>
        <w:t>with the following</w:t>
      </w:r>
      <w:r>
        <w:rPr>
          <w:rFonts w:ascii="Calibri"/>
          <w:spacing w:val="-47"/>
        </w:rPr>
        <w:t> </w:t>
      </w:r>
      <w:r>
        <w:rPr>
          <w:rFonts w:ascii="Calibri"/>
        </w:rPr>
        <w:t>formula:</w:t>
      </w:r>
    </w:p>
    <w:p>
      <w:pPr>
        <w:spacing w:after="0" w:line="288" w:lineRule="auto"/>
        <w:jc w:val="both"/>
        <w:rPr>
          <w:rFonts w:ascii="Calibri"/>
        </w:rPr>
        <w:sectPr>
          <w:headerReference w:type="default" r:id="rId105"/>
          <w:footerReference w:type="default" r:id="rId106"/>
          <w:pgSz w:w="11900" w:h="16850"/>
          <w:pgMar w:header="775" w:footer="850" w:top="980" w:bottom="1040" w:left="1280" w:right="300"/>
        </w:sectPr>
      </w:pPr>
    </w:p>
    <w:p>
      <w:pPr>
        <w:pStyle w:val="BodyText"/>
        <w:spacing w:before="139"/>
        <w:ind w:left="1067"/>
        <w:rPr>
          <w:rFonts w:ascii="Cambria Math"/>
          <w:sz w:val="28"/>
        </w:rPr>
      </w:pPr>
      <w:r>
        <w:rPr>
          <w:rFonts w:ascii="Calibri"/>
        </w:rPr>
        <w:t>%</w:t>
      </w:r>
      <w:r>
        <w:rPr>
          <w:rFonts w:ascii="Calibri"/>
          <w:spacing w:val="-1"/>
        </w:rPr>
        <w:t> </w:t>
      </w:r>
      <w:r>
        <w:rPr>
          <w:rFonts w:ascii="Calibri"/>
        </w:rPr>
        <w:t>non-functional</w:t>
      </w:r>
      <w:r>
        <w:rPr>
          <w:rFonts w:ascii="Calibri"/>
          <w:spacing w:val="-1"/>
        </w:rPr>
        <w:t> </w:t>
      </w:r>
      <w:r>
        <w:rPr>
          <w:rFonts w:ascii="Calibri"/>
        </w:rPr>
        <w:t>lamp</w:t>
      </w:r>
      <w:r>
        <w:rPr>
          <w:rFonts w:ascii="Calibri"/>
          <w:spacing w:val="-2"/>
        </w:rPr>
        <w:t> </w:t>
      </w:r>
      <w:r>
        <w:rPr>
          <w:rFonts w:ascii="Calibri"/>
        </w:rPr>
        <w:t>hours</w:t>
      </w:r>
      <w:r>
        <w:rPr>
          <w:rFonts w:ascii="Calibri"/>
          <w:spacing w:val="-1"/>
        </w:rPr>
        <w:t> </w:t>
      </w:r>
      <w:r>
        <w:rPr>
          <w:rFonts w:ascii="Calibri"/>
        </w:rPr>
        <w:t>for</w:t>
      </w:r>
      <w:r>
        <w:rPr>
          <w:rFonts w:ascii="Calibri"/>
          <w:spacing w:val="-3"/>
        </w:rPr>
        <w:t> </w:t>
      </w:r>
      <w:r>
        <w:rPr>
          <w:rFonts w:ascii="Calibri"/>
        </w:rPr>
        <w:t>a</w:t>
      </w:r>
      <w:r>
        <w:rPr>
          <w:rFonts w:ascii="Calibri"/>
          <w:spacing w:val="-1"/>
        </w:rPr>
        <w:t> </w:t>
      </w:r>
      <w:r>
        <w:rPr>
          <w:rFonts w:ascii="Calibri"/>
        </w:rPr>
        <w:t>switching</w:t>
      </w:r>
      <w:r>
        <w:rPr>
          <w:rFonts w:ascii="Calibri"/>
          <w:spacing w:val="-2"/>
        </w:rPr>
        <w:t> </w:t>
      </w:r>
      <w:r>
        <w:rPr>
          <w:rFonts w:ascii="Calibri"/>
        </w:rPr>
        <w:t>point</w:t>
      </w:r>
      <w:r>
        <w:rPr>
          <w:rFonts w:ascii="Calibri"/>
          <w:spacing w:val="-3"/>
        </w:rPr>
        <w:t> </w:t>
      </w:r>
      <w:r>
        <w:rPr>
          <w:rFonts w:ascii="Cambria Math"/>
          <w:sz w:val="28"/>
        </w:rPr>
        <w:t>=</w:t>
      </w:r>
    </w:p>
    <w:p>
      <w:pPr>
        <w:spacing w:before="49"/>
        <w:ind w:left="203" w:right="0" w:firstLine="0"/>
        <w:jc w:val="left"/>
        <w:rPr>
          <w:rFonts w:ascii="Cambria Math" w:hAnsi="Cambria Math" w:eastAsia="Cambria Math"/>
          <w:sz w:val="20"/>
        </w:rPr>
      </w:pPr>
      <w:r>
        <w:rPr/>
        <w:br w:type="column"/>
      </w:r>
      <w:r>
        <w:rPr>
          <w:rFonts w:ascii="Cambria Math" w:hAnsi="Cambria Math" w:eastAsia="Cambria Math"/>
          <w:w w:val="110"/>
          <w:sz w:val="20"/>
        </w:rPr>
        <w:t>𝑛𝑜𝑛−</w:t>
      </w:r>
      <w:r>
        <w:rPr>
          <w:rFonts w:ascii="Cambria Math" w:hAnsi="Cambria Math" w:eastAsia="Cambria Math"/>
          <w:spacing w:val="-1"/>
          <w:w w:val="110"/>
          <w:sz w:val="20"/>
        </w:rPr>
        <w:t> </w:t>
      </w:r>
      <w:r>
        <w:rPr>
          <w:rFonts w:ascii="Cambria Math" w:hAnsi="Cambria Math" w:eastAsia="Cambria Math"/>
          <w:w w:val="110"/>
          <w:sz w:val="20"/>
        </w:rPr>
        <w:t>𝑓𝑢𝑛𝑐𝑡𝑖𝑜𝑛𝑎𝑙</w:t>
      </w:r>
      <w:r>
        <w:rPr>
          <w:rFonts w:ascii="Cambria Math" w:hAnsi="Cambria Math" w:eastAsia="Cambria Math"/>
          <w:spacing w:val="7"/>
          <w:w w:val="110"/>
          <w:sz w:val="20"/>
        </w:rPr>
        <w:t> </w:t>
      </w:r>
      <w:r>
        <w:rPr>
          <w:rFonts w:ascii="Cambria Math" w:hAnsi="Cambria Math" w:eastAsia="Cambria Math"/>
          <w:w w:val="110"/>
          <w:sz w:val="20"/>
        </w:rPr>
        <w:t>𝑙𝑎𝑚𝑝</w:t>
      </w:r>
      <w:r>
        <w:rPr>
          <w:rFonts w:ascii="Cambria Math" w:hAnsi="Cambria Math" w:eastAsia="Cambria Math"/>
          <w:spacing w:val="1"/>
          <w:w w:val="110"/>
          <w:sz w:val="20"/>
        </w:rPr>
        <w:t> </w:t>
      </w:r>
      <w:r>
        <w:rPr>
          <w:rFonts w:ascii="Cambria Math" w:hAnsi="Cambria Math" w:eastAsia="Cambria Math"/>
          <w:w w:val="110"/>
          <w:sz w:val="20"/>
        </w:rPr>
        <w:t>ℎ𝑜𝑢𝑟𝑠</w:t>
      </w:r>
    </w:p>
    <w:p>
      <w:pPr>
        <w:pStyle w:val="BodyText"/>
        <w:spacing w:before="9"/>
        <w:rPr>
          <w:rFonts w:ascii="Cambria Math"/>
          <w:sz w:val="2"/>
        </w:rPr>
      </w:pPr>
    </w:p>
    <w:p>
      <w:pPr>
        <w:pStyle w:val="BodyText"/>
        <w:spacing w:line="20" w:lineRule="exact"/>
        <w:ind w:left="98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52.450pt;height:1pt;mso-position-horizontal-relative:char;mso-position-vertical-relative:line" coordorigin="0,0" coordsize="3049,20">
            <v:rect style="position:absolute;left:0;top:0;width:3049;height:20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98" w:right="0" w:firstLine="0"/>
        <w:jc w:val="left"/>
        <w:rPr>
          <w:rFonts w:ascii="Cambria Math" w:hAnsi="Cambria Math" w:eastAsia="Cambria Math"/>
          <w:sz w:val="20"/>
        </w:rPr>
      </w:pPr>
      <w:r>
        <w:rPr>
          <w:rFonts w:ascii="Cambria Math" w:hAnsi="Cambria Math" w:eastAsia="Cambria Math"/>
          <w:w w:val="105"/>
          <w:sz w:val="20"/>
        </w:rPr>
        <w:t>𝑡𝑜𝑡𝑎𝑙</w:t>
      </w:r>
      <w:r>
        <w:rPr>
          <w:rFonts w:ascii="Cambria Math" w:hAnsi="Cambria Math" w:eastAsia="Cambria Math"/>
          <w:spacing w:val="8"/>
          <w:w w:val="105"/>
          <w:sz w:val="20"/>
        </w:rPr>
        <w:t> </w:t>
      </w:r>
      <w:r>
        <w:rPr>
          <w:rFonts w:ascii="Cambria Math" w:hAnsi="Cambria Math" w:eastAsia="Cambria Math"/>
          <w:w w:val="105"/>
          <w:sz w:val="23"/>
        </w:rPr>
        <w:t>𝑜𝑛ℎ𝑜𝑢𝑟𝑠</w:t>
      </w:r>
      <w:r>
        <w:rPr>
          <w:rFonts w:ascii="Cambria Math" w:hAnsi="Cambria Math" w:eastAsia="Cambria Math"/>
          <w:spacing w:val="-4"/>
          <w:w w:val="105"/>
          <w:sz w:val="23"/>
        </w:rPr>
        <w:t> </w:t>
      </w:r>
      <w:r>
        <w:rPr>
          <w:rFonts w:ascii="Cambria Math" w:hAnsi="Cambria Math" w:eastAsia="Cambria Math"/>
          <w:w w:val="105"/>
          <w:sz w:val="20"/>
        </w:rPr>
        <w:t>×</w:t>
      </w:r>
      <w:r>
        <w:rPr>
          <w:rFonts w:ascii="Cambria Math" w:hAnsi="Cambria Math" w:eastAsia="Cambria Math"/>
          <w:spacing w:val="2"/>
          <w:w w:val="105"/>
          <w:sz w:val="20"/>
        </w:rPr>
        <w:t> </w:t>
      </w:r>
      <w:r>
        <w:rPr>
          <w:rFonts w:ascii="Cambria Math" w:hAnsi="Cambria Math" w:eastAsia="Cambria Math"/>
          <w:w w:val="105"/>
          <w:sz w:val="20"/>
        </w:rPr>
        <w:t>𝑛𝑜</w:t>
      </w:r>
      <w:r>
        <w:rPr>
          <w:rFonts w:ascii="Cambria Math" w:hAnsi="Cambria Math" w:eastAsia="Cambria Math"/>
          <w:spacing w:val="6"/>
          <w:w w:val="105"/>
          <w:sz w:val="20"/>
        </w:rPr>
        <w:t> </w:t>
      </w:r>
      <w:r>
        <w:rPr>
          <w:rFonts w:ascii="Cambria Math" w:hAnsi="Cambria Math" w:eastAsia="Cambria Math"/>
          <w:w w:val="105"/>
          <w:sz w:val="20"/>
        </w:rPr>
        <w:t>𝑜𝑓</w:t>
      </w:r>
      <w:r>
        <w:rPr>
          <w:rFonts w:ascii="Cambria Math" w:hAnsi="Cambria Math" w:eastAsia="Cambria Math"/>
          <w:spacing w:val="9"/>
          <w:w w:val="105"/>
          <w:sz w:val="20"/>
        </w:rPr>
        <w:t> </w:t>
      </w:r>
      <w:r>
        <w:rPr>
          <w:rFonts w:ascii="Cambria Math" w:hAnsi="Cambria Math" w:eastAsia="Cambria Math"/>
          <w:w w:val="105"/>
          <w:sz w:val="20"/>
        </w:rPr>
        <w:t>𝑓𝑖𝑥𝑡𝑢𝑟𝑒𝑠</w:t>
      </w:r>
    </w:p>
    <w:p>
      <w:pPr>
        <w:spacing w:after="0"/>
        <w:jc w:val="left"/>
        <w:rPr>
          <w:rFonts w:ascii="Cambria Math" w:hAnsi="Cambria Math" w:eastAsia="Cambria Math"/>
          <w:sz w:val="20"/>
        </w:rPr>
        <w:sectPr>
          <w:type w:val="continuous"/>
          <w:pgSz w:w="11900" w:h="16850"/>
          <w:pgMar w:top="1600" w:bottom="280" w:left="1280" w:right="300"/>
          <w:cols w:num="2" w:equalWidth="0">
            <w:col w:w="5791" w:space="40"/>
            <w:col w:w="4489"/>
          </w:cols>
        </w:sectPr>
      </w:pPr>
    </w:p>
    <w:p>
      <w:pPr>
        <w:pStyle w:val="BodyText"/>
        <w:spacing w:before="7"/>
        <w:rPr>
          <w:rFonts w:ascii="Cambria Math"/>
          <w:sz w:val="19"/>
        </w:rPr>
      </w:pPr>
    </w:p>
    <w:p>
      <w:pPr>
        <w:pStyle w:val="BodyText"/>
        <w:spacing w:line="288" w:lineRule="auto" w:before="56"/>
        <w:ind w:left="1067" w:right="773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69600">
            <wp:simplePos x="0" y="0"/>
            <wp:positionH relativeFrom="page">
              <wp:posOffset>1050501</wp:posOffset>
            </wp:positionH>
            <wp:positionV relativeFrom="paragraph">
              <wp:posOffset>84729</wp:posOffset>
            </wp:positionV>
            <wp:extent cx="336338" cy="87782"/>
            <wp:effectExtent l="0" t="0" r="0" b="0"/>
            <wp:wrapNone/>
            <wp:docPr id="149" name="image7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3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8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For every slippage of one per cent (1%) in non-functional lamp hours beyond the acceptable</w:t>
      </w:r>
      <w:r>
        <w:rPr>
          <w:rFonts w:ascii="Calibri"/>
          <w:spacing w:val="1"/>
        </w:rPr>
        <w:t> </w:t>
      </w:r>
      <w:r>
        <w:rPr>
          <w:rFonts w:ascii="Calibri"/>
        </w:rPr>
        <w:t>limit</w:t>
      </w:r>
      <w:r>
        <w:rPr>
          <w:rFonts w:ascii="Calibri"/>
          <w:spacing w:val="-9"/>
        </w:rPr>
        <w:t> </w:t>
      </w:r>
      <w:r>
        <w:rPr>
          <w:rFonts w:ascii="Calibri"/>
        </w:rPr>
        <w:t>of</w:t>
      </w:r>
      <w:r>
        <w:rPr>
          <w:rFonts w:ascii="Calibri"/>
          <w:spacing w:val="-8"/>
        </w:rPr>
        <w:t> </w:t>
      </w:r>
      <w:r>
        <w:rPr>
          <w:rFonts w:ascii="Calibri"/>
        </w:rPr>
        <w:t>two</w:t>
      </w:r>
      <w:r>
        <w:rPr>
          <w:rFonts w:ascii="Calibri"/>
          <w:spacing w:val="-4"/>
        </w:rPr>
        <w:t> </w:t>
      </w:r>
      <w:r>
        <w:rPr>
          <w:rFonts w:ascii="Calibri"/>
        </w:rPr>
        <w:t>per</w:t>
      </w:r>
      <w:r>
        <w:rPr>
          <w:rFonts w:ascii="Calibri"/>
          <w:spacing w:val="-5"/>
        </w:rPr>
        <w:t> </w:t>
      </w:r>
      <w:r>
        <w:rPr>
          <w:rFonts w:ascii="Calibri"/>
        </w:rPr>
        <w:t>cent</w:t>
      </w:r>
      <w:r>
        <w:rPr>
          <w:rFonts w:ascii="Calibri"/>
          <w:spacing w:val="-5"/>
        </w:rPr>
        <w:t> </w:t>
      </w:r>
      <w:r>
        <w:rPr>
          <w:rFonts w:ascii="Calibri"/>
        </w:rPr>
        <w:t>(2%),</w:t>
      </w:r>
      <w:r>
        <w:rPr>
          <w:rFonts w:ascii="Calibri"/>
          <w:spacing w:val="-8"/>
        </w:rPr>
        <w:t> </w:t>
      </w:r>
      <w:r>
        <w:rPr>
          <w:rFonts w:ascii="Calibri"/>
        </w:rPr>
        <w:t>the</w:t>
      </w:r>
      <w:r>
        <w:rPr>
          <w:rFonts w:ascii="Calibri"/>
          <w:spacing w:val="-5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6"/>
        </w:rPr>
        <w:t> </w:t>
      </w:r>
      <w:r>
        <w:rPr>
          <w:rFonts w:ascii="Calibri"/>
        </w:rPr>
        <w:t>shall</w:t>
      </w:r>
      <w:r>
        <w:rPr>
          <w:rFonts w:ascii="Calibri"/>
          <w:spacing w:val="-8"/>
        </w:rPr>
        <w:t> </w:t>
      </w:r>
      <w:r>
        <w:rPr>
          <w:rFonts w:ascii="Calibri"/>
        </w:rPr>
        <w:t>pay</w:t>
      </w:r>
      <w:r>
        <w:rPr>
          <w:rFonts w:ascii="Calibri"/>
          <w:spacing w:val="-6"/>
        </w:rPr>
        <w:t> </w:t>
      </w:r>
      <w:r>
        <w:rPr>
          <w:rFonts w:ascii="Calibri"/>
        </w:rPr>
        <w:t>SMC</w:t>
      </w:r>
      <w:r>
        <w:rPr>
          <w:rFonts w:ascii="Calibri"/>
          <w:spacing w:val="-6"/>
        </w:rPr>
        <w:t> </w:t>
      </w:r>
      <w:r>
        <w:rPr>
          <w:rFonts w:ascii="Calibri"/>
        </w:rPr>
        <w:t>an</w:t>
      </w:r>
      <w:r>
        <w:rPr>
          <w:rFonts w:ascii="Calibri"/>
          <w:spacing w:val="-6"/>
        </w:rPr>
        <w:t> </w:t>
      </w:r>
      <w:r>
        <w:rPr>
          <w:rFonts w:ascii="Calibri"/>
        </w:rPr>
        <w:t>amount</w:t>
      </w:r>
      <w:r>
        <w:rPr>
          <w:rFonts w:ascii="Calibri"/>
          <w:spacing w:val="-7"/>
        </w:rPr>
        <w:t> </w:t>
      </w:r>
      <w:r>
        <w:rPr>
          <w:rFonts w:ascii="Calibri"/>
        </w:rPr>
        <w:t>equivalent</w:t>
      </w:r>
      <w:r>
        <w:rPr>
          <w:rFonts w:ascii="Calibri"/>
          <w:spacing w:val="-7"/>
        </w:rPr>
        <w:t> </w:t>
      </w:r>
      <w:r>
        <w:rPr>
          <w:rFonts w:ascii="Calibri"/>
        </w:rPr>
        <w:t>to</w:t>
      </w:r>
      <w:r>
        <w:rPr>
          <w:rFonts w:ascii="Calibri"/>
          <w:spacing w:val="-10"/>
        </w:rPr>
        <w:t> </w:t>
      </w:r>
      <w:r>
        <w:rPr>
          <w:rFonts w:ascii="Calibri"/>
        </w:rPr>
        <w:t>three</w:t>
      </w:r>
      <w:r>
        <w:rPr>
          <w:rFonts w:ascii="Calibri"/>
          <w:spacing w:val="-5"/>
        </w:rPr>
        <w:t> </w:t>
      </w:r>
      <w:r>
        <w:rPr>
          <w:rFonts w:ascii="Calibri"/>
        </w:rPr>
        <w:t>per</w:t>
      </w:r>
      <w:r>
        <w:rPr>
          <w:rFonts w:ascii="Calibri"/>
          <w:spacing w:val="-5"/>
        </w:rPr>
        <w:t> </w:t>
      </w:r>
      <w:r>
        <w:rPr>
          <w:rFonts w:ascii="Calibri"/>
        </w:rPr>
        <w:t>cent</w:t>
      </w:r>
      <w:r>
        <w:rPr>
          <w:rFonts w:ascii="Calibri"/>
          <w:spacing w:val="-47"/>
        </w:rPr>
        <w:t> </w:t>
      </w:r>
      <w:r>
        <w:rPr>
          <w:rFonts w:ascii="Calibri"/>
        </w:rPr>
        <w:t>(3%) of the value of Guaranteed Energy Savings and O&amp;M Fees for such switching point, in</w:t>
      </w:r>
      <w:r>
        <w:rPr>
          <w:rFonts w:ascii="Calibri"/>
          <w:spacing w:val="1"/>
        </w:rPr>
        <w:t> </w:t>
      </w:r>
      <w:r>
        <w:rPr>
          <w:rFonts w:ascii="Calibri"/>
        </w:rPr>
        <w:t>accordance with the</w:t>
      </w:r>
      <w:r>
        <w:rPr>
          <w:rFonts w:ascii="Calibri"/>
          <w:spacing w:val="-2"/>
        </w:rPr>
        <w:t> </w:t>
      </w:r>
      <w:r>
        <w:rPr>
          <w:rFonts w:ascii="Calibri"/>
        </w:rPr>
        <w:t>following:</w:t>
      </w:r>
    </w:p>
    <w:p>
      <w:pPr>
        <w:pStyle w:val="BodyText"/>
        <w:spacing w:before="9"/>
        <w:rPr>
          <w:rFonts w:ascii="Calibri"/>
          <w:sz w:val="27"/>
        </w:rPr>
      </w:pPr>
    </w:p>
    <w:p>
      <w:pPr>
        <w:pStyle w:val="BodyText"/>
        <w:spacing w:line="290" w:lineRule="auto"/>
        <w:ind w:left="1067" w:right="774"/>
        <w:jc w:val="both"/>
        <w:rPr>
          <w:rFonts w:ascii="Calibri"/>
        </w:rPr>
      </w:pPr>
      <w:r>
        <w:rPr>
          <w:rFonts w:ascii="Calibri"/>
        </w:rPr>
        <w:t>Penalty</w:t>
      </w:r>
      <w:r>
        <w:rPr>
          <w:rFonts w:ascii="Calibri"/>
          <w:spacing w:val="1"/>
        </w:rPr>
        <w:t> </w:t>
      </w:r>
      <w:r>
        <w:rPr>
          <w:rFonts w:ascii="Calibri"/>
        </w:rPr>
        <w:t>for</w:t>
      </w:r>
      <w:r>
        <w:rPr>
          <w:rFonts w:ascii="Calibri"/>
          <w:spacing w:val="1"/>
        </w:rPr>
        <w:t> </w:t>
      </w:r>
      <w:r>
        <w:rPr>
          <w:rFonts w:ascii="Calibri"/>
        </w:rPr>
        <w:t>non-compliance</w:t>
      </w:r>
      <w:r>
        <w:rPr>
          <w:rFonts w:ascii="Calibri"/>
          <w:spacing w:val="1"/>
        </w:rPr>
        <w:t> </w:t>
      </w:r>
      <w:r>
        <w:rPr>
          <w:rFonts w:ascii="Calibri"/>
        </w:rPr>
        <w:t>of</w:t>
      </w:r>
      <w:r>
        <w:rPr>
          <w:rFonts w:ascii="Calibri"/>
          <w:spacing w:val="1"/>
        </w:rPr>
        <w:t> </w:t>
      </w:r>
      <w:r>
        <w:rPr>
          <w:rFonts w:ascii="Calibri"/>
        </w:rPr>
        <w:t>minimum</w:t>
      </w:r>
      <w:r>
        <w:rPr>
          <w:rFonts w:ascii="Calibri"/>
          <w:spacing w:val="1"/>
        </w:rPr>
        <w:t> </w:t>
      </w:r>
      <w:r>
        <w:rPr>
          <w:rFonts w:ascii="Calibri"/>
        </w:rPr>
        <w:t>up-time</w:t>
      </w:r>
      <w:r>
        <w:rPr>
          <w:rFonts w:ascii="Calibri"/>
          <w:spacing w:val="1"/>
        </w:rPr>
        <w:t> </w:t>
      </w:r>
      <w:r>
        <w:rPr>
          <w:rFonts w:ascii="Cambria Math"/>
        </w:rPr>
        <w:t>= </w:t>
      </w:r>
      <w:r>
        <w:rPr>
          <w:rFonts w:ascii="Calibri"/>
        </w:rPr>
        <w:t>3</w:t>
      </w:r>
      <w:r>
        <w:rPr>
          <w:rFonts w:ascii="Calibri"/>
          <w:spacing w:val="1"/>
        </w:rPr>
        <w:t> </w:t>
      </w:r>
      <w:r>
        <w:rPr>
          <w:rFonts w:ascii="Calibri"/>
        </w:rPr>
        <w:t>x</w:t>
      </w:r>
      <w:r>
        <w:rPr>
          <w:rFonts w:ascii="Calibri"/>
          <w:spacing w:val="1"/>
        </w:rPr>
        <w:t> </w:t>
      </w:r>
      <w:r>
        <w:rPr>
          <w:rFonts w:ascii="Calibri"/>
        </w:rPr>
        <w:t>(%</w:t>
      </w:r>
      <w:r>
        <w:rPr>
          <w:rFonts w:ascii="Calibri"/>
          <w:spacing w:val="1"/>
        </w:rPr>
        <w:t> </w:t>
      </w:r>
      <w:r>
        <w:rPr>
          <w:rFonts w:ascii="Calibri"/>
        </w:rPr>
        <w:t>slippage)x(annual</w:t>
      </w:r>
      <w:r>
        <w:rPr>
          <w:rFonts w:ascii="Calibri"/>
          <w:spacing w:val="1"/>
        </w:rPr>
        <w:t> </w:t>
      </w:r>
      <w:r>
        <w:rPr>
          <w:rFonts w:ascii="Calibri"/>
        </w:rPr>
        <w:t>value</w:t>
      </w:r>
      <w:r>
        <w:rPr>
          <w:rFonts w:ascii="Calibri"/>
          <w:spacing w:val="1"/>
        </w:rPr>
        <w:t> </w:t>
      </w:r>
      <w:r>
        <w:rPr>
          <w:rFonts w:ascii="Calibri"/>
        </w:rPr>
        <w:t>of</w:t>
      </w:r>
      <w:r>
        <w:rPr>
          <w:rFonts w:ascii="Calibri"/>
          <w:spacing w:val="1"/>
        </w:rPr>
        <w:t> </w:t>
      </w:r>
      <w:r>
        <w:rPr>
          <w:rFonts w:ascii="Calibri"/>
        </w:rPr>
        <w:t>Guaranteed Energy Saving</w:t>
      </w:r>
      <w:r>
        <w:rPr>
          <w:rFonts w:ascii="Calibri"/>
          <w:spacing w:val="-3"/>
        </w:rPr>
        <w:t> </w:t>
      </w:r>
      <w:r>
        <w:rPr>
          <w:rFonts w:ascii="Calibri"/>
        </w:rPr>
        <w:t>+ Annual O&amp;M Fees)</w:t>
      </w:r>
    </w:p>
    <w:p>
      <w:pPr>
        <w:pStyle w:val="BodyText"/>
        <w:spacing w:line="288" w:lineRule="auto" w:before="56"/>
        <w:ind w:left="1067" w:right="773"/>
        <w:jc w:val="both"/>
        <w:rPr>
          <w:rFonts w:ascii="Calibri"/>
        </w:rPr>
      </w:pPr>
      <w:r>
        <w:rPr>
          <w:rFonts w:ascii="Calibri"/>
        </w:rPr>
        <w:t>In</w:t>
      </w:r>
      <w:r>
        <w:rPr>
          <w:rFonts w:ascii="Calibri"/>
          <w:spacing w:val="-10"/>
        </w:rPr>
        <w:t> </w:t>
      </w:r>
      <w:r>
        <w:rPr>
          <w:rFonts w:ascii="Calibri"/>
        </w:rPr>
        <w:t>the</w:t>
      </w:r>
      <w:r>
        <w:rPr>
          <w:rFonts w:ascii="Calibri"/>
          <w:spacing w:val="-8"/>
        </w:rPr>
        <w:t> </w:t>
      </w:r>
      <w:r>
        <w:rPr>
          <w:rFonts w:ascii="Calibri"/>
        </w:rPr>
        <w:t>above</w:t>
      </w:r>
      <w:r>
        <w:rPr>
          <w:rFonts w:ascii="Calibri"/>
          <w:spacing w:val="-8"/>
        </w:rPr>
        <w:t> </w:t>
      </w:r>
      <w:r>
        <w:rPr>
          <w:rFonts w:ascii="Calibri"/>
        </w:rPr>
        <w:t>formula,</w:t>
      </w:r>
      <w:r>
        <w:rPr>
          <w:rFonts w:ascii="Calibri"/>
          <w:spacing w:val="-11"/>
        </w:rPr>
        <w:t> </w:t>
      </w:r>
      <w:r>
        <w:rPr>
          <w:rFonts w:ascii="Calibri"/>
        </w:rPr>
        <w:t>the</w:t>
      </w:r>
      <w:r>
        <w:rPr>
          <w:rFonts w:ascii="Calibri"/>
          <w:spacing w:val="-9"/>
        </w:rPr>
        <w:t> </w:t>
      </w:r>
      <w:r>
        <w:rPr>
          <w:rFonts w:ascii="Calibri"/>
        </w:rPr>
        <w:t>annual</w:t>
      </w:r>
      <w:r>
        <w:rPr>
          <w:rFonts w:ascii="Calibri"/>
          <w:spacing w:val="-8"/>
        </w:rPr>
        <w:t> </w:t>
      </w:r>
      <w:r>
        <w:rPr>
          <w:rFonts w:ascii="Calibri"/>
        </w:rPr>
        <w:t>value</w:t>
      </w:r>
      <w:r>
        <w:rPr>
          <w:rFonts w:ascii="Calibri"/>
          <w:spacing w:val="-11"/>
        </w:rPr>
        <w:t> </w:t>
      </w:r>
      <w:r>
        <w:rPr>
          <w:rFonts w:ascii="Calibri"/>
        </w:rPr>
        <w:t>of</w:t>
      </w:r>
      <w:r>
        <w:rPr>
          <w:rFonts w:ascii="Calibri"/>
          <w:spacing w:val="-11"/>
        </w:rPr>
        <w:t> </w:t>
      </w:r>
      <w:r>
        <w:rPr>
          <w:rFonts w:ascii="Calibri"/>
        </w:rPr>
        <w:t>Guaranteed</w:t>
      </w:r>
      <w:r>
        <w:rPr>
          <w:rFonts w:ascii="Calibri"/>
          <w:spacing w:val="-11"/>
        </w:rPr>
        <w:t> </w:t>
      </w:r>
      <w:r>
        <w:rPr>
          <w:rFonts w:ascii="Calibri"/>
        </w:rPr>
        <w:t>Energy</w:t>
      </w:r>
      <w:r>
        <w:rPr>
          <w:rFonts w:ascii="Calibri"/>
          <w:spacing w:val="-7"/>
        </w:rPr>
        <w:t> </w:t>
      </w:r>
      <w:r>
        <w:rPr>
          <w:rFonts w:ascii="Calibri"/>
        </w:rPr>
        <w:t>Savings</w:t>
      </w:r>
      <w:r>
        <w:rPr>
          <w:rFonts w:ascii="Calibri"/>
          <w:spacing w:val="-9"/>
        </w:rPr>
        <w:t> </w:t>
      </w:r>
      <w:r>
        <w:rPr>
          <w:rFonts w:ascii="Calibri"/>
        </w:rPr>
        <w:t>and</w:t>
      </w:r>
      <w:r>
        <w:rPr>
          <w:rFonts w:ascii="Calibri"/>
          <w:spacing w:val="-11"/>
        </w:rPr>
        <w:t> </w:t>
      </w:r>
      <w:r>
        <w:rPr>
          <w:rFonts w:ascii="Calibri"/>
        </w:rPr>
        <w:t>the</w:t>
      </w:r>
      <w:r>
        <w:rPr>
          <w:rFonts w:ascii="Calibri"/>
          <w:spacing w:val="-9"/>
        </w:rPr>
        <w:t> </w:t>
      </w:r>
      <w:r>
        <w:rPr>
          <w:rFonts w:ascii="Calibri"/>
        </w:rPr>
        <w:t>Annual</w:t>
      </w:r>
      <w:r>
        <w:rPr>
          <w:rFonts w:ascii="Calibri"/>
          <w:spacing w:val="-9"/>
        </w:rPr>
        <w:t> </w:t>
      </w:r>
      <w:r>
        <w:rPr>
          <w:rFonts w:ascii="Calibri"/>
        </w:rPr>
        <w:t>O&amp;M</w:t>
      </w:r>
      <w:r>
        <w:rPr>
          <w:rFonts w:ascii="Calibri"/>
          <w:spacing w:val="-7"/>
        </w:rPr>
        <w:t> </w:t>
      </w:r>
      <w:r>
        <w:rPr>
          <w:rFonts w:ascii="Calibri"/>
        </w:rPr>
        <w:t>Fees</w:t>
      </w:r>
      <w:r>
        <w:rPr>
          <w:rFonts w:ascii="Calibri"/>
          <w:spacing w:val="-47"/>
        </w:rPr>
        <w:t> </w:t>
      </w:r>
      <w:r>
        <w:rPr>
          <w:rFonts w:ascii="Calibri"/>
        </w:rPr>
        <w:t>are</w:t>
      </w:r>
      <w:r>
        <w:rPr>
          <w:rFonts w:ascii="Calibri"/>
          <w:spacing w:val="-1"/>
        </w:rPr>
        <w:t> </w:t>
      </w:r>
      <w:r>
        <w:rPr>
          <w:rFonts w:ascii="Calibri"/>
        </w:rPr>
        <w:t>for each</w:t>
      </w:r>
      <w:r>
        <w:rPr>
          <w:rFonts w:ascii="Calibri"/>
          <w:spacing w:val="-3"/>
        </w:rPr>
        <w:t> </w:t>
      </w:r>
      <w:r>
        <w:rPr>
          <w:rFonts w:ascii="Calibri"/>
        </w:rPr>
        <w:t>respective</w:t>
      </w:r>
      <w:r>
        <w:rPr>
          <w:rFonts w:ascii="Calibri"/>
          <w:spacing w:val="1"/>
        </w:rPr>
        <w:t> </w:t>
      </w:r>
      <w:r>
        <w:rPr>
          <w:rFonts w:ascii="Calibri"/>
        </w:rPr>
        <w:t>switching</w:t>
      </w:r>
      <w:r>
        <w:rPr>
          <w:rFonts w:ascii="Calibri"/>
          <w:spacing w:val="-1"/>
        </w:rPr>
        <w:t> </w:t>
      </w:r>
      <w:r>
        <w:rPr>
          <w:rFonts w:ascii="Calibri"/>
        </w:rPr>
        <w:t>point.</w:t>
      </w:r>
    </w:p>
    <w:p>
      <w:pPr>
        <w:pStyle w:val="BodyText"/>
        <w:spacing w:before="11"/>
        <w:rPr>
          <w:rFonts w:ascii="Calibri"/>
          <w:sz w:val="14"/>
        </w:rPr>
      </w:pPr>
    </w:p>
    <w:p>
      <w:pPr>
        <w:pStyle w:val="Heading2"/>
        <w:numPr>
          <w:ilvl w:val="1"/>
          <w:numId w:val="53"/>
        </w:numPr>
        <w:tabs>
          <w:tab w:pos="924" w:val="left" w:leader="none"/>
        </w:tabs>
        <w:spacing w:line="240" w:lineRule="auto" w:before="56" w:after="0"/>
        <w:ind w:left="923" w:right="0" w:hanging="577"/>
        <w:jc w:val="left"/>
      </w:pPr>
      <w:bookmarkStart w:name="_bookmark149" w:id="267"/>
      <w:bookmarkEnd w:id="267"/>
      <w:r>
        <w:rPr>
          <w:b w:val="0"/>
        </w:rPr>
      </w:r>
      <w:bookmarkStart w:name="_bookmark149" w:id="268"/>
      <w:bookmarkEnd w:id="268"/>
      <w:r>
        <w:rPr/>
        <w:t>Cl</w:t>
      </w:r>
      <w:r>
        <w:rPr/>
        <w:t>ean</w:t>
      </w:r>
      <w:r>
        <w:rPr>
          <w:spacing w:val="-8"/>
        </w:rPr>
        <w:t> </w:t>
      </w:r>
      <w:r>
        <w:rPr/>
        <w:t>Development</w:t>
      </w:r>
      <w:r>
        <w:rPr>
          <w:spacing w:val="-7"/>
        </w:rPr>
        <w:t> </w:t>
      </w:r>
      <w:r>
        <w:rPr/>
        <w:t>Mechanism</w:t>
      </w:r>
    </w:p>
    <w:p>
      <w:pPr>
        <w:pStyle w:val="BodyText"/>
        <w:spacing w:before="7"/>
        <w:rPr>
          <w:rFonts w:ascii="Calibri"/>
          <w:b/>
          <w:sz w:val="19"/>
        </w:rPr>
      </w:pPr>
    </w:p>
    <w:p>
      <w:pPr>
        <w:pStyle w:val="BodyText"/>
        <w:spacing w:line="288" w:lineRule="auto" w:before="57"/>
        <w:ind w:left="1067" w:right="774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70112">
            <wp:simplePos x="0" y="0"/>
            <wp:positionH relativeFrom="page">
              <wp:posOffset>1050689</wp:posOffset>
            </wp:positionH>
            <wp:positionV relativeFrom="paragraph">
              <wp:posOffset>85110</wp:posOffset>
            </wp:positionV>
            <wp:extent cx="333102" cy="87782"/>
            <wp:effectExtent l="0" t="0" r="0" b="0"/>
            <wp:wrapNone/>
            <wp:docPr id="151" name="image7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4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02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The Contractor is eligible to claim clean development mechanism benefits arising out of the</w:t>
      </w:r>
      <w:r>
        <w:rPr>
          <w:rFonts w:ascii="Calibri"/>
          <w:spacing w:val="1"/>
        </w:rPr>
        <w:t> </w:t>
      </w:r>
      <w:r>
        <w:rPr>
          <w:rFonts w:ascii="Calibri"/>
        </w:rPr>
        <w:t>Project. SMC shall provide all reasonable assistance to the Contractor in registering the Project</w:t>
      </w:r>
      <w:r>
        <w:rPr>
          <w:rFonts w:ascii="Calibri"/>
          <w:spacing w:val="-47"/>
        </w:rPr>
        <w:t> </w:t>
      </w:r>
      <w:r>
        <w:rPr>
          <w:rFonts w:ascii="Calibri"/>
        </w:rPr>
        <w:t>as a clean development mechanism activity. Eighty per cent (80%) of any clean development</w:t>
      </w:r>
      <w:r>
        <w:rPr>
          <w:rFonts w:ascii="Calibri"/>
          <w:spacing w:val="1"/>
        </w:rPr>
        <w:t> </w:t>
      </w:r>
      <w:r>
        <w:rPr>
          <w:rFonts w:ascii="Calibri"/>
        </w:rPr>
        <w:t>mechanism</w:t>
      </w:r>
      <w:r>
        <w:rPr>
          <w:rFonts w:ascii="Calibri"/>
          <w:spacing w:val="-3"/>
        </w:rPr>
        <w:t> </w:t>
      </w:r>
      <w:r>
        <w:rPr>
          <w:rFonts w:ascii="Calibri"/>
        </w:rPr>
        <w:t>benefits</w:t>
      </w:r>
      <w:r>
        <w:rPr>
          <w:rFonts w:ascii="Calibri"/>
          <w:spacing w:val="-4"/>
        </w:rPr>
        <w:t> </w:t>
      </w:r>
      <w:r>
        <w:rPr>
          <w:rFonts w:ascii="Calibri"/>
        </w:rPr>
        <w:t>arising</w:t>
      </w:r>
      <w:r>
        <w:rPr>
          <w:rFonts w:ascii="Calibri"/>
          <w:spacing w:val="-4"/>
        </w:rPr>
        <w:t> </w:t>
      </w:r>
      <w:r>
        <w:rPr>
          <w:rFonts w:ascii="Calibri"/>
        </w:rPr>
        <w:t>out</w:t>
      </w:r>
      <w:r>
        <w:rPr>
          <w:rFonts w:ascii="Calibri"/>
          <w:spacing w:val="-5"/>
        </w:rPr>
        <w:t> </w:t>
      </w:r>
      <w:r>
        <w:rPr>
          <w:rFonts w:ascii="Calibri"/>
        </w:rPr>
        <w:t>of</w:t>
      </w:r>
      <w:r>
        <w:rPr>
          <w:rFonts w:ascii="Calibri"/>
          <w:spacing w:val="-1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Project</w:t>
      </w:r>
      <w:r>
        <w:rPr>
          <w:rFonts w:ascii="Calibri"/>
          <w:spacing w:val="-2"/>
        </w:rPr>
        <w:t> </w:t>
      </w:r>
      <w:r>
        <w:rPr>
          <w:rFonts w:ascii="Calibri"/>
        </w:rPr>
        <w:t>shall</w:t>
      </w:r>
      <w:r>
        <w:rPr>
          <w:rFonts w:ascii="Calibri"/>
          <w:spacing w:val="-4"/>
        </w:rPr>
        <w:t> </w:t>
      </w:r>
      <w:r>
        <w:rPr>
          <w:rFonts w:ascii="Calibri"/>
        </w:rPr>
        <w:t>be</w:t>
      </w:r>
      <w:r>
        <w:rPr>
          <w:rFonts w:ascii="Calibri"/>
          <w:spacing w:val="-1"/>
        </w:rPr>
        <w:t> </w:t>
      </w:r>
      <w:r>
        <w:rPr>
          <w:rFonts w:ascii="Calibri"/>
        </w:rPr>
        <w:t>in</w:t>
      </w:r>
      <w:r>
        <w:rPr>
          <w:rFonts w:ascii="Calibri"/>
          <w:spacing w:val="-2"/>
        </w:rPr>
        <w:t> </w:t>
      </w:r>
      <w:r>
        <w:rPr>
          <w:rFonts w:ascii="Calibri"/>
        </w:rPr>
        <w:t>favour</w:t>
      </w:r>
      <w:r>
        <w:rPr>
          <w:rFonts w:ascii="Calibri"/>
          <w:spacing w:val="-3"/>
        </w:rPr>
        <w:t> </w:t>
      </w:r>
      <w:r>
        <w:rPr>
          <w:rFonts w:ascii="Calibri"/>
        </w:rPr>
        <w:t>of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3"/>
        </w:rPr>
        <w:t> </w:t>
      </w:r>
      <w:r>
        <w:rPr>
          <w:rFonts w:ascii="Calibri"/>
        </w:rPr>
        <w:t>while the last</w:t>
      </w:r>
      <w:r>
        <w:rPr>
          <w:rFonts w:ascii="Calibri"/>
          <w:spacing w:val="-47"/>
        </w:rPr>
        <w:t> </w:t>
      </w:r>
      <w:r>
        <w:rPr>
          <w:rFonts w:ascii="Calibri"/>
        </w:rPr>
        <w:t>twenty per</w:t>
      </w:r>
      <w:r>
        <w:rPr>
          <w:rFonts w:ascii="Calibri"/>
          <w:spacing w:val="-2"/>
        </w:rPr>
        <w:t> </w:t>
      </w:r>
      <w:r>
        <w:rPr>
          <w:rFonts w:ascii="Calibri"/>
        </w:rPr>
        <w:t>cent</w:t>
      </w:r>
      <w:r>
        <w:rPr>
          <w:rFonts w:ascii="Calibri"/>
          <w:spacing w:val="-2"/>
        </w:rPr>
        <w:t> </w:t>
      </w:r>
      <w:r>
        <w:rPr>
          <w:rFonts w:ascii="Calibri"/>
        </w:rPr>
        <w:t>(10%) shall</w:t>
      </w:r>
      <w:r>
        <w:rPr>
          <w:rFonts w:ascii="Calibri"/>
          <w:spacing w:val="-3"/>
        </w:rPr>
        <w:t> </w:t>
      </w:r>
      <w:r>
        <w:rPr>
          <w:rFonts w:ascii="Calibri"/>
        </w:rPr>
        <w:t>be received by</w:t>
      </w:r>
      <w:r>
        <w:rPr>
          <w:rFonts w:ascii="Calibri"/>
          <w:spacing w:val="2"/>
        </w:rPr>
        <w:t> </w:t>
      </w:r>
      <w:r>
        <w:rPr>
          <w:rFonts w:ascii="Calibri"/>
        </w:rPr>
        <w:t>SMC.</w:t>
      </w:r>
    </w:p>
    <w:p>
      <w:pPr>
        <w:pStyle w:val="BodyText"/>
        <w:rPr>
          <w:rFonts w:ascii="Calibri"/>
          <w:sz w:val="15"/>
        </w:rPr>
      </w:pPr>
    </w:p>
    <w:p>
      <w:pPr>
        <w:pStyle w:val="Heading2"/>
        <w:numPr>
          <w:ilvl w:val="1"/>
          <w:numId w:val="53"/>
        </w:numPr>
        <w:tabs>
          <w:tab w:pos="924" w:val="left" w:leader="none"/>
        </w:tabs>
        <w:spacing w:line="240" w:lineRule="auto" w:before="56" w:after="0"/>
        <w:ind w:left="923" w:right="0" w:hanging="577"/>
        <w:jc w:val="left"/>
      </w:pPr>
      <w:bookmarkStart w:name="_bookmark150" w:id="269"/>
      <w:bookmarkEnd w:id="269"/>
      <w:r>
        <w:rPr>
          <w:b w:val="0"/>
        </w:rPr>
      </w:r>
      <w:bookmarkStart w:name="_bookmark150" w:id="270"/>
      <w:bookmarkEnd w:id="270"/>
      <w:r>
        <w:rPr/>
        <w:t>S</w:t>
      </w:r>
      <w:r>
        <w:rPr/>
        <w:t>et</w:t>
      </w:r>
      <w:r>
        <w:rPr>
          <w:spacing w:val="-4"/>
        </w:rPr>
        <w:t> </w:t>
      </w:r>
      <w:r>
        <w:rPr/>
        <w:t>Off</w:t>
      </w:r>
    </w:p>
    <w:p>
      <w:pPr>
        <w:pStyle w:val="BodyText"/>
        <w:spacing w:before="5"/>
        <w:rPr>
          <w:rFonts w:ascii="Calibri"/>
          <w:b/>
          <w:sz w:val="19"/>
        </w:rPr>
      </w:pPr>
    </w:p>
    <w:p>
      <w:pPr>
        <w:pStyle w:val="BodyText"/>
        <w:spacing w:line="288" w:lineRule="auto" w:before="56"/>
        <w:ind w:left="1067" w:right="773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70624">
            <wp:simplePos x="0" y="0"/>
            <wp:positionH relativeFrom="page">
              <wp:posOffset>1050689</wp:posOffset>
            </wp:positionH>
            <wp:positionV relativeFrom="paragraph">
              <wp:posOffset>84094</wp:posOffset>
            </wp:positionV>
            <wp:extent cx="333102" cy="87782"/>
            <wp:effectExtent l="0" t="0" r="0" b="0"/>
            <wp:wrapNone/>
            <wp:docPr id="153" name="image7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5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02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SMC</w:t>
      </w:r>
      <w:r>
        <w:rPr>
          <w:rFonts w:ascii="Calibri"/>
          <w:spacing w:val="1"/>
        </w:rPr>
        <w:t> </w:t>
      </w:r>
      <w:r>
        <w:rPr>
          <w:rFonts w:ascii="Calibri"/>
        </w:rPr>
        <w:t>shall be entitled</w:t>
      </w:r>
      <w:r>
        <w:rPr>
          <w:rFonts w:ascii="Calibri"/>
          <w:spacing w:val="1"/>
        </w:rPr>
        <w:t> </w:t>
      </w:r>
      <w:r>
        <w:rPr>
          <w:rFonts w:ascii="Calibri"/>
        </w:rPr>
        <w:t>to set off</w:t>
      </w:r>
      <w:r>
        <w:rPr>
          <w:rFonts w:ascii="Calibri"/>
          <w:spacing w:val="1"/>
        </w:rPr>
        <w:t> </w:t>
      </w:r>
      <w:r>
        <w:rPr>
          <w:rFonts w:ascii="Calibri"/>
        </w:rPr>
        <w:t>any</w:t>
      </w:r>
      <w:r>
        <w:rPr>
          <w:rFonts w:ascii="Calibri"/>
          <w:spacing w:val="1"/>
        </w:rPr>
        <w:t> </w:t>
      </w:r>
      <w:r>
        <w:rPr>
          <w:rFonts w:ascii="Calibri"/>
        </w:rPr>
        <w:t>undisputed</w:t>
      </w:r>
      <w:r>
        <w:rPr>
          <w:rFonts w:ascii="Calibri"/>
          <w:spacing w:val="1"/>
        </w:rPr>
        <w:t> </w:t>
      </w:r>
      <w:r>
        <w:rPr>
          <w:rFonts w:ascii="Calibri"/>
        </w:rPr>
        <w:t>amounts</w:t>
      </w:r>
      <w:r>
        <w:rPr>
          <w:rFonts w:ascii="Calibri"/>
          <w:spacing w:val="1"/>
        </w:rPr>
        <w:t> </w:t>
      </w:r>
      <w:r>
        <w:rPr>
          <w:rFonts w:ascii="Calibri"/>
        </w:rPr>
        <w:t>payable or liabilities</w:t>
      </w:r>
      <w:r>
        <w:rPr>
          <w:rFonts w:ascii="Calibri"/>
          <w:spacing w:val="1"/>
        </w:rPr>
        <w:t> </w:t>
      </w:r>
      <w:r>
        <w:rPr>
          <w:rFonts w:ascii="Calibri"/>
        </w:rPr>
        <w:t>under or in</w:t>
      </w:r>
      <w:r>
        <w:rPr>
          <w:rFonts w:ascii="Calibri"/>
          <w:spacing w:val="1"/>
        </w:rPr>
        <w:t> </w:t>
      </w:r>
      <w:r>
        <w:rPr>
          <w:rFonts w:ascii="Calibri"/>
        </w:rPr>
        <w:t>relation to this Contract against the Energy Savings Fee to be paid by SMC to the Contractor in</w:t>
      </w:r>
      <w:r>
        <w:rPr>
          <w:rFonts w:ascii="Calibri"/>
          <w:spacing w:val="1"/>
        </w:rPr>
        <w:t> </w:t>
      </w:r>
      <w:r>
        <w:rPr>
          <w:rFonts w:ascii="Calibri"/>
        </w:rPr>
        <w:t>accordance</w:t>
      </w:r>
      <w:r>
        <w:rPr>
          <w:rFonts w:ascii="Calibri"/>
          <w:spacing w:val="1"/>
        </w:rPr>
        <w:t> </w:t>
      </w:r>
      <w:r>
        <w:rPr>
          <w:rFonts w:ascii="Calibri"/>
        </w:rPr>
        <w:t>with Article </w:t>
      </w:r>
      <w:hyperlink w:history="true" w:anchor="_bookmark142">
        <w:r>
          <w:rPr>
            <w:rFonts w:ascii="Calibri"/>
          </w:rPr>
          <w:t>16.1.</w:t>
        </w:r>
      </w:hyperlink>
      <w:r>
        <w:rPr>
          <w:rFonts w:ascii="Calibri"/>
          <w:spacing w:val="1"/>
        </w:rPr>
        <w:t> </w:t>
      </w:r>
      <w:r>
        <w:rPr>
          <w:rFonts w:ascii="Calibri"/>
        </w:rPr>
        <w:t>If the amounts to be set off are larger than the relevant Energy</w:t>
      </w:r>
      <w:r>
        <w:rPr>
          <w:rFonts w:ascii="Calibri"/>
          <w:spacing w:val="1"/>
        </w:rPr>
        <w:t> </w:t>
      </w:r>
      <w:r>
        <w:rPr>
          <w:rFonts w:ascii="Calibri"/>
        </w:rPr>
        <w:t>Savings Fee to be paid by SMC to the Contractor, then the balance shall be recovered from</w:t>
      </w:r>
      <w:r>
        <w:rPr>
          <w:rFonts w:ascii="Calibri"/>
          <w:spacing w:val="1"/>
        </w:rPr>
        <w:t> </w:t>
      </w:r>
      <w:r>
        <w:rPr>
          <w:rFonts w:ascii="Calibri"/>
        </w:rPr>
        <w:t>future</w:t>
      </w:r>
      <w:r>
        <w:rPr>
          <w:rFonts w:ascii="Calibri"/>
          <w:spacing w:val="-1"/>
        </w:rPr>
        <w:t> </w:t>
      </w:r>
      <w:r>
        <w:rPr>
          <w:rFonts w:ascii="Calibri"/>
        </w:rPr>
        <w:t>Energy Savings Fees</w:t>
      </w:r>
      <w:r>
        <w:rPr>
          <w:rFonts w:ascii="Calibri"/>
          <w:spacing w:val="-5"/>
        </w:rPr>
        <w:t> </w:t>
      </w:r>
      <w:r>
        <w:rPr>
          <w:rFonts w:ascii="Calibri"/>
        </w:rPr>
        <w:t>to</w:t>
      </w:r>
      <w:r>
        <w:rPr>
          <w:rFonts w:ascii="Calibri"/>
          <w:spacing w:val="1"/>
        </w:rPr>
        <w:t> </w:t>
      </w:r>
      <w:r>
        <w:rPr>
          <w:rFonts w:ascii="Calibri"/>
        </w:rPr>
        <w:t>be</w:t>
      </w:r>
      <w:r>
        <w:rPr>
          <w:rFonts w:ascii="Calibri"/>
          <w:spacing w:val="-3"/>
        </w:rPr>
        <w:t> </w:t>
      </w:r>
      <w:r>
        <w:rPr>
          <w:rFonts w:ascii="Calibri"/>
        </w:rPr>
        <w:t>paid</w:t>
      </w:r>
      <w:r>
        <w:rPr>
          <w:rFonts w:ascii="Calibri"/>
          <w:spacing w:val="-2"/>
        </w:rPr>
        <w:t> </w:t>
      </w:r>
      <w:r>
        <w:rPr>
          <w:rFonts w:ascii="Calibri"/>
        </w:rPr>
        <w:t>by</w:t>
      </w:r>
      <w:r>
        <w:rPr>
          <w:rFonts w:ascii="Calibri"/>
          <w:spacing w:val="1"/>
        </w:rPr>
        <w:t> </w:t>
      </w:r>
      <w:r>
        <w:rPr>
          <w:rFonts w:ascii="Calibri"/>
        </w:rPr>
        <w:t>SMC.</w:t>
      </w:r>
    </w:p>
    <w:p>
      <w:pPr>
        <w:spacing w:after="0" w:line="288" w:lineRule="auto"/>
        <w:jc w:val="both"/>
        <w:rPr>
          <w:rFonts w:ascii="Calibri"/>
        </w:rPr>
        <w:sectPr>
          <w:type w:val="continuous"/>
          <w:pgSz w:w="11900" w:h="16850"/>
          <w:pgMar w:top="1600" w:bottom="28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Heading1"/>
        <w:numPr>
          <w:ilvl w:val="0"/>
          <w:numId w:val="53"/>
        </w:numPr>
        <w:tabs>
          <w:tab w:pos="780" w:val="left" w:leader="none"/>
        </w:tabs>
        <w:spacing w:line="240" w:lineRule="auto" w:before="199" w:after="0"/>
        <w:ind w:left="779" w:right="0" w:hanging="433"/>
        <w:jc w:val="left"/>
      </w:pPr>
      <w:bookmarkStart w:name="_bookmark151" w:id="271"/>
      <w:bookmarkEnd w:id="271"/>
      <w:r>
        <w:rPr>
          <w:b w:val="0"/>
        </w:rPr>
      </w:r>
      <w:bookmarkStart w:name="_bookmark151" w:id="272"/>
      <w:bookmarkEnd w:id="272"/>
      <w:r>
        <w:rPr>
          <w:color w:val="006FC0"/>
        </w:rPr>
        <w:t>PAYMEN</w:t>
      </w:r>
      <w:r>
        <w:rPr>
          <w:color w:val="006FC0"/>
        </w:rPr>
        <w:t>T</w:t>
      </w:r>
      <w:r>
        <w:rPr>
          <w:color w:val="006FC0"/>
          <w:spacing w:val="-7"/>
        </w:rPr>
        <w:t> </w:t>
      </w:r>
      <w:r>
        <w:rPr>
          <w:color w:val="006FC0"/>
        </w:rPr>
        <w:t>SECURITY</w:t>
      </w:r>
    </w:p>
    <w:p>
      <w:pPr>
        <w:pStyle w:val="BodyText"/>
        <w:spacing w:before="5"/>
        <w:rPr>
          <w:rFonts w:ascii="Calibri"/>
          <w:b/>
          <w:sz w:val="24"/>
        </w:rPr>
      </w:pPr>
    </w:p>
    <w:p>
      <w:pPr>
        <w:pStyle w:val="Heading2"/>
        <w:numPr>
          <w:ilvl w:val="1"/>
          <w:numId w:val="53"/>
        </w:numPr>
        <w:tabs>
          <w:tab w:pos="924" w:val="left" w:leader="none"/>
        </w:tabs>
        <w:spacing w:line="240" w:lineRule="auto" w:before="0" w:after="0"/>
        <w:ind w:left="923" w:right="0" w:hanging="577"/>
        <w:jc w:val="left"/>
      </w:pPr>
      <w:bookmarkStart w:name="_bookmark152" w:id="273"/>
      <w:bookmarkEnd w:id="273"/>
      <w:r>
        <w:rPr>
          <w:b w:val="0"/>
        </w:rPr>
      </w:r>
      <w:bookmarkStart w:name="_bookmark152" w:id="274"/>
      <w:bookmarkEnd w:id="274"/>
      <w:r>
        <w:rPr/>
        <w:t>Tr</w:t>
      </w:r>
      <w:r>
        <w:rPr/>
        <w:t>ust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Retention</w:t>
      </w:r>
      <w:r>
        <w:rPr>
          <w:spacing w:val="-3"/>
        </w:rPr>
        <w:t> </w:t>
      </w:r>
      <w:r>
        <w:rPr/>
        <w:t>Account</w:t>
      </w:r>
    </w:p>
    <w:p>
      <w:pPr>
        <w:pStyle w:val="BodyText"/>
        <w:spacing w:before="7"/>
        <w:rPr>
          <w:rFonts w:ascii="Calibri"/>
          <w:b/>
          <w:sz w:val="19"/>
        </w:rPr>
      </w:pPr>
    </w:p>
    <w:p>
      <w:pPr>
        <w:pStyle w:val="BodyText"/>
        <w:spacing w:line="288" w:lineRule="auto" w:before="56"/>
        <w:ind w:left="1067" w:right="772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71136">
            <wp:simplePos x="0" y="0"/>
            <wp:positionH relativeFrom="page">
              <wp:posOffset>1050689</wp:posOffset>
            </wp:positionH>
            <wp:positionV relativeFrom="paragraph">
              <wp:posOffset>85111</wp:posOffset>
            </wp:positionV>
            <wp:extent cx="333102" cy="87781"/>
            <wp:effectExtent l="0" t="0" r="0" b="0"/>
            <wp:wrapNone/>
            <wp:docPr id="155" name="image7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6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02" cy="87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Within three (3) months of execution of Trust and Retention Account Agreement, SMC shall</w:t>
      </w:r>
      <w:r>
        <w:rPr>
          <w:rFonts w:ascii="Calibri"/>
          <w:spacing w:val="1"/>
        </w:rPr>
        <w:t> </w:t>
      </w:r>
      <w:r>
        <w:rPr>
          <w:rFonts w:ascii="Calibri"/>
        </w:rPr>
        <w:t>deposit an amount equal to what it used to pay for three (3) months of electricity bills before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-7"/>
        </w:rPr>
        <w:t> </w:t>
      </w:r>
      <w:r>
        <w:rPr>
          <w:rFonts w:ascii="Calibri"/>
        </w:rPr>
        <w:t>commencement</w:t>
      </w:r>
      <w:r>
        <w:rPr>
          <w:rFonts w:ascii="Calibri"/>
          <w:spacing w:val="-7"/>
        </w:rPr>
        <w:t> </w:t>
      </w:r>
      <w:r>
        <w:rPr>
          <w:rFonts w:ascii="Calibri"/>
        </w:rPr>
        <w:t>of</w:t>
      </w:r>
      <w:r>
        <w:rPr>
          <w:rFonts w:ascii="Calibri"/>
          <w:spacing w:val="-6"/>
        </w:rPr>
        <w:t> </w:t>
      </w:r>
      <w:r>
        <w:rPr>
          <w:rFonts w:ascii="Calibri"/>
        </w:rPr>
        <w:t>the</w:t>
      </w:r>
      <w:r>
        <w:rPr>
          <w:rFonts w:ascii="Calibri"/>
          <w:spacing w:val="-7"/>
        </w:rPr>
        <w:t> </w:t>
      </w:r>
      <w:r>
        <w:rPr>
          <w:rFonts w:ascii="Calibri"/>
        </w:rPr>
        <w:t>Project</w:t>
      </w:r>
      <w:r>
        <w:rPr>
          <w:rFonts w:ascii="Calibri"/>
          <w:spacing w:val="-5"/>
        </w:rPr>
        <w:t> </w:t>
      </w:r>
      <w:r>
        <w:rPr>
          <w:rFonts w:ascii="Calibri"/>
        </w:rPr>
        <w:t>plus</w:t>
      </w:r>
      <w:r>
        <w:rPr>
          <w:rFonts w:ascii="Calibri"/>
          <w:spacing w:val="-8"/>
        </w:rPr>
        <w:t> </w:t>
      </w:r>
      <w:r>
        <w:rPr>
          <w:rFonts w:ascii="Calibri"/>
        </w:rPr>
        <w:t>O&amp;M</w:t>
      </w:r>
      <w:r>
        <w:rPr>
          <w:rFonts w:ascii="Calibri"/>
          <w:spacing w:val="-5"/>
        </w:rPr>
        <w:t> </w:t>
      </w:r>
      <w:r>
        <w:rPr>
          <w:rFonts w:ascii="Calibri"/>
        </w:rPr>
        <w:t>Fee</w:t>
      </w:r>
      <w:r>
        <w:rPr>
          <w:rFonts w:ascii="Calibri"/>
          <w:spacing w:val="-8"/>
        </w:rPr>
        <w:t> </w:t>
      </w:r>
      <w:r>
        <w:rPr>
          <w:rFonts w:ascii="Calibri"/>
        </w:rPr>
        <w:t>of</w:t>
      </w:r>
      <w:r>
        <w:rPr>
          <w:rFonts w:ascii="Calibri"/>
          <w:spacing w:val="-6"/>
        </w:rPr>
        <w:t> </w:t>
      </w:r>
      <w:r>
        <w:rPr>
          <w:rFonts w:ascii="Calibri"/>
        </w:rPr>
        <w:t>seventy-five</w:t>
      </w:r>
      <w:r>
        <w:rPr>
          <w:rFonts w:ascii="Calibri"/>
          <w:spacing w:val="-6"/>
        </w:rPr>
        <w:t> </w:t>
      </w:r>
      <w:r>
        <w:rPr>
          <w:rFonts w:ascii="Calibri"/>
        </w:rPr>
        <w:t>Indian</w:t>
      </w:r>
      <w:r>
        <w:rPr>
          <w:rFonts w:ascii="Calibri"/>
          <w:spacing w:val="-7"/>
        </w:rPr>
        <w:t> </w:t>
      </w:r>
      <w:r>
        <w:rPr>
          <w:rFonts w:ascii="Calibri"/>
        </w:rPr>
        <w:t>Rupees</w:t>
      </w:r>
      <w:r>
        <w:rPr>
          <w:rFonts w:ascii="Calibri"/>
          <w:spacing w:val="-6"/>
        </w:rPr>
        <w:t> </w:t>
      </w:r>
      <w:r>
        <w:rPr>
          <w:rFonts w:ascii="Calibri"/>
        </w:rPr>
        <w:t>(Rs.</w:t>
      </w:r>
      <w:r>
        <w:rPr>
          <w:rFonts w:ascii="Calibri"/>
          <w:spacing w:val="-6"/>
        </w:rPr>
        <w:t> </w:t>
      </w:r>
      <w:r>
        <w:rPr>
          <w:rFonts w:ascii="Calibri"/>
        </w:rPr>
        <w:t>75</w:t>
      </w:r>
      <w:r>
        <w:rPr>
          <w:rFonts w:ascii="Calibri"/>
          <w:spacing w:val="-7"/>
        </w:rPr>
        <w:t> </w:t>
      </w:r>
      <w:r>
        <w:rPr>
          <w:rFonts w:ascii="Calibri"/>
        </w:rPr>
        <w:t>only)</w:t>
      </w:r>
      <w:r>
        <w:rPr>
          <w:rFonts w:ascii="Calibri"/>
          <w:spacing w:val="-7"/>
        </w:rPr>
        <w:t> </w:t>
      </w:r>
      <w:r>
        <w:rPr>
          <w:rFonts w:ascii="Calibri"/>
        </w:rPr>
        <w:t>for</w:t>
      </w:r>
      <w:r>
        <w:rPr>
          <w:rFonts w:ascii="Calibri"/>
          <w:spacing w:val="-47"/>
        </w:rPr>
        <w:t> </w:t>
      </w:r>
      <w:r>
        <w:rPr>
          <w:rFonts w:ascii="Calibri"/>
        </w:rPr>
        <w:t>each street lighting fixture in the Project Area. Each month thereafter and until the end of the</w:t>
      </w:r>
      <w:r>
        <w:rPr>
          <w:rFonts w:ascii="Calibri"/>
          <w:spacing w:val="1"/>
        </w:rPr>
        <w:t> </w:t>
      </w:r>
      <w:r>
        <w:rPr>
          <w:rFonts w:ascii="Calibri"/>
        </w:rPr>
        <w:t>Term,</w:t>
      </w:r>
      <w:r>
        <w:rPr>
          <w:rFonts w:ascii="Calibri"/>
          <w:spacing w:val="-2"/>
        </w:rPr>
        <w:t> </w:t>
      </w:r>
      <w:r>
        <w:rPr>
          <w:rFonts w:ascii="Calibri"/>
        </w:rPr>
        <w:t>SMC</w:t>
      </w:r>
      <w:r>
        <w:rPr>
          <w:rFonts w:ascii="Calibri"/>
          <w:spacing w:val="-6"/>
        </w:rPr>
        <w:t> </w:t>
      </w:r>
      <w:r>
        <w:rPr>
          <w:rFonts w:ascii="Calibri"/>
        </w:rPr>
        <w:t>shall</w:t>
      </w:r>
      <w:r>
        <w:rPr>
          <w:rFonts w:ascii="Calibri"/>
          <w:spacing w:val="-4"/>
        </w:rPr>
        <w:t> </w:t>
      </w:r>
      <w:r>
        <w:rPr>
          <w:rFonts w:ascii="Calibri"/>
        </w:rPr>
        <w:t>deposit</w:t>
      </w:r>
      <w:r>
        <w:rPr>
          <w:rFonts w:ascii="Calibri"/>
          <w:spacing w:val="-6"/>
        </w:rPr>
        <w:t> </w:t>
      </w:r>
      <w:r>
        <w:rPr>
          <w:rFonts w:ascii="Calibri"/>
        </w:rPr>
        <w:t>an</w:t>
      </w:r>
      <w:r>
        <w:rPr>
          <w:rFonts w:ascii="Calibri"/>
          <w:spacing w:val="-6"/>
        </w:rPr>
        <w:t> </w:t>
      </w:r>
      <w:r>
        <w:rPr>
          <w:rFonts w:ascii="Calibri"/>
        </w:rPr>
        <w:t>amount</w:t>
      </w:r>
      <w:r>
        <w:rPr>
          <w:rFonts w:ascii="Calibri"/>
          <w:spacing w:val="-5"/>
        </w:rPr>
        <w:t> </w:t>
      </w:r>
      <w:r>
        <w:rPr>
          <w:rFonts w:ascii="Calibri"/>
        </w:rPr>
        <w:t>equal</w:t>
      </w:r>
      <w:r>
        <w:rPr>
          <w:rFonts w:ascii="Calibri"/>
          <w:spacing w:val="-6"/>
        </w:rPr>
        <w:t> </w:t>
      </w:r>
      <w:r>
        <w:rPr>
          <w:rFonts w:ascii="Calibri"/>
        </w:rPr>
        <w:t>to</w:t>
      </w:r>
      <w:r>
        <w:rPr>
          <w:rFonts w:ascii="Calibri"/>
          <w:spacing w:val="-4"/>
        </w:rPr>
        <w:t> </w:t>
      </w:r>
      <w:r>
        <w:rPr>
          <w:rFonts w:ascii="Calibri"/>
        </w:rPr>
        <w:t>what</w:t>
      </w:r>
      <w:r>
        <w:rPr>
          <w:rFonts w:ascii="Calibri"/>
          <w:spacing w:val="-5"/>
        </w:rPr>
        <w:t> </w:t>
      </w:r>
      <w:r>
        <w:rPr>
          <w:rFonts w:ascii="Calibri"/>
        </w:rPr>
        <w:t>it</w:t>
      </w:r>
      <w:r>
        <w:rPr>
          <w:rFonts w:ascii="Calibri"/>
          <w:spacing w:val="-6"/>
        </w:rPr>
        <w:t> </w:t>
      </w:r>
      <w:r>
        <w:rPr>
          <w:rFonts w:ascii="Calibri"/>
        </w:rPr>
        <w:t>used</w:t>
      </w:r>
      <w:r>
        <w:rPr>
          <w:rFonts w:ascii="Calibri"/>
          <w:spacing w:val="-3"/>
        </w:rPr>
        <w:t> </w:t>
      </w:r>
      <w:r>
        <w:rPr>
          <w:rFonts w:ascii="Calibri"/>
        </w:rPr>
        <w:t>to</w:t>
      </w:r>
      <w:r>
        <w:rPr>
          <w:rFonts w:ascii="Calibri"/>
          <w:spacing w:val="-2"/>
        </w:rPr>
        <w:t> </w:t>
      </w:r>
      <w:r>
        <w:rPr>
          <w:rFonts w:ascii="Calibri"/>
        </w:rPr>
        <w:t>pay</w:t>
      </w:r>
      <w:r>
        <w:rPr>
          <w:rFonts w:ascii="Calibri"/>
          <w:spacing w:val="-2"/>
        </w:rPr>
        <w:t> </w:t>
      </w:r>
      <w:r>
        <w:rPr>
          <w:rFonts w:ascii="Calibri"/>
        </w:rPr>
        <w:t>for</w:t>
      </w:r>
      <w:r>
        <w:rPr>
          <w:rFonts w:ascii="Calibri"/>
          <w:spacing w:val="-6"/>
        </w:rPr>
        <w:t> </w:t>
      </w:r>
      <w:r>
        <w:rPr>
          <w:rFonts w:ascii="Calibri"/>
        </w:rPr>
        <w:t>one</w:t>
      </w:r>
      <w:r>
        <w:rPr>
          <w:rFonts w:ascii="Calibri"/>
          <w:spacing w:val="-5"/>
        </w:rPr>
        <w:t> </w:t>
      </w:r>
      <w:r>
        <w:rPr>
          <w:rFonts w:ascii="Calibri"/>
        </w:rPr>
        <w:t>(1)</w:t>
      </w:r>
      <w:r>
        <w:rPr>
          <w:rFonts w:ascii="Calibri"/>
          <w:spacing w:val="-6"/>
        </w:rPr>
        <w:t> </w:t>
      </w:r>
      <w:r>
        <w:rPr>
          <w:rFonts w:ascii="Calibri"/>
        </w:rPr>
        <w:t>month of</w:t>
      </w:r>
      <w:r>
        <w:rPr>
          <w:rFonts w:ascii="Calibri"/>
          <w:spacing w:val="-6"/>
        </w:rPr>
        <w:t> </w:t>
      </w:r>
      <w:r>
        <w:rPr>
          <w:rFonts w:ascii="Calibri"/>
        </w:rPr>
        <w:t>electricity</w:t>
      </w:r>
      <w:r>
        <w:rPr>
          <w:rFonts w:ascii="Calibri"/>
          <w:spacing w:val="-48"/>
        </w:rPr>
        <w:t> </w:t>
      </w:r>
      <w:r>
        <w:rPr>
          <w:rFonts w:ascii="Calibri"/>
        </w:rPr>
        <w:t>bills before the commencement of the Project plus one (1) month of O&amp;M Fee as per the year-</w:t>
      </w:r>
      <w:r>
        <w:rPr>
          <w:rFonts w:ascii="Calibri"/>
          <w:spacing w:val="-47"/>
        </w:rPr>
        <w:t> </w:t>
      </w:r>
      <w:r>
        <w:rPr>
          <w:rFonts w:ascii="Calibri"/>
        </w:rPr>
        <w:t>wise amount mentioned</w:t>
      </w:r>
      <w:r>
        <w:rPr>
          <w:rFonts w:ascii="Calibri"/>
          <w:spacing w:val="1"/>
        </w:rPr>
        <w:t> </w:t>
      </w:r>
      <w:r>
        <w:rPr>
          <w:rFonts w:ascii="Calibri"/>
        </w:rPr>
        <w:t>in the</w:t>
      </w:r>
      <w:r>
        <w:rPr>
          <w:rFonts w:ascii="Calibri"/>
          <w:spacing w:val="1"/>
        </w:rPr>
        <w:t> </w:t>
      </w:r>
      <w:r>
        <w:rPr>
          <w:rFonts w:ascii="Calibri"/>
        </w:rPr>
        <w:t>table</w:t>
      </w:r>
      <w:r>
        <w:rPr>
          <w:rFonts w:ascii="Calibri"/>
          <w:spacing w:val="1"/>
        </w:rPr>
        <w:t> </w:t>
      </w:r>
      <w:r>
        <w:rPr>
          <w:rFonts w:ascii="Calibri"/>
        </w:rPr>
        <w:t>in Article</w:t>
      </w:r>
      <w:r>
        <w:rPr>
          <w:rFonts w:ascii="Calibri"/>
          <w:spacing w:val="1"/>
        </w:rPr>
        <w:t> </w:t>
      </w:r>
      <w:hyperlink w:history="true" w:anchor="_bookmark145">
        <w:r>
          <w:rPr>
            <w:rFonts w:ascii="Calibri"/>
          </w:rPr>
          <w:t>16.2.2</w:t>
        </w:r>
      </w:hyperlink>
      <w:r>
        <w:rPr>
          <w:rFonts w:ascii="Calibri"/>
          <w:spacing w:val="1"/>
        </w:rPr>
        <w:t> </w:t>
      </w:r>
      <w:r>
        <w:rPr>
          <w:rFonts w:ascii="Calibri"/>
        </w:rPr>
        <w:t>for</w:t>
      </w:r>
      <w:r>
        <w:rPr>
          <w:rFonts w:ascii="Calibri"/>
          <w:spacing w:val="1"/>
        </w:rPr>
        <w:t> </w:t>
      </w:r>
      <w:r>
        <w:rPr>
          <w:rFonts w:ascii="Calibri"/>
        </w:rPr>
        <w:t>each street</w:t>
      </w:r>
      <w:r>
        <w:rPr>
          <w:rFonts w:ascii="Calibri"/>
          <w:spacing w:val="1"/>
        </w:rPr>
        <w:t> </w:t>
      </w:r>
      <w:r>
        <w:rPr>
          <w:rFonts w:ascii="Calibri"/>
        </w:rPr>
        <w:t>lighting fixture</w:t>
      </w:r>
      <w:r>
        <w:rPr>
          <w:rFonts w:ascii="Calibri"/>
          <w:spacing w:val="1"/>
        </w:rPr>
        <w:t> </w:t>
      </w:r>
      <w:r>
        <w:rPr>
          <w:rFonts w:ascii="Calibri"/>
        </w:rPr>
        <w:t>in the</w:t>
      </w:r>
      <w:r>
        <w:rPr>
          <w:rFonts w:ascii="Calibri"/>
          <w:spacing w:val="1"/>
        </w:rPr>
        <w:t> </w:t>
      </w:r>
      <w:r>
        <w:rPr>
          <w:rFonts w:ascii="Calibri"/>
        </w:rPr>
        <w:t>Project</w:t>
      </w:r>
      <w:r>
        <w:rPr>
          <w:rFonts w:ascii="Calibri"/>
          <w:spacing w:val="-7"/>
        </w:rPr>
        <w:t> </w:t>
      </w:r>
      <w:r>
        <w:rPr>
          <w:rFonts w:ascii="Calibri"/>
        </w:rPr>
        <w:t>Area.</w:t>
      </w:r>
      <w:r>
        <w:rPr>
          <w:rFonts w:ascii="Calibri"/>
          <w:spacing w:val="-8"/>
        </w:rPr>
        <w:t> </w:t>
      </w:r>
      <w:r>
        <w:rPr>
          <w:rFonts w:ascii="Calibri"/>
        </w:rPr>
        <w:t>The</w:t>
      </w:r>
      <w:r>
        <w:rPr>
          <w:rFonts w:ascii="Calibri"/>
          <w:spacing w:val="-8"/>
        </w:rPr>
        <w:t> </w:t>
      </w:r>
      <w:r>
        <w:rPr>
          <w:rFonts w:ascii="Calibri"/>
        </w:rPr>
        <w:t>money</w:t>
      </w:r>
      <w:r>
        <w:rPr>
          <w:rFonts w:ascii="Calibri"/>
          <w:spacing w:val="-7"/>
        </w:rPr>
        <w:t> </w:t>
      </w:r>
      <w:r>
        <w:rPr>
          <w:rFonts w:ascii="Calibri"/>
        </w:rPr>
        <w:t>shall</w:t>
      </w:r>
      <w:r>
        <w:rPr>
          <w:rFonts w:ascii="Calibri"/>
          <w:spacing w:val="-6"/>
        </w:rPr>
        <w:t> </w:t>
      </w:r>
      <w:r>
        <w:rPr>
          <w:rFonts w:ascii="Calibri"/>
        </w:rPr>
        <w:t>be</w:t>
      </w:r>
      <w:r>
        <w:rPr>
          <w:rFonts w:ascii="Calibri"/>
          <w:spacing w:val="-5"/>
        </w:rPr>
        <w:t> </w:t>
      </w:r>
      <w:r>
        <w:rPr>
          <w:rFonts w:ascii="Calibri"/>
        </w:rPr>
        <w:t>deposited</w:t>
      </w:r>
      <w:r>
        <w:rPr>
          <w:rFonts w:ascii="Calibri"/>
          <w:spacing w:val="-8"/>
        </w:rPr>
        <w:t> </w:t>
      </w:r>
      <w:r>
        <w:rPr>
          <w:rFonts w:ascii="Calibri"/>
        </w:rPr>
        <w:t>in</w:t>
      </w:r>
      <w:r>
        <w:rPr>
          <w:rFonts w:ascii="Calibri"/>
          <w:spacing w:val="-7"/>
        </w:rPr>
        <w:t> </w:t>
      </w:r>
      <w:r>
        <w:rPr>
          <w:rFonts w:ascii="Calibri"/>
        </w:rPr>
        <w:t>an</w:t>
      </w:r>
      <w:r>
        <w:rPr>
          <w:rFonts w:ascii="Calibri"/>
          <w:spacing w:val="-6"/>
        </w:rPr>
        <w:t> </w:t>
      </w:r>
      <w:r>
        <w:rPr>
          <w:rFonts w:ascii="Calibri"/>
        </w:rPr>
        <w:t>escrow</w:t>
      </w:r>
      <w:r>
        <w:rPr>
          <w:rFonts w:ascii="Calibri"/>
          <w:spacing w:val="-5"/>
        </w:rPr>
        <w:t> </w:t>
      </w:r>
      <w:r>
        <w:rPr>
          <w:rFonts w:ascii="Calibri"/>
        </w:rPr>
        <w:t>account,</w:t>
      </w:r>
      <w:r>
        <w:rPr>
          <w:rFonts w:ascii="Calibri"/>
          <w:spacing w:val="-7"/>
        </w:rPr>
        <w:t> </w:t>
      </w:r>
      <w:r>
        <w:rPr>
          <w:rFonts w:ascii="Calibri"/>
        </w:rPr>
        <w:t>called</w:t>
      </w:r>
      <w:r>
        <w:rPr>
          <w:rFonts w:ascii="Calibri"/>
          <w:spacing w:val="-8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</w:rPr>
        <w:t>trust</w:t>
      </w:r>
      <w:r>
        <w:rPr>
          <w:rFonts w:ascii="Calibri"/>
          <w:spacing w:val="-7"/>
        </w:rPr>
        <w:t> </w:t>
      </w:r>
      <w:r>
        <w:rPr>
          <w:rFonts w:ascii="Calibri"/>
        </w:rPr>
        <w:t>and</w:t>
      </w:r>
      <w:r>
        <w:rPr>
          <w:rFonts w:ascii="Calibri"/>
          <w:spacing w:val="-6"/>
        </w:rPr>
        <w:t> </w:t>
      </w:r>
      <w:r>
        <w:rPr>
          <w:rFonts w:ascii="Calibri"/>
        </w:rPr>
        <w:t>retention</w:t>
      </w:r>
      <w:r>
        <w:rPr>
          <w:rFonts w:ascii="Calibri"/>
          <w:spacing w:val="-48"/>
        </w:rPr>
        <w:t> </w:t>
      </w:r>
      <w:r>
        <w:rPr>
          <w:rFonts w:ascii="Calibri"/>
        </w:rPr>
        <w:t>account,</w:t>
      </w:r>
      <w:r>
        <w:rPr>
          <w:rFonts w:ascii="Calibri"/>
          <w:spacing w:val="-6"/>
        </w:rPr>
        <w:t> </w:t>
      </w:r>
      <w:r>
        <w:rPr>
          <w:rFonts w:ascii="Calibri"/>
        </w:rPr>
        <w:t>in</w:t>
      </w:r>
      <w:r>
        <w:rPr>
          <w:rFonts w:ascii="Calibri"/>
          <w:spacing w:val="-6"/>
        </w:rPr>
        <w:t> </w:t>
      </w:r>
      <w:r>
        <w:rPr>
          <w:rFonts w:ascii="Calibri"/>
        </w:rPr>
        <w:t>a</w:t>
      </w:r>
      <w:r>
        <w:rPr>
          <w:rFonts w:ascii="Calibri"/>
          <w:spacing w:val="-7"/>
        </w:rPr>
        <w:t> </w:t>
      </w:r>
      <w:r>
        <w:rPr>
          <w:rFonts w:ascii="Calibri"/>
        </w:rPr>
        <w:t>reputable</w:t>
      </w:r>
      <w:r>
        <w:rPr>
          <w:rFonts w:ascii="Calibri"/>
          <w:spacing w:val="-6"/>
        </w:rPr>
        <w:t> </w:t>
      </w:r>
      <w:r>
        <w:rPr>
          <w:rFonts w:ascii="Calibri"/>
        </w:rPr>
        <w:t>bank</w:t>
      </w:r>
      <w:r>
        <w:rPr>
          <w:rFonts w:ascii="Calibri"/>
          <w:spacing w:val="-4"/>
        </w:rPr>
        <w:t> </w:t>
      </w:r>
      <w:r>
        <w:rPr>
          <w:rFonts w:ascii="Calibri"/>
        </w:rPr>
        <w:t>acceptable</w:t>
      </w:r>
      <w:r>
        <w:rPr>
          <w:rFonts w:ascii="Calibri"/>
          <w:spacing w:val="-7"/>
        </w:rPr>
        <w:t> </w:t>
      </w:r>
      <w:r>
        <w:rPr>
          <w:rFonts w:ascii="Calibri"/>
        </w:rPr>
        <w:t>to</w:t>
      </w:r>
      <w:r>
        <w:rPr>
          <w:rFonts w:ascii="Calibri"/>
          <w:spacing w:val="-4"/>
        </w:rPr>
        <w:t> </w:t>
      </w:r>
      <w:r>
        <w:rPr>
          <w:rFonts w:ascii="Calibri"/>
        </w:rPr>
        <w:t>the</w:t>
      </w:r>
      <w:r>
        <w:rPr>
          <w:rFonts w:ascii="Calibri"/>
          <w:spacing w:val="-7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5"/>
        </w:rPr>
        <w:t> </w:t>
      </w:r>
      <w:r>
        <w:rPr>
          <w:rFonts w:ascii="Calibri"/>
        </w:rPr>
        <w:t>for</w:t>
      </w:r>
      <w:r>
        <w:rPr>
          <w:rFonts w:ascii="Calibri"/>
          <w:spacing w:val="-7"/>
        </w:rPr>
        <w:t> </w:t>
      </w:r>
      <w:r>
        <w:rPr>
          <w:rFonts w:ascii="Calibri"/>
        </w:rPr>
        <w:t>the</w:t>
      </w:r>
      <w:r>
        <w:rPr>
          <w:rFonts w:ascii="Calibri"/>
          <w:spacing w:val="-7"/>
        </w:rPr>
        <w:t> </w:t>
      </w:r>
      <w:r>
        <w:rPr>
          <w:rFonts w:ascii="Calibri"/>
        </w:rPr>
        <w:t>benefit</w:t>
      </w:r>
      <w:r>
        <w:rPr>
          <w:rFonts w:ascii="Calibri"/>
          <w:spacing w:val="-7"/>
        </w:rPr>
        <w:t> </w:t>
      </w:r>
      <w:r>
        <w:rPr>
          <w:rFonts w:ascii="Calibri"/>
        </w:rPr>
        <w:t>of</w:t>
      </w:r>
      <w:r>
        <w:rPr>
          <w:rFonts w:ascii="Calibri"/>
          <w:spacing w:val="-6"/>
        </w:rPr>
        <w:t> </w:t>
      </w:r>
      <w:r>
        <w:rPr>
          <w:rFonts w:ascii="Calibri"/>
        </w:rPr>
        <w:t>the</w:t>
      </w:r>
      <w:r>
        <w:rPr>
          <w:rFonts w:ascii="Calibri"/>
          <w:spacing w:val="-7"/>
        </w:rPr>
        <w:t> </w:t>
      </w:r>
      <w:r>
        <w:rPr>
          <w:rFonts w:ascii="Calibri"/>
        </w:rPr>
        <w:t>Contractor.</w:t>
      </w:r>
      <w:r>
        <w:rPr>
          <w:rFonts w:ascii="Calibri"/>
          <w:spacing w:val="-8"/>
        </w:rPr>
        <w:t> </w:t>
      </w:r>
      <w:r>
        <w:rPr>
          <w:rFonts w:ascii="Calibri"/>
        </w:rPr>
        <w:t>The</w:t>
      </w:r>
      <w:r>
        <w:rPr>
          <w:rFonts w:ascii="Calibri"/>
          <w:spacing w:val="-48"/>
        </w:rPr>
        <w:t> </w:t>
      </w:r>
      <w:r>
        <w:rPr>
          <w:rFonts w:ascii="Calibri"/>
        </w:rPr>
        <w:t>bank</w:t>
      </w:r>
      <w:r>
        <w:rPr>
          <w:rFonts w:ascii="Calibri"/>
          <w:spacing w:val="-6"/>
        </w:rPr>
        <w:t> </w:t>
      </w:r>
      <w:r>
        <w:rPr>
          <w:rFonts w:ascii="Calibri"/>
        </w:rPr>
        <w:t>shall</w:t>
      </w:r>
      <w:r>
        <w:rPr>
          <w:rFonts w:ascii="Calibri"/>
          <w:spacing w:val="-6"/>
        </w:rPr>
        <w:t> </w:t>
      </w:r>
      <w:r>
        <w:rPr>
          <w:rFonts w:ascii="Calibri"/>
        </w:rPr>
        <w:t>undertake</w:t>
      </w:r>
      <w:r>
        <w:rPr>
          <w:rFonts w:ascii="Calibri"/>
          <w:spacing w:val="-6"/>
        </w:rPr>
        <w:t> </w:t>
      </w:r>
      <w:r>
        <w:rPr>
          <w:rFonts w:ascii="Calibri"/>
        </w:rPr>
        <w:t>to</w:t>
      </w:r>
      <w:r>
        <w:rPr>
          <w:rFonts w:ascii="Calibri"/>
          <w:spacing w:val="-4"/>
        </w:rPr>
        <w:t> </w:t>
      </w:r>
      <w:r>
        <w:rPr>
          <w:rFonts w:ascii="Calibri"/>
        </w:rPr>
        <w:t>use</w:t>
      </w:r>
      <w:r>
        <w:rPr>
          <w:rFonts w:ascii="Calibri"/>
          <w:spacing w:val="-8"/>
        </w:rPr>
        <w:t> </w:t>
      </w:r>
      <w:r>
        <w:rPr>
          <w:rFonts w:ascii="Calibri"/>
        </w:rPr>
        <w:t>the</w:t>
      </w:r>
      <w:r>
        <w:rPr>
          <w:rFonts w:ascii="Calibri"/>
          <w:spacing w:val="-7"/>
        </w:rPr>
        <w:t> </w:t>
      </w:r>
      <w:r>
        <w:rPr>
          <w:rFonts w:ascii="Calibri"/>
        </w:rPr>
        <w:t>money</w:t>
      </w:r>
      <w:r>
        <w:rPr>
          <w:rFonts w:ascii="Calibri"/>
          <w:spacing w:val="-5"/>
        </w:rPr>
        <w:t> </w:t>
      </w:r>
      <w:r>
        <w:rPr>
          <w:rFonts w:ascii="Calibri"/>
        </w:rPr>
        <w:t>deposited</w:t>
      </w:r>
      <w:r>
        <w:rPr>
          <w:rFonts w:ascii="Calibri"/>
          <w:spacing w:val="-6"/>
        </w:rPr>
        <w:t> </w:t>
      </w:r>
      <w:r>
        <w:rPr>
          <w:rFonts w:ascii="Calibri"/>
        </w:rPr>
        <w:t>in</w:t>
      </w:r>
      <w:r>
        <w:rPr>
          <w:rFonts w:ascii="Calibri"/>
          <w:spacing w:val="-8"/>
        </w:rPr>
        <w:t> </w:t>
      </w:r>
      <w:r>
        <w:rPr>
          <w:rFonts w:ascii="Calibri"/>
        </w:rPr>
        <w:t>the</w:t>
      </w:r>
      <w:r>
        <w:rPr>
          <w:rFonts w:ascii="Calibri"/>
          <w:spacing w:val="-5"/>
        </w:rPr>
        <w:t> </w:t>
      </w:r>
      <w:r>
        <w:rPr>
          <w:rFonts w:ascii="Calibri"/>
        </w:rPr>
        <w:t>escrow</w:t>
      </w:r>
      <w:r>
        <w:rPr>
          <w:rFonts w:ascii="Calibri"/>
          <w:spacing w:val="-6"/>
        </w:rPr>
        <w:t> </w:t>
      </w:r>
      <w:r>
        <w:rPr>
          <w:rFonts w:ascii="Calibri"/>
        </w:rPr>
        <w:t>account</w:t>
      </w:r>
      <w:r>
        <w:rPr>
          <w:rFonts w:ascii="Calibri"/>
          <w:spacing w:val="-5"/>
        </w:rPr>
        <w:t> </w:t>
      </w:r>
      <w:r>
        <w:rPr>
          <w:rFonts w:ascii="Calibri"/>
        </w:rPr>
        <w:t>to</w:t>
      </w:r>
      <w:r>
        <w:rPr>
          <w:rFonts w:ascii="Calibri"/>
          <w:spacing w:val="-4"/>
        </w:rPr>
        <w:t> </w:t>
      </w:r>
      <w:r>
        <w:rPr>
          <w:rFonts w:ascii="Calibri"/>
        </w:rPr>
        <w:t>pay</w:t>
      </w:r>
      <w:r>
        <w:rPr>
          <w:rFonts w:ascii="Calibri"/>
          <w:spacing w:val="-6"/>
        </w:rPr>
        <w:t> </w:t>
      </w:r>
      <w:r>
        <w:rPr>
          <w:rFonts w:ascii="Calibri"/>
        </w:rPr>
        <w:t>seventy-five</w:t>
      </w:r>
      <w:r>
        <w:rPr>
          <w:rFonts w:ascii="Calibri"/>
          <w:spacing w:val="-5"/>
        </w:rPr>
        <w:t> </w:t>
      </w:r>
      <w:r>
        <w:rPr>
          <w:rFonts w:ascii="Calibri"/>
        </w:rPr>
        <w:t>per</w:t>
      </w:r>
      <w:r>
        <w:rPr>
          <w:rFonts w:ascii="Calibri"/>
          <w:spacing w:val="-47"/>
        </w:rPr>
        <w:t> </w:t>
      </w:r>
      <w:r>
        <w:rPr>
          <w:rFonts w:ascii="Calibri"/>
        </w:rPr>
        <w:t>cent (75%) of the Energy Savings Fee and the O&amp;M Fee to the Contractor upon submission by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6"/>
        </w:rPr>
        <w:t> </w:t>
      </w:r>
      <w:r>
        <w:rPr>
          <w:rFonts w:ascii="Calibri"/>
        </w:rPr>
        <w:t>of</w:t>
      </w:r>
      <w:r>
        <w:rPr>
          <w:rFonts w:ascii="Calibri"/>
          <w:spacing w:val="-3"/>
        </w:rPr>
        <w:t> </w:t>
      </w:r>
      <w:r>
        <w:rPr>
          <w:rFonts w:ascii="Calibri"/>
        </w:rPr>
        <w:t>an</w:t>
      </w:r>
      <w:r>
        <w:rPr>
          <w:rFonts w:ascii="Calibri"/>
          <w:spacing w:val="-3"/>
        </w:rPr>
        <w:t> </w:t>
      </w:r>
      <w:r>
        <w:rPr>
          <w:rFonts w:ascii="Calibri"/>
        </w:rPr>
        <w:t>invoice.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last</w:t>
      </w:r>
      <w:r>
        <w:rPr>
          <w:rFonts w:ascii="Calibri"/>
          <w:spacing w:val="-3"/>
        </w:rPr>
        <w:t> </w:t>
      </w:r>
      <w:r>
        <w:rPr>
          <w:rFonts w:ascii="Calibri"/>
        </w:rPr>
        <w:t>twenty-five</w:t>
      </w:r>
      <w:r>
        <w:rPr>
          <w:rFonts w:ascii="Calibri"/>
          <w:spacing w:val="-2"/>
        </w:rPr>
        <w:t> </w:t>
      </w:r>
      <w:r>
        <w:rPr>
          <w:rFonts w:ascii="Calibri"/>
        </w:rPr>
        <w:t>per</w:t>
      </w:r>
      <w:r>
        <w:rPr>
          <w:rFonts w:ascii="Calibri"/>
          <w:spacing w:val="-8"/>
        </w:rPr>
        <w:t> </w:t>
      </w:r>
      <w:r>
        <w:rPr>
          <w:rFonts w:ascii="Calibri"/>
        </w:rPr>
        <w:t>cent</w:t>
      </w:r>
      <w:r>
        <w:rPr>
          <w:rFonts w:ascii="Calibri"/>
          <w:spacing w:val="-3"/>
        </w:rPr>
        <w:t> </w:t>
      </w:r>
      <w:r>
        <w:rPr>
          <w:rFonts w:ascii="Calibri"/>
        </w:rPr>
        <w:t>(25%)</w:t>
      </w:r>
      <w:r>
        <w:rPr>
          <w:rFonts w:ascii="Calibri"/>
          <w:spacing w:val="-3"/>
        </w:rPr>
        <w:t> </w:t>
      </w:r>
      <w:r>
        <w:rPr>
          <w:rFonts w:ascii="Calibri"/>
        </w:rPr>
        <w:t>shall</w:t>
      </w:r>
      <w:r>
        <w:rPr>
          <w:rFonts w:ascii="Calibri"/>
          <w:spacing w:val="-4"/>
        </w:rPr>
        <w:t> </w:t>
      </w:r>
      <w:r>
        <w:rPr>
          <w:rFonts w:ascii="Calibri"/>
        </w:rPr>
        <w:t>be</w:t>
      </w:r>
      <w:r>
        <w:rPr>
          <w:rFonts w:ascii="Calibri"/>
          <w:spacing w:val="-3"/>
        </w:rPr>
        <w:t> </w:t>
      </w:r>
      <w:r>
        <w:rPr>
          <w:rFonts w:ascii="Calibri"/>
        </w:rPr>
        <w:t>paid</w:t>
      </w:r>
      <w:r>
        <w:rPr>
          <w:rFonts w:ascii="Calibri"/>
          <w:spacing w:val="-5"/>
        </w:rPr>
        <w:t> </w:t>
      </w:r>
      <w:r>
        <w:rPr>
          <w:rFonts w:ascii="Calibri"/>
        </w:rPr>
        <w:t>by</w:t>
      </w:r>
      <w:r>
        <w:rPr>
          <w:rFonts w:ascii="Calibri"/>
          <w:spacing w:val="-7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bank</w:t>
      </w:r>
      <w:r>
        <w:rPr>
          <w:rFonts w:ascii="Calibri"/>
          <w:spacing w:val="-3"/>
        </w:rPr>
        <w:t> </w:t>
      </w:r>
      <w:r>
        <w:rPr>
          <w:rFonts w:ascii="Calibri"/>
        </w:rPr>
        <w:t>upon</w:t>
      </w:r>
      <w:r>
        <w:rPr>
          <w:rFonts w:ascii="Calibri"/>
          <w:spacing w:val="-47"/>
        </w:rPr>
        <w:t> </w:t>
      </w:r>
      <w:r>
        <w:rPr>
          <w:rFonts w:ascii="Calibri"/>
        </w:rPr>
        <w:t>submission</w:t>
      </w:r>
      <w:r>
        <w:rPr>
          <w:rFonts w:ascii="Calibri"/>
          <w:spacing w:val="-4"/>
        </w:rPr>
        <w:t> </w:t>
      </w:r>
      <w:r>
        <w:rPr>
          <w:rFonts w:ascii="Calibri"/>
        </w:rPr>
        <w:t>by the</w:t>
      </w:r>
      <w:r>
        <w:rPr>
          <w:rFonts w:ascii="Calibri"/>
          <w:spacing w:val="1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2"/>
        </w:rPr>
        <w:t> </w:t>
      </w:r>
      <w:r>
        <w:rPr>
          <w:rFonts w:ascii="Calibri"/>
        </w:rPr>
        <w:t>of a</w:t>
      </w:r>
      <w:r>
        <w:rPr>
          <w:rFonts w:ascii="Calibri"/>
          <w:spacing w:val="-2"/>
        </w:rPr>
        <w:t> </w:t>
      </w:r>
      <w:r>
        <w:rPr>
          <w:rFonts w:ascii="Calibri"/>
        </w:rPr>
        <w:t>written approval</w:t>
      </w:r>
      <w:r>
        <w:rPr>
          <w:rFonts w:ascii="Calibri"/>
          <w:spacing w:val="-3"/>
        </w:rPr>
        <w:t> </w:t>
      </w:r>
      <w:r>
        <w:rPr>
          <w:rFonts w:ascii="Calibri"/>
        </w:rPr>
        <w:t>of</w:t>
      </w:r>
      <w:r>
        <w:rPr>
          <w:rFonts w:ascii="Calibri"/>
          <w:spacing w:val="-2"/>
        </w:rPr>
        <w:t> </w:t>
      </w:r>
      <w:r>
        <w:rPr>
          <w:rFonts w:ascii="Calibri"/>
        </w:rPr>
        <w:t>the invoice</w:t>
      </w:r>
      <w:r>
        <w:rPr>
          <w:rFonts w:ascii="Calibri"/>
          <w:spacing w:val="-2"/>
        </w:rPr>
        <w:t> </w:t>
      </w:r>
      <w:r>
        <w:rPr>
          <w:rFonts w:ascii="Calibri"/>
        </w:rPr>
        <w:t>by</w:t>
      </w:r>
      <w:r>
        <w:rPr>
          <w:rFonts w:ascii="Calibri"/>
          <w:spacing w:val="2"/>
        </w:rPr>
        <w:t> </w:t>
      </w:r>
      <w:r>
        <w:rPr>
          <w:rFonts w:ascii="Calibri"/>
        </w:rPr>
        <w:t>SMC.</w:t>
      </w:r>
    </w:p>
    <w:p>
      <w:pPr>
        <w:pStyle w:val="BodyText"/>
        <w:rPr>
          <w:rFonts w:ascii="Calibri"/>
          <w:sz w:val="15"/>
        </w:rPr>
      </w:pPr>
    </w:p>
    <w:p>
      <w:pPr>
        <w:pStyle w:val="Heading2"/>
        <w:numPr>
          <w:ilvl w:val="1"/>
          <w:numId w:val="53"/>
        </w:numPr>
        <w:tabs>
          <w:tab w:pos="924" w:val="left" w:leader="none"/>
        </w:tabs>
        <w:spacing w:line="240" w:lineRule="auto" w:before="56" w:after="0"/>
        <w:ind w:left="923" w:right="0" w:hanging="577"/>
        <w:jc w:val="left"/>
      </w:pPr>
      <w:bookmarkStart w:name="_bookmark153" w:id="275"/>
      <w:bookmarkEnd w:id="275"/>
      <w:r>
        <w:rPr>
          <w:b w:val="0"/>
        </w:rPr>
      </w:r>
      <w:bookmarkStart w:name="_bookmark153" w:id="276"/>
      <w:bookmarkEnd w:id="276"/>
      <w:r>
        <w:rPr/>
        <w:t>Lett</w:t>
      </w:r>
      <w:r>
        <w:rPr/>
        <w:t>er of</w:t>
      </w:r>
      <w:r>
        <w:rPr>
          <w:spacing w:val="-3"/>
        </w:rPr>
        <w:t> </w:t>
      </w:r>
      <w:r>
        <w:rPr/>
        <w:t>Credit</w:t>
      </w:r>
    </w:p>
    <w:p>
      <w:pPr>
        <w:pStyle w:val="BodyText"/>
        <w:spacing w:before="7"/>
        <w:rPr>
          <w:rFonts w:ascii="Calibri"/>
          <w:b/>
          <w:sz w:val="19"/>
        </w:rPr>
      </w:pPr>
    </w:p>
    <w:p>
      <w:pPr>
        <w:pStyle w:val="BodyText"/>
        <w:spacing w:line="288" w:lineRule="auto" w:before="57"/>
        <w:ind w:left="1067" w:right="773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71648">
            <wp:simplePos x="0" y="0"/>
            <wp:positionH relativeFrom="page">
              <wp:posOffset>1050689</wp:posOffset>
            </wp:positionH>
            <wp:positionV relativeFrom="paragraph">
              <wp:posOffset>85364</wp:posOffset>
            </wp:positionV>
            <wp:extent cx="333102" cy="87782"/>
            <wp:effectExtent l="0" t="0" r="0" b="0"/>
            <wp:wrapNone/>
            <wp:docPr id="157" name="image7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7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02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pacing w:val="-1"/>
        </w:rPr>
        <w:t>The</w:t>
      </w:r>
      <w:r>
        <w:rPr>
          <w:rFonts w:ascii="Calibri"/>
          <w:spacing w:val="-9"/>
        </w:rPr>
        <w:t> </w:t>
      </w:r>
      <w:r>
        <w:rPr>
          <w:rFonts w:ascii="Calibri"/>
          <w:spacing w:val="-1"/>
        </w:rPr>
        <w:t>SMC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shall</w:t>
      </w:r>
      <w:r>
        <w:rPr>
          <w:rFonts w:ascii="Calibri"/>
          <w:spacing w:val="-9"/>
        </w:rPr>
        <w:t> </w:t>
      </w:r>
      <w:r>
        <w:rPr>
          <w:rFonts w:ascii="Calibri"/>
          <w:spacing w:val="-1"/>
        </w:rPr>
        <w:t>also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deliver</w:t>
      </w:r>
      <w:r>
        <w:rPr>
          <w:rFonts w:ascii="Calibri"/>
          <w:spacing w:val="-9"/>
        </w:rPr>
        <w:t> </w:t>
      </w:r>
      <w:r>
        <w:rPr>
          <w:rFonts w:ascii="Calibri"/>
          <w:spacing w:val="-1"/>
        </w:rPr>
        <w:t>to</w:t>
      </w:r>
      <w:r>
        <w:rPr>
          <w:rFonts w:ascii="Calibri"/>
          <w:spacing w:val="-8"/>
        </w:rPr>
        <w:t> </w:t>
      </w:r>
      <w:r>
        <w:rPr>
          <w:rFonts w:ascii="Calibri"/>
        </w:rPr>
        <w:t>the</w:t>
      </w:r>
      <w:r>
        <w:rPr>
          <w:rFonts w:ascii="Calibri"/>
          <w:spacing w:val="-12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9"/>
        </w:rPr>
        <w:t> </w:t>
      </w:r>
      <w:r>
        <w:rPr>
          <w:rFonts w:ascii="Calibri"/>
        </w:rPr>
        <w:t>a</w:t>
      </w:r>
      <w:r>
        <w:rPr>
          <w:rFonts w:ascii="Calibri"/>
          <w:spacing w:val="-12"/>
        </w:rPr>
        <w:t> </w:t>
      </w:r>
      <w:r>
        <w:rPr>
          <w:rFonts w:ascii="Calibri"/>
        </w:rPr>
        <w:t>Letter</w:t>
      </w:r>
      <w:r>
        <w:rPr>
          <w:rFonts w:ascii="Calibri"/>
          <w:spacing w:val="-9"/>
        </w:rPr>
        <w:t> </w:t>
      </w:r>
      <w:r>
        <w:rPr>
          <w:rFonts w:ascii="Calibri"/>
        </w:rPr>
        <w:t>Of</w:t>
      </w:r>
      <w:r>
        <w:rPr>
          <w:rFonts w:ascii="Calibri"/>
          <w:spacing w:val="-12"/>
        </w:rPr>
        <w:t> </w:t>
      </w:r>
      <w:r>
        <w:rPr>
          <w:rFonts w:ascii="Calibri"/>
        </w:rPr>
        <w:t>Credit</w:t>
      </w:r>
      <w:r>
        <w:rPr>
          <w:rFonts w:ascii="Calibri"/>
          <w:spacing w:val="-9"/>
        </w:rPr>
        <w:t> </w:t>
      </w:r>
      <w:r>
        <w:rPr>
          <w:rFonts w:ascii="Calibri"/>
        </w:rPr>
        <w:t>(SLOC)</w:t>
      </w:r>
      <w:r>
        <w:rPr>
          <w:rFonts w:ascii="Calibri"/>
          <w:spacing w:val="-9"/>
        </w:rPr>
        <w:t> </w:t>
      </w:r>
      <w:r>
        <w:rPr>
          <w:rFonts w:ascii="Calibri"/>
        </w:rPr>
        <w:t>from</w:t>
      </w:r>
      <w:r>
        <w:rPr>
          <w:rFonts w:ascii="Calibri"/>
          <w:spacing w:val="-8"/>
        </w:rPr>
        <w:t> </w:t>
      </w:r>
      <w:r>
        <w:rPr>
          <w:rFonts w:ascii="Calibri"/>
        </w:rPr>
        <w:t>its</w:t>
      </w:r>
      <w:r>
        <w:rPr>
          <w:rFonts w:ascii="Calibri"/>
          <w:spacing w:val="-12"/>
        </w:rPr>
        <w:t> </w:t>
      </w:r>
      <w:r>
        <w:rPr>
          <w:rFonts w:ascii="Calibri"/>
        </w:rPr>
        <w:t>Bankers.</w:t>
      </w:r>
      <w:r>
        <w:rPr>
          <w:rFonts w:ascii="Calibri"/>
          <w:spacing w:val="-10"/>
        </w:rPr>
        <w:t> </w:t>
      </w:r>
      <w:r>
        <w:rPr>
          <w:rFonts w:ascii="Calibri"/>
        </w:rPr>
        <w:t>This</w:t>
      </w:r>
      <w:r>
        <w:rPr>
          <w:rFonts w:ascii="Calibri"/>
          <w:spacing w:val="-9"/>
        </w:rPr>
        <w:t> </w:t>
      </w:r>
      <w:r>
        <w:rPr>
          <w:rFonts w:ascii="Calibri"/>
        </w:rPr>
        <w:t>SLOC</w:t>
      </w:r>
      <w:r>
        <w:rPr>
          <w:rFonts w:ascii="Calibri"/>
          <w:spacing w:val="-48"/>
        </w:rPr>
        <w:t> </w:t>
      </w:r>
      <w:r>
        <w:rPr>
          <w:rFonts w:ascii="Calibri"/>
        </w:rPr>
        <w:t>shall secure the proper and timely performance by SMC of its payment obligations under this</w:t>
      </w:r>
      <w:r>
        <w:rPr>
          <w:rFonts w:ascii="Calibri"/>
          <w:spacing w:val="1"/>
        </w:rPr>
        <w:t> </w:t>
      </w:r>
      <w:r>
        <w:rPr>
          <w:rFonts w:ascii="Calibri"/>
        </w:rPr>
        <w:t>Contract.</w:t>
      </w:r>
    </w:p>
    <w:p>
      <w:pPr>
        <w:spacing w:after="0" w:line="288" w:lineRule="auto"/>
        <w:jc w:val="both"/>
        <w:rPr>
          <w:rFonts w:ascii="Calibri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Heading1"/>
        <w:numPr>
          <w:ilvl w:val="0"/>
          <w:numId w:val="53"/>
        </w:numPr>
        <w:tabs>
          <w:tab w:pos="780" w:val="left" w:leader="none"/>
        </w:tabs>
        <w:spacing w:line="240" w:lineRule="auto" w:before="199" w:after="0"/>
        <w:ind w:left="779" w:right="0" w:hanging="433"/>
        <w:jc w:val="left"/>
      </w:pPr>
      <w:bookmarkStart w:name="_bookmark154" w:id="277"/>
      <w:bookmarkEnd w:id="277"/>
      <w:r>
        <w:rPr>
          <w:b w:val="0"/>
        </w:rPr>
      </w:r>
      <w:bookmarkStart w:name="_bookmark154" w:id="278"/>
      <w:bookmarkEnd w:id="278"/>
      <w:r>
        <w:rPr>
          <w:color w:val="006FC0"/>
        </w:rPr>
        <w:t>PER</w:t>
      </w:r>
      <w:r>
        <w:rPr>
          <w:color w:val="006FC0"/>
        </w:rPr>
        <w:t>FORMANCE</w:t>
      </w:r>
      <w:r>
        <w:rPr>
          <w:color w:val="006FC0"/>
          <w:spacing w:val="-3"/>
        </w:rPr>
        <w:t> </w:t>
      </w:r>
      <w:r>
        <w:rPr>
          <w:color w:val="006FC0"/>
        </w:rPr>
        <w:t>GUARANTEE</w:t>
      </w:r>
    </w:p>
    <w:p>
      <w:pPr>
        <w:pStyle w:val="ListParagraph"/>
        <w:numPr>
          <w:ilvl w:val="1"/>
          <w:numId w:val="53"/>
        </w:numPr>
        <w:tabs>
          <w:tab w:pos="1313" w:val="left" w:leader="none"/>
          <w:tab w:pos="1314" w:val="left" w:leader="none"/>
        </w:tabs>
        <w:spacing w:line="240" w:lineRule="auto" w:before="118" w:after="0"/>
        <w:ind w:left="1313" w:right="0" w:hanging="804"/>
        <w:jc w:val="left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Performance</w:t>
      </w:r>
      <w:r>
        <w:rPr>
          <w:rFonts w:ascii="Calibri"/>
          <w:b/>
          <w:spacing w:val="-4"/>
          <w:sz w:val="21"/>
        </w:rPr>
        <w:t> </w:t>
      </w:r>
      <w:r>
        <w:rPr>
          <w:rFonts w:ascii="Calibri"/>
          <w:b/>
          <w:sz w:val="21"/>
        </w:rPr>
        <w:t>Guarantee</w:t>
      </w:r>
    </w:p>
    <w:p>
      <w:pPr>
        <w:pStyle w:val="BodyText"/>
        <w:spacing w:before="5"/>
        <w:rPr>
          <w:rFonts w:ascii="Calibri"/>
          <w:b/>
          <w:sz w:val="19"/>
        </w:rPr>
      </w:pPr>
    </w:p>
    <w:p>
      <w:pPr>
        <w:pStyle w:val="BodyText"/>
        <w:spacing w:line="288" w:lineRule="auto" w:before="56"/>
        <w:ind w:left="1067" w:right="773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72160">
            <wp:simplePos x="0" y="0"/>
            <wp:positionH relativeFrom="page">
              <wp:posOffset>1050689</wp:posOffset>
            </wp:positionH>
            <wp:positionV relativeFrom="paragraph">
              <wp:posOffset>85110</wp:posOffset>
            </wp:positionV>
            <wp:extent cx="333102" cy="87782"/>
            <wp:effectExtent l="0" t="0" r="0" b="0"/>
            <wp:wrapNone/>
            <wp:docPr id="159" name="image7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78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02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155" w:id="279"/>
      <w:bookmarkEnd w:id="279"/>
      <w:r>
        <w:rPr/>
      </w:r>
      <w:r>
        <w:rPr>
          <w:rFonts w:ascii="Calibri"/>
        </w:rPr>
        <w:t>The Contractor shall deliver to SMC a duly executed bank guarantee in the form set out in</w:t>
      </w:r>
      <w:r>
        <w:rPr>
          <w:rFonts w:ascii="Calibri"/>
          <w:spacing w:val="1"/>
        </w:rPr>
        <w:t> </w:t>
      </w:r>
      <w:hyperlink w:history="true" w:anchor="_bookmark205">
        <w:r>
          <w:rPr>
            <w:rFonts w:ascii="Calibri"/>
          </w:rPr>
          <w:t>SCHEDULE</w:t>
        </w:r>
        <w:r>
          <w:rPr>
            <w:rFonts w:ascii="Calibri"/>
            <w:spacing w:val="-9"/>
          </w:rPr>
          <w:t> </w:t>
        </w:r>
        <w:r>
          <w:rPr>
            <w:rFonts w:ascii="Calibri"/>
          </w:rPr>
          <w:t>V</w:t>
        </w:r>
        <w:r>
          <w:rPr>
            <w:rFonts w:ascii="Calibri"/>
            <w:spacing w:val="-11"/>
          </w:rPr>
          <w:t> </w:t>
        </w:r>
      </w:hyperlink>
      <w:r>
        <w:rPr>
          <w:rFonts w:ascii="Calibri"/>
        </w:rPr>
        <w:t>issued</w:t>
      </w:r>
      <w:r>
        <w:rPr>
          <w:rFonts w:ascii="Calibri"/>
          <w:spacing w:val="-9"/>
        </w:rPr>
        <w:t> </w:t>
      </w:r>
      <w:r>
        <w:rPr>
          <w:rFonts w:ascii="Calibri"/>
        </w:rPr>
        <w:t>by</w:t>
      </w:r>
      <w:r>
        <w:rPr>
          <w:rFonts w:ascii="Calibri"/>
          <w:spacing w:val="-8"/>
        </w:rPr>
        <w:t> </w:t>
      </w:r>
      <w:r>
        <w:rPr>
          <w:rFonts w:ascii="Calibri"/>
        </w:rPr>
        <w:t>a</w:t>
      </w:r>
      <w:r>
        <w:rPr>
          <w:rFonts w:ascii="Calibri"/>
          <w:spacing w:val="-12"/>
        </w:rPr>
        <w:t> </w:t>
      </w:r>
      <w:r>
        <w:rPr>
          <w:rFonts w:ascii="Calibri"/>
        </w:rPr>
        <w:t>reputable</w:t>
      </w:r>
      <w:r>
        <w:rPr>
          <w:rFonts w:ascii="Calibri"/>
          <w:spacing w:val="-8"/>
        </w:rPr>
        <w:t> </w:t>
      </w:r>
      <w:r>
        <w:rPr>
          <w:rFonts w:ascii="Calibri"/>
        </w:rPr>
        <w:t>bank</w:t>
      </w:r>
      <w:r>
        <w:rPr>
          <w:rFonts w:ascii="Calibri"/>
          <w:spacing w:val="-11"/>
        </w:rPr>
        <w:t> </w:t>
      </w:r>
      <w:r>
        <w:rPr>
          <w:rFonts w:ascii="Calibri"/>
        </w:rPr>
        <w:t>or</w:t>
      </w:r>
      <w:r>
        <w:rPr>
          <w:rFonts w:ascii="Calibri"/>
          <w:spacing w:val="-9"/>
        </w:rPr>
        <w:t> </w:t>
      </w:r>
      <w:r>
        <w:rPr>
          <w:rFonts w:ascii="Calibri"/>
        </w:rPr>
        <w:t>financial</w:t>
      </w:r>
      <w:r>
        <w:rPr>
          <w:rFonts w:ascii="Calibri"/>
          <w:spacing w:val="-11"/>
        </w:rPr>
        <w:t> </w:t>
      </w:r>
      <w:r>
        <w:rPr>
          <w:rFonts w:ascii="Calibri"/>
        </w:rPr>
        <w:t>institution</w:t>
      </w:r>
      <w:r>
        <w:rPr>
          <w:rFonts w:ascii="Calibri"/>
          <w:spacing w:val="-12"/>
        </w:rPr>
        <w:t> </w:t>
      </w:r>
      <w:r>
        <w:rPr>
          <w:rFonts w:ascii="Calibri"/>
        </w:rPr>
        <w:t>acceptable</w:t>
      </w:r>
      <w:r>
        <w:rPr>
          <w:rFonts w:ascii="Calibri"/>
          <w:spacing w:val="-11"/>
        </w:rPr>
        <w:t> </w:t>
      </w:r>
      <w:r>
        <w:rPr>
          <w:rFonts w:ascii="Calibri"/>
        </w:rPr>
        <w:t>to</w:t>
      </w:r>
      <w:r>
        <w:rPr>
          <w:rFonts w:ascii="Calibri"/>
          <w:spacing w:val="-10"/>
        </w:rPr>
        <w:t> </w:t>
      </w:r>
      <w:r>
        <w:rPr>
          <w:rFonts w:ascii="Calibri"/>
        </w:rPr>
        <w:t>SMC,</w:t>
      </w:r>
      <w:r>
        <w:rPr>
          <w:rFonts w:ascii="Calibri"/>
          <w:spacing w:val="-11"/>
        </w:rPr>
        <w:t> </w:t>
      </w:r>
      <w:r>
        <w:rPr>
          <w:rFonts w:ascii="Calibri"/>
        </w:rPr>
        <w:t>of</w:t>
      </w:r>
      <w:r>
        <w:rPr>
          <w:rFonts w:ascii="Calibri"/>
          <w:spacing w:val="-9"/>
        </w:rPr>
        <w:t> </w:t>
      </w:r>
      <w:r>
        <w:rPr>
          <w:rFonts w:ascii="Calibri"/>
        </w:rPr>
        <w:t>an</w:t>
      </w:r>
      <w:r>
        <w:rPr>
          <w:rFonts w:ascii="Calibri"/>
          <w:spacing w:val="-11"/>
        </w:rPr>
        <w:t> </w:t>
      </w:r>
      <w:r>
        <w:rPr>
          <w:rFonts w:ascii="Calibri"/>
        </w:rPr>
        <w:t>amount</w:t>
      </w:r>
      <w:r>
        <w:rPr>
          <w:rFonts w:ascii="Calibri"/>
          <w:spacing w:val="-48"/>
        </w:rPr>
        <w:t> </w:t>
      </w:r>
      <w:r>
        <w:rPr>
          <w:rFonts w:ascii="Calibri"/>
        </w:rPr>
        <w:t>of Rs. 2 Crore (Rupees Two Crore) ("</w:t>
      </w:r>
      <w:r>
        <w:rPr>
          <w:rFonts w:ascii="Calibri"/>
          <w:b/>
        </w:rPr>
        <w:t>Performance Guarantee</w:t>
      </w:r>
      <w:r>
        <w:rPr>
          <w:rFonts w:ascii="Calibri"/>
        </w:rPr>
        <w:t>"). The Performance Guarantee</w:t>
      </w:r>
      <w:r>
        <w:rPr>
          <w:rFonts w:ascii="Calibri"/>
          <w:spacing w:val="1"/>
        </w:rPr>
        <w:t> </w:t>
      </w:r>
      <w:r>
        <w:rPr>
          <w:rFonts w:ascii="Calibri"/>
        </w:rPr>
        <w:t>shall</w:t>
      </w:r>
      <w:r>
        <w:rPr>
          <w:rFonts w:ascii="Calibri"/>
          <w:spacing w:val="-2"/>
        </w:rPr>
        <w:t> </w:t>
      </w:r>
      <w:r>
        <w:rPr>
          <w:rFonts w:ascii="Calibri"/>
        </w:rPr>
        <w:t>be returned to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3"/>
        </w:rPr>
        <w:t> </w:t>
      </w:r>
      <w:r>
        <w:rPr>
          <w:rFonts w:ascii="Calibri"/>
        </w:rPr>
        <w:t>immediately after</w:t>
      </w:r>
      <w:r>
        <w:rPr>
          <w:rFonts w:ascii="Calibri"/>
          <w:spacing w:val="-2"/>
        </w:rPr>
        <w:t> </w:t>
      </w:r>
      <w:r>
        <w:rPr>
          <w:rFonts w:ascii="Calibri"/>
        </w:rPr>
        <w:t>the</w:t>
      </w:r>
      <w:r>
        <w:rPr>
          <w:rFonts w:ascii="Calibri"/>
          <w:spacing w:val="-1"/>
        </w:rPr>
        <w:t> </w:t>
      </w:r>
      <w:r>
        <w:rPr>
          <w:rFonts w:ascii="Calibri"/>
        </w:rPr>
        <w:t>expiry</w:t>
      </w:r>
      <w:r>
        <w:rPr>
          <w:rFonts w:ascii="Calibri"/>
          <w:spacing w:val="-2"/>
        </w:rPr>
        <w:t> </w:t>
      </w:r>
      <w:r>
        <w:rPr>
          <w:rFonts w:ascii="Calibri"/>
        </w:rPr>
        <w:t>of the</w:t>
      </w:r>
      <w:r>
        <w:rPr>
          <w:rFonts w:ascii="Calibri"/>
          <w:spacing w:val="1"/>
        </w:rPr>
        <w:t> </w:t>
      </w:r>
      <w:r>
        <w:rPr>
          <w:rFonts w:ascii="Calibri"/>
        </w:rPr>
        <w:t>Term.</w:t>
      </w:r>
    </w:p>
    <w:p>
      <w:pPr>
        <w:pStyle w:val="BodyText"/>
        <w:rPr>
          <w:rFonts w:ascii="Calibri"/>
          <w:sz w:val="15"/>
        </w:rPr>
      </w:pPr>
    </w:p>
    <w:p>
      <w:pPr>
        <w:pStyle w:val="BodyText"/>
        <w:spacing w:line="288" w:lineRule="auto" w:before="57"/>
        <w:ind w:left="1067" w:right="775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72672">
            <wp:simplePos x="0" y="0"/>
            <wp:positionH relativeFrom="page">
              <wp:posOffset>1050689</wp:posOffset>
            </wp:positionH>
            <wp:positionV relativeFrom="paragraph">
              <wp:posOffset>85745</wp:posOffset>
            </wp:positionV>
            <wp:extent cx="333102" cy="87782"/>
            <wp:effectExtent l="0" t="0" r="0" b="0"/>
            <wp:wrapNone/>
            <wp:docPr id="161" name="image7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79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02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pacing w:val="-1"/>
        </w:rPr>
        <w:t>The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Performance</w:t>
      </w:r>
      <w:r>
        <w:rPr>
          <w:rFonts w:ascii="Calibri"/>
          <w:spacing w:val="-10"/>
        </w:rPr>
        <w:t> </w:t>
      </w:r>
      <w:r>
        <w:rPr>
          <w:rFonts w:ascii="Calibri"/>
        </w:rPr>
        <w:t>Guarantee</w:t>
      </w:r>
      <w:r>
        <w:rPr>
          <w:rFonts w:ascii="Calibri"/>
          <w:spacing w:val="-10"/>
        </w:rPr>
        <w:t> </w:t>
      </w:r>
      <w:r>
        <w:rPr>
          <w:rFonts w:ascii="Calibri"/>
        </w:rPr>
        <w:t>shall</w:t>
      </w:r>
      <w:r>
        <w:rPr>
          <w:rFonts w:ascii="Calibri"/>
          <w:spacing w:val="-11"/>
        </w:rPr>
        <w:t> </w:t>
      </w:r>
      <w:r>
        <w:rPr>
          <w:rFonts w:ascii="Calibri"/>
        </w:rPr>
        <w:t>secure</w:t>
      </w:r>
      <w:r>
        <w:rPr>
          <w:rFonts w:ascii="Calibri"/>
          <w:spacing w:val="-9"/>
        </w:rPr>
        <w:t> </w:t>
      </w:r>
      <w:r>
        <w:rPr>
          <w:rFonts w:ascii="Calibri"/>
        </w:rPr>
        <w:t>the</w:t>
      </w:r>
      <w:r>
        <w:rPr>
          <w:rFonts w:ascii="Calibri"/>
          <w:spacing w:val="-10"/>
        </w:rPr>
        <w:t> </w:t>
      </w:r>
      <w:r>
        <w:rPr>
          <w:rFonts w:ascii="Calibri"/>
        </w:rPr>
        <w:t>proper</w:t>
      </w:r>
      <w:r>
        <w:rPr>
          <w:rFonts w:ascii="Calibri"/>
          <w:spacing w:val="-10"/>
        </w:rPr>
        <w:t> </w:t>
      </w:r>
      <w:r>
        <w:rPr>
          <w:rFonts w:ascii="Calibri"/>
        </w:rPr>
        <w:t>and</w:t>
      </w:r>
      <w:r>
        <w:rPr>
          <w:rFonts w:ascii="Calibri"/>
          <w:spacing w:val="-11"/>
        </w:rPr>
        <w:t> </w:t>
      </w:r>
      <w:r>
        <w:rPr>
          <w:rFonts w:ascii="Calibri"/>
        </w:rPr>
        <w:t>timely</w:t>
      </w:r>
      <w:r>
        <w:rPr>
          <w:rFonts w:ascii="Calibri"/>
          <w:spacing w:val="-10"/>
        </w:rPr>
        <w:t> </w:t>
      </w:r>
      <w:r>
        <w:rPr>
          <w:rFonts w:ascii="Calibri"/>
        </w:rPr>
        <w:t>performance</w:t>
      </w:r>
      <w:r>
        <w:rPr>
          <w:rFonts w:ascii="Calibri"/>
          <w:spacing w:val="-11"/>
        </w:rPr>
        <w:t> </w:t>
      </w:r>
      <w:r>
        <w:rPr>
          <w:rFonts w:ascii="Calibri"/>
        </w:rPr>
        <w:t>of</w:t>
      </w:r>
      <w:r>
        <w:rPr>
          <w:rFonts w:ascii="Calibri"/>
          <w:spacing w:val="-11"/>
        </w:rPr>
        <w:t> </w:t>
      </w:r>
      <w:r>
        <w:rPr>
          <w:rFonts w:ascii="Calibri"/>
        </w:rPr>
        <w:t>the</w:t>
      </w:r>
      <w:r>
        <w:rPr>
          <w:rFonts w:ascii="Calibri"/>
          <w:spacing w:val="-10"/>
        </w:rPr>
        <w:t> </w:t>
      </w:r>
      <w:r>
        <w:rPr>
          <w:rFonts w:ascii="Calibri"/>
        </w:rPr>
        <w:t>Contractor's</w:t>
      </w:r>
      <w:r>
        <w:rPr>
          <w:rFonts w:ascii="Calibri"/>
          <w:spacing w:val="-47"/>
        </w:rPr>
        <w:t> </w:t>
      </w:r>
      <w:r>
        <w:rPr>
          <w:rFonts w:ascii="Calibri"/>
        </w:rPr>
        <w:t>obligations as from the Commencement Date until the end of the Term, including the payment</w:t>
      </w:r>
      <w:r>
        <w:rPr>
          <w:rFonts w:ascii="Calibri"/>
          <w:spacing w:val="-47"/>
        </w:rPr>
        <w:t> </w:t>
      </w:r>
      <w:r>
        <w:rPr>
          <w:rFonts w:ascii="Calibri"/>
        </w:rPr>
        <w:t>of</w:t>
      </w:r>
      <w:r>
        <w:rPr>
          <w:rFonts w:ascii="Calibri"/>
          <w:spacing w:val="-3"/>
        </w:rPr>
        <w:t> </w:t>
      </w:r>
      <w:r>
        <w:rPr>
          <w:rFonts w:ascii="Calibri"/>
        </w:rPr>
        <w:t>Delay</w:t>
      </w:r>
      <w:r>
        <w:rPr>
          <w:rFonts w:ascii="Calibri"/>
          <w:spacing w:val="-2"/>
        </w:rPr>
        <w:t> </w:t>
      </w:r>
      <w:r>
        <w:rPr>
          <w:rFonts w:ascii="Calibri"/>
        </w:rPr>
        <w:t>Liquidated</w:t>
      </w:r>
      <w:r>
        <w:rPr>
          <w:rFonts w:ascii="Calibri"/>
          <w:spacing w:val="-4"/>
        </w:rPr>
        <w:t> </w:t>
      </w:r>
      <w:r>
        <w:rPr>
          <w:rFonts w:ascii="Calibri"/>
        </w:rPr>
        <w:t>Damages</w:t>
      </w:r>
      <w:r>
        <w:rPr>
          <w:rFonts w:ascii="Calibri"/>
          <w:spacing w:val="1"/>
        </w:rPr>
        <w:t> </w:t>
      </w:r>
      <w:r>
        <w:rPr>
          <w:rFonts w:ascii="Calibri"/>
        </w:rPr>
        <w:t>pursuant to</w:t>
      </w:r>
      <w:r>
        <w:rPr>
          <w:rFonts w:ascii="Calibri"/>
          <w:spacing w:val="1"/>
        </w:rPr>
        <w:t> </w:t>
      </w:r>
      <w:r>
        <w:rPr>
          <w:rFonts w:ascii="Calibri"/>
        </w:rPr>
        <w:t>Article </w:t>
      </w:r>
      <w:hyperlink w:history="true" w:anchor="_bookmark125">
        <w:r>
          <w:rPr>
            <w:rFonts w:ascii="Calibri"/>
          </w:rPr>
          <w:t>8</w:t>
        </w:r>
      </w:hyperlink>
    </w:p>
    <w:p>
      <w:pPr>
        <w:pStyle w:val="BodyText"/>
        <w:spacing w:before="1"/>
        <w:rPr>
          <w:rFonts w:ascii="Calibri"/>
          <w:sz w:val="15"/>
        </w:rPr>
      </w:pPr>
    </w:p>
    <w:p>
      <w:pPr>
        <w:pStyle w:val="Heading2"/>
        <w:numPr>
          <w:ilvl w:val="1"/>
          <w:numId w:val="53"/>
        </w:numPr>
        <w:tabs>
          <w:tab w:pos="924" w:val="left" w:leader="none"/>
        </w:tabs>
        <w:spacing w:line="240" w:lineRule="auto" w:before="57" w:after="0"/>
        <w:ind w:left="923" w:right="0" w:hanging="577"/>
        <w:jc w:val="left"/>
      </w:pPr>
      <w:bookmarkStart w:name="_bookmark156" w:id="280"/>
      <w:bookmarkEnd w:id="280"/>
      <w:r>
        <w:rPr>
          <w:b w:val="0"/>
        </w:rPr>
      </w:r>
      <w:bookmarkStart w:name="_bookmark156" w:id="281"/>
      <w:bookmarkEnd w:id="281"/>
      <w:r>
        <w:rPr/>
        <w:t>N</w:t>
      </w:r>
      <w:r>
        <w:rPr/>
        <w:t>otice</w:t>
      </w:r>
    </w:p>
    <w:p>
      <w:pPr>
        <w:pStyle w:val="BodyText"/>
        <w:spacing w:before="4"/>
        <w:rPr>
          <w:rFonts w:ascii="Calibri"/>
          <w:b/>
          <w:sz w:val="19"/>
        </w:rPr>
      </w:pPr>
    </w:p>
    <w:p>
      <w:pPr>
        <w:pStyle w:val="BodyText"/>
        <w:spacing w:line="288" w:lineRule="auto" w:before="57"/>
        <w:ind w:left="1067" w:right="772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73184">
            <wp:simplePos x="0" y="0"/>
            <wp:positionH relativeFrom="page">
              <wp:posOffset>1050689</wp:posOffset>
            </wp:positionH>
            <wp:positionV relativeFrom="paragraph">
              <wp:posOffset>85363</wp:posOffset>
            </wp:positionV>
            <wp:extent cx="333102" cy="87783"/>
            <wp:effectExtent l="0" t="0" r="0" b="0"/>
            <wp:wrapNone/>
            <wp:docPr id="163" name="image8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80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02" cy="8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SMC</w:t>
      </w:r>
      <w:r>
        <w:rPr>
          <w:rFonts w:ascii="Calibri"/>
          <w:spacing w:val="1"/>
        </w:rPr>
        <w:t> </w:t>
      </w:r>
      <w:r>
        <w:rPr>
          <w:rFonts w:ascii="Calibri"/>
        </w:rPr>
        <w:t>shall, prior</w:t>
      </w:r>
      <w:r>
        <w:rPr>
          <w:rFonts w:ascii="Calibri"/>
          <w:spacing w:val="1"/>
        </w:rPr>
        <w:t> </w:t>
      </w:r>
      <w:r>
        <w:rPr>
          <w:rFonts w:ascii="Calibri"/>
        </w:rPr>
        <w:t>to</w:t>
      </w:r>
      <w:r>
        <w:rPr>
          <w:rFonts w:ascii="Calibri"/>
          <w:spacing w:val="1"/>
        </w:rPr>
        <w:t> </w:t>
      </w:r>
      <w:r>
        <w:rPr>
          <w:rFonts w:ascii="Calibri"/>
        </w:rPr>
        <w:t>making any demand</w:t>
      </w:r>
      <w:r>
        <w:rPr>
          <w:rFonts w:ascii="Calibri"/>
          <w:spacing w:val="1"/>
        </w:rPr>
        <w:t> </w:t>
      </w:r>
      <w:r>
        <w:rPr>
          <w:rFonts w:ascii="Calibri"/>
        </w:rPr>
        <w:t>under the</w:t>
      </w:r>
      <w:r>
        <w:rPr>
          <w:rFonts w:ascii="Calibri"/>
          <w:spacing w:val="1"/>
        </w:rPr>
        <w:t> </w:t>
      </w:r>
      <w:r>
        <w:rPr>
          <w:rFonts w:ascii="Calibri"/>
        </w:rPr>
        <w:t>Performance</w:t>
      </w:r>
      <w:r>
        <w:rPr>
          <w:rFonts w:ascii="Calibri"/>
          <w:spacing w:val="1"/>
        </w:rPr>
        <w:t> </w:t>
      </w:r>
      <w:r>
        <w:rPr>
          <w:rFonts w:ascii="Calibri"/>
        </w:rPr>
        <w:t>Guarantee,</w:t>
      </w:r>
      <w:r>
        <w:rPr>
          <w:rFonts w:ascii="Calibri"/>
          <w:spacing w:val="1"/>
        </w:rPr>
        <w:t> </w:t>
      </w:r>
      <w:r>
        <w:rPr>
          <w:rFonts w:ascii="Calibri"/>
        </w:rPr>
        <w:t>send a</w:t>
      </w:r>
      <w:r>
        <w:rPr>
          <w:rFonts w:ascii="Calibri"/>
          <w:spacing w:val="1"/>
        </w:rPr>
        <w:t> </w:t>
      </w:r>
      <w:r>
        <w:rPr>
          <w:rFonts w:ascii="Calibri"/>
        </w:rPr>
        <w:t>written</w:t>
      </w:r>
      <w:r>
        <w:rPr>
          <w:rFonts w:ascii="Calibri"/>
          <w:spacing w:val="-47"/>
        </w:rPr>
        <w:t> </w:t>
      </w:r>
      <w:r>
        <w:rPr>
          <w:rFonts w:ascii="Calibri"/>
        </w:rPr>
        <w:t>notice</w:t>
      </w:r>
      <w:r>
        <w:rPr>
          <w:rFonts w:ascii="Calibri"/>
          <w:spacing w:val="1"/>
        </w:rPr>
        <w:t> </w:t>
      </w:r>
      <w:r>
        <w:rPr>
          <w:rFonts w:ascii="Calibri"/>
        </w:rPr>
        <w:t>to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Contractor</w:t>
      </w:r>
      <w:r>
        <w:rPr>
          <w:rFonts w:ascii="Calibri"/>
          <w:spacing w:val="1"/>
        </w:rPr>
        <w:t> </w:t>
      </w:r>
      <w:r>
        <w:rPr>
          <w:rFonts w:ascii="Calibri"/>
        </w:rPr>
        <w:t>mentioning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existence</w:t>
      </w:r>
      <w:r>
        <w:rPr>
          <w:rFonts w:ascii="Calibri"/>
          <w:spacing w:val="1"/>
        </w:rPr>
        <w:t> </w:t>
      </w:r>
      <w:r>
        <w:rPr>
          <w:rFonts w:ascii="Calibri"/>
        </w:rPr>
        <w:t>of</w:t>
      </w:r>
      <w:r>
        <w:rPr>
          <w:rFonts w:ascii="Calibri"/>
          <w:spacing w:val="1"/>
        </w:rPr>
        <w:t> </w:t>
      </w:r>
      <w:r>
        <w:rPr>
          <w:rFonts w:ascii="Calibri"/>
        </w:rPr>
        <w:t>a</w:t>
      </w:r>
      <w:r>
        <w:rPr>
          <w:rFonts w:ascii="Calibri"/>
          <w:spacing w:val="1"/>
        </w:rPr>
        <w:t> </w:t>
      </w:r>
      <w:r>
        <w:rPr>
          <w:rFonts w:ascii="Calibri"/>
        </w:rPr>
        <w:t>Contractor</w:t>
      </w:r>
      <w:r>
        <w:rPr>
          <w:rFonts w:ascii="Calibri"/>
          <w:spacing w:val="1"/>
        </w:rPr>
        <w:t> </w:t>
      </w:r>
      <w:r>
        <w:rPr>
          <w:rFonts w:ascii="Calibri"/>
        </w:rPr>
        <w:t>Event</w:t>
      </w:r>
      <w:r>
        <w:rPr>
          <w:rFonts w:ascii="Calibri"/>
          <w:spacing w:val="1"/>
        </w:rPr>
        <w:t> </w:t>
      </w:r>
      <w:r>
        <w:rPr>
          <w:rFonts w:ascii="Calibri"/>
        </w:rPr>
        <w:t>of</w:t>
      </w:r>
      <w:r>
        <w:rPr>
          <w:rFonts w:ascii="Calibri"/>
          <w:spacing w:val="1"/>
        </w:rPr>
        <w:t> </w:t>
      </w:r>
      <w:r>
        <w:rPr>
          <w:rFonts w:ascii="Calibri"/>
        </w:rPr>
        <w:t>Default</w:t>
      </w:r>
      <w:r>
        <w:rPr>
          <w:rFonts w:ascii="Calibri"/>
          <w:spacing w:val="1"/>
        </w:rPr>
        <w:t> </w:t>
      </w:r>
      <w:r>
        <w:rPr>
          <w:rFonts w:ascii="Calibri"/>
        </w:rPr>
        <w:t>and</w:t>
      </w:r>
      <w:r>
        <w:rPr>
          <w:rFonts w:ascii="Calibri"/>
          <w:spacing w:val="1"/>
        </w:rPr>
        <w:t> </w:t>
      </w:r>
      <w:r>
        <w:rPr>
          <w:rFonts w:ascii="Calibri"/>
        </w:rPr>
        <w:t>providing a cure period of fifteen (15) days. If the Contractor does not remedy its Contractor</w:t>
      </w:r>
      <w:r>
        <w:rPr>
          <w:rFonts w:ascii="Calibri"/>
          <w:spacing w:val="1"/>
        </w:rPr>
        <w:t> </w:t>
      </w:r>
      <w:r>
        <w:rPr>
          <w:rFonts w:ascii="Calibri"/>
        </w:rPr>
        <w:t>Event of Default within these fifteen (15) days, then SMC shall be entitled to call part or full, as</w:t>
      </w:r>
      <w:r>
        <w:rPr>
          <w:rFonts w:ascii="Calibri"/>
          <w:spacing w:val="-47"/>
        </w:rPr>
        <w:t> </w:t>
      </w:r>
      <w:r>
        <w:rPr>
          <w:rFonts w:ascii="Calibri"/>
        </w:rPr>
        <w:t>relevant,</w:t>
      </w:r>
      <w:r>
        <w:rPr>
          <w:rFonts w:ascii="Calibri"/>
          <w:spacing w:val="-3"/>
        </w:rPr>
        <w:t> </w:t>
      </w:r>
      <w:r>
        <w:rPr>
          <w:rFonts w:ascii="Calibri"/>
        </w:rPr>
        <w:t>of the</w:t>
      </w:r>
      <w:r>
        <w:rPr>
          <w:rFonts w:ascii="Calibri"/>
          <w:spacing w:val="-2"/>
        </w:rPr>
        <w:t> </w:t>
      </w:r>
      <w:r>
        <w:rPr>
          <w:rFonts w:ascii="Calibri"/>
        </w:rPr>
        <w:t>Performance</w:t>
      </w:r>
      <w:r>
        <w:rPr>
          <w:rFonts w:ascii="Calibri"/>
          <w:spacing w:val="1"/>
        </w:rPr>
        <w:t> </w:t>
      </w:r>
      <w:r>
        <w:rPr>
          <w:rFonts w:ascii="Calibri"/>
        </w:rPr>
        <w:t>Guarantee.</w:t>
      </w:r>
    </w:p>
    <w:p>
      <w:pPr>
        <w:pStyle w:val="BodyText"/>
        <w:spacing w:before="12"/>
        <w:rPr>
          <w:rFonts w:ascii="Calibri"/>
          <w:sz w:val="14"/>
        </w:rPr>
      </w:pPr>
    </w:p>
    <w:p>
      <w:pPr>
        <w:pStyle w:val="Heading2"/>
        <w:numPr>
          <w:ilvl w:val="1"/>
          <w:numId w:val="53"/>
        </w:numPr>
        <w:tabs>
          <w:tab w:pos="924" w:val="left" w:leader="none"/>
        </w:tabs>
        <w:spacing w:line="240" w:lineRule="auto" w:before="56" w:after="0"/>
        <w:ind w:left="923" w:right="0" w:hanging="577"/>
        <w:jc w:val="left"/>
      </w:pPr>
      <w:bookmarkStart w:name="_bookmark157" w:id="282"/>
      <w:bookmarkEnd w:id="282"/>
      <w:r>
        <w:rPr>
          <w:b w:val="0"/>
        </w:rPr>
      </w:r>
      <w:bookmarkStart w:name="_bookmark157" w:id="283"/>
      <w:bookmarkEnd w:id="283"/>
      <w:r>
        <w:rPr/>
        <w:t>Re</w:t>
      </w:r>
      <w:r>
        <w:rPr/>
        <w:t>placement</w:t>
      </w:r>
    </w:p>
    <w:p>
      <w:pPr>
        <w:pStyle w:val="BodyText"/>
        <w:spacing w:before="7"/>
        <w:rPr>
          <w:rFonts w:ascii="Calibri"/>
          <w:b/>
          <w:sz w:val="19"/>
        </w:rPr>
      </w:pPr>
    </w:p>
    <w:p>
      <w:pPr>
        <w:pStyle w:val="BodyText"/>
        <w:spacing w:line="288" w:lineRule="auto" w:before="57"/>
        <w:ind w:left="1067" w:right="772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73696">
            <wp:simplePos x="0" y="0"/>
            <wp:positionH relativeFrom="page">
              <wp:posOffset>1050689</wp:posOffset>
            </wp:positionH>
            <wp:positionV relativeFrom="paragraph">
              <wp:posOffset>85110</wp:posOffset>
            </wp:positionV>
            <wp:extent cx="333102" cy="87782"/>
            <wp:effectExtent l="0" t="0" r="0" b="0"/>
            <wp:wrapNone/>
            <wp:docPr id="165" name="image8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81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02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Where the Performance</w:t>
      </w:r>
      <w:r>
        <w:rPr>
          <w:rFonts w:ascii="Calibri"/>
          <w:spacing w:val="1"/>
        </w:rPr>
        <w:t> </w:t>
      </w:r>
      <w:r>
        <w:rPr>
          <w:rFonts w:ascii="Calibri"/>
        </w:rPr>
        <w:t>Guarantee is subject, pursuant to its terms, to a fixed expiry date, the</w:t>
      </w:r>
      <w:r>
        <w:rPr>
          <w:rFonts w:ascii="Calibri"/>
          <w:spacing w:val="-47"/>
        </w:rPr>
        <w:t> </w:t>
      </w:r>
      <w:r>
        <w:rPr>
          <w:rFonts w:ascii="Calibri"/>
        </w:rPr>
        <w:t>Contractor shall, not less than fifteen (15) days prior to such expiry date, amend or replace the</w:t>
      </w:r>
      <w:r>
        <w:rPr>
          <w:rFonts w:ascii="Calibri"/>
          <w:spacing w:val="-47"/>
        </w:rPr>
        <w:t> </w:t>
      </w:r>
      <w:r>
        <w:rPr>
          <w:rFonts w:ascii="Calibri"/>
        </w:rPr>
        <w:t>Performance</w:t>
      </w:r>
      <w:r>
        <w:rPr>
          <w:rFonts w:ascii="Calibri"/>
          <w:spacing w:val="1"/>
        </w:rPr>
        <w:t> </w:t>
      </w:r>
      <w:r>
        <w:rPr>
          <w:rFonts w:ascii="Calibri"/>
        </w:rPr>
        <w:t>Guarantee, as the case may be,</w:t>
      </w:r>
      <w:r>
        <w:rPr>
          <w:rFonts w:ascii="Calibri"/>
          <w:spacing w:val="1"/>
        </w:rPr>
        <w:t> </w:t>
      </w:r>
      <w:r>
        <w:rPr>
          <w:rFonts w:ascii="Calibri"/>
        </w:rPr>
        <w:t>with a duly executed amended</w:t>
      </w:r>
      <w:r>
        <w:rPr>
          <w:rFonts w:ascii="Calibri"/>
          <w:spacing w:val="1"/>
        </w:rPr>
        <w:t> </w:t>
      </w:r>
      <w:r>
        <w:rPr>
          <w:rFonts w:ascii="Calibri"/>
        </w:rPr>
        <w:t>or replacement</w:t>
      </w:r>
      <w:r>
        <w:rPr>
          <w:rFonts w:ascii="Calibri"/>
          <w:spacing w:val="1"/>
        </w:rPr>
        <w:t> </w:t>
      </w:r>
      <w:r>
        <w:rPr>
          <w:rFonts w:ascii="Calibri"/>
        </w:rPr>
        <w:t>guarantee.</w:t>
      </w:r>
      <w:r>
        <w:rPr>
          <w:rFonts w:ascii="Calibri"/>
          <w:spacing w:val="-6"/>
        </w:rPr>
        <w:t> </w:t>
      </w:r>
      <w:r>
        <w:rPr>
          <w:rFonts w:ascii="Calibri"/>
        </w:rPr>
        <w:t>Any</w:t>
      </w:r>
      <w:r>
        <w:rPr>
          <w:rFonts w:ascii="Calibri"/>
          <w:spacing w:val="-8"/>
        </w:rPr>
        <w:t> </w:t>
      </w:r>
      <w:r>
        <w:rPr>
          <w:rFonts w:ascii="Calibri"/>
        </w:rPr>
        <w:t>replacement</w:t>
      </w:r>
      <w:r>
        <w:rPr>
          <w:rFonts w:ascii="Calibri"/>
          <w:spacing w:val="-5"/>
        </w:rPr>
        <w:t> </w:t>
      </w:r>
      <w:r>
        <w:rPr>
          <w:rFonts w:ascii="Calibri"/>
        </w:rPr>
        <w:t>Performance</w:t>
      </w:r>
      <w:r>
        <w:rPr>
          <w:rFonts w:ascii="Calibri"/>
          <w:spacing w:val="-6"/>
        </w:rPr>
        <w:t> </w:t>
      </w:r>
      <w:r>
        <w:rPr>
          <w:rFonts w:ascii="Calibri"/>
        </w:rPr>
        <w:t>Guarantee</w:t>
      </w:r>
      <w:r>
        <w:rPr>
          <w:rFonts w:ascii="Calibri"/>
          <w:spacing w:val="-10"/>
        </w:rPr>
        <w:t> </w:t>
      </w:r>
      <w:r>
        <w:rPr>
          <w:rFonts w:ascii="Calibri"/>
        </w:rPr>
        <w:t>must</w:t>
      </w:r>
      <w:r>
        <w:rPr>
          <w:rFonts w:ascii="Calibri"/>
          <w:spacing w:val="-9"/>
        </w:rPr>
        <w:t> </w:t>
      </w:r>
      <w:r>
        <w:rPr>
          <w:rFonts w:ascii="Calibri"/>
        </w:rPr>
        <w:t>be</w:t>
      </w:r>
      <w:r>
        <w:rPr>
          <w:rFonts w:ascii="Calibri"/>
          <w:spacing w:val="-6"/>
        </w:rPr>
        <w:t> </w:t>
      </w:r>
      <w:r>
        <w:rPr>
          <w:rFonts w:ascii="Calibri"/>
        </w:rPr>
        <w:t>issued</w:t>
      </w:r>
      <w:r>
        <w:rPr>
          <w:rFonts w:ascii="Calibri"/>
          <w:spacing w:val="-6"/>
        </w:rPr>
        <w:t> </w:t>
      </w:r>
      <w:r>
        <w:rPr>
          <w:rFonts w:ascii="Calibri"/>
        </w:rPr>
        <w:t>for</w:t>
      </w:r>
      <w:r>
        <w:rPr>
          <w:rFonts w:ascii="Calibri"/>
          <w:spacing w:val="-7"/>
        </w:rPr>
        <w:t> </w:t>
      </w:r>
      <w:r>
        <w:rPr>
          <w:rFonts w:ascii="Calibri"/>
        </w:rPr>
        <w:t>at</w:t>
      </w:r>
      <w:r>
        <w:rPr>
          <w:rFonts w:ascii="Calibri"/>
          <w:spacing w:val="-5"/>
        </w:rPr>
        <w:t> </w:t>
      </w:r>
      <w:r>
        <w:rPr>
          <w:rFonts w:ascii="Calibri"/>
        </w:rPr>
        <w:t>least</w:t>
      </w:r>
      <w:r>
        <w:rPr>
          <w:rFonts w:ascii="Calibri"/>
          <w:spacing w:val="-10"/>
        </w:rPr>
        <w:t> </w:t>
      </w:r>
      <w:r>
        <w:rPr>
          <w:rFonts w:ascii="Calibri"/>
        </w:rPr>
        <w:t>one</w:t>
      </w:r>
      <w:r>
        <w:rPr>
          <w:rFonts w:ascii="Calibri"/>
          <w:spacing w:val="-8"/>
        </w:rPr>
        <w:t> </w:t>
      </w:r>
      <w:r>
        <w:rPr>
          <w:rFonts w:ascii="Calibri"/>
        </w:rPr>
        <w:t>(1)</w:t>
      </w:r>
      <w:r>
        <w:rPr>
          <w:rFonts w:ascii="Calibri"/>
          <w:spacing w:val="-8"/>
        </w:rPr>
        <w:t> </w:t>
      </w:r>
      <w:r>
        <w:rPr>
          <w:rFonts w:ascii="Calibri"/>
        </w:rPr>
        <w:t>year</w:t>
      </w:r>
      <w:r>
        <w:rPr>
          <w:rFonts w:ascii="Calibri"/>
          <w:spacing w:val="-6"/>
        </w:rPr>
        <w:t> </w:t>
      </w:r>
      <w:r>
        <w:rPr>
          <w:rFonts w:ascii="Calibri"/>
        </w:rPr>
        <w:t>by</w:t>
      </w:r>
      <w:r>
        <w:rPr>
          <w:rFonts w:ascii="Calibri"/>
          <w:spacing w:val="-47"/>
        </w:rPr>
        <w:t> </w:t>
      </w:r>
      <w:r>
        <w:rPr>
          <w:rFonts w:ascii="Calibri"/>
          <w:spacing w:val="-1"/>
        </w:rPr>
        <w:t>a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reputable</w:t>
      </w:r>
      <w:r>
        <w:rPr>
          <w:rFonts w:ascii="Calibri"/>
          <w:spacing w:val="-9"/>
        </w:rPr>
        <w:t> </w:t>
      </w:r>
      <w:r>
        <w:rPr>
          <w:rFonts w:ascii="Calibri"/>
        </w:rPr>
        <w:t>bank</w:t>
      </w:r>
      <w:r>
        <w:rPr>
          <w:rFonts w:ascii="Calibri"/>
          <w:spacing w:val="-11"/>
        </w:rPr>
        <w:t> </w:t>
      </w:r>
      <w:r>
        <w:rPr>
          <w:rFonts w:ascii="Calibri"/>
        </w:rPr>
        <w:t>or</w:t>
      </w:r>
      <w:r>
        <w:rPr>
          <w:rFonts w:ascii="Calibri"/>
          <w:spacing w:val="-9"/>
        </w:rPr>
        <w:t> </w:t>
      </w:r>
      <w:r>
        <w:rPr>
          <w:rFonts w:ascii="Calibri"/>
        </w:rPr>
        <w:t>financial</w:t>
      </w:r>
      <w:r>
        <w:rPr>
          <w:rFonts w:ascii="Calibri"/>
          <w:spacing w:val="-10"/>
        </w:rPr>
        <w:t> </w:t>
      </w:r>
      <w:r>
        <w:rPr>
          <w:rFonts w:ascii="Calibri"/>
        </w:rPr>
        <w:t>institution</w:t>
      </w:r>
      <w:r>
        <w:rPr>
          <w:rFonts w:ascii="Calibri"/>
          <w:spacing w:val="-11"/>
        </w:rPr>
        <w:t> </w:t>
      </w:r>
      <w:r>
        <w:rPr>
          <w:rFonts w:ascii="Calibri"/>
        </w:rPr>
        <w:t>of</w:t>
      </w:r>
      <w:r>
        <w:rPr>
          <w:rFonts w:ascii="Calibri"/>
          <w:spacing w:val="-10"/>
        </w:rPr>
        <w:t> </w:t>
      </w:r>
      <w:r>
        <w:rPr>
          <w:rFonts w:ascii="Calibri"/>
        </w:rPr>
        <w:t>equivalent</w:t>
      </w:r>
      <w:r>
        <w:rPr>
          <w:rFonts w:ascii="Calibri"/>
          <w:spacing w:val="-9"/>
        </w:rPr>
        <w:t> </w:t>
      </w:r>
      <w:r>
        <w:rPr>
          <w:rFonts w:ascii="Calibri"/>
        </w:rPr>
        <w:t>standing</w:t>
      </w:r>
      <w:r>
        <w:rPr>
          <w:rFonts w:ascii="Calibri"/>
          <w:spacing w:val="-10"/>
        </w:rPr>
        <w:t> </w:t>
      </w:r>
      <w:r>
        <w:rPr>
          <w:rFonts w:ascii="Calibri"/>
        </w:rPr>
        <w:t>to</w:t>
      </w:r>
      <w:r>
        <w:rPr>
          <w:rFonts w:ascii="Calibri"/>
          <w:spacing w:val="-8"/>
        </w:rPr>
        <w:t> </w:t>
      </w:r>
      <w:r>
        <w:rPr>
          <w:rFonts w:ascii="Calibri"/>
        </w:rPr>
        <w:t>the</w:t>
      </w:r>
      <w:r>
        <w:rPr>
          <w:rFonts w:ascii="Calibri"/>
          <w:spacing w:val="-12"/>
        </w:rPr>
        <w:t> </w:t>
      </w:r>
      <w:r>
        <w:rPr>
          <w:rFonts w:ascii="Calibri"/>
        </w:rPr>
        <w:t>original</w:t>
      </w:r>
      <w:r>
        <w:rPr>
          <w:rFonts w:ascii="Calibri"/>
          <w:spacing w:val="-10"/>
        </w:rPr>
        <w:t> </w:t>
      </w:r>
      <w:r>
        <w:rPr>
          <w:rFonts w:ascii="Calibri"/>
        </w:rPr>
        <w:t>issuer</w:t>
      </w:r>
      <w:r>
        <w:rPr>
          <w:rFonts w:ascii="Calibri"/>
          <w:spacing w:val="-9"/>
        </w:rPr>
        <w:t> </w:t>
      </w:r>
      <w:r>
        <w:rPr>
          <w:rFonts w:ascii="Calibri"/>
        </w:rPr>
        <w:t>as</w:t>
      </w:r>
      <w:r>
        <w:rPr>
          <w:rFonts w:ascii="Calibri"/>
          <w:spacing w:val="-10"/>
        </w:rPr>
        <w:t> </w:t>
      </w:r>
      <w:r>
        <w:rPr>
          <w:rFonts w:ascii="Calibri"/>
        </w:rPr>
        <w:t>approved</w:t>
      </w:r>
      <w:r>
        <w:rPr>
          <w:rFonts w:ascii="Calibri"/>
          <w:spacing w:val="-47"/>
        </w:rPr>
        <w:t> </w:t>
      </w:r>
      <w:r>
        <w:rPr>
          <w:rFonts w:ascii="Calibri"/>
        </w:rPr>
        <w:t>by</w:t>
      </w:r>
      <w:r>
        <w:rPr>
          <w:rFonts w:ascii="Calibri"/>
          <w:spacing w:val="1"/>
        </w:rPr>
        <w:t> </w:t>
      </w:r>
      <w:r>
        <w:rPr>
          <w:rFonts w:ascii="Calibri"/>
        </w:rPr>
        <w:t>SMC,</w:t>
      </w:r>
      <w:r>
        <w:rPr>
          <w:rFonts w:ascii="Calibri"/>
          <w:spacing w:val="1"/>
        </w:rPr>
        <w:t> </w:t>
      </w:r>
      <w:r>
        <w:rPr>
          <w:rFonts w:ascii="Calibri"/>
        </w:rPr>
        <w:t>and</w:t>
      </w:r>
      <w:r>
        <w:rPr>
          <w:rFonts w:ascii="Calibri"/>
          <w:spacing w:val="1"/>
        </w:rPr>
        <w:t> </w:t>
      </w:r>
      <w:r>
        <w:rPr>
          <w:rFonts w:ascii="Calibri"/>
        </w:rPr>
        <w:t>be</w:t>
      </w:r>
      <w:r>
        <w:rPr>
          <w:rFonts w:ascii="Calibri"/>
          <w:spacing w:val="1"/>
        </w:rPr>
        <w:t> </w:t>
      </w:r>
      <w:r>
        <w:rPr>
          <w:rFonts w:ascii="Calibri"/>
        </w:rPr>
        <w:t>on</w:t>
      </w:r>
      <w:r>
        <w:rPr>
          <w:rFonts w:ascii="Calibri"/>
          <w:spacing w:val="1"/>
        </w:rPr>
        <w:t> </w:t>
      </w:r>
      <w:r>
        <w:rPr>
          <w:rFonts w:ascii="Calibri"/>
        </w:rPr>
        <w:t>identical</w:t>
      </w:r>
      <w:r>
        <w:rPr>
          <w:rFonts w:ascii="Calibri"/>
          <w:spacing w:val="1"/>
        </w:rPr>
        <w:t> </w:t>
      </w:r>
      <w:r>
        <w:rPr>
          <w:rFonts w:ascii="Calibri"/>
        </w:rPr>
        <w:t>terms.</w:t>
      </w:r>
      <w:r>
        <w:rPr>
          <w:rFonts w:ascii="Calibri"/>
          <w:spacing w:val="1"/>
        </w:rPr>
        <w:t> </w:t>
      </w:r>
      <w:r>
        <w:rPr>
          <w:rFonts w:ascii="Calibri"/>
        </w:rPr>
        <w:t>If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Contractor</w:t>
      </w:r>
      <w:r>
        <w:rPr>
          <w:rFonts w:ascii="Calibri"/>
          <w:spacing w:val="1"/>
        </w:rPr>
        <w:t> </w:t>
      </w:r>
      <w:r>
        <w:rPr>
          <w:rFonts w:ascii="Calibri"/>
        </w:rPr>
        <w:t>fails</w:t>
      </w:r>
      <w:r>
        <w:rPr>
          <w:rFonts w:ascii="Calibri"/>
          <w:spacing w:val="1"/>
        </w:rPr>
        <w:t> </w:t>
      </w:r>
      <w:r>
        <w:rPr>
          <w:rFonts w:ascii="Calibri"/>
        </w:rPr>
        <w:t>to</w:t>
      </w:r>
      <w:r>
        <w:rPr>
          <w:rFonts w:ascii="Calibri"/>
          <w:spacing w:val="1"/>
        </w:rPr>
        <w:t> </w:t>
      </w:r>
      <w:r>
        <w:rPr>
          <w:rFonts w:ascii="Calibri"/>
        </w:rPr>
        <w:t>provide</w:t>
      </w:r>
      <w:r>
        <w:rPr>
          <w:rFonts w:ascii="Calibri"/>
          <w:spacing w:val="1"/>
        </w:rPr>
        <w:t> </w:t>
      </w:r>
      <w:r>
        <w:rPr>
          <w:rFonts w:ascii="Calibri"/>
        </w:rPr>
        <w:t>an</w:t>
      </w:r>
      <w:r>
        <w:rPr>
          <w:rFonts w:ascii="Calibri"/>
          <w:spacing w:val="1"/>
        </w:rPr>
        <w:t> </w:t>
      </w:r>
      <w:r>
        <w:rPr>
          <w:rFonts w:ascii="Calibri"/>
        </w:rPr>
        <w:t>amended</w:t>
      </w:r>
      <w:r>
        <w:rPr>
          <w:rFonts w:ascii="Calibri"/>
          <w:spacing w:val="1"/>
        </w:rPr>
        <w:t> </w:t>
      </w:r>
      <w:r>
        <w:rPr>
          <w:rFonts w:ascii="Calibri"/>
        </w:rPr>
        <w:t>or</w:t>
      </w:r>
      <w:r>
        <w:rPr>
          <w:rFonts w:ascii="Calibri"/>
          <w:spacing w:val="1"/>
        </w:rPr>
        <w:t> </w:t>
      </w:r>
      <w:r>
        <w:rPr>
          <w:rFonts w:ascii="Calibri"/>
        </w:rPr>
        <w:t>replacement</w:t>
      </w:r>
      <w:r>
        <w:rPr>
          <w:rFonts w:ascii="Calibri"/>
          <w:spacing w:val="1"/>
        </w:rPr>
        <w:t> </w:t>
      </w:r>
      <w:r>
        <w:rPr>
          <w:rFonts w:ascii="Calibri"/>
        </w:rPr>
        <w:t>Performance</w:t>
      </w:r>
      <w:r>
        <w:rPr>
          <w:rFonts w:ascii="Calibri"/>
          <w:spacing w:val="1"/>
        </w:rPr>
        <w:t> </w:t>
      </w:r>
      <w:r>
        <w:rPr>
          <w:rFonts w:ascii="Calibri"/>
        </w:rPr>
        <w:t>Guarantee</w:t>
      </w:r>
      <w:r>
        <w:rPr>
          <w:rFonts w:ascii="Calibri"/>
          <w:spacing w:val="1"/>
        </w:rPr>
        <w:t> </w:t>
      </w:r>
      <w:r>
        <w:rPr>
          <w:rFonts w:ascii="Calibri"/>
        </w:rPr>
        <w:t>as</w:t>
      </w:r>
      <w:r>
        <w:rPr>
          <w:rFonts w:ascii="Calibri"/>
          <w:spacing w:val="1"/>
        </w:rPr>
        <w:t> </w:t>
      </w:r>
      <w:r>
        <w:rPr>
          <w:rFonts w:ascii="Calibri"/>
        </w:rPr>
        <w:t>required,</w:t>
      </w:r>
      <w:r>
        <w:rPr>
          <w:rFonts w:ascii="Calibri"/>
          <w:spacing w:val="1"/>
        </w:rPr>
        <w:t> </w:t>
      </w:r>
      <w:r>
        <w:rPr>
          <w:rFonts w:ascii="Calibri"/>
        </w:rPr>
        <w:t>SMC</w:t>
      </w:r>
      <w:r>
        <w:rPr>
          <w:rFonts w:ascii="Calibri"/>
          <w:spacing w:val="1"/>
        </w:rPr>
        <w:t> </w:t>
      </w:r>
      <w:r>
        <w:rPr>
          <w:rFonts w:ascii="Calibri"/>
        </w:rPr>
        <w:t>may</w:t>
      </w:r>
      <w:r>
        <w:rPr>
          <w:rFonts w:ascii="Calibri"/>
          <w:spacing w:val="1"/>
        </w:rPr>
        <w:t> </w:t>
      </w:r>
      <w:r>
        <w:rPr>
          <w:rFonts w:ascii="Calibri"/>
        </w:rPr>
        <w:t>issue</w:t>
      </w:r>
      <w:r>
        <w:rPr>
          <w:rFonts w:ascii="Calibri"/>
          <w:spacing w:val="1"/>
        </w:rPr>
        <w:t> </w:t>
      </w:r>
      <w:r>
        <w:rPr>
          <w:rFonts w:ascii="Calibri"/>
        </w:rPr>
        <w:t>a</w:t>
      </w:r>
      <w:r>
        <w:rPr>
          <w:rFonts w:ascii="Calibri"/>
          <w:spacing w:val="1"/>
        </w:rPr>
        <w:t> </w:t>
      </w:r>
      <w:r>
        <w:rPr>
          <w:rFonts w:ascii="Calibri"/>
        </w:rPr>
        <w:t>demand</w:t>
      </w:r>
      <w:r>
        <w:rPr>
          <w:rFonts w:ascii="Calibri"/>
          <w:spacing w:val="1"/>
        </w:rPr>
        <w:t> </w:t>
      </w:r>
      <w:r>
        <w:rPr>
          <w:rFonts w:ascii="Calibri"/>
        </w:rPr>
        <w:t>under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Performance</w:t>
      </w:r>
      <w:r>
        <w:rPr>
          <w:rFonts w:ascii="Calibri"/>
          <w:spacing w:val="-6"/>
        </w:rPr>
        <w:t> </w:t>
      </w:r>
      <w:r>
        <w:rPr>
          <w:rFonts w:ascii="Calibri"/>
        </w:rPr>
        <w:t>Guarantee</w:t>
      </w:r>
      <w:r>
        <w:rPr>
          <w:rFonts w:ascii="Calibri"/>
          <w:spacing w:val="-3"/>
        </w:rPr>
        <w:t> </w:t>
      </w:r>
      <w:r>
        <w:rPr>
          <w:rFonts w:ascii="Calibri"/>
        </w:rPr>
        <w:t>for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full</w:t>
      </w:r>
      <w:r>
        <w:rPr>
          <w:rFonts w:ascii="Calibri"/>
          <w:spacing w:val="-5"/>
        </w:rPr>
        <w:t> </w:t>
      </w:r>
      <w:r>
        <w:rPr>
          <w:rFonts w:ascii="Calibri"/>
        </w:rPr>
        <w:t>amount</w:t>
      </w:r>
      <w:r>
        <w:rPr>
          <w:rFonts w:ascii="Calibri"/>
          <w:spacing w:val="-3"/>
        </w:rPr>
        <w:t> </w:t>
      </w:r>
      <w:r>
        <w:rPr>
          <w:rFonts w:ascii="Calibri"/>
        </w:rPr>
        <w:t>available</w:t>
      </w:r>
      <w:r>
        <w:rPr>
          <w:rFonts w:ascii="Calibri"/>
          <w:spacing w:val="-8"/>
        </w:rPr>
        <w:t> </w:t>
      </w:r>
      <w:r>
        <w:rPr>
          <w:rFonts w:ascii="Calibri"/>
        </w:rPr>
        <w:t>and</w:t>
      </w:r>
      <w:r>
        <w:rPr>
          <w:rFonts w:ascii="Calibri"/>
          <w:spacing w:val="-4"/>
        </w:rPr>
        <w:t> </w:t>
      </w:r>
      <w:r>
        <w:rPr>
          <w:rFonts w:ascii="Calibri"/>
        </w:rPr>
        <w:t>shall</w:t>
      </w:r>
      <w:r>
        <w:rPr>
          <w:rFonts w:ascii="Calibri"/>
          <w:spacing w:val="-4"/>
        </w:rPr>
        <w:t> </w:t>
      </w:r>
      <w:r>
        <w:rPr>
          <w:rFonts w:ascii="Calibri"/>
        </w:rPr>
        <w:t>be</w:t>
      </w:r>
      <w:r>
        <w:rPr>
          <w:rFonts w:ascii="Calibri"/>
          <w:spacing w:val="-3"/>
        </w:rPr>
        <w:t> </w:t>
      </w:r>
      <w:r>
        <w:rPr>
          <w:rFonts w:ascii="Calibri"/>
        </w:rPr>
        <w:t>entitled</w:t>
      </w:r>
      <w:r>
        <w:rPr>
          <w:rFonts w:ascii="Calibri"/>
          <w:spacing w:val="-7"/>
        </w:rPr>
        <w:t> </w:t>
      </w:r>
      <w:r>
        <w:rPr>
          <w:rFonts w:ascii="Calibri"/>
        </w:rPr>
        <w:t>to</w:t>
      </w:r>
      <w:r>
        <w:rPr>
          <w:rFonts w:ascii="Calibri"/>
          <w:spacing w:val="-4"/>
        </w:rPr>
        <w:t> </w:t>
      </w:r>
      <w:r>
        <w:rPr>
          <w:rFonts w:ascii="Calibri"/>
        </w:rPr>
        <w:t>hold</w:t>
      </w:r>
      <w:r>
        <w:rPr>
          <w:rFonts w:ascii="Calibri"/>
          <w:spacing w:val="-4"/>
        </w:rPr>
        <w:t> </w:t>
      </w:r>
      <w:r>
        <w:rPr>
          <w:rFonts w:ascii="Calibri"/>
        </w:rPr>
        <w:t>such</w:t>
      </w:r>
      <w:r>
        <w:rPr>
          <w:rFonts w:ascii="Calibri"/>
          <w:spacing w:val="-4"/>
        </w:rPr>
        <w:t> </w:t>
      </w:r>
      <w:r>
        <w:rPr>
          <w:rFonts w:ascii="Calibri"/>
        </w:rPr>
        <w:t>amount</w:t>
      </w:r>
      <w:r>
        <w:rPr>
          <w:rFonts w:ascii="Calibri"/>
          <w:spacing w:val="-48"/>
        </w:rPr>
        <w:t> </w:t>
      </w:r>
      <w:r>
        <w:rPr>
          <w:rFonts w:ascii="Calibri"/>
        </w:rPr>
        <w:t>as</w:t>
      </w:r>
      <w:r>
        <w:rPr>
          <w:rFonts w:ascii="Calibri"/>
          <w:spacing w:val="10"/>
        </w:rPr>
        <w:t> </w:t>
      </w:r>
      <w:r>
        <w:rPr>
          <w:rFonts w:ascii="Calibri"/>
        </w:rPr>
        <w:t>security</w:t>
      </w:r>
      <w:r>
        <w:rPr>
          <w:rFonts w:ascii="Calibri"/>
          <w:spacing w:val="56"/>
        </w:rPr>
        <w:t> </w:t>
      </w:r>
      <w:r>
        <w:rPr>
          <w:rFonts w:ascii="Calibri"/>
        </w:rPr>
        <w:t>for</w:t>
      </w:r>
      <w:r>
        <w:rPr>
          <w:rFonts w:ascii="Calibri"/>
          <w:spacing w:val="57"/>
        </w:rPr>
        <w:t> </w:t>
      </w:r>
      <w:r>
        <w:rPr>
          <w:rFonts w:ascii="Calibri"/>
        </w:rPr>
        <w:t>the</w:t>
      </w:r>
      <w:r>
        <w:rPr>
          <w:rFonts w:ascii="Calibri"/>
          <w:spacing w:val="57"/>
        </w:rPr>
        <w:t> </w:t>
      </w:r>
      <w:r>
        <w:rPr>
          <w:rFonts w:ascii="Calibri"/>
        </w:rPr>
        <w:t>performance</w:t>
      </w:r>
      <w:r>
        <w:rPr>
          <w:rFonts w:ascii="Calibri"/>
          <w:spacing w:val="57"/>
        </w:rPr>
        <w:t> </w:t>
      </w:r>
      <w:r>
        <w:rPr>
          <w:rFonts w:ascii="Calibri"/>
        </w:rPr>
        <w:t>of</w:t>
      </w:r>
      <w:r>
        <w:rPr>
          <w:rFonts w:ascii="Calibri"/>
          <w:spacing w:val="2"/>
        </w:rPr>
        <w:t> </w:t>
      </w:r>
      <w:r>
        <w:rPr>
          <w:rFonts w:ascii="Calibri"/>
        </w:rPr>
        <w:t>the</w:t>
      </w:r>
      <w:r>
        <w:rPr>
          <w:rFonts w:ascii="Calibri"/>
          <w:spacing w:val="57"/>
        </w:rPr>
        <w:t> </w:t>
      </w:r>
      <w:r>
        <w:rPr>
          <w:rFonts w:ascii="Calibri"/>
        </w:rPr>
        <w:t>Contractor's</w:t>
      </w:r>
      <w:r>
        <w:rPr>
          <w:rFonts w:ascii="Calibri"/>
          <w:spacing w:val="57"/>
        </w:rPr>
        <w:t> </w:t>
      </w:r>
      <w:r>
        <w:rPr>
          <w:rFonts w:ascii="Calibri"/>
        </w:rPr>
        <w:t>obligations</w:t>
      </w:r>
      <w:r>
        <w:rPr>
          <w:rFonts w:ascii="Calibri"/>
          <w:spacing w:val="59"/>
        </w:rPr>
        <w:t> </w:t>
      </w:r>
      <w:r>
        <w:rPr>
          <w:rFonts w:ascii="Calibri"/>
        </w:rPr>
        <w:t>under</w:t>
      </w:r>
      <w:r>
        <w:rPr>
          <w:rFonts w:ascii="Calibri"/>
          <w:spacing w:val="56"/>
        </w:rPr>
        <w:t> </w:t>
      </w:r>
      <w:r>
        <w:rPr>
          <w:rFonts w:ascii="Calibri"/>
        </w:rPr>
        <w:t>this</w:t>
      </w:r>
      <w:r>
        <w:rPr>
          <w:rFonts w:ascii="Calibri"/>
          <w:spacing w:val="59"/>
        </w:rPr>
        <w:t> </w:t>
      </w:r>
      <w:r>
        <w:rPr>
          <w:rFonts w:ascii="Calibri"/>
        </w:rPr>
        <w:t>Contract</w:t>
      </w:r>
      <w:r>
        <w:rPr>
          <w:rFonts w:ascii="Calibri"/>
          <w:spacing w:val="57"/>
        </w:rPr>
        <w:t> </w:t>
      </w:r>
      <w:r>
        <w:rPr>
          <w:rFonts w:ascii="Calibri"/>
        </w:rPr>
        <w:t>until</w:t>
      </w:r>
      <w:r>
        <w:rPr>
          <w:rFonts w:ascii="Calibri"/>
          <w:spacing w:val="-48"/>
        </w:rPr>
        <w:t> </w:t>
      </w:r>
      <w:r>
        <w:rPr>
          <w:rFonts w:ascii="Calibri"/>
        </w:rPr>
        <w:t>a</w:t>
      </w:r>
      <w:r>
        <w:rPr>
          <w:rFonts w:ascii="Calibri"/>
          <w:spacing w:val="-9"/>
        </w:rPr>
        <w:t> </w:t>
      </w:r>
      <w:r>
        <w:rPr>
          <w:rFonts w:ascii="Calibri"/>
        </w:rPr>
        <w:t>replacement</w:t>
      </w:r>
      <w:r>
        <w:rPr>
          <w:rFonts w:ascii="Calibri"/>
          <w:spacing w:val="-10"/>
        </w:rPr>
        <w:t> </w:t>
      </w:r>
      <w:r>
        <w:rPr>
          <w:rFonts w:ascii="Calibri"/>
        </w:rPr>
        <w:t>Performance</w:t>
      </w:r>
      <w:r>
        <w:rPr>
          <w:rFonts w:ascii="Calibri"/>
          <w:spacing w:val="-7"/>
        </w:rPr>
        <w:t> </w:t>
      </w:r>
      <w:r>
        <w:rPr>
          <w:rFonts w:ascii="Calibri"/>
        </w:rPr>
        <w:t>Guarantee</w:t>
      </w:r>
      <w:r>
        <w:rPr>
          <w:rFonts w:ascii="Calibri"/>
          <w:spacing w:val="-8"/>
        </w:rPr>
        <w:t> </w:t>
      </w:r>
      <w:r>
        <w:rPr>
          <w:rFonts w:ascii="Calibri"/>
        </w:rPr>
        <w:t>is</w:t>
      </w:r>
      <w:r>
        <w:rPr>
          <w:rFonts w:ascii="Calibri"/>
          <w:spacing w:val="-10"/>
        </w:rPr>
        <w:t> </w:t>
      </w:r>
      <w:r>
        <w:rPr>
          <w:rFonts w:ascii="Calibri"/>
        </w:rPr>
        <w:t>provided</w:t>
      </w:r>
      <w:r>
        <w:rPr>
          <w:rFonts w:ascii="Calibri"/>
          <w:spacing w:val="-8"/>
        </w:rPr>
        <w:t> </w:t>
      </w:r>
      <w:r>
        <w:rPr>
          <w:rFonts w:ascii="Calibri"/>
        </w:rPr>
        <w:t>(whereupon</w:t>
      </w:r>
      <w:r>
        <w:rPr>
          <w:rFonts w:ascii="Calibri"/>
          <w:spacing w:val="-9"/>
        </w:rPr>
        <w:t> </w:t>
      </w:r>
      <w:r>
        <w:rPr>
          <w:rFonts w:ascii="Calibri"/>
        </w:rPr>
        <w:t>such</w:t>
      </w:r>
      <w:r>
        <w:rPr>
          <w:rFonts w:ascii="Calibri"/>
          <w:spacing w:val="-13"/>
        </w:rPr>
        <w:t> </w:t>
      </w:r>
      <w:r>
        <w:rPr>
          <w:rFonts w:ascii="Calibri"/>
        </w:rPr>
        <w:t>amounts</w:t>
      </w:r>
      <w:r>
        <w:rPr>
          <w:rFonts w:ascii="Calibri"/>
          <w:spacing w:val="-10"/>
        </w:rPr>
        <w:t> </w:t>
      </w:r>
      <w:r>
        <w:rPr>
          <w:rFonts w:ascii="Calibri"/>
        </w:rPr>
        <w:t>shall</w:t>
      </w:r>
      <w:r>
        <w:rPr>
          <w:rFonts w:ascii="Calibri"/>
          <w:spacing w:val="-8"/>
        </w:rPr>
        <w:t> </w:t>
      </w:r>
      <w:r>
        <w:rPr>
          <w:rFonts w:ascii="Calibri"/>
        </w:rPr>
        <w:t>be</w:t>
      </w:r>
      <w:r>
        <w:rPr>
          <w:rFonts w:ascii="Calibri"/>
          <w:spacing w:val="-8"/>
        </w:rPr>
        <w:t> </w:t>
      </w:r>
      <w:r>
        <w:rPr>
          <w:rFonts w:ascii="Calibri"/>
        </w:rPr>
        <w:t>returned</w:t>
      </w:r>
      <w:r>
        <w:rPr>
          <w:rFonts w:ascii="Calibri"/>
          <w:spacing w:val="-47"/>
        </w:rPr>
        <w:t> </w:t>
      </w:r>
      <w:r>
        <w:rPr>
          <w:rFonts w:ascii="Calibri"/>
        </w:rPr>
        <w:t>to</w:t>
      </w:r>
      <w:r>
        <w:rPr>
          <w:rFonts w:ascii="Calibri"/>
          <w:spacing w:val="-2"/>
        </w:rPr>
        <w:t> </w:t>
      </w:r>
      <w:r>
        <w:rPr>
          <w:rFonts w:ascii="Calibri"/>
        </w:rPr>
        <w:t>the Contractor</w:t>
      </w:r>
      <w:r>
        <w:rPr>
          <w:rFonts w:ascii="Calibri"/>
          <w:spacing w:val="-3"/>
        </w:rPr>
        <w:t> </w:t>
      </w:r>
      <w:r>
        <w:rPr>
          <w:rFonts w:ascii="Calibri"/>
        </w:rPr>
        <w:t>without</w:t>
      </w:r>
      <w:r>
        <w:rPr>
          <w:rFonts w:ascii="Calibri"/>
          <w:spacing w:val="-2"/>
        </w:rPr>
        <w:t> </w:t>
      </w:r>
      <w:r>
        <w:rPr>
          <w:rFonts w:ascii="Calibri"/>
        </w:rPr>
        <w:t>any obligation</w:t>
      </w:r>
      <w:r>
        <w:rPr>
          <w:rFonts w:ascii="Calibri"/>
          <w:spacing w:val="-1"/>
        </w:rPr>
        <w:t> </w:t>
      </w:r>
      <w:r>
        <w:rPr>
          <w:rFonts w:ascii="Calibri"/>
        </w:rPr>
        <w:t>to account for interest).</w:t>
      </w:r>
    </w:p>
    <w:p>
      <w:pPr>
        <w:pStyle w:val="BodyText"/>
        <w:spacing w:before="1"/>
        <w:rPr>
          <w:rFonts w:ascii="Calibri"/>
          <w:sz w:val="15"/>
        </w:rPr>
      </w:pPr>
    </w:p>
    <w:p>
      <w:pPr>
        <w:pStyle w:val="Heading2"/>
        <w:numPr>
          <w:ilvl w:val="1"/>
          <w:numId w:val="53"/>
        </w:numPr>
        <w:tabs>
          <w:tab w:pos="924" w:val="left" w:leader="none"/>
        </w:tabs>
        <w:spacing w:line="240" w:lineRule="auto" w:before="56" w:after="0"/>
        <w:ind w:left="923" w:right="0" w:hanging="577"/>
        <w:jc w:val="left"/>
      </w:pPr>
      <w:bookmarkStart w:name="_bookmark158" w:id="284"/>
      <w:bookmarkEnd w:id="284"/>
      <w:r>
        <w:rPr>
          <w:b w:val="0"/>
        </w:rPr>
      </w:r>
      <w:bookmarkStart w:name="_bookmark158" w:id="285"/>
      <w:bookmarkEnd w:id="285"/>
      <w:r>
        <w:rPr/>
        <w:t>F</w:t>
      </w:r>
      <w:r>
        <w:rPr/>
        <w:t>ees,</w:t>
      </w:r>
      <w:r>
        <w:rPr>
          <w:spacing w:val="-3"/>
        </w:rPr>
        <w:t> </w:t>
      </w:r>
      <w:r>
        <w:rPr/>
        <w:t>Taxes,</w:t>
      </w:r>
      <w:r>
        <w:rPr>
          <w:spacing w:val="-3"/>
        </w:rPr>
        <w:t> </w:t>
      </w:r>
      <w:r>
        <w:rPr/>
        <w:t>Costs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Expenses</w:t>
      </w:r>
    </w:p>
    <w:p>
      <w:pPr>
        <w:pStyle w:val="BodyText"/>
        <w:spacing w:before="5"/>
        <w:rPr>
          <w:rFonts w:ascii="Calibri"/>
          <w:b/>
          <w:sz w:val="19"/>
        </w:rPr>
      </w:pPr>
    </w:p>
    <w:p>
      <w:pPr>
        <w:pStyle w:val="BodyText"/>
        <w:spacing w:line="288" w:lineRule="auto" w:before="56"/>
        <w:ind w:left="1067" w:right="776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74208">
            <wp:simplePos x="0" y="0"/>
            <wp:positionH relativeFrom="page">
              <wp:posOffset>1050689</wp:posOffset>
            </wp:positionH>
            <wp:positionV relativeFrom="paragraph">
              <wp:posOffset>84094</wp:posOffset>
            </wp:positionV>
            <wp:extent cx="333102" cy="87782"/>
            <wp:effectExtent l="0" t="0" r="0" b="0"/>
            <wp:wrapNone/>
            <wp:docPr id="167" name="image8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82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02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All</w:t>
      </w:r>
      <w:r>
        <w:rPr>
          <w:rFonts w:ascii="Calibri"/>
          <w:spacing w:val="1"/>
        </w:rPr>
        <w:t> </w:t>
      </w:r>
      <w:r>
        <w:rPr>
          <w:rFonts w:ascii="Calibri"/>
        </w:rPr>
        <w:t>fees,</w:t>
      </w:r>
      <w:r>
        <w:rPr>
          <w:rFonts w:ascii="Calibri"/>
          <w:spacing w:val="1"/>
        </w:rPr>
        <w:t> </w:t>
      </w:r>
      <w:r>
        <w:rPr>
          <w:rFonts w:ascii="Calibri"/>
        </w:rPr>
        <w:t>taxes,</w:t>
      </w:r>
      <w:r>
        <w:rPr>
          <w:rFonts w:ascii="Calibri"/>
          <w:spacing w:val="1"/>
        </w:rPr>
        <w:t> </w:t>
      </w:r>
      <w:r>
        <w:rPr>
          <w:rFonts w:ascii="Calibri"/>
        </w:rPr>
        <w:t>costs</w:t>
      </w:r>
      <w:r>
        <w:rPr>
          <w:rFonts w:ascii="Calibri"/>
          <w:spacing w:val="1"/>
        </w:rPr>
        <w:t> </w:t>
      </w:r>
      <w:r>
        <w:rPr>
          <w:rFonts w:ascii="Calibri"/>
        </w:rPr>
        <w:t>and</w:t>
      </w:r>
      <w:r>
        <w:rPr>
          <w:rFonts w:ascii="Calibri"/>
          <w:spacing w:val="1"/>
        </w:rPr>
        <w:t> </w:t>
      </w:r>
      <w:r>
        <w:rPr>
          <w:rFonts w:ascii="Calibri"/>
        </w:rPr>
        <w:t>expenses</w:t>
      </w:r>
      <w:r>
        <w:rPr>
          <w:rFonts w:ascii="Calibri"/>
          <w:spacing w:val="1"/>
        </w:rPr>
        <w:t> </w:t>
      </w:r>
      <w:r>
        <w:rPr>
          <w:rFonts w:ascii="Calibri"/>
        </w:rPr>
        <w:t>associated</w:t>
      </w:r>
      <w:r>
        <w:rPr>
          <w:rFonts w:ascii="Calibri"/>
          <w:spacing w:val="1"/>
        </w:rPr>
        <w:t> </w:t>
      </w:r>
      <w:r>
        <w:rPr>
          <w:rFonts w:ascii="Calibri"/>
        </w:rPr>
        <w:t>with</w:t>
      </w:r>
      <w:r>
        <w:rPr>
          <w:rFonts w:ascii="Calibri"/>
          <w:spacing w:val="1"/>
        </w:rPr>
        <w:t> </w:t>
      </w:r>
      <w:r>
        <w:rPr>
          <w:rFonts w:ascii="Calibri"/>
        </w:rPr>
        <w:t>procuring,</w:t>
      </w:r>
      <w:r>
        <w:rPr>
          <w:rFonts w:ascii="Calibri"/>
          <w:spacing w:val="1"/>
        </w:rPr>
        <w:t> </w:t>
      </w:r>
      <w:r>
        <w:rPr>
          <w:rFonts w:ascii="Calibri"/>
        </w:rPr>
        <w:t>preparing,</w:t>
      </w:r>
      <w:r>
        <w:rPr>
          <w:rFonts w:ascii="Calibri"/>
          <w:spacing w:val="1"/>
        </w:rPr>
        <w:t> </w:t>
      </w:r>
      <w:r>
        <w:rPr>
          <w:rFonts w:ascii="Calibri"/>
        </w:rPr>
        <w:t>completing</w:t>
      </w:r>
      <w:r>
        <w:rPr>
          <w:rFonts w:ascii="Calibri"/>
          <w:spacing w:val="1"/>
        </w:rPr>
        <w:t> </w:t>
      </w:r>
      <w:r>
        <w:rPr>
          <w:rFonts w:ascii="Calibri"/>
        </w:rPr>
        <w:t>and</w:t>
      </w:r>
      <w:r>
        <w:rPr>
          <w:rFonts w:ascii="Calibri"/>
          <w:spacing w:val="1"/>
        </w:rPr>
        <w:t> </w:t>
      </w:r>
      <w:r>
        <w:rPr>
          <w:rFonts w:ascii="Calibri"/>
        </w:rPr>
        <w:t>stamping (if applicable) the Performance Guarantee shall be the responsibility</w:t>
      </w:r>
      <w:r>
        <w:rPr>
          <w:rFonts w:ascii="Calibri"/>
          <w:spacing w:val="1"/>
        </w:rPr>
        <w:t> </w:t>
      </w:r>
      <w:r>
        <w:rPr>
          <w:rFonts w:ascii="Calibri"/>
        </w:rPr>
        <w:t>of and paid by</w:t>
      </w:r>
      <w:r>
        <w:rPr>
          <w:rFonts w:ascii="Calibri"/>
          <w:spacing w:val="1"/>
        </w:rPr>
        <w:t> </w:t>
      </w:r>
      <w:r>
        <w:rPr>
          <w:rFonts w:ascii="Calibri"/>
        </w:rPr>
        <w:t>the Contractor.</w:t>
      </w:r>
    </w:p>
    <w:p>
      <w:pPr>
        <w:spacing w:after="0" w:line="288" w:lineRule="auto"/>
        <w:jc w:val="both"/>
        <w:rPr>
          <w:rFonts w:ascii="Calibri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Heading1"/>
        <w:numPr>
          <w:ilvl w:val="0"/>
          <w:numId w:val="53"/>
        </w:numPr>
        <w:tabs>
          <w:tab w:pos="780" w:val="left" w:leader="none"/>
        </w:tabs>
        <w:spacing w:line="240" w:lineRule="auto" w:before="199" w:after="0"/>
        <w:ind w:left="779" w:right="0" w:hanging="433"/>
        <w:jc w:val="left"/>
      </w:pPr>
      <w:bookmarkStart w:name="_bookmark159" w:id="286"/>
      <w:bookmarkEnd w:id="286"/>
      <w:r>
        <w:rPr>
          <w:b w:val="0"/>
        </w:rPr>
      </w:r>
      <w:bookmarkStart w:name="_bookmark159" w:id="287"/>
      <w:bookmarkEnd w:id="287"/>
      <w:r>
        <w:rPr>
          <w:color w:val="006FC0"/>
        </w:rPr>
        <w:t>THEFT</w:t>
      </w:r>
      <w:r>
        <w:rPr>
          <w:color w:val="006FC0"/>
        </w:rPr>
        <w:t> OF</w:t>
      </w:r>
      <w:r>
        <w:rPr>
          <w:color w:val="006FC0"/>
          <w:spacing w:val="-2"/>
        </w:rPr>
        <w:t> </w:t>
      </w:r>
      <w:r>
        <w:rPr>
          <w:color w:val="006FC0"/>
        </w:rPr>
        <w:t>ENERGY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0"/>
        <w:rPr>
          <w:rFonts w:ascii="Calibri"/>
          <w:b/>
        </w:rPr>
      </w:pPr>
    </w:p>
    <w:p>
      <w:pPr>
        <w:pStyle w:val="BodyText"/>
        <w:spacing w:line="288" w:lineRule="auto" w:before="56"/>
        <w:ind w:left="1067" w:right="773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74720">
            <wp:simplePos x="0" y="0"/>
            <wp:positionH relativeFrom="page">
              <wp:posOffset>1050689</wp:posOffset>
            </wp:positionH>
            <wp:positionV relativeFrom="paragraph">
              <wp:posOffset>85110</wp:posOffset>
            </wp:positionV>
            <wp:extent cx="333102" cy="87782"/>
            <wp:effectExtent l="0" t="0" r="0" b="0"/>
            <wp:wrapNone/>
            <wp:docPr id="169" name="image8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83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02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pacing w:val="-1"/>
        </w:rPr>
        <w:t>If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either</w:t>
      </w:r>
      <w:r>
        <w:rPr>
          <w:rFonts w:ascii="Calibri"/>
          <w:spacing w:val="-13"/>
        </w:rPr>
        <w:t> </w:t>
      </w:r>
      <w:r>
        <w:rPr>
          <w:rFonts w:ascii="Calibri"/>
        </w:rPr>
        <w:t>SMC</w:t>
      </w:r>
      <w:r>
        <w:rPr>
          <w:rFonts w:ascii="Calibri"/>
          <w:spacing w:val="-14"/>
        </w:rPr>
        <w:t> </w:t>
      </w:r>
      <w:r>
        <w:rPr>
          <w:rFonts w:ascii="Calibri"/>
        </w:rPr>
        <w:t>or</w:t>
      </w:r>
      <w:r>
        <w:rPr>
          <w:rFonts w:ascii="Calibri"/>
          <w:spacing w:val="-11"/>
        </w:rPr>
        <w:t> </w:t>
      </w:r>
      <w:r>
        <w:rPr>
          <w:rFonts w:ascii="Calibri"/>
        </w:rPr>
        <w:t>the</w:t>
      </w:r>
      <w:r>
        <w:rPr>
          <w:rFonts w:ascii="Calibri"/>
          <w:spacing w:val="-11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12"/>
        </w:rPr>
        <w:t> </w:t>
      </w:r>
      <w:r>
        <w:rPr>
          <w:rFonts w:ascii="Calibri"/>
        </w:rPr>
        <w:t>is</w:t>
      </w:r>
      <w:r>
        <w:rPr>
          <w:rFonts w:ascii="Calibri"/>
          <w:spacing w:val="-13"/>
        </w:rPr>
        <w:t> </w:t>
      </w:r>
      <w:r>
        <w:rPr>
          <w:rFonts w:ascii="Calibri"/>
        </w:rPr>
        <w:t>aware</w:t>
      </w:r>
      <w:r>
        <w:rPr>
          <w:rFonts w:ascii="Calibri"/>
          <w:spacing w:val="-14"/>
        </w:rPr>
        <w:t> </w:t>
      </w:r>
      <w:r>
        <w:rPr>
          <w:rFonts w:ascii="Calibri"/>
        </w:rPr>
        <w:t>of</w:t>
      </w:r>
      <w:r>
        <w:rPr>
          <w:rFonts w:ascii="Calibri"/>
          <w:spacing w:val="-11"/>
        </w:rPr>
        <w:t> </w:t>
      </w:r>
      <w:r>
        <w:rPr>
          <w:rFonts w:ascii="Calibri"/>
        </w:rPr>
        <w:t>theft</w:t>
      </w:r>
      <w:r>
        <w:rPr>
          <w:rFonts w:ascii="Calibri"/>
          <w:spacing w:val="-11"/>
        </w:rPr>
        <w:t> </w:t>
      </w:r>
      <w:r>
        <w:rPr>
          <w:rFonts w:ascii="Calibri"/>
        </w:rPr>
        <w:t>of</w:t>
      </w:r>
      <w:r>
        <w:rPr>
          <w:rFonts w:ascii="Calibri"/>
          <w:spacing w:val="-15"/>
        </w:rPr>
        <w:t> </w:t>
      </w:r>
      <w:r>
        <w:rPr>
          <w:rFonts w:ascii="Calibri"/>
        </w:rPr>
        <w:t>energy,</w:t>
      </w:r>
      <w:r>
        <w:rPr>
          <w:rFonts w:ascii="Calibri"/>
          <w:spacing w:val="-12"/>
        </w:rPr>
        <w:t> </w:t>
      </w:r>
      <w:r>
        <w:rPr>
          <w:rFonts w:ascii="Calibri"/>
        </w:rPr>
        <w:t>it</w:t>
      </w:r>
      <w:r>
        <w:rPr>
          <w:rFonts w:ascii="Calibri"/>
          <w:spacing w:val="-12"/>
        </w:rPr>
        <w:t> </w:t>
      </w:r>
      <w:r>
        <w:rPr>
          <w:rFonts w:ascii="Calibri"/>
        </w:rPr>
        <w:t>shall</w:t>
      </w:r>
      <w:r>
        <w:rPr>
          <w:rFonts w:ascii="Calibri"/>
          <w:spacing w:val="-12"/>
        </w:rPr>
        <w:t> </w:t>
      </w:r>
      <w:r>
        <w:rPr>
          <w:rFonts w:ascii="Calibri"/>
        </w:rPr>
        <w:t>inform</w:t>
      </w:r>
      <w:r>
        <w:rPr>
          <w:rFonts w:ascii="Calibri"/>
          <w:spacing w:val="-11"/>
        </w:rPr>
        <w:t> </w:t>
      </w:r>
      <w:r>
        <w:rPr>
          <w:rFonts w:ascii="Calibri"/>
        </w:rPr>
        <w:t>the</w:t>
      </w:r>
      <w:r>
        <w:rPr>
          <w:rFonts w:ascii="Calibri"/>
          <w:spacing w:val="-14"/>
        </w:rPr>
        <w:t> </w:t>
      </w:r>
      <w:r>
        <w:rPr>
          <w:rFonts w:ascii="Calibri"/>
        </w:rPr>
        <w:t>other</w:t>
      </w:r>
      <w:r>
        <w:rPr>
          <w:rFonts w:ascii="Calibri"/>
          <w:spacing w:val="-13"/>
        </w:rPr>
        <w:t> </w:t>
      </w:r>
      <w:r>
        <w:rPr>
          <w:rFonts w:ascii="Calibri"/>
        </w:rPr>
        <w:t>Party</w:t>
      </w:r>
      <w:r>
        <w:rPr>
          <w:rFonts w:ascii="Calibri"/>
          <w:spacing w:val="-11"/>
        </w:rPr>
        <w:t> </w:t>
      </w:r>
      <w:r>
        <w:rPr>
          <w:rFonts w:ascii="Calibri"/>
        </w:rPr>
        <w:t>without</w:t>
      </w:r>
      <w:r>
        <w:rPr>
          <w:rFonts w:ascii="Calibri"/>
          <w:spacing w:val="-48"/>
        </w:rPr>
        <w:t> </w:t>
      </w:r>
      <w:r>
        <w:rPr>
          <w:rFonts w:ascii="Calibri"/>
        </w:rPr>
        <w:t>delay. The magnitude and nature of the energy theft shall be assessed by both Parties. SMC</w:t>
      </w:r>
      <w:r>
        <w:rPr>
          <w:rFonts w:ascii="Calibri"/>
          <w:spacing w:val="1"/>
        </w:rPr>
        <w:t> </w:t>
      </w:r>
      <w:r>
        <w:rPr>
          <w:rFonts w:ascii="Calibri"/>
        </w:rPr>
        <w:t>shall</w:t>
      </w:r>
      <w:r>
        <w:rPr>
          <w:rFonts w:ascii="Calibri"/>
          <w:spacing w:val="1"/>
        </w:rPr>
        <w:t> </w:t>
      </w:r>
      <w:r>
        <w:rPr>
          <w:rFonts w:ascii="Calibri"/>
        </w:rPr>
        <w:t>be</w:t>
      </w:r>
      <w:r>
        <w:rPr>
          <w:rFonts w:ascii="Calibri"/>
          <w:spacing w:val="1"/>
        </w:rPr>
        <w:t> </w:t>
      </w:r>
      <w:r>
        <w:rPr>
          <w:rFonts w:ascii="Calibri"/>
        </w:rPr>
        <w:t>responsible</w:t>
      </w:r>
      <w:r>
        <w:rPr>
          <w:rFonts w:ascii="Calibri"/>
          <w:spacing w:val="1"/>
        </w:rPr>
        <w:t> </w:t>
      </w:r>
      <w:r>
        <w:rPr>
          <w:rFonts w:ascii="Calibri"/>
        </w:rPr>
        <w:t>for</w:t>
      </w:r>
      <w:r>
        <w:rPr>
          <w:rFonts w:ascii="Calibri"/>
          <w:spacing w:val="1"/>
        </w:rPr>
        <w:t> </w:t>
      </w:r>
      <w:r>
        <w:rPr>
          <w:rFonts w:ascii="Calibri"/>
        </w:rPr>
        <w:t>taking</w:t>
      </w:r>
      <w:r>
        <w:rPr>
          <w:rFonts w:ascii="Calibri"/>
          <w:spacing w:val="1"/>
        </w:rPr>
        <w:t> </w:t>
      </w:r>
      <w:r>
        <w:rPr>
          <w:rFonts w:ascii="Calibri"/>
        </w:rPr>
        <w:t>all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corrective</w:t>
      </w:r>
      <w:r>
        <w:rPr>
          <w:rFonts w:ascii="Calibri"/>
          <w:spacing w:val="1"/>
        </w:rPr>
        <w:t> </w:t>
      </w:r>
      <w:r>
        <w:rPr>
          <w:rFonts w:ascii="Calibri"/>
        </w:rPr>
        <w:t>measures</w:t>
      </w:r>
      <w:r>
        <w:rPr>
          <w:rFonts w:ascii="Calibri"/>
          <w:spacing w:val="1"/>
        </w:rPr>
        <w:t> </w:t>
      </w:r>
      <w:r>
        <w:rPr>
          <w:rFonts w:ascii="Calibri"/>
        </w:rPr>
        <w:t>required,</w:t>
      </w:r>
      <w:r>
        <w:rPr>
          <w:rFonts w:ascii="Calibri"/>
          <w:spacing w:val="1"/>
        </w:rPr>
        <w:t> </w:t>
      </w:r>
      <w:r>
        <w:rPr>
          <w:rFonts w:ascii="Calibri"/>
        </w:rPr>
        <w:t>provided</w:t>
      </w:r>
      <w:r>
        <w:rPr>
          <w:rFonts w:ascii="Calibri"/>
          <w:spacing w:val="1"/>
        </w:rPr>
        <w:t> </w:t>
      </w:r>
      <w:r>
        <w:rPr>
          <w:rFonts w:ascii="Calibri"/>
        </w:rPr>
        <w:t>that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Contractor reported such theft to SMC. SMC shall report back the status of mitigation of such</w:t>
      </w:r>
      <w:r>
        <w:rPr>
          <w:rFonts w:ascii="Calibri"/>
          <w:spacing w:val="1"/>
        </w:rPr>
        <w:t> </w:t>
      </w:r>
      <w:r>
        <w:rPr>
          <w:rFonts w:ascii="Calibri"/>
        </w:rPr>
        <w:t>theft</w:t>
      </w:r>
      <w:r>
        <w:rPr>
          <w:rFonts w:ascii="Calibri"/>
          <w:spacing w:val="-7"/>
        </w:rPr>
        <w:t> </w:t>
      </w:r>
      <w:r>
        <w:rPr>
          <w:rFonts w:ascii="Calibri"/>
        </w:rPr>
        <w:t>to</w:t>
      </w:r>
      <w:r>
        <w:rPr>
          <w:rFonts w:ascii="Calibri"/>
          <w:spacing w:val="-6"/>
        </w:rPr>
        <w:t> </w:t>
      </w:r>
      <w:r>
        <w:rPr>
          <w:rFonts w:ascii="Calibri"/>
        </w:rPr>
        <w:t>the</w:t>
      </w:r>
      <w:r>
        <w:rPr>
          <w:rFonts w:ascii="Calibri"/>
          <w:spacing w:val="-5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7"/>
        </w:rPr>
        <w:t> </w:t>
      </w:r>
      <w:r>
        <w:rPr>
          <w:rFonts w:ascii="Calibri"/>
        </w:rPr>
        <w:t>within</w:t>
      </w:r>
      <w:r>
        <w:rPr>
          <w:rFonts w:ascii="Calibri"/>
          <w:spacing w:val="-7"/>
        </w:rPr>
        <w:t> </w:t>
      </w:r>
      <w:r>
        <w:rPr>
          <w:rFonts w:ascii="Calibri"/>
        </w:rPr>
        <w:t>two</w:t>
      </w:r>
      <w:r>
        <w:rPr>
          <w:rFonts w:ascii="Calibri"/>
          <w:spacing w:val="-7"/>
        </w:rPr>
        <w:t> </w:t>
      </w:r>
      <w:r>
        <w:rPr>
          <w:rFonts w:ascii="Calibri"/>
        </w:rPr>
        <w:t>(2)</w:t>
      </w:r>
      <w:r>
        <w:rPr>
          <w:rFonts w:ascii="Calibri"/>
          <w:spacing w:val="-7"/>
        </w:rPr>
        <w:t> </w:t>
      </w:r>
      <w:r>
        <w:rPr>
          <w:rFonts w:ascii="Calibri"/>
        </w:rPr>
        <w:t>days</w:t>
      </w:r>
      <w:r>
        <w:rPr>
          <w:rFonts w:ascii="Calibri"/>
          <w:spacing w:val="-8"/>
        </w:rPr>
        <w:t> </w:t>
      </w:r>
      <w:r>
        <w:rPr>
          <w:rFonts w:ascii="Calibri"/>
        </w:rPr>
        <w:t>of</w:t>
      </w:r>
      <w:r>
        <w:rPr>
          <w:rFonts w:ascii="Calibri"/>
          <w:spacing w:val="-8"/>
        </w:rPr>
        <w:t> </w:t>
      </w:r>
      <w:r>
        <w:rPr>
          <w:rFonts w:ascii="Calibri"/>
        </w:rPr>
        <w:t>the</w:t>
      </w:r>
      <w:r>
        <w:rPr>
          <w:rFonts w:ascii="Calibri"/>
          <w:spacing w:val="-7"/>
        </w:rPr>
        <w:t> </w:t>
      </w:r>
      <w:r>
        <w:rPr>
          <w:rFonts w:ascii="Calibri"/>
        </w:rPr>
        <w:t>Contractor's</w:t>
      </w:r>
      <w:r>
        <w:rPr>
          <w:rFonts w:ascii="Calibri"/>
          <w:spacing w:val="-8"/>
        </w:rPr>
        <w:t> </w:t>
      </w:r>
      <w:r>
        <w:rPr>
          <w:rFonts w:ascii="Calibri"/>
        </w:rPr>
        <w:t>report.</w:t>
      </w:r>
      <w:r>
        <w:rPr>
          <w:rFonts w:ascii="Calibri"/>
          <w:spacing w:val="-8"/>
        </w:rPr>
        <w:t> </w:t>
      </w:r>
      <w:r>
        <w:rPr>
          <w:rFonts w:ascii="Calibri"/>
        </w:rPr>
        <w:t>In</w:t>
      </w:r>
      <w:r>
        <w:rPr>
          <w:rFonts w:ascii="Calibri"/>
          <w:spacing w:val="-6"/>
        </w:rPr>
        <w:t> </w:t>
      </w:r>
      <w:r>
        <w:rPr>
          <w:rFonts w:ascii="Calibri"/>
        </w:rPr>
        <w:t>cases</w:t>
      </w:r>
      <w:r>
        <w:rPr>
          <w:rFonts w:ascii="Calibri"/>
          <w:spacing w:val="-7"/>
        </w:rPr>
        <w:t> </w:t>
      </w:r>
      <w:r>
        <w:rPr>
          <w:rFonts w:ascii="Calibri"/>
        </w:rPr>
        <w:t>where</w:t>
      </w:r>
      <w:r>
        <w:rPr>
          <w:rFonts w:ascii="Calibri"/>
          <w:spacing w:val="-5"/>
        </w:rPr>
        <w:t> </w:t>
      </w:r>
      <w:r>
        <w:rPr>
          <w:rFonts w:ascii="Calibri"/>
        </w:rPr>
        <w:t>SMC</w:t>
      </w:r>
      <w:r>
        <w:rPr>
          <w:rFonts w:ascii="Calibri"/>
          <w:spacing w:val="-7"/>
        </w:rPr>
        <w:t> </w:t>
      </w:r>
      <w:r>
        <w:rPr>
          <w:rFonts w:ascii="Calibri"/>
        </w:rPr>
        <w:t>is</w:t>
      </w:r>
      <w:r>
        <w:rPr>
          <w:rFonts w:ascii="Calibri"/>
          <w:spacing w:val="-8"/>
        </w:rPr>
        <w:t> </w:t>
      </w:r>
      <w:r>
        <w:rPr>
          <w:rFonts w:ascii="Calibri"/>
        </w:rPr>
        <w:t>not</w:t>
      </w:r>
      <w:r>
        <w:rPr>
          <w:rFonts w:ascii="Calibri"/>
          <w:spacing w:val="-47"/>
        </w:rPr>
        <w:t> </w:t>
      </w:r>
      <w:r>
        <w:rPr>
          <w:rFonts w:ascii="Calibri"/>
        </w:rPr>
        <w:t>able</w:t>
      </w:r>
      <w:r>
        <w:rPr>
          <w:rFonts w:ascii="Calibri"/>
          <w:spacing w:val="-4"/>
        </w:rPr>
        <w:t> </w:t>
      </w:r>
      <w:r>
        <w:rPr>
          <w:rFonts w:ascii="Calibri"/>
        </w:rPr>
        <w:t>to</w:t>
      </w:r>
      <w:r>
        <w:rPr>
          <w:rFonts w:ascii="Calibri"/>
          <w:spacing w:val="-4"/>
        </w:rPr>
        <w:t> </w:t>
      </w:r>
      <w:r>
        <w:rPr>
          <w:rFonts w:ascii="Calibri"/>
        </w:rPr>
        <w:t>take</w:t>
      </w:r>
      <w:r>
        <w:rPr>
          <w:rFonts w:ascii="Calibri"/>
          <w:spacing w:val="-6"/>
        </w:rPr>
        <w:t> </w:t>
      </w:r>
      <w:r>
        <w:rPr>
          <w:rFonts w:ascii="Calibri"/>
        </w:rPr>
        <w:t>suitable</w:t>
      </w:r>
      <w:r>
        <w:rPr>
          <w:rFonts w:ascii="Calibri"/>
          <w:spacing w:val="-5"/>
        </w:rPr>
        <w:t> </w:t>
      </w:r>
      <w:r>
        <w:rPr>
          <w:rFonts w:ascii="Calibri"/>
        </w:rPr>
        <w:t>actions</w:t>
      </w:r>
      <w:r>
        <w:rPr>
          <w:rFonts w:ascii="Calibri"/>
          <w:spacing w:val="-3"/>
        </w:rPr>
        <w:t> </w:t>
      </w:r>
      <w:r>
        <w:rPr>
          <w:rFonts w:ascii="Calibri"/>
        </w:rPr>
        <w:t>to</w:t>
      </w:r>
      <w:r>
        <w:rPr>
          <w:rFonts w:ascii="Calibri"/>
          <w:spacing w:val="-5"/>
        </w:rPr>
        <w:t> </w:t>
      </w:r>
      <w:r>
        <w:rPr>
          <w:rFonts w:ascii="Calibri"/>
        </w:rPr>
        <w:t>mitigate</w:t>
      </w:r>
      <w:r>
        <w:rPr>
          <w:rFonts w:ascii="Calibri"/>
          <w:spacing w:val="-5"/>
        </w:rPr>
        <w:t> </w:t>
      </w:r>
      <w:r>
        <w:rPr>
          <w:rFonts w:ascii="Calibri"/>
        </w:rPr>
        <w:t>such</w:t>
      </w:r>
      <w:r>
        <w:rPr>
          <w:rFonts w:ascii="Calibri"/>
          <w:spacing w:val="-7"/>
        </w:rPr>
        <w:t> </w:t>
      </w:r>
      <w:r>
        <w:rPr>
          <w:rFonts w:ascii="Calibri"/>
        </w:rPr>
        <w:t>theft,</w:t>
      </w:r>
      <w:r>
        <w:rPr>
          <w:rFonts w:ascii="Calibri"/>
          <w:spacing w:val="-4"/>
        </w:rPr>
        <w:t> </w:t>
      </w:r>
      <w:r>
        <w:rPr>
          <w:rFonts w:ascii="Calibri"/>
        </w:rPr>
        <w:t>it</w:t>
      </w:r>
      <w:r>
        <w:rPr>
          <w:rFonts w:ascii="Calibri"/>
          <w:spacing w:val="-3"/>
        </w:rPr>
        <w:t> </w:t>
      </w:r>
      <w:r>
        <w:rPr>
          <w:rFonts w:ascii="Calibri"/>
        </w:rPr>
        <w:t>shall</w:t>
      </w:r>
      <w:r>
        <w:rPr>
          <w:rFonts w:ascii="Calibri"/>
          <w:spacing w:val="-5"/>
        </w:rPr>
        <w:t> </w:t>
      </w:r>
      <w:r>
        <w:rPr>
          <w:rFonts w:ascii="Calibri"/>
        </w:rPr>
        <w:t>make</w:t>
      </w:r>
      <w:r>
        <w:rPr>
          <w:rFonts w:ascii="Calibri"/>
          <w:spacing w:val="-5"/>
        </w:rPr>
        <w:t> </w:t>
      </w:r>
      <w:r>
        <w:rPr>
          <w:rFonts w:ascii="Calibri"/>
        </w:rPr>
        <w:t>due</w:t>
      </w:r>
      <w:r>
        <w:rPr>
          <w:rFonts w:ascii="Calibri"/>
          <w:spacing w:val="-5"/>
        </w:rPr>
        <w:t> </w:t>
      </w:r>
      <w:r>
        <w:rPr>
          <w:rFonts w:ascii="Calibri"/>
        </w:rPr>
        <w:t>adjustments</w:t>
      </w:r>
      <w:r>
        <w:rPr>
          <w:rFonts w:ascii="Calibri"/>
          <w:spacing w:val="-5"/>
        </w:rPr>
        <w:t> </w:t>
      </w:r>
      <w:r>
        <w:rPr>
          <w:rFonts w:ascii="Calibri"/>
        </w:rPr>
        <w:t>for</w:t>
      </w:r>
      <w:r>
        <w:rPr>
          <w:rFonts w:ascii="Calibri"/>
          <w:spacing w:val="-6"/>
        </w:rPr>
        <w:t> </w:t>
      </w:r>
      <w:r>
        <w:rPr>
          <w:rFonts w:ascii="Calibri"/>
        </w:rPr>
        <w:t>arriving</w:t>
      </w:r>
      <w:r>
        <w:rPr>
          <w:rFonts w:ascii="Calibri"/>
          <w:spacing w:val="-7"/>
        </w:rPr>
        <w:t> </w:t>
      </w:r>
      <w:r>
        <w:rPr>
          <w:rFonts w:ascii="Calibri"/>
        </w:rPr>
        <w:t>at</w:t>
      </w:r>
      <w:r>
        <w:rPr>
          <w:rFonts w:ascii="Calibri"/>
          <w:spacing w:val="-48"/>
        </w:rPr>
        <w:t> </w:t>
      </w:r>
      <w:r>
        <w:rPr>
          <w:rFonts w:ascii="Calibri"/>
        </w:rPr>
        <w:t>the Energy</w:t>
      </w:r>
      <w:r>
        <w:rPr>
          <w:rFonts w:ascii="Calibri"/>
          <w:spacing w:val="1"/>
        </w:rPr>
        <w:t> </w:t>
      </w:r>
      <w:r>
        <w:rPr>
          <w:rFonts w:ascii="Calibri"/>
        </w:rPr>
        <w:t>Savings for the respective</w:t>
      </w:r>
      <w:r>
        <w:rPr>
          <w:rFonts w:ascii="Calibri"/>
          <w:spacing w:val="1"/>
        </w:rPr>
        <w:t> </w:t>
      </w:r>
      <w:r>
        <w:rPr>
          <w:rFonts w:ascii="Calibri"/>
        </w:rPr>
        <w:t>switching point(s)</w:t>
      </w:r>
      <w:r>
        <w:rPr>
          <w:rFonts w:ascii="Calibri"/>
          <w:spacing w:val="1"/>
        </w:rPr>
        <w:t> </w:t>
      </w:r>
      <w:r>
        <w:rPr>
          <w:rFonts w:ascii="Calibri"/>
        </w:rPr>
        <w:t>and for the payment</w:t>
      </w:r>
      <w:r>
        <w:rPr>
          <w:rFonts w:ascii="Calibri"/>
          <w:spacing w:val="1"/>
        </w:rPr>
        <w:t> </w:t>
      </w:r>
      <w:r>
        <w:rPr>
          <w:rFonts w:ascii="Calibri"/>
        </w:rPr>
        <w:t>of the</w:t>
      </w:r>
      <w:r>
        <w:rPr>
          <w:rFonts w:ascii="Calibri"/>
          <w:spacing w:val="1"/>
        </w:rPr>
        <w:t> </w:t>
      </w:r>
      <w:r>
        <w:rPr>
          <w:rFonts w:ascii="Calibri"/>
        </w:rPr>
        <w:t>Energy</w:t>
      </w:r>
      <w:r>
        <w:rPr>
          <w:rFonts w:ascii="Calibri"/>
          <w:spacing w:val="1"/>
        </w:rPr>
        <w:t> </w:t>
      </w:r>
      <w:r>
        <w:rPr>
          <w:rFonts w:ascii="Calibri"/>
        </w:rPr>
        <w:t>Savings</w:t>
      </w:r>
      <w:r>
        <w:rPr>
          <w:rFonts w:ascii="Calibri"/>
          <w:spacing w:val="-1"/>
        </w:rPr>
        <w:t> </w:t>
      </w:r>
      <w:r>
        <w:rPr>
          <w:rFonts w:ascii="Calibri"/>
        </w:rPr>
        <w:t>Fee</w:t>
      </w:r>
      <w:r>
        <w:rPr>
          <w:rFonts w:ascii="Calibri"/>
          <w:spacing w:val="-2"/>
        </w:rPr>
        <w:t> </w:t>
      </w:r>
      <w:r>
        <w:rPr>
          <w:rFonts w:ascii="Calibri"/>
        </w:rPr>
        <w:t>to the</w:t>
      </w:r>
      <w:r>
        <w:rPr>
          <w:rFonts w:ascii="Calibri"/>
          <w:spacing w:val="-2"/>
        </w:rPr>
        <w:t> </w:t>
      </w:r>
      <w:r>
        <w:rPr>
          <w:rFonts w:ascii="Calibri"/>
        </w:rPr>
        <w:t>Contractor so as</w:t>
      </w:r>
      <w:r>
        <w:rPr>
          <w:rFonts w:ascii="Calibri"/>
          <w:spacing w:val="-2"/>
        </w:rPr>
        <w:t> </w:t>
      </w:r>
      <w:r>
        <w:rPr>
          <w:rFonts w:ascii="Calibri"/>
        </w:rPr>
        <w:t>to</w:t>
      </w:r>
      <w:r>
        <w:rPr>
          <w:rFonts w:ascii="Calibri"/>
          <w:spacing w:val="1"/>
        </w:rPr>
        <w:t> </w:t>
      </w:r>
      <w:r>
        <w:rPr>
          <w:rFonts w:ascii="Calibri"/>
        </w:rPr>
        <w:t>not</w:t>
      </w:r>
      <w:r>
        <w:rPr>
          <w:rFonts w:ascii="Calibri"/>
          <w:spacing w:val="-1"/>
        </w:rPr>
        <w:t> </w:t>
      </w:r>
      <w:r>
        <w:rPr>
          <w:rFonts w:ascii="Calibri"/>
        </w:rPr>
        <w:t>penalise</w:t>
      </w:r>
      <w:r>
        <w:rPr>
          <w:rFonts w:ascii="Calibri"/>
          <w:spacing w:val="-2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2"/>
        </w:rPr>
        <w:t> </w:t>
      </w:r>
      <w:r>
        <w:rPr>
          <w:rFonts w:ascii="Calibri"/>
        </w:rPr>
        <w:t>for such</w:t>
      </w:r>
      <w:r>
        <w:rPr>
          <w:rFonts w:ascii="Calibri"/>
          <w:spacing w:val="-1"/>
        </w:rPr>
        <w:t> </w:t>
      </w:r>
      <w:r>
        <w:rPr>
          <w:rFonts w:ascii="Calibri"/>
        </w:rPr>
        <w:t>theft.</w:t>
      </w:r>
    </w:p>
    <w:p>
      <w:pPr>
        <w:spacing w:after="0" w:line="288" w:lineRule="auto"/>
        <w:jc w:val="both"/>
        <w:rPr>
          <w:rFonts w:ascii="Calibri"/>
        </w:rPr>
        <w:sectPr>
          <w:headerReference w:type="default" r:id="rId119"/>
          <w:footerReference w:type="default" r:id="rId120"/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Heading1"/>
        <w:numPr>
          <w:ilvl w:val="0"/>
          <w:numId w:val="53"/>
        </w:numPr>
        <w:tabs>
          <w:tab w:pos="780" w:val="left" w:leader="none"/>
        </w:tabs>
        <w:spacing w:line="240" w:lineRule="auto" w:before="199" w:after="0"/>
        <w:ind w:left="779" w:right="0" w:hanging="433"/>
        <w:jc w:val="left"/>
      </w:pPr>
      <w:bookmarkStart w:name="_bookmark160" w:id="288"/>
      <w:bookmarkEnd w:id="288"/>
      <w:r>
        <w:rPr>
          <w:b w:val="0"/>
        </w:rPr>
      </w:r>
      <w:bookmarkStart w:name="_bookmark160" w:id="289"/>
      <w:bookmarkEnd w:id="289"/>
      <w:r>
        <w:rPr>
          <w:color w:val="006FC0"/>
        </w:rPr>
        <w:t>FO</w:t>
      </w:r>
      <w:r>
        <w:rPr>
          <w:color w:val="006FC0"/>
        </w:rPr>
        <w:t>RCE</w:t>
      </w:r>
      <w:r>
        <w:rPr>
          <w:color w:val="006FC0"/>
          <w:spacing w:val="-7"/>
        </w:rPr>
        <w:t> </w:t>
      </w:r>
      <w:r>
        <w:rPr>
          <w:color w:val="006FC0"/>
        </w:rPr>
        <w:t>MAJEURE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0"/>
        <w:rPr>
          <w:rFonts w:ascii="Calibri"/>
          <w:b/>
        </w:rPr>
      </w:pPr>
    </w:p>
    <w:p>
      <w:pPr>
        <w:pStyle w:val="BodyText"/>
        <w:spacing w:line="288" w:lineRule="auto" w:before="56"/>
        <w:ind w:left="1067" w:right="771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75232">
            <wp:simplePos x="0" y="0"/>
            <wp:positionH relativeFrom="page">
              <wp:posOffset>1047453</wp:posOffset>
            </wp:positionH>
            <wp:positionV relativeFrom="paragraph">
              <wp:posOffset>85110</wp:posOffset>
            </wp:positionV>
            <wp:extent cx="336338" cy="87782"/>
            <wp:effectExtent l="0" t="0" r="0" b="0"/>
            <wp:wrapNone/>
            <wp:docPr id="171" name="image8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84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8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161" w:id="290"/>
      <w:bookmarkEnd w:id="290"/>
      <w:r>
        <w:rPr/>
      </w:r>
      <w:r>
        <w:rPr>
          <w:rFonts w:ascii="Calibri"/>
        </w:rPr>
        <w:t>A "Force Majeure Event" shall mean any event or combination of events occurring inside or</w:t>
      </w:r>
      <w:r>
        <w:rPr>
          <w:rFonts w:ascii="Calibri"/>
          <w:spacing w:val="1"/>
        </w:rPr>
        <w:t> </w:t>
      </w:r>
      <w:r>
        <w:rPr>
          <w:rFonts w:ascii="Calibri"/>
        </w:rPr>
        <w:t>directly involving the city of Solapur that is beyond the reasonable control of SMC or the</w:t>
      </w:r>
      <w:r>
        <w:rPr>
          <w:rFonts w:ascii="Calibri"/>
          <w:spacing w:val="1"/>
        </w:rPr>
        <w:t> </w:t>
      </w:r>
      <w:r>
        <w:rPr>
          <w:rFonts w:ascii="Calibri"/>
        </w:rPr>
        <w:t>Contractor, as the case may be, occurring or subsisting after the Effective Date and which (or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effects</w:t>
      </w:r>
      <w:r>
        <w:rPr>
          <w:rFonts w:ascii="Calibri"/>
          <w:spacing w:val="-5"/>
        </w:rPr>
        <w:t> </w:t>
      </w:r>
      <w:r>
        <w:rPr>
          <w:rFonts w:ascii="Calibri"/>
        </w:rPr>
        <w:t>of</w:t>
      </w:r>
      <w:r>
        <w:rPr>
          <w:rFonts w:ascii="Calibri"/>
          <w:spacing w:val="-6"/>
        </w:rPr>
        <w:t> </w:t>
      </w:r>
      <w:r>
        <w:rPr>
          <w:rFonts w:ascii="Calibri"/>
        </w:rPr>
        <w:t>which)</w:t>
      </w:r>
      <w:r>
        <w:rPr>
          <w:rFonts w:ascii="Calibri"/>
          <w:spacing w:val="-2"/>
        </w:rPr>
        <w:t> </w:t>
      </w:r>
      <w:r>
        <w:rPr>
          <w:rFonts w:ascii="Calibri"/>
        </w:rPr>
        <w:t>is</w:t>
      </w:r>
      <w:r>
        <w:rPr>
          <w:rFonts w:ascii="Calibri"/>
          <w:spacing w:val="-6"/>
        </w:rPr>
        <w:t> </w:t>
      </w:r>
      <w:r>
        <w:rPr>
          <w:rFonts w:ascii="Calibri"/>
        </w:rPr>
        <w:t>unavoidable,</w:t>
      </w:r>
      <w:r>
        <w:rPr>
          <w:rFonts w:ascii="Calibri"/>
          <w:spacing w:val="-5"/>
        </w:rPr>
        <w:t> </w:t>
      </w:r>
      <w:r>
        <w:rPr>
          <w:rFonts w:ascii="Calibri"/>
        </w:rPr>
        <w:t>notwithstanding</w:t>
      </w:r>
      <w:r>
        <w:rPr>
          <w:rFonts w:ascii="Calibri"/>
          <w:spacing w:val="-4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reasonable</w:t>
      </w:r>
      <w:r>
        <w:rPr>
          <w:rFonts w:ascii="Calibri"/>
          <w:spacing w:val="-6"/>
        </w:rPr>
        <w:t> </w:t>
      </w:r>
      <w:r>
        <w:rPr>
          <w:rFonts w:ascii="Calibri"/>
        </w:rPr>
        <w:t>care</w:t>
      </w:r>
      <w:r>
        <w:rPr>
          <w:rFonts w:ascii="Calibri"/>
          <w:spacing w:val="-7"/>
        </w:rPr>
        <w:t> </w:t>
      </w:r>
      <w:r>
        <w:rPr>
          <w:rFonts w:ascii="Calibri"/>
        </w:rPr>
        <w:t>of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4"/>
        </w:rPr>
        <w:t> </w:t>
      </w:r>
      <w:r>
        <w:rPr>
          <w:rFonts w:ascii="Calibri"/>
        </w:rPr>
        <w:t>Party</w:t>
      </w:r>
      <w:r>
        <w:rPr>
          <w:rFonts w:ascii="Calibri"/>
          <w:spacing w:val="-5"/>
        </w:rPr>
        <w:t> </w:t>
      </w:r>
      <w:r>
        <w:rPr>
          <w:rFonts w:ascii="Calibri"/>
        </w:rPr>
        <w:t>affected,</w:t>
      </w:r>
      <w:r>
        <w:rPr>
          <w:rFonts w:ascii="Calibri"/>
          <w:spacing w:val="-47"/>
        </w:rPr>
        <w:t> </w:t>
      </w:r>
      <w:r>
        <w:rPr>
          <w:rFonts w:ascii="Calibri"/>
        </w:rPr>
        <w:t>including, in the case of the Contractor, any Subcontractor, and, in the case of the Contractor</w:t>
      </w:r>
      <w:r>
        <w:rPr>
          <w:rFonts w:ascii="Calibri"/>
          <w:spacing w:val="1"/>
        </w:rPr>
        <w:t> </w:t>
      </w:r>
      <w:r>
        <w:rPr>
          <w:rFonts w:ascii="Calibri"/>
        </w:rPr>
        <w:t>only,</w:t>
      </w:r>
      <w:r>
        <w:rPr>
          <w:rFonts w:ascii="Calibri"/>
          <w:spacing w:val="-8"/>
        </w:rPr>
        <w:t> </w:t>
      </w:r>
      <w:r>
        <w:rPr>
          <w:rFonts w:ascii="Calibri"/>
        </w:rPr>
        <w:t>such</w:t>
      </w:r>
      <w:r>
        <w:rPr>
          <w:rFonts w:ascii="Calibri"/>
          <w:spacing w:val="-12"/>
        </w:rPr>
        <w:t> </w:t>
      </w:r>
      <w:r>
        <w:rPr>
          <w:rFonts w:ascii="Calibri"/>
        </w:rPr>
        <w:t>event(s)</w:t>
      </w:r>
      <w:r>
        <w:rPr>
          <w:rFonts w:ascii="Calibri"/>
          <w:spacing w:val="-9"/>
        </w:rPr>
        <w:t> </w:t>
      </w:r>
      <w:r>
        <w:rPr>
          <w:rFonts w:ascii="Calibri"/>
        </w:rPr>
        <w:t>could</w:t>
      </w:r>
      <w:r>
        <w:rPr>
          <w:rFonts w:ascii="Calibri"/>
          <w:spacing w:val="-9"/>
        </w:rPr>
        <w:t> </w:t>
      </w:r>
      <w:r>
        <w:rPr>
          <w:rFonts w:ascii="Calibri"/>
        </w:rPr>
        <w:t>not</w:t>
      </w:r>
      <w:r>
        <w:rPr>
          <w:rFonts w:ascii="Calibri"/>
          <w:spacing w:val="-7"/>
        </w:rPr>
        <w:t> </w:t>
      </w:r>
      <w:r>
        <w:rPr>
          <w:rFonts w:ascii="Calibri"/>
        </w:rPr>
        <w:t>have</w:t>
      </w:r>
      <w:r>
        <w:rPr>
          <w:rFonts w:ascii="Calibri"/>
          <w:spacing w:val="-7"/>
        </w:rPr>
        <w:t> </w:t>
      </w:r>
      <w:r>
        <w:rPr>
          <w:rFonts w:ascii="Calibri"/>
        </w:rPr>
        <w:t>been</w:t>
      </w:r>
      <w:r>
        <w:rPr>
          <w:rFonts w:ascii="Calibri"/>
          <w:spacing w:val="-8"/>
        </w:rPr>
        <w:t> </w:t>
      </w:r>
      <w:r>
        <w:rPr>
          <w:rFonts w:ascii="Calibri"/>
        </w:rPr>
        <w:t>foreseen</w:t>
      </w:r>
      <w:r>
        <w:rPr>
          <w:rFonts w:ascii="Calibri"/>
          <w:spacing w:val="-8"/>
        </w:rPr>
        <w:t> </w:t>
      </w:r>
      <w:r>
        <w:rPr>
          <w:rFonts w:ascii="Calibri"/>
        </w:rPr>
        <w:t>by</w:t>
      </w:r>
      <w:r>
        <w:rPr>
          <w:rFonts w:ascii="Calibri"/>
          <w:spacing w:val="-7"/>
        </w:rPr>
        <w:t> </w:t>
      </w:r>
      <w:r>
        <w:rPr>
          <w:rFonts w:ascii="Calibri"/>
        </w:rPr>
        <w:t>an</w:t>
      </w:r>
      <w:r>
        <w:rPr>
          <w:rFonts w:ascii="Calibri"/>
          <w:spacing w:val="-9"/>
        </w:rPr>
        <w:t> </w:t>
      </w:r>
      <w:r>
        <w:rPr>
          <w:rFonts w:ascii="Calibri"/>
        </w:rPr>
        <w:t>experienced</w:t>
      </w:r>
      <w:r>
        <w:rPr>
          <w:rFonts w:ascii="Calibri"/>
          <w:spacing w:val="-8"/>
        </w:rPr>
        <w:t> </w:t>
      </w:r>
      <w:r>
        <w:rPr>
          <w:rFonts w:ascii="Calibri"/>
        </w:rPr>
        <w:t>contractor,</w:t>
      </w:r>
      <w:r>
        <w:rPr>
          <w:rFonts w:ascii="Calibri"/>
          <w:spacing w:val="-10"/>
        </w:rPr>
        <w:t> </w:t>
      </w:r>
      <w:r>
        <w:rPr>
          <w:rFonts w:ascii="Calibri"/>
        </w:rPr>
        <w:t>or</w:t>
      </w:r>
      <w:r>
        <w:rPr>
          <w:rFonts w:ascii="Calibri"/>
          <w:spacing w:val="-8"/>
        </w:rPr>
        <w:t> </w:t>
      </w:r>
      <w:r>
        <w:rPr>
          <w:rFonts w:ascii="Calibri"/>
        </w:rPr>
        <w:t>to</w:t>
      </w:r>
      <w:r>
        <w:rPr>
          <w:rFonts w:ascii="Calibri"/>
          <w:spacing w:val="-6"/>
        </w:rPr>
        <w:t> </w:t>
      </w:r>
      <w:r>
        <w:rPr>
          <w:rFonts w:ascii="Calibri"/>
        </w:rPr>
        <w:t>the</w:t>
      </w:r>
      <w:r>
        <w:rPr>
          <w:rFonts w:ascii="Calibri"/>
          <w:spacing w:val="-7"/>
        </w:rPr>
        <w:t> </w:t>
      </w:r>
      <w:r>
        <w:rPr>
          <w:rFonts w:ascii="Calibri"/>
        </w:rPr>
        <w:t>extent</w:t>
      </w:r>
      <w:r>
        <w:rPr>
          <w:rFonts w:ascii="Calibri"/>
          <w:spacing w:val="-48"/>
        </w:rPr>
        <w:t> </w:t>
      </w:r>
      <w:r>
        <w:rPr>
          <w:rFonts w:ascii="Calibri"/>
        </w:rPr>
        <w:t>that</w:t>
      </w:r>
      <w:r>
        <w:rPr>
          <w:rFonts w:ascii="Calibri"/>
          <w:spacing w:val="-8"/>
        </w:rPr>
        <w:t> </w:t>
      </w:r>
      <w:r>
        <w:rPr>
          <w:rFonts w:ascii="Calibri"/>
        </w:rPr>
        <w:t>the</w:t>
      </w:r>
      <w:r>
        <w:rPr>
          <w:rFonts w:ascii="Calibri"/>
          <w:spacing w:val="-7"/>
        </w:rPr>
        <w:t> </w:t>
      </w:r>
      <w:r>
        <w:rPr>
          <w:rFonts w:ascii="Calibri"/>
        </w:rPr>
        <w:t>event(s)</w:t>
      </w:r>
      <w:r>
        <w:rPr>
          <w:rFonts w:ascii="Calibri"/>
          <w:spacing w:val="-10"/>
        </w:rPr>
        <w:t> </w:t>
      </w:r>
      <w:r>
        <w:rPr>
          <w:rFonts w:ascii="Calibri"/>
        </w:rPr>
        <w:t>could</w:t>
      </w:r>
      <w:r>
        <w:rPr>
          <w:rFonts w:ascii="Calibri"/>
          <w:spacing w:val="-11"/>
        </w:rPr>
        <w:t> </w:t>
      </w:r>
      <w:r>
        <w:rPr>
          <w:rFonts w:ascii="Calibri"/>
        </w:rPr>
        <w:t>have</w:t>
      </w:r>
      <w:r>
        <w:rPr>
          <w:rFonts w:ascii="Calibri"/>
          <w:spacing w:val="-7"/>
        </w:rPr>
        <w:t> </w:t>
      </w:r>
      <w:r>
        <w:rPr>
          <w:rFonts w:ascii="Calibri"/>
        </w:rPr>
        <w:t>been</w:t>
      </w:r>
      <w:r>
        <w:rPr>
          <w:rFonts w:ascii="Calibri"/>
          <w:spacing w:val="-11"/>
        </w:rPr>
        <w:t> </w:t>
      </w:r>
      <w:r>
        <w:rPr>
          <w:rFonts w:ascii="Calibri"/>
        </w:rPr>
        <w:t>foreseen</w:t>
      </w:r>
      <w:r>
        <w:rPr>
          <w:rFonts w:ascii="Calibri"/>
          <w:spacing w:val="-8"/>
        </w:rPr>
        <w:t> </w:t>
      </w:r>
      <w:r>
        <w:rPr>
          <w:rFonts w:ascii="Calibri"/>
        </w:rPr>
        <w:t>by</w:t>
      </w:r>
      <w:r>
        <w:rPr>
          <w:rFonts w:ascii="Calibri"/>
          <w:spacing w:val="-9"/>
        </w:rPr>
        <w:t> </w:t>
      </w:r>
      <w:r>
        <w:rPr>
          <w:rFonts w:ascii="Calibri"/>
        </w:rPr>
        <w:t>an</w:t>
      </w:r>
      <w:r>
        <w:rPr>
          <w:rFonts w:ascii="Calibri"/>
          <w:spacing w:val="-11"/>
        </w:rPr>
        <w:t> </w:t>
      </w:r>
      <w:r>
        <w:rPr>
          <w:rFonts w:ascii="Calibri"/>
        </w:rPr>
        <w:t>experienced</w:t>
      </w:r>
      <w:r>
        <w:rPr>
          <w:rFonts w:ascii="Calibri"/>
          <w:spacing w:val="-8"/>
        </w:rPr>
        <w:t> </w:t>
      </w:r>
      <w:r>
        <w:rPr>
          <w:rFonts w:ascii="Calibri"/>
        </w:rPr>
        <w:t>contractor,</w:t>
      </w:r>
      <w:r>
        <w:rPr>
          <w:rFonts w:ascii="Calibri"/>
          <w:spacing w:val="-8"/>
        </w:rPr>
        <w:t> </w:t>
      </w:r>
      <w:r>
        <w:rPr>
          <w:rFonts w:ascii="Calibri"/>
        </w:rPr>
        <w:t>such</w:t>
      </w:r>
      <w:r>
        <w:rPr>
          <w:rFonts w:ascii="Calibri"/>
          <w:spacing w:val="-12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11"/>
        </w:rPr>
        <w:t> </w:t>
      </w:r>
      <w:r>
        <w:rPr>
          <w:rFonts w:ascii="Calibri"/>
        </w:rPr>
        <w:t>could</w:t>
      </w:r>
      <w:r>
        <w:rPr>
          <w:rFonts w:ascii="Calibri"/>
          <w:spacing w:val="-47"/>
        </w:rPr>
        <w:t> </w:t>
      </w:r>
      <w:r>
        <w:rPr>
          <w:rFonts w:ascii="Calibri"/>
        </w:rPr>
        <w:t>not have reasonably mitigated against the effects of such events. Such Force Majeure Events</w:t>
      </w:r>
      <w:r>
        <w:rPr>
          <w:rFonts w:ascii="Calibri"/>
          <w:spacing w:val="1"/>
        </w:rPr>
        <w:t> </w:t>
      </w:r>
      <w:r>
        <w:rPr>
          <w:rFonts w:ascii="Calibri"/>
        </w:rPr>
        <w:t>include, but are not</w:t>
      </w:r>
      <w:r>
        <w:rPr>
          <w:rFonts w:ascii="Calibri"/>
          <w:spacing w:val="-2"/>
        </w:rPr>
        <w:t> </w:t>
      </w:r>
      <w:r>
        <w:rPr>
          <w:rFonts w:ascii="Calibri"/>
        </w:rPr>
        <w:t>limited</w:t>
      </w:r>
      <w:r>
        <w:rPr>
          <w:rFonts w:ascii="Calibri"/>
          <w:spacing w:val="-3"/>
        </w:rPr>
        <w:t> </w:t>
      </w:r>
      <w:r>
        <w:rPr>
          <w:rFonts w:ascii="Calibri"/>
        </w:rPr>
        <w:t>to:</w:t>
      </w:r>
    </w:p>
    <w:p>
      <w:pPr>
        <w:pStyle w:val="ListParagraph"/>
        <w:numPr>
          <w:ilvl w:val="0"/>
          <w:numId w:val="59"/>
        </w:numPr>
        <w:tabs>
          <w:tab w:pos="1716" w:val="left" w:leader="none"/>
        </w:tabs>
        <w:spacing w:line="240" w:lineRule="auto" w:before="62" w:after="0"/>
        <w:ind w:left="1715" w:right="0" w:hanging="361"/>
        <w:jc w:val="both"/>
        <w:rPr>
          <w:rFonts w:ascii="Calibri"/>
          <w:sz w:val="22"/>
        </w:rPr>
      </w:pPr>
      <w:r>
        <w:rPr>
          <w:rFonts w:ascii="Calibri"/>
          <w:sz w:val="22"/>
        </w:rPr>
        <w:t>War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(whether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declared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undeclared),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invasion,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armed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conflict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act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foreign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enemy;</w:t>
      </w:r>
    </w:p>
    <w:p>
      <w:pPr>
        <w:pStyle w:val="ListParagraph"/>
        <w:numPr>
          <w:ilvl w:val="0"/>
          <w:numId w:val="59"/>
        </w:numPr>
        <w:tabs>
          <w:tab w:pos="1716" w:val="left" w:leader="none"/>
        </w:tabs>
        <w:spacing w:line="288" w:lineRule="auto" w:before="53" w:after="0"/>
        <w:ind w:left="1715" w:right="780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Rebellion, sabotage, act of terrorism, revolution, insurrection, civil war or epidemic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(excluding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vandalism);</w:t>
      </w:r>
    </w:p>
    <w:p>
      <w:pPr>
        <w:pStyle w:val="ListParagraph"/>
        <w:numPr>
          <w:ilvl w:val="0"/>
          <w:numId w:val="59"/>
        </w:numPr>
        <w:tabs>
          <w:tab w:pos="1716" w:val="left" w:leader="none"/>
        </w:tabs>
        <w:spacing w:line="288" w:lineRule="auto" w:before="0" w:after="0"/>
        <w:ind w:left="1715" w:right="773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Strikes, lock-outs, works to rule or go-slows that are widespread or nationwide, or that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are of a political nature, unless they are solely related to SMC, the Contractor or any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Subcontractor;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and</w:t>
      </w:r>
    </w:p>
    <w:p>
      <w:pPr>
        <w:pStyle w:val="ListParagraph"/>
        <w:numPr>
          <w:ilvl w:val="0"/>
          <w:numId w:val="59"/>
        </w:numPr>
        <w:tabs>
          <w:tab w:pos="1716" w:val="left" w:leader="none"/>
        </w:tabs>
        <w:spacing w:line="240" w:lineRule="auto" w:before="0" w:after="0"/>
        <w:ind w:left="1715" w:right="0" w:hanging="361"/>
        <w:jc w:val="both"/>
        <w:rPr>
          <w:rFonts w:ascii="Calibri"/>
          <w:sz w:val="22"/>
        </w:rPr>
      </w:pPr>
      <w:r>
        <w:rPr>
          <w:rFonts w:ascii="Calibri"/>
          <w:sz w:val="22"/>
        </w:rPr>
        <w:t>Lightning,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earthquake,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flood,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hurricane, typhoon,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tornado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volcanic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activity.</w:t>
      </w:r>
    </w:p>
    <w:p>
      <w:pPr>
        <w:pStyle w:val="ListParagraph"/>
        <w:numPr>
          <w:ilvl w:val="0"/>
          <w:numId w:val="59"/>
        </w:numPr>
        <w:tabs>
          <w:tab w:pos="1716" w:val="left" w:leader="none"/>
        </w:tabs>
        <w:spacing w:line="288" w:lineRule="auto" w:before="54" w:after="0"/>
        <w:ind w:left="1715" w:right="773" w:hanging="360"/>
        <w:jc w:val="both"/>
        <w:rPr>
          <w:rFonts w:ascii="Calibri"/>
          <w:sz w:val="22"/>
        </w:rPr>
      </w:pPr>
      <w:r>
        <w:rPr>
          <w:rFonts w:ascii="Calibri"/>
          <w:spacing w:val="-1"/>
          <w:sz w:val="22"/>
        </w:rPr>
        <w:t>Such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pacing w:val="-1"/>
          <w:sz w:val="22"/>
        </w:rPr>
        <w:t>events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cannot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caused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contributed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by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an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act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omission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Party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relying</w:t>
      </w:r>
      <w:r>
        <w:rPr>
          <w:rFonts w:ascii="Calibri"/>
          <w:spacing w:val="-48"/>
          <w:sz w:val="22"/>
        </w:rPr>
        <w:t> </w:t>
      </w:r>
      <w:r>
        <w:rPr>
          <w:rFonts w:ascii="Calibri"/>
          <w:sz w:val="22"/>
        </w:rPr>
        <w:t>on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it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or persons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whom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that Party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responsible.</w:t>
      </w:r>
    </w:p>
    <w:p>
      <w:pPr>
        <w:pStyle w:val="BodyText"/>
        <w:rPr>
          <w:rFonts w:ascii="Calibri"/>
          <w:sz w:val="15"/>
        </w:rPr>
      </w:pPr>
    </w:p>
    <w:p>
      <w:pPr>
        <w:pStyle w:val="BodyText"/>
        <w:spacing w:line="288" w:lineRule="auto" w:before="56"/>
        <w:ind w:left="1067" w:right="774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75744">
            <wp:simplePos x="0" y="0"/>
            <wp:positionH relativeFrom="page">
              <wp:posOffset>1047453</wp:posOffset>
            </wp:positionH>
            <wp:positionV relativeFrom="paragraph">
              <wp:posOffset>84475</wp:posOffset>
            </wp:positionV>
            <wp:extent cx="336338" cy="87782"/>
            <wp:effectExtent l="0" t="0" r="0" b="0"/>
            <wp:wrapNone/>
            <wp:docPr id="173" name="image8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85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8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If either Party is prevented, hindered or delayed from performing any of its obligations under</w:t>
      </w:r>
      <w:r>
        <w:rPr>
          <w:rFonts w:ascii="Calibri"/>
          <w:spacing w:val="1"/>
        </w:rPr>
        <w:t> </w:t>
      </w:r>
      <w:r>
        <w:rPr>
          <w:rFonts w:ascii="Calibri"/>
        </w:rPr>
        <w:t>this Contract by a Force Majeure</w:t>
      </w:r>
      <w:r>
        <w:rPr>
          <w:rFonts w:ascii="Calibri"/>
          <w:spacing w:val="1"/>
        </w:rPr>
        <w:t> </w:t>
      </w:r>
      <w:r>
        <w:rPr>
          <w:rFonts w:ascii="Calibri"/>
        </w:rPr>
        <w:t>Event, then it shall notify the other Party in writing of the</w:t>
      </w:r>
      <w:r>
        <w:rPr>
          <w:rFonts w:ascii="Calibri"/>
          <w:spacing w:val="1"/>
        </w:rPr>
        <w:t> </w:t>
      </w:r>
      <w:r>
        <w:rPr>
          <w:rFonts w:ascii="Calibri"/>
        </w:rPr>
        <w:t>occurrence</w:t>
      </w:r>
      <w:r>
        <w:rPr>
          <w:rFonts w:ascii="Calibri"/>
          <w:spacing w:val="1"/>
        </w:rPr>
        <w:t> </w:t>
      </w:r>
      <w:r>
        <w:rPr>
          <w:rFonts w:ascii="Calibri"/>
        </w:rPr>
        <w:t>of such event</w:t>
      </w:r>
      <w:r>
        <w:rPr>
          <w:rFonts w:ascii="Calibri"/>
          <w:spacing w:val="49"/>
        </w:rPr>
        <w:t> </w:t>
      </w:r>
      <w:r>
        <w:rPr>
          <w:rFonts w:ascii="Calibri"/>
        </w:rPr>
        <w:t>and</w:t>
      </w:r>
      <w:r>
        <w:rPr>
          <w:rFonts w:ascii="Calibri"/>
          <w:spacing w:val="50"/>
        </w:rPr>
        <w:t> </w:t>
      </w:r>
      <w:r>
        <w:rPr>
          <w:rFonts w:ascii="Calibri"/>
        </w:rPr>
        <w:t>the</w:t>
      </w:r>
      <w:r>
        <w:rPr>
          <w:rFonts w:ascii="Calibri"/>
          <w:spacing w:val="50"/>
        </w:rPr>
        <w:t> </w:t>
      </w:r>
      <w:r>
        <w:rPr>
          <w:rFonts w:ascii="Calibri"/>
        </w:rPr>
        <w:t>circumstances</w:t>
      </w:r>
      <w:r>
        <w:rPr>
          <w:rFonts w:ascii="Calibri"/>
          <w:spacing w:val="49"/>
        </w:rPr>
        <w:t> </w:t>
      </w:r>
      <w:r>
        <w:rPr>
          <w:rFonts w:ascii="Calibri"/>
        </w:rPr>
        <w:t>thereof</w:t>
      </w:r>
      <w:r>
        <w:rPr>
          <w:rFonts w:ascii="Calibri"/>
          <w:spacing w:val="50"/>
        </w:rPr>
        <w:t> </w:t>
      </w:r>
      <w:r>
        <w:rPr>
          <w:rFonts w:ascii="Calibri"/>
        </w:rPr>
        <w:t>within fourteen</w:t>
      </w:r>
      <w:r>
        <w:rPr>
          <w:rFonts w:ascii="Calibri"/>
          <w:spacing w:val="50"/>
        </w:rPr>
        <w:t> </w:t>
      </w:r>
      <w:r>
        <w:rPr>
          <w:rFonts w:ascii="Calibri"/>
        </w:rPr>
        <w:t>(14)</w:t>
      </w:r>
      <w:r>
        <w:rPr>
          <w:rFonts w:ascii="Calibri"/>
          <w:spacing w:val="50"/>
        </w:rPr>
        <w:t> </w:t>
      </w:r>
      <w:r>
        <w:rPr>
          <w:rFonts w:ascii="Calibri"/>
        </w:rPr>
        <w:t>days</w:t>
      </w:r>
      <w:r>
        <w:rPr>
          <w:rFonts w:ascii="Calibri"/>
          <w:spacing w:val="49"/>
        </w:rPr>
        <w:t> </w:t>
      </w:r>
      <w:r>
        <w:rPr>
          <w:rFonts w:ascii="Calibri"/>
        </w:rPr>
        <w:t>after</w:t>
      </w:r>
      <w:r>
        <w:rPr>
          <w:rFonts w:ascii="Calibri"/>
          <w:spacing w:val="1"/>
        </w:rPr>
        <w:t> </w:t>
      </w:r>
      <w:r>
        <w:rPr>
          <w:rFonts w:ascii="Calibri"/>
        </w:rPr>
        <w:t>the occurrence of such event, and send a copy of such notice to the Independent Energy</w:t>
      </w:r>
      <w:r>
        <w:rPr>
          <w:rFonts w:ascii="Calibri"/>
          <w:spacing w:val="1"/>
        </w:rPr>
        <w:t> </w:t>
      </w:r>
      <w:r>
        <w:rPr>
          <w:rFonts w:ascii="Calibri"/>
        </w:rPr>
        <w:t>Auditor.</w:t>
      </w:r>
    </w:p>
    <w:p>
      <w:pPr>
        <w:pStyle w:val="BodyText"/>
        <w:spacing w:before="2"/>
        <w:rPr>
          <w:rFonts w:ascii="Calibri"/>
          <w:sz w:val="15"/>
        </w:rPr>
      </w:pPr>
    </w:p>
    <w:p>
      <w:pPr>
        <w:pStyle w:val="BodyText"/>
        <w:spacing w:line="288" w:lineRule="auto" w:before="57"/>
        <w:ind w:left="1067" w:right="773"/>
        <w:jc w:val="both"/>
        <w:rPr>
          <w:rFonts w:ascii="Calibri" w:hAnsi="Calibri"/>
        </w:rPr>
      </w:pPr>
      <w:r>
        <w:rPr/>
        <w:drawing>
          <wp:anchor distT="0" distB="0" distL="0" distR="0" allowOverlap="1" layoutInCell="1" locked="0" behindDoc="0" simplePos="0" relativeHeight="15776256">
            <wp:simplePos x="0" y="0"/>
            <wp:positionH relativeFrom="page">
              <wp:posOffset>1047453</wp:posOffset>
            </wp:positionH>
            <wp:positionV relativeFrom="paragraph">
              <wp:posOffset>85110</wp:posOffset>
            </wp:positionV>
            <wp:extent cx="336338" cy="87782"/>
            <wp:effectExtent l="0" t="0" r="0" b="0"/>
            <wp:wrapNone/>
            <wp:docPr id="175" name="image8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86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8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The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Party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who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has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given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such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notice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shall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be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excused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from the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performance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or punctual</w:t>
      </w:r>
      <w:r>
        <w:rPr>
          <w:rFonts w:ascii="Calibri" w:hAnsi="Calibri"/>
          <w:spacing w:val="-47"/>
        </w:rPr>
        <w:t> </w:t>
      </w:r>
      <w:r>
        <w:rPr>
          <w:rFonts w:ascii="Calibri" w:hAnsi="Calibri"/>
        </w:rPr>
        <w:t>performance of its obligations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under this Contract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for so long as the relevant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Force Majeure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Event continues and to the extent that such Party’s performance is prevented, hindered or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delayed.</w:t>
      </w:r>
    </w:p>
    <w:p>
      <w:pPr>
        <w:pStyle w:val="BodyText"/>
        <w:rPr>
          <w:rFonts w:ascii="Calibri"/>
          <w:sz w:val="15"/>
        </w:rPr>
      </w:pPr>
    </w:p>
    <w:p>
      <w:pPr>
        <w:pStyle w:val="BodyText"/>
        <w:spacing w:line="288" w:lineRule="auto" w:before="57"/>
        <w:ind w:left="1067" w:right="775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76768">
            <wp:simplePos x="0" y="0"/>
            <wp:positionH relativeFrom="page">
              <wp:posOffset>1047538</wp:posOffset>
            </wp:positionH>
            <wp:positionV relativeFrom="paragraph">
              <wp:posOffset>84729</wp:posOffset>
            </wp:positionV>
            <wp:extent cx="339301" cy="87782"/>
            <wp:effectExtent l="0" t="0" r="0" b="0"/>
            <wp:wrapNone/>
            <wp:docPr id="177" name="image8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87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301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The</w:t>
      </w:r>
      <w:r>
        <w:rPr>
          <w:rFonts w:ascii="Calibri"/>
          <w:spacing w:val="-11"/>
        </w:rPr>
        <w:t> </w:t>
      </w:r>
      <w:r>
        <w:rPr>
          <w:rFonts w:ascii="Calibri"/>
        </w:rPr>
        <w:t>Party</w:t>
      </w:r>
      <w:r>
        <w:rPr>
          <w:rFonts w:ascii="Calibri"/>
          <w:spacing w:val="-12"/>
        </w:rPr>
        <w:t> </w:t>
      </w:r>
      <w:r>
        <w:rPr>
          <w:rFonts w:ascii="Calibri"/>
        </w:rPr>
        <w:t>or</w:t>
      </w:r>
      <w:r>
        <w:rPr>
          <w:rFonts w:ascii="Calibri"/>
          <w:spacing w:val="-10"/>
        </w:rPr>
        <w:t> </w:t>
      </w:r>
      <w:r>
        <w:rPr>
          <w:rFonts w:ascii="Calibri"/>
        </w:rPr>
        <w:t>Parties</w:t>
      </w:r>
      <w:r>
        <w:rPr>
          <w:rFonts w:ascii="Calibri"/>
          <w:spacing w:val="-10"/>
        </w:rPr>
        <w:t> </w:t>
      </w:r>
      <w:r>
        <w:rPr>
          <w:rFonts w:ascii="Calibri"/>
        </w:rPr>
        <w:t>affected</w:t>
      </w:r>
      <w:r>
        <w:rPr>
          <w:rFonts w:ascii="Calibri"/>
          <w:spacing w:val="-11"/>
        </w:rPr>
        <w:t> </w:t>
      </w:r>
      <w:r>
        <w:rPr>
          <w:rFonts w:ascii="Calibri"/>
        </w:rPr>
        <w:t>by</w:t>
      </w:r>
      <w:r>
        <w:rPr>
          <w:rFonts w:ascii="Calibri"/>
          <w:spacing w:val="-10"/>
        </w:rPr>
        <w:t> </w:t>
      </w:r>
      <w:r>
        <w:rPr>
          <w:rFonts w:ascii="Calibri"/>
        </w:rPr>
        <w:t>the</w:t>
      </w:r>
      <w:r>
        <w:rPr>
          <w:rFonts w:ascii="Calibri"/>
          <w:spacing w:val="-10"/>
        </w:rPr>
        <w:t> </w:t>
      </w:r>
      <w:r>
        <w:rPr>
          <w:rFonts w:ascii="Calibri"/>
        </w:rPr>
        <w:t>Force</w:t>
      </w:r>
      <w:r>
        <w:rPr>
          <w:rFonts w:ascii="Calibri"/>
          <w:spacing w:val="-10"/>
        </w:rPr>
        <w:t> </w:t>
      </w:r>
      <w:r>
        <w:rPr>
          <w:rFonts w:ascii="Calibri"/>
        </w:rPr>
        <w:t>Majeure</w:t>
      </w:r>
      <w:r>
        <w:rPr>
          <w:rFonts w:ascii="Calibri"/>
          <w:spacing w:val="-12"/>
        </w:rPr>
        <w:t> </w:t>
      </w:r>
      <w:r>
        <w:rPr>
          <w:rFonts w:ascii="Calibri"/>
        </w:rPr>
        <w:t>Event</w:t>
      </w:r>
      <w:r>
        <w:rPr>
          <w:rFonts w:ascii="Calibri"/>
          <w:spacing w:val="-10"/>
        </w:rPr>
        <w:t> </w:t>
      </w:r>
      <w:r>
        <w:rPr>
          <w:rFonts w:ascii="Calibri"/>
        </w:rPr>
        <w:t>shall</w:t>
      </w:r>
      <w:r>
        <w:rPr>
          <w:rFonts w:ascii="Calibri"/>
          <w:spacing w:val="-11"/>
        </w:rPr>
        <w:t> </w:t>
      </w:r>
      <w:r>
        <w:rPr>
          <w:rFonts w:ascii="Calibri"/>
        </w:rPr>
        <w:t>use</w:t>
      </w:r>
      <w:r>
        <w:rPr>
          <w:rFonts w:ascii="Calibri"/>
          <w:spacing w:val="-10"/>
        </w:rPr>
        <w:t> </w:t>
      </w:r>
      <w:r>
        <w:rPr>
          <w:rFonts w:ascii="Calibri"/>
        </w:rPr>
        <w:t>reasonable</w:t>
      </w:r>
      <w:r>
        <w:rPr>
          <w:rFonts w:ascii="Calibri"/>
          <w:spacing w:val="-10"/>
        </w:rPr>
        <w:t> </w:t>
      </w:r>
      <w:r>
        <w:rPr>
          <w:rFonts w:ascii="Calibri"/>
        </w:rPr>
        <w:t>efforts</w:t>
      </w:r>
      <w:r>
        <w:rPr>
          <w:rFonts w:ascii="Calibri"/>
          <w:spacing w:val="-10"/>
        </w:rPr>
        <w:t> </w:t>
      </w:r>
      <w:r>
        <w:rPr>
          <w:rFonts w:ascii="Calibri"/>
        </w:rPr>
        <w:t>to</w:t>
      </w:r>
      <w:r>
        <w:rPr>
          <w:rFonts w:ascii="Calibri"/>
          <w:spacing w:val="-11"/>
        </w:rPr>
        <w:t> </w:t>
      </w:r>
      <w:r>
        <w:rPr>
          <w:rFonts w:ascii="Calibri"/>
        </w:rPr>
        <w:t>mitigate</w:t>
      </w:r>
      <w:r>
        <w:rPr>
          <w:rFonts w:ascii="Calibri"/>
          <w:spacing w:val="-47"/>
        </w:rPr>
        <w:t> </w:t>
      </w:r>
      <w:r>
        <w:rPr>
          <w:rFonts w:ascii="Calibri"/>
        </w:rPr>
        <w:t>the effects thereof upon its/their performance of this Contract and to fulfil its/their obligations</w:t>
      </w:r>
      <w:r>
        <w:rPr>
          <w:rFonts w:ascii="Calibri"/>
          <w:spacing w:val="-48"/>
        </w:rPr>
        <w:t> </w:t>
      </w:r>
      <w:r>
        <w:rPr>
          <w:rFonts w:ascii="Calibri"/>
        </w:rPr>
        <w:t>under</w:t>
      </w:r>
      <w:r>
        <w:rPr>
          <w:rFonts w:ascii="Calibri"/>
          <w:spacing w:val="-1"/>
        </w:rPr>
        <w:t> </w:t>
      </w:r>
      <w:r>
        <w:rPr>
          <w:rFonts w:ascii="Calibri"/>
        </w:rPr>
        <w:t>this</w:t>
      </w:r>
      <w:r>
        <w:rPr>
          <w:rFonts w:ascii="Calibri"/>
          <w:spacing w:val="-1"/>
        </w:rPr>
        <w:t> </w:t>
      </w:r>
      <w:r>
        <w:rPr>
          <w:rFonts w:ascii="Calibri"/>
        </w:rPr>
        <w:t>Contract,</w:t>
      </w:r>
      <w:r>
        <w:rPr>
          <w:rFonts w:ascii="Calibri"/>
          <w:spacing w:val="-3"/>
        </w:rPr>
        <w:t> </w:t>
      </w:r>
      <w:r>
        <w:rPr>
          <w:rFonts w:ascii="Calibri"/>
        </w:rPr>
        <w:t>but without</w:t>
      </w:r>
      <w:r>
        <w:rPr>
          <w:rFonts w:ascii="Calibri"/>
          <w:spacing w:val="-1"/>
        </w:rPr>
        <w:t> </w:t>
      </w:r>
      <w:r>
        <w:rPr>
          <w:rFonts w:ascii="Calibri"/>
        </w:rPr>
        <w:t>prejudice</w:t>
      </w:r>
      <w:r>
        <w:rPr>
          <w:rFonts w:ascii="Calibri"/>
          <w:spacing w:val="-1"/>
        </w:rPr>
        <w:t> </w:t>
      </w:r>
      <w:r>
        <w:rPr>
          <w:rFonts w:ascii="Calibri"/>
        </w:rPr>
        <w:t>to</w:t>
      </w:r>
      <w:r>
        <w:rPr>
          <w:rFonts w:ascii="Calibri"/>
          <w:spacing w:val="-2"/>
        </w:rPr>
        <w:t> </w:t>
      </w:r>
      <w:r>
        <w:rPr>
          <w:rFonts w:ascii="Calibri"/>
        </w:rPr>
        <w:t>either</w:t>
      </w:r>
      <w:r>
        <w:rPr>
          <w:rFonts w:ascii="Calibri"/>
          <w:spacing w:val="-2"/>
        </w:rPr>
        <w:t> </w:t>
      </w:r>
      <w:r>
        <w:rPr>
          <w:rFonts w:ascii="Calibri"/>
        </w:rPr>
        <w:t>Party's</w:t>
      </w:r>
      <w:r>
        <w:rPr>
          <w:rFonts w:ascii="Calibri"/>
          <w:spacing w:val="-1"/>
        </w:rPr>
        <w:t> </w:t>
      </w:r>
      <w:r>
        <w:rPr>
          <w:rFonts w:ascii="Calibri"/>
        </w:rPr>
        <w:t>right</w:t>
      </w:r>
      <w:r>
        <w:rPr>
          <w:rFonts w:ascii="Calibri"/>
          <w:spacing w:val="-3"/>
        </w:rPr>
        <w:t> </w:t>
      </w:r>
      <w:r>
        <w:rPr>
          <w:rFonts w:ascii="Calibri"/>
        </w:rPr>
        <w:t>to</w:t>
      </w:r>
      <w:r>
        <w:rPr>
          <w:rFonts w:ascii="Calibri"/>
          <w:spacing w:val="-2"/>
        </w:rPr>
        <w:t> </w:t>
      </w:r>
      <w:r>
        <w:rPr>
          <w:rFonts w:ascii="Calibri"/>
        </w:rPr>
        <w:t>terminate</w:t>
      </w:r>
      <w:r>
        <w:rPr>
          <w:rFonts w:ascii="Calibri"/>
          <w:spacing w:val="1"/>
        </w:rPr>
        <w:t> </w:t>
      </w:r>
      <w:r>
        <w:rPr>
          <w:rFonts w:ascii="Calibri"/>
        </w:rPr>
        <w:t>this</w:t>
      </w:r>
      <w:r>
        <w:rPr>
          <w:rFonts w:ascii="Calibri"/>
          <w:spacing w:val="-1"/>
        </w:rPr>
        <w:t> </w:t>
      </w:r>
      <w:r>
        <w:rPr>
          <w:rFonts w:ascii="Calibri"/>
        </w:rPr>
        <w:t>Contract.</w:t>
      </w:r>
    </w:p>
    <w:p>
      <w:pPr>
        <w:pStyle w:val="BodyText"/>
        <w:spacing w:before="11"/>
        <w:rPr>
          <w:rFonts w:ascii="Calibri"/>
          <w:sz w:val="14"/>
        </w:rPr>
      </w:pPr>
    </w:p>
    <w:p>
      <w:pPr>
        <w:pStyle w:val="BodyText"/>
        <w:spacing w:line="290" w:lineRule="auto" w:before="56"/>
        <w:ind w:left="1067" w:right="764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77280">
            <wp:simplePos x="0" y="0"/>
            <wp:positionH relativeFrom="page">
              <wp:posOffset>1047453</wp:posOffset>
            </wp:positionH>
            <wp:positionV relativeFrom="paragraph">
              <wp:posOffset>84094</wp:posOffset>
            </wp:positionV>
            <wp:extent cx="336338" cy="87782"/>
            <wp:effectExtent l="0" t="0" r="0" b="0"/>
            <wp:wrapNone/>
            <wp:docPr id="179" name="image8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88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8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No</w:t>
      </w:r>
      <w:r>
        <w:rPr>
          <w:rFonts w:ascii="Calibri"/>
          <w:spacing w:val="12"/>
        </w:rPr>
        <w:t> </w:t>
      </w:r>
      <w:r>
        <w:rPr>
          <w:rFonts w:ascii="Calibri"/>
        </w:rPr>
        <w:t>delay</w:t>
      </w:r>
      <w:r>
        <w:rPr>
          <w:rFonts w:ascii="Calibri"/>
          <w:spacing w:val="10"/>
        </w:rPr>
        <w:t> </w:t>
      </w:r>
      <w:r>
        <w:rPr>
          <w:rFonts w:ascii="Calibri"/>
        </w:rPr>
        <w:t>or</w:t>
      </w:r>
      <w:r>
        <w:rPr>
          <w:rFonts w:ascii="Calibri"/>
          <w:spacing w:val="8"/>
        </w:rPr>
        <w:t> </w:t>
      </w:r>
      <w:r>
        <w:rPr>
          <w:rFonts w:ascii="Calibri"/>
        </w:rPr>
        <w:t>non-performance</w:t>
      </w:r>
      <w:r>
        <w:rPr>
          <w:rFonts w:ascii="Calibri"/>
          <w:spacing w:val="12"/>
        </w:rPr>
        <w:t> </w:t>
      </w:r>
      <w:r>
        <w:rPr>
          <w:rFonts w:ascii="Calibri"/>
        </w:rPr>
        <w:t>by</w:t>
      </w:r>
      <w:r>
        <w:rPr>
          <w:rFonts w:ascii="Calibri"/>
          <w:spacing w:val="10"/>
        </w:rPr>
        <w:t> </w:t>
      </w:r>
      <w:r>
        <w:rPr>
          <w:rFonts w:ascii="Calibri"/>
        </w:rPr>
        <w:t>either</w:t>
      </w:r>
      <w:r>
        <w:rPr>
          <w:rFonts w:ascii="Calibri"/>
          <w:spacing w:val="9"/>
        </w:rPr>
        <w:t> </w:t>
      </w:r>
      <w:r>
        <w:rPr>
          <w:rFonts w:ascii="Calibri"/>
        </w:rPr>
        <w:t>Party</w:t>
      </w:r>
      <w:r>
        <w:rPr>
          <w:rFonts w:ascii="Calibri"/>
          <w:spacing w:val="10"/>
        </w:rPr>
        <w:t> </w:t>
      </w:r>
      <w:r>
        <w:rPr>
          <w:rFonts w:ascii="Calibri"/>
        </w:rPr>
        <w:t>caused</w:t>
      </w:r>
      <w:r>
        <w:rPr>
          <w:rFonts w:ascii="Calibri"/>
          <w:spacing w:val="12"/>
        </w:rPr>
        <w:t> </w:t>
      </w:r>
      <w:r>
        <w:rPr>
          <w:rFonts w:ascii="Calibri"/>
        </w:rPr>
        <w:t>by</w:t>
      </w:r>
      <w:r>
        <w:rPr>
          <w:rFonts w:ascii="Calibri"/>
          <w:spacing w:val="10"/>
        </w:rPr>
        <w:t> </w:t>
      </w:r>
      <w:r>
        <w:rPr>
          <w:rFonts w:ascii="Calibri"/>
        </w:rPr>
        <w:t>the</w:t>
      </w:r>
      <w:r>
        <w:rPr>
          <w:rFonts w:ascii="Calibri"/>
          <w:spacing w:val="9"/>
        </w:rPr>
        <w:t> </w:t>
      </w:r>
      <w:r>
        <w:rPr>
          <w:rFonts w:ascii="Calibri"/>
        </w:rPr>
        <w:t>occurrence</w:t>
      </w:r>
      <w:r>
        <w:rPr>
          <w:rFonts w:ascii="Calibri"/>
          <w:spacing w:val="9"/>
        </w:rPr>
        <w:t> </w:t>
      </w:r>
      <w:r>
        <w:rPr>
          <w:rFonts w:ascii="Calibri"/>
        </w:rPr>
        <w:t>of</w:t>
      </w:r>
      <w:r>
        <w:rPr>
          <w:rFonts w:ascii="Calibri"/>
          <w:spacing w:val="8"/>
        </w:rPr>
        <w:t> </w:t>
      </w:r>
      <w:r>
        <w:rPr>
          <w:rFonts w:ascii="Calibri"/>
        </w:rPr>
        <w:t>any</w:t>
      </w:r>
      <w:r>
        <w:rPr>
          <w:rFonts w:ascii="Calibri"/>
          <w:spacing w:val="7"/>
        </w:rPr>
        <w:t> </w:t>
      </w:r>
      <w:r>
        <w:rPr>
          <w:rFonts w:ascii="Calibri"/>
        </w:rPr>
        <w:t>Force</w:t>
      </w:r>
      <w:r>
        <w:rPr>
          <w:rFonts w:ascii="Calibri"/>
          <w:spacing w:val="10"/>
        </w:rPr>
        <w:t> </w:t>
      </w:r>
      <w:r>
        <w:rPr>
          <w:rFonts w:ascii="Calibri"/>
        </w:rPr>
        <w:t>Majeure</w:t>
      </w:r>
      <w:r>
        <w:rPr>
          <w:rFonts w:ascii="Calibri"/>
          <w:spacing w:val="-47"/>
        </w:rPr>
        <w:t> </w:t>
      </w:r>
      <w:r>
        <w:rPr>
          <w:rFonts w:ascii="Calibri"/>
        </w:rPr>
        <w:t>Event</w:t>
      </w:r>
      <w:r>
        <w:rPr>
          <w:rFonts w:ascii="Calibri"/>
          <w:spacing w:val="-2"/>
        </w:rPr>
        <w:t> </w:t>
      </w:r>
      <w:r>
        <w:rPr>
          <w:rFonts w:ascii="Calibri"/>
        </w:rPr>
        <w:t>shall:</w:t>
      </w:r>
    </w:p>
    <w:p>
      <w:pPr>
        <w:pStyle w:val="ListParagraph"/>
        <w:numPr>
          <w:ilvl w:val="0"/>
          <w:numId w:val="60"/>
        </w:numPr>
        <w:tabs>
          <w:tab w:pos="1428" w:val="left" w:leader="none"/>
        </w:tabs>
        <w:spacing w:line="240" w:lineRule="auto" w:before="55" w:after="0"/>
        <w:ind w:left="1427" w:right="0" w:hanging="361"/>
        <w:jc w:val="left"/>
        <w:rPr>
          <w:rFonts w:ascii="Calibri"/>
          <w:sz w:val="21"/>
        </w:rPr>
      </w:pPr>
      <w:r>
        <w:rPr>
          <w:rFonts w:ascii="Calibri"/>
          <w:sz w:val="21"/>
        </w:rPr>
        <w:t>constitute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a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breach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under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this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Contract;</w:t>
      </w:r>
    </w:p>
    <w:p>
      <w:pPr>
        <w:pStyle w:val="ListParagraph"/>
        <w:numPr>
          <w:ilvl w:val="0"/>
          <w:numId w:val="60"/>
        </w:numPr>
        <w:tabs>
          <w:tab w:pos="1428" w:val="left" w:leader="none"/>
        </w:tabs>
        <w:spacing w:line="240" w:lineRule="auto" w:before="52" w:after="0"/>
        <w:ind w:left="1427" w:right="0" w:hanging="361"/>
        <w:jc w:val="left"/>
        <w:rPr>
          <w:rFonts w:ascii="Calibri"/>
          <w:sz w:val="21"/>
        </w:rPr>
      </w:pPr>
      <w:r>
        <w:rPr>
          <w:rFonts w:ascii="Calibri"/>
          <w:sz w:val="21"/>
        </w:rPr>
        <w:t>extend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Term;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or</w:t>
      </w:r>
    </w:p>
    <w:p>
      <w:pPr>
        <w:pStyle w:val="ListParagraph"/>
        <w:numPr>
          <w:ilvl w:val="0"/>
          <w:numId w:val="60"/>
        </w:numPr>
        <w:tabs>
          <w:tab w:pos="1427" w:val="left" w:leader="none"/>
          <w:tab w:pos="1428" w:val="left" w:leader="none"/>
        </w:tabs>
        <w:spacing w:line="240" w:lineRule="auto" w:before="51" w:after="0"/>
        <w:ind w:left="1427" w:right="0" w:hanging="361"/>
        <w:jc w:val="left"/>
        <w:rPr>
          <w:rFonts w:ascii="Calibri"/>
          <w:sz w:val="21"/>
        </w:rPr>
      </w:pPr>
      <w:r>
        <w:rPr>
          <w:rFonts w:ascii="Calibri"/>
          <w:sz w:val="21"/>
        </w:rPr>
        <w:t>give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rise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to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any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claim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for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damages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or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additional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cost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or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expenses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occasioned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thereby.</w:t>
      </w:r>
    </w:p>
    <w:p>
      <w:pPr>
        <w:spacing w:after="0" w:line="240" w:lineRule="auto"/>
        <w:jc w:val="left"/>
        <w:rPr>
          <w:rFonts w:ascii="Calibri"/>
          <w:sz w:val="21"/>
        </w:rPr>
        <w:sectPr>
          <w:headerReference w:type="default" r:id="rId122"/>
          <w:footerReference w:type="default" r:id="rId123"/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6"/>
        </w:rPr>
      </w:pPr>
    </w:p>
    <w:p>
      <w:pPr>
        <w:pStyle w:val="BodyText"/>
        <w:spacing w:line="288" w:lineRule="auto"/>
        <w:ind w:left="1067" w:right="771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77792">
            <wp:simplePos x="0" y="0"/>
            <wp:positionH relativeFrom="page">
              <wp:posOffset>1047496</wp:posOffset>
            </wp:positionH>
            <wp:positionV relativeFrom="paragraph">
              <wp:posOffset>49550</wp:posOffset>
            </wp:positionV>
            <wp:extent cx="337819" cy="87782"/>
            <wp:effectExtent l="0" t="0" r="0" b="0"/>
            <wp:wrapNone/>
            <wp:docPr id="181" name="image8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89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19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If</w:t>
      </w:r>
      <w:r>
        <w:rPr>
          <w:rFonts w:ascii="Calibri"/>
          <w:spacing w:val="-9"/>
        </w:rPr>
        <w:t> </w:t>
      </w:r>
      <w:r>
        <w:rPr>
          <w:rFonts w:ascii="Calibri"/>
        </w:rPr>
        <w:t>the</w:t>
      </w:r>
      <w:r>
        <w:rPr>
          <w:rFonts w:ascii="Calibri"/>
          <w:spacing w:val="-10"/>
        </w:rPr>
        <w:t> </w:t>
      </w:r>
      <w:r>
        <w:rPr>
          <w:rFonts w:ascii="Calibri"/>
        </w:rPr>
        <w:t>performance</w:t>
      </w:r>
      <w:r>
        <w:rPr>
          <w:rFonts w:ascii="Calibri"/>
          <w:spacing w:val="-10"/>
        </w:rPr>
        <w:t> </w:t>
      </w:r>
      <w:r>
        <w:rPr>
          <w:rFonts w:ascii="Calibri"/>
        </w:rPr>
        <w:t>of</w:t>
      </w:r>
      <w:r>
        <w:rPr>
          <w:rFonts w:ascii="Calibri"/>
          <w:spacing w:val="-10"/>
        </w:rPr>
        <w:t> </w:t>
      </w:r>
      <w:r>
        <w:rPr>
          <w:rFonts w:ascii="Calibri"/>
        </w:rPr>
        <w:t>the</w:t>
      </w:r>
      <w:r>
        <w:rPr>
          <w:rFonts w:ascii="Calibri"/>
          <w:spacing w:val="-10"/>
        </w:rPr>
        <w:t> </w:t>
      </w:r>
      <w:r>
        <w:rPr>
          <w:rFonts w:ascii="Calibri"/>
        </w:rPr>
        <w:t>Services</w:t>
      </w:r>
      <w:r>
        <w:rPr>
          <w:rFonts w:ascii="Calibri"/>
          <w:spacing w:val="-7"/>
        </w:rPr>
        <w:t> </w:t>
      </w:r>
      <w:r>
        <w:rPr>
          <w:rFonts w:ascii="Calibri"/>
        </w:rPr>
        <w:t>is</w:t>
      </w:r>
      <w:r>
        <w:rPr>
          <w:rFonts w:ascii="Calibri"/>
          <w:spacing w:val="-9"/>
        </w:rPr>
        <w:t> </w:t>
      </w:r>
      <w:r>
        <w:rPr>
          <w:rFonts w:ascii="Calibri"/>
        </w:rPr>
        <w:t>substantially</w:t>
      </w:r>
      <w:r>
        <w:rPr>
          <w:rFonts w:ascii="Calibri"/>
          <w:spacing w:val="-9"/>
        </w:rPr>
        <w:t> </w:t>
      </w:r>
      <w:r>
        <w:rPr>
          <w:rFonts w:ascii="Calibri"/>
        </w:rPr>
        <w:t>prevented,</w:t>
      </w:r>
      <w:r>
        <w:rPr>
          <w:rFonts w:ascii="Calibri"/>
          <w:spacing w:val="-8"/>
        </w:rPr>
        <w:t> </w:t>
      </w:r>
      <w:r>
        <w:rPr>
          <w:rFonts w:ascii="Calibri"/>
        </w:rPr>
        <w:t>hindered</w:t>
      </w:r>
      <w:r>
        <w:rPr>
          <w:rFonts w:ascii="Calibri"/>
          <w:spacing w:val="-10"/>
        </w:rPr>
        <w:t> </w:t>
      </w:r>
      <w:r>
        <w:rPr>
          <w:rFonts w:ascii="Calibri"/>
        </w:rPr>
        <w:t>or</w:t>
      </w:r>
      <w:r>
        <w:rPr>
          <w:rFonts w:ascii="Calibri"/>
          <w:spacing w:val="-10"/>
        </w:rPr>
        <w:t> </w:t>
      </w:r>
      <w:r>
        <w:rPr>
          <w:rFonts w:ascii="Calibri"/>
        </w:rPr>
        <w:t>delayed</w:t>
      </w:r>
      <w:r>
        <w:rPr>
          <w:rFonts w:ascii="Calibri"/>
          <w:spacing w:val="-10"/>
        </w:rPr>
        <w:t> </w:t>
      </w:r>
      <w:r>
        <w:rPr>
          <w:rFonts w:ascii="Calibri"/>
        </w:rPr>
        <w:t>for</w:t>
      </w:r>
      <w:r>
        <w:rPr>
          <w:rFonts w:ascii="Calibri"/>
          <w:spacing w:val="-10"/>
        </w:rPr>
        <w:t> </w:t>
      </w:r>
      <w:r>
        <w:rPr>
          <w:rFonts w:ascii="Calibri"/>
        </w:rPr>
        <w:t>more</w:t>
      </w:r>
      <w:r>
        <w:rPr>
          <w:rFonts w:ascii="Calibri"/>
          <w:spacing w:val="-9"/>
        </w:rPr>
        <w:t> </w:t>
      </w:r>
      <w:r>
        <w:rPr>
          <w:rFonts w:ascii="Calibri"/>
        </w:rPr>
        <w:t>than</w:t>
      </w:r>
      <w:r>
        <w:rPr>
          <w:rFonts w:ascii="Calibri"/>
          <w:spacing w:val="-48"/>
        </w:rPr>
        <w:t> </w:t>
      </w:r>
      <w:r>
        <w:rPr>
          <w:rFonts w:ascii="Calibri"/>
        </w:rPr>
        <w:t>one hundred and twenty (120) consecutive days on account of one or more Force Majeure</w:t>
      </w:r>
      <w:r>
        <w:rPr>
          <w:rFonts w:ascii="Calibri"/>
          <w:spacing w:val="1"/>
        </w:rPr>
        <w:t> </w:t>
      </w:r>
      <w:r>
        <w:rPr>
          <w:rFonts w:ascii="Calibri"/>
        </w:rPr>
        <w:t>Events</w:t>
      </w:r>
      <w:r>
        <w:rPr>
          <w:rFonts w:ascii="Calibri"/>
          <w:spacing w:val="-10"/>
        </w:rPr>
        <w:t> </w:t>
      </w:r>
      <w:r>
        <w:rPr>
          <w:rFonts w:ascii="Calibri"/>
        </w:rPr>
        <w:t>during</w:t>
      </w:r>
      <w:r>
        <w:rPr>
          <w:rFonts w:ascii="Calibri"/>
          <w:spacing w:val="-9"/>
        </w:rPr>
        <w:t> </w:t>
      </w:r>
      <w:r>
        <w:rPr>
          <w:rFonts w:ascii="Calibri"/>
        </w:rPr>
        <w:t>the</w:t>
      </w:r>
      <w:r>
        <w:rPr>
          <w:rFonts w:ascii="Calibri"/>
          <w:spacing w:val="-10"/>
        </w:rPr>
        <w:t> </w:t>
      </w:r>
      <w:r>
        <w:rPr>
          <w:rFonts w:ascii="Calibri"/>
        </w:rPr>
        <w:t>Term,</w:t>
      </w:r>
      <w:r>
        <w:rPr>
          <w:rFonts w:ascii="Calibri"/>
          <w:spacing w:val="-7"/>
        </w:rPr>
        <w:t> </w:t>
      </w:r>
      <w:r>
        <w:rPr>
          <w:rFonts w:ascii="Calibri"/>
        </w:rPr>
        <w:t>either</w:t>
      </w:r>
      <w:r>
        <w:rPr>
          <w:rFonts w:ascii="Calibri"/>
          <w:spacing w:val="-8"/>
        </w:rPr>
        <w:t> </w:t>
      </w:r>
      <w:r>
        <w:rPr>
          <w:rFonts w:ascii="Calibri"/>
        </w:rPr>
        <w:t>Party</w:t>
      </w:r>
      <w:r>
        <w:rPr>
          <w:rFonts w:ascii="Calibri"/>
          <w:spacing w:val="-12"/>
        </w:rPr>
        <w:t> </w:t>
      </w:r>
      <w:r>
        <w:rPr>
          <w:rFonts w:ascii="Calibri"/>
        </w:rPr>
        <w:t>may</w:t>
      </w:r>
      <w:r>
        <w:rPr>
          <w:rFonts w:ascii="Calibri"/>
          <w:spacing w:val="-9"/>
        </w:rPr>
        <w:t> </w:t>
      </w:r>
      <w:r>
        <w:rPr>
          <w:rFonts w:ascii="Calibri"/>
        </w:rPr>
        <w:t>terminate</w:t>
      </w:r>
      <w:r>
        <w:rPr>
          <w:rFonts w:ascii="Calibri"/>
          <w:spacing w:val="-10"/>
        </w:rPr>
        <w:t> </w:t>
      </w:r>
      <w:r>
        <w:rPr>
          <w:rFonts w:ascii="Calibri"/>
        </w:rPr>
        <w:t>this</w:t>
      </w:r>
      <w:r>
        <w:rPr>
          <w:rFonts w:ascii="Calibri"/>
          <w:spacing w:val="-8"/>
        </w:rPr>
        <w:t> </w:t>
      </w:r>
      <w:r>
        <w:rPr>
          <w:rFonts w:ascii="Calibri"/>
        </w:rPr>
        <w:t>Contract</w:t>
      </w:r>
      <w:r>
        <w:rPr>
          <w:rFonts w:ascii="Calibri"/>
          <w:spacing w:val="-9"/>
        </w:rPr>
        <w:t> </w:t>
      </w:r>
      <w:r>
        <w:rPr>
          <w:rFonts w:ascii="Calibri"/>
        </w:rPr>
        <w:t>by</w:t>
      </w:r>
      <w:r>
        <w:rPr>
          <w:rFonts w:ascii="Calibri"/>
          <w:spacing w:val="-9"/>
        </w:rPr>
        <w:t> </w:t>
      </w:r>
      <w:r>
        <w:rPr>
          <w:rFonts w:ascii="Calibri"/>
        </w:rPr>
        <w:t>giving</w:t>
      </w:r>
      <w:r>
        <w:rPr>
          <w:rFonts w:ascii="Calibri"/>
          <w:spacing w:val="-9"/>
        </w:rPr>
        <w:t> </w:t>
      </w:r>
      <w:r>
        <w:rPr>
          <w:rFonts w:ascii="Calibri"/>
        </w:rPr>
        <w:t>a</w:t>
      </w:r>
      <w:r>
        <w:rPr>
          <w:rFonts w:ascii="Calibri"/>
          <w:spacing w:val="-10"/>
        </w:rPr>
        <w:t> </w:t>
      </w:r>
      <w:r>
        <w:rPr>
          <w:rFonts w:ascii="Calibri"/>
        </w:rPr>
        <w:t>notice</w:t>
      </w:r>
      <w:r>
        <w:rPr>
          <w:rFonts w:ascii="Calibri"/>
          <w:spacing w:val="-7"/>
        </w:rPr>
        <w:t> </w:t>
      </w:r>
      <w:r>
        <w:rPr>
          <w:rFonts w:ascii="Calibri"/>
        </w:rPr>
        <w:t>to</w:t>
      </w:r>
      <w:r>
        <w:rPr>
          <w:rFonts w:ascii="Calibri"/>
          <w:spacing w:val="-9"/>
        </w:rPr>
        <w:t> </w:t>
      </w:r>
      <w:r>
        <w:rPr>
          <w:rFonts w:ascii="Calibri"/>
        </w:rPr>
        <w:t>the</w:t>
      </w:r>
      <w:r>
        <w:rPr>
          <w:rFonts w:ascii="Calibri"/>
          <w:spacing w:val="-10"/>
        </w:rPr>
        <w:t> </w:t>
      </w:r>
      <w:r>
        <w:rPr>
          <w:rFonts w:ascii="Calibri"/>
        </w:rPr>
        <w:t>other.</w:t>
      </w:r>
      <w:r>
        <w:rPr>
          <w:rFonts w:ascii="Calibri"/>
          <w:spacing w:val="-47"/>
        </w:rPr>
        <w:t> </w:t>
      </w:r>
      <w:r>
        <w:rPr>
          <w:rFonts w:ascii="Calibri"/>
        </w:rPr>
        <w:t>If this Contract is terminated pursuant to this Article, SMC shall pay to the Contractor the part</w:t>
      </w:r>
      <w:r>
        <w:rPr>
          <w:rFonts w:ascii="Calibri"/>
          <w:spacing w:val="1"/>
        </w:rPr>
        <w:t> </w:t>
      </w:r>
      <w:r>
        <w:rPr>
          <w:rFonts w:ascii="Calibri"/>
        </w:rPr>
        <w:t>of the Energy Savings Fee payable for the Energy Savings performed prior to the Termination</w:t>
      </w:r>
      <w:r>
        <w:rPr>
          <w:rFonts w:ascii="Calibri"/>
          <w:spacing w:val="1"/>
        </w:rPr>
        <w:t> </w:t>
      </w:r>
      <w:r>
        <w:rPr>
          <w:rFonts w:ascii="Calibri"/>
        </w:rPr>
        <w:t>Date</w:t>
      </w:r>
      <w:r>
        <w:rPr>
          <w:rFonts w:ascii="Calibri"/>
          <w:spacing w:val="1"/>
        </w:rPr>
        <w:t> </w:t>
      </w:r>
      <w:r>
        <w:rPr>
          <w:rFonts w:ascii="Calibri"/>
        </w:rPr>
        <w:t>and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part</w:t>
      </w:r>
      <w:r>
        <w:rPr>
          <w:rFonts w:ascii="Calibri"/>
          <w:spacing w:val="1"/>
        </w:rPr>
        <w:t> </w:t>
      </w:r>
      <w:r>
        <w:rPr>
          <w:rFonts w:ascii="Calibri"/>
        </w:rPr>
        <w:t>of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O&amp;M</w:t>
      </w:r>
      <w:r>
        <w:rPr>
          <w:rFonts w:ascii="Calibri"/>
          <w:spacing w:val="1"/>
        </w:rPr>
        <w:t> </w:t>
      </w:r>
      <w:r>
        <w:rPr>
          <w:rFonts w:ascii="Calibri"/>
        </w:rPr>
        <w:t>Fee</w:t>
      </w:r>
      <w:r>
        <w:rPr>
          <w:rFonts w:ascii="Calibri"/>
          <w:spacing w:val="1"/>
        </w:rPr>
        <w:t> </w:t>
      </w:r>
      <w:r>
        <w:rPr>
          <w:rFonts w:ascii="Calibri"/>
        </w:rPr>
        <w:t>payable</w:t>
      </w:r>
      <w:r>
        <w:rPr>
          <w:rFonts w:ascii="Calibri"/>
          <w:spacing w:val="1"/>
        </w:rPr>
        <w:t> </w:t>
      </w:r>
      <w:r>
        <w:rPr>
          <w:rFonts w:ascii="Calibri"/>
        </w:rPr>
        <w:t>for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operation</w:t>
      </w:r>
      <w:r>
        <w:rPr>
          <w:rFonts w:ascii="Calibri"/>
          <w:spacing w:val="1"/>
        </w:rPr>
        <w:t> </w:t>
      </w:r>
      <w:r>
        <w:rPr>
          <w:rFonts w:ascii="Calibri"/>
        </w:rPr>
        <w:t>and</w:t>
      </w:r>
      <w:r>
        <w:rPr>
          <w:rFonts w:ascii="Calibri"/>
          <w:spacing w:val="1"/>
        </w:rPr>
        <w:t> </w:t>
      </w:r>
      <w:r>
        <w:rPr>
          <w:rFonts w:ascii="Calibri"/>
        </w:rPr>
        <w:t>maintenance</w:t>
      </w:r>
      <w:r>
        <w:rPr>
          <w:rFonts w:ascii="Calibri"/>
          <w:spacing w:val="1"/>
        </w:rPr>
        <w:t> </w:t>
      </w:r>
      <w:r>
        <w:rPr>
          <w:rFonts w:ascii="Calibri"/>
        </w:rPr>
        <w:t>services</w:t>
      </w:r>
      <w:r>
        <w:rPr>
          <w:rFonts w:ascii="Calibri"/>
          <w:spacing w:val="-47"/>
        </w:rPr>
        <w:t> </w:t>
      </w:r>
      <w:r>
        <w:rPr>
          <w:rFonts w:ascii="Calibri"/>
        </w:rPr>
        <w:t>performed</w:t>
      </w:r>
      <w:r>
        <w:rPr>
          <w:rFonts w:ascii="Calibri"/>
          <w:spacing w:val="1"/>
        </w:rPr>
        <w:t> </w:t>
      </w:r>
      <w:r>
        <w:rPr>
          <w:rFonts w:ascii="Calibri"/>
        </w:rPr>
        <w:t>prior to the Termination</w:t>
      </w:r>
      <w:r>
        <w:rPr>
          <w:rFonts w:ascii="Calibri"/>
          <w:spacing w:val="1"/>
        </w:rPr>
        <w:t> </w:t>
      </w:r>
      <w:r>
        <w:rPr>
          <w:rFonts w:ascii="Calibri"/>
        </w:rPr>
        <w:t>Date. The Contractor shall not be entitled to any further</w:t>
      </w:r>
      <w:r>
        <w:rPr>
          <w:rFonts w:ascii="Calibri"/>
          <w:spacing w:val="1"/>
        </w:rPr>
        <w:t> </w:t>
      </w:r>
      <w:r>
        <w:rPr>
          <w:rFonts w:ascii="Calibri"/>
        </w:rPr>
        <w:t>compensation.</w:t>
      </w:r>
    </w:p>
    <w:p>
      <w:pPr>
        <w:pStyle w:val="BodyText"/>
        <w:rPr>
          <w:rFonts w:ascii="Calibri"/>
          <w:sz w:val="15"/>
        </w:rPr>
      </w:pPr>
    </w:p>
    <w:p>
      <w:pPr>
        <w:pStyle w:val="BodyText"/>
        <w:spacing w:line="288" w:lineRule="auto" w:before="56"/>
        <w:ind w:left="1067" w:right="764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78304">
            <wp:simplePos x="0" y="0"/>
            <wp:positionH relativeFrom="page">
              <wp:posOffset>1047496</wp:posOffset>
            </wp:positionH>
            <wp:positionV relativeFrom="paragraph">
              <wp:posOffset>85110</wp:posOffset>
            </wp:positionV>
            <wp:extent cx="337819" cy="87782"/>
            <wp:effectExtent l="0" t="0" r="0" b="0"/>
            <wp:wrapNone/>
            <wp:docPr id="183" name="image9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90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19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Notwithstanding</w:t>
      </w:r>
      <w:r>
        <w:rPr>
          <w:rFonts w:ascii="Calibri"/>
          <w:spacing w:val="11"/>
        </w:rPr>
        <w:t> </w:t>
      </w:r>
      <w:r>
        <w:rPr>
          <w:rFonts w:ascii="Calibri"/>
        </w:rPr>
        <w:t>this</w:t>
      </w:r>
      <w:r>
        <w:rPr>
          <w:rFonts w:ascii="Calibri"/>
          <w:spacing w:val="13"/>
        </w:rPr>
        <w:t> </w:t>
      </w:r>
      <w:r>
        <w:rPr>
          <w:rFonts w:ascii="Calibri"/>
        </w:rPr>
        <w:t>Article,</w:t>
      </w:r>
      <w:r>
        <w:rPr>
          <w:rFonts w:ascii="Calibri"/>
          <w:spacing w:val="13"/>
        </w:rPr>
        <w:t> </w:t>
      </w:r>
      <w:r>
        <w:rPr>
          <w:rFonts w:ascii="Calibri"/>
        </w:rPr>
        <w:t>Force</w:t>
      </w:r>
      <w:r>
        <w:rPr>
          <w:rFonts w:ascii="Calibri"/>
          <w:spacing w:val="12"/>
        </w:rPr>
        <w:t> </w:t>
      </w:r>
      <w:r>
        <w:rPr>
          <w:rFonts w:ascii="Calibri"/>
        </w:rPr>
        <w:t>Majeure</w:t>
      </w:r>
      <w:r>
        <w:rPr>
          <w:rFonts w:ascii="Calibri"/>
          <w:spacing w:val="13"/>
        </w:rPr>
        <w:t> </w:t>
      </w:r>
      <w:r>
        <w:rPr>
          <w:rFonts w:ascii="Calibri"/>
        </w:rPr>
        <w:t>Events</w:t>
      </w:r>
      <w:r>
        <w:rPr>
          <w:rFonts w:ascii="Calibri"/>
          <w:spacing w:val="13"/>
        </w:rPr>
        <w:t> </w:t>
      </w:r>
      <w:r>
        <w:rPr>
          <w:rFonts w:ascii="Calibri"/>
        </w:rPr>
        <w:t>shall</w:t>
      </w:r>
      <w:r>
        <w:rPr>
          <w:rFonts w:ascii="Calibri"/>
          <w:spacing w:val="12"/>
        </w:rPr>
        <w:t> </w:t>
      </w:r>
      <w:r>
        <w:rPr>
          <w:rFonts w:ascii="Calibri"/>
        </w:rPr>
        <w:t>not</w:t>
      </w:r>
      <w:r>
        <w:rPr>
          <w:rFonts w:ascii="Calibri"/>
          <w:spacing w:val="16"/>
        </w:rPr>
        <w:t> </w:t>
      </w:r>
      <w:r>
        <w:rPr>
          <w:rFonts w:ascii="Calibri"/>
        </w:rPr>
        <w:t>apply</w:t>
      </w:r>
      <w:r>
        <w:rPr>
          <w:rFonts w:ascii="Calibri"/>
          <w:spacing w:val="11"/>
        </w:rPr>
        <w:t> </w:t>
      </w:r>
      <w:r>
        <w:rPr>
          <w:rFonts w:ascii="Calibri"/>
        </w:rPr>
        <w:t>to</w:t>
      </w:r>
      <w:r>
        <w:rPr>
          <w:rFonts w:ascii="Calibri"/>
          <w:spacing w:val="13"/>
        </w:rPr>
        <w:t> </w:t>
      </w:r>
      <w:r>
        <w:rPr>
          <w:rFonts w:ascii="Calibri"/>
        </w:rPr>
        <w:t>any</w:t>
      </w:r>
      <w:r>
        <w:rPr>
          <w:rFonts w:ascii="Calibri"/>
          <w:spacing w:val="13"/>
        </w:rPr>
        <w:t> </w:t>
      </w:r>
      <w:r>
        <w:rPr>
          <w:rFonts w:ascii="Calibri"/>
        </w:rPr>
        <w:t>SMC's</w:t>
      </w:r>
      <w:r>
        <w:rPr>
          <w:rFonts w:ascii="Calibri"/>
          <w:spacing w:val="12"/>
        </w:rPr>
        <w:t> </w:t>
      </w:r>
      <w:r>
        <w:rPr>
          <w:rFonts w:ascii="Calibri"/>
        </w:rPr>
        <w:t>obligation</w:t>
      </w:r>
      <w:r>
        <w:rPr>
          <w:rFonts w:ascii="Calibri"/>
          <w:spacing w:val="10"/>
        </w:rPr>
        <w:t> </w:t>
      </w:r>
      <w:r>
        <w:rPr>
          <w:rFonts w:ascii="Calibri"/>
        </w:rPr>
        <w:t>to</w:t>
      </w:r>
      <w:r>
        <w:rPr>
          <w:rFonts w:ascii="Calibri"/>
          <w:spacing w:val="-47"/>
        </w:rPr>
        <w:t> </w:t>
      </w:r>
      <w:r>
        <w:rPr>
          <w:rFonts w:ascii="Calibri"/>
        </w:rPr>
        <w:t>make payments</w:t>
      </w:r>
      <w:r>
        <w:rPr>
          <w:rFonts w:ascii="Calibri"/>
          <w:spacing w:val="1"/>
        </w:rPr>
        <w:t> </w:t>
      </w:r>
      <w:r>
        <w:rPr>
          <w:rFonts w:ascii="Calibri"/>
        </w:rPr>
        <w:t>to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Contractor hereunder.</w:t>
      </w:r>
    </w:p>
    <w:p>
      <w:pPr>
        <w:spacing w:after="0" w:line="288" w:lineRule="auto"/>
        <w:rPr>
          <w:rFonts w:ascii="Calibri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Heading1"/>
        <w:numPr>
          <w:ilvl w:val="0"/>
          <w:numId w:val="53"/>
        </w:numPr>
        <w:tabs>
          <w:tab w:pos="780" w:val="left" w:leader="none"/>
        </w:tabs>
        <w:spacing w:line="240" w:lineRule="auto" w:before="199" w:after="0"/>
        <w:ind w:left="779" w:right="0" w:hanging="433"/>
        <w:jc w:val="left"/>
      </w:pPr>
      <w:bookmarkStart w:name="_bookmark162" w:id="291"/>
      <w:bookmarkEnd w:id="291"/>
      <w:r>
        <w:rPr>
          <w:b w:val="0"/>
        </w:rPr>
      </w:r>
      <w:bookmarkStart w:name="_bookmark162" w:id="292"/>
      <w:bookmarkEnd w:id="292"/>
      <w:r>
        <w:rPr>
          <w:color w:val="006FC0"/>
        </w:rPr>
        <w:t>M</w:t>
      </w:r>
      <w:r>
        <w:rPr>
          <w:color w:val="006FC0"/>
        </w:rPr>
        <w:t>ATERIAL</w:t>
      </w:r>
      <w:r>
        <w:rPr>
          <w:color w:val="006FC0"/>
          <w:spacing w:val="-7"/>
        </w:rPr>
        <w:t> </w:t>
      </w:r>
      <w:r>
        <w:rPr>
          <w:color w:val="006FC0"/>
        </w:rPr>
        <w:t>ADVERSE</w:t>
      </w:r>
      <w:r>
        <w:rPr>
          <w:color w:val="006FC0"/>
          <w:spacing w:val="-2"/>
        </w:rPr>
        <w:t> </w:t>
      </w:r>
      <w:r>
        <w:rPr>
          <w:color w:val="006FC0"/>
        </w:rPr>
        <w:t>GOVERNMENT</w:t>
      </w:r>
      <w:r>
        <w:rPr>
          <w:color w:val="006FC0"/>
          <w:spacing w:val="-2"/>
        </w:rPr>
        <w:t> </w:t>
      </w:r>
      <w:r>
        <w:rPr>
          <w:color w:val="006FC0"/>
        </w:rPr>
        <w:t>ACTION</w:t>
      </w:r>
    </w:p>
    <w:p>
      <w:pPr>
        <w:pStyle w:val="BodyText"/>
        <w:spacing w:before="9"/>
        <w:rPr>
          <w:rFonts w:ascii="Calibri"/>
          <w:b/>
          <w:sz w:val="19"/>
        </w:rPr>
      </w:pPr>
    </w:p>
    <w:p>
      <w:pPr>
        <w:pStyle w:val="BodyText"/>
        <w:spacing w:line="290" w:lineRule="auto" w:before="57"/>
        <w:ind w:left="1067" w:right="764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78816">
            <wp:simplePos x="0" y="0"/>
            <wp:positionH relativeFrom="page">
              <wp:posOffset>1047453</wp:posOffset>
            </wp:positionH>
            <wp:positionV relativeFrom="paragraph">
              <wp:posOffset>85745</wp:posOffset>
            </wp:positionV>
            <wp:extent cx="336338" cy="87782"/>
            <wp:effectExtent l="0" t="0" r="0" b="0"/>
            <wp:wrapNone/>
            <wp:docPr id="185" name="image9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91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8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A</w:t>
      </w:r>
      <w:r>
        <w:rPr>
          <w:rFonts w:ascii="Calibri"/>
          <w:spacing w:val="11"/>
        </w:rPr>
        <w:t> </w:t>
      </w:r>
      <w:r>
        <w:rPr>
          <w:rFonts w:ascii="Calibri"/>
        </w:rPr>
        <w:t>"Material</w:t>
      </w:r>
      <w:r>
        <w:rPr>
          <w:rFonts w:ascii="Calibri"/>
          <w:spacing w:val="10"/>
        </w:rPr>
        <w:t> </w:t>
      </w:r>
      <w:r>
        <w:rPr>
          <w:rFonts w:ascii="Calibri"/>
        </w:rPr>
        <w:t>Adverse</w:t>
      </w:r>
      <w:r>
        <w:rPr>
          <w:rFonts w:ascii="Calibri"/>
          <w:spacing w:val="9"/>
        </w:rPr>
        <w:t> </w:t>
      </w:r>
      <w:r>
        <w:rPr>
          <w:rFonts w:ascii="Calibri"/>
        </w:rPr>
        <w:t>Government</w:t>
      </w:r>
      <w:r>
        <w:rPr>
          <w:rFonts w:ascii="Calibri"/>
          <w:spacing w:val="11"/>
        </w:rPr>
        <w:t> </w:t>
      </w:r>
      <w:r>
        <w:rPr>
          <w:rFonts w:ascii="Calibri"/>
        </w:rPr>
        <w:t>Action"</w:t>
      </w:r>
      <w:r>
        <w:rPr>
          <w:rFonts w:ascii="Calibri"/>
          <w:spacing w:val="9"/>
        </w:rPr>
        <w:t> </w:t>
      </w:r>
      <w:r>
        <w:rPr>
          <w:rFonts w:ascii="Calibri"/>
        </w:rPr>
        <w:t>("MAGA")</w:t>
      </w:r>
      <w:r>
        <w:rPr>
          <w:rFonts w:ascii="Calibri"/>
          <w:spacing w:val="10"/>
        </w:rPr>
        <w:t> </w:t>
      </w:r>
      <w:r>
        <w:rPr>
          <w:rFonts w:ascii="Calibri"/>
        </w:rPr>
        <w:t>shall</w:t>
      </w:r>
      <w:r>
        <w:rPr>
          <w:rFonts w:ascii="Calibri"/>
          <w:spacing w:val="10"/>
        </w:rPr>
        <w:t> </w:t>
      </w:r>
      <w:r>
        <w:rPr>
          <w:rFonts w:ascii="Calibri"/>
        </w:rPr>
        <w:t>mean</w:t>
      </w:r>
      <w:r>
        <w:rPr>
          <w:rFonts w:ascii="Calibri"/>
          <w:spacing w:val="11"/>
        </w:rPr>
        <w:t> </w:t>
      </w:r>
      <w:r>
        <w:rPr>
          <w:rFonts w:ascii="Calibri"/>
        </w:rPr>
        <w:t>any</w:t>
      </w:r>
      <w:r>
        <w:rPr>
          <w:rFonts w:ascii="Calibri"/>
          <w:spacing w:val="12"/>
        </w:rPr>
        <w:t> </w:t>
      </w:r>
      <w:r>
        <w:rPr>
          <w:rFonts w:ascii="Calibri"/>
        </w:rPr>
        <w:t>act</w:t>
      </w:r>
      <w:r>
        <w:rPr>
          <w:rFonts w:ascii="Calibri"/>
          <w:spacing w:val="9"/>
        </w:rPr>
        <w:t> </w:t>
      </w:r>
      <w:r>
        <w:rPr>
          <w:rFonts w:ascii="Calibri"/>
        </w:rPr>
        <w:t>or</w:t>
      </w:r>
      <w:r>
        <w:rPr>
          <w:rFonts w:ascii="Calibri"/>
          <w:spacing w:val="9"/>
        </w:rPr>
        <w:t> </w:t>
      </w:r>
      <w:r>
        <w:rPr>
          <w:rFonts w:ascii="Calibri"/>
        </w:rPr>
        <w:t>omission,</w:t>
      </w:r>
      <w:r>
        <w:rPr>
          <w:rFonts w:ascii="Calibri"/>
          <w:spacing w:val="12"/>
        </w:rPr>
        <w:t> </w:t>
      </w:r>
      <w:r>
        <w:rPr>
          <w:rFonts w:ascii="Calibri"/>
        </w:rPr>
        <w:t>after</w:t>
      </w:r>
      <w:r>
        <w:rPr>
          <w:rFonts w:ascii="Calibri"/>
          <w:spacing w:val="11"/>
        </w:rPr>
        <w:t> </w:t>
      </w:r>
      <w:r>
        <w:rPr>
          <w:rFonts w:ascii="Calibri"/>
        </w:rPr>
        <w:t>the</w:t>
      </w:r>
      <w:r>
        <w:rPr>
          <w:rFonts w:ascii="Calibri"/>
          <w:spacing w:val="-47"/>
        </w:rPr>
        <w:t> </w:t>
      </w:r>
      <w:r>
        <w:rPr>
          <w:rFonts w:ascii="Calibri"/>
        </w:rPr>
        <w:t>Effective</w:t>
      </w:r>
      <w:r>
        <w:rPr>
          <w:rFonts w:ascii="Calibri"/>
          <w:spacing w:val="-3"/>
        </w:rPr>
        <w:t> </w:t>
      </w:r>
      <w:r>
        <w:rPr>
          <w:rFonts w:ascii="Calibri"/>
        </w:rPr>
        <w:t>Date, by</w:t>
      </w:r>
      <w:r>
        <w:rPr>
          <w:rFonts w:ascii="Calibri"/>
          <w:spacing w:val="2"/>
        </w:rPr>
        <w:t> </w:t>
      </w:r>
      <w:r>
        <w:rPr>
          <w:rFonts w:ascii="Calibri"/>
        </w:rPr>
        <w:t>SMC</w:t>
      </w:r>
      <w:r>
        <w:rPr>
          <w:rFonts w:ascii="Calibri"/>
          <w:spacing w:val="-2"/>
        </w:rPr>
        <w:t> </w:t>
      </w:r>
      <w:r>
        <w:rPr>
          <w:rFonts w:ascii="Calibri"/>
        </w:rPr>
        <w:t>or</w:t>
      </w:r>
      <w:r>
        <w:rPr>
          <w:rFonts w:ascii="Calibri"/>
          <w:spacing w:val="-4"/>
        </w:rPr>
        <w:t> </w:t>
      </w:r>
      <w:r>
        <w:rPr>
          <w:rFonts w:ascii="Calibri"/>
        </w:rPr>
        <w:t>any</w:t>
      </w:r>
      <w:r>
        <w:rPr>
          <w:rFonts w:ascii="Calibri"/>
          <w:spacing w:val="-1"/>
        </w:rPr>
        <w:t> </w:t>
      </w:r>
      <w:r>
        <w:rPr>
          <w:rFonts w:ascii="Calibri"/>
        </w:rPr>
        <w:t>other public</w:t>
      </w:r>
      <w:r>
        <w:rPr>
          <w:rFonts w:ascii="Calibri"/>
          <w:spacing w:val="-1"/>
        </w:rPr>
        <w:t> </w:t>
      </w:r>
      <w:r>
        <w:rPr>
          <w:rFonts w:ascii="Calibri"/>
        </w:rPr>
        <w:t>entity,</w:t>
      </w:r>
      <w:r>
        <w:rPr>
          <w:rFonts w:ascii="Calibri"/>
          <w:spacing w:val="-4"/>
        </w:rPr>
        <w:t> </w:t>
      </w:r>
      <w:r>
        <w:rPr>
          <w:rFonts w:ascii="Calibri"/>
        </w:rPr>
        <w:t>which</w:t>
      </w:r>
      <w:r>
        <w:rPr>
          <w:rFonts w:ascii="Calibri"/>
          <w:spacing w:val="-2"/>
        </w:rPr>
        <w:t> </w:t>
      </w:r>
      <w:r>
        <w:rPr>
          <w:rFonts w:ascii="Calibri"/>
        </w:rPr>
        <w:t>has a</w:t>
      </w:r>
      <w:r>
        <w:rPr>
          <w:rFonts w:ascii="Calibri"/>
          <w:spacing w:val="-1"/>
        </w:rPr>
        <w:t> </w:t>
      </w:r>
      <w:r>
        <w:rPr>
          <w:rFonts w:ascii="Calibri"/>
        </w:rPr>
        <w:t>Material</w:t>
      </w:r>
      <w:r>
        <w:rPr>
          <w:rFonts w:ascii="Calibri"/>
          <w:spacing w:val="-4"/>
        </w:rPr>
        <w:t> </w:t>
      </w:r>
      <w:r>
        <w:rPr>
          <w:rFonts w:ascii="Calibri"/>
        </w:rPr>
        <w:t>Adverse</w:t>
      </w:r>
      <w:r>
        <w:rPr>
          <w:rFonts w:ascii="Calibri"/>
          <w:spacing w:val="1"/>
        </w:rPr>
        <w:t> </w:t>
      </w:r>
      <w:r>
        <w:rPr>
          <w:rFonts w:ascii="Calibri"/>
        </w:rPr>
        <w:t>Effect.</w:t>
      </w:r>
    </w:p>
    <w:p>
      <w:pPr>
        <w:pStyle w:val="BodyText"/>
        <w:spacing w:before="8"/>
        <w:rPr>
          <w:rFonts w:ascii="Calibri"/>
          <w:sz w:val="14"/>
        </w:rPr>
      </w:pPr>
    </w:p>
    <w:p>
      <w:pPr>
        <w:pStyle w:val="BodyText"/>
        <w:spacing w:before="57"/>
        <w:ind w:left="1067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79328">
            <wp:simplePos x="0" y="0"/>
            <wp:positionH relativeFrom="page">
              <wp:posOffset>1047453</wp:posOffset>
            </wp:positionH>
            <wp:positionV relativeFrom="paragraph">
              <wp:posOffset>85746</wp:posOffset>
            </wp:positionV>
            <wp:extent cx="336338" cy="87782"/>
            <wp:effectExtent l="0" t="0" r="0" b="0"/>
            <wp:wrapNone/>
            <wp:docPr id="187" name="image9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92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8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A</w:t>
      </w:r>
      <w:r>
        <w:rPr>
          <w:rFonts w:ascii="Calibri"/>
          <w:spacing w:val="-2"/>
        </w:rPr>
        <w:t> </w:t>
      </w:r>
      <w:r>
        <w:rPr>
          <w:rFonts w:ascii="Calibri"/>
        </w:rPr>
        <w:t>MAGA</w:t>
      </w:r>
      <w:r>
        <w:rPr>
          <w:rFonts w:ascii="Calibri"/>
          <w:spacing w:val="-1"/>
        </w:rPr>
        <w:t> </w:t>
      </w:r>
      <w:r>
        <w:rPr>
          <w:rFonts w:ascii="Calibri"/>
        </w:rPr>
        <w:t>shall</w:t>
      </w:r>
      <w:r>
        <w:rPr>
          <w:rFonts w:ascii="Calibri"/>
          <w:spacing w:val="-2"/>
        </w:rPr>
        <w:t> </w:t>
      </w:r>
      <w:r>
        <w:rPr>
          <w:rFonts w:ascii="Calibri"/>
        </w:rPr>
        <w:t>include the</w:t>
      </w:r>
      <w:r>
        <w:rPr>
          <w:rFonts w:ascii="Calibri"/>
          <w:spacing w:val="-4"/>
        </w:rPr>
        <w:t> </w:t>
      </w:r>
      <w:r>
        <w:rPr>
          <w:rFonts w:ascii="Calibri"/>
        </w:rPr>
        <w:t>following</w:t>
      </w:r>
      <w:r>
        <w:rPr>
          <w:rFonts w:ascii="Calibri"/>
          <w:spacing w:val="-3"/>
        </w:rPr>
        <w:t> </w:t>
      </w:r>
      <w:r>
        <w:rPr>
          <w:rFonts w:ascii="Calibri"/>
        </w:rPr>
        <w:t>circumstances:</w:t>
      </w:r>
    </w:p>
    <w:p>
      <w:pPr>
        <w:pStyle w:val="ListParagraph"/>
        <w:numPr>
          <w:ilvl w:val="0"/>
          <w:numId w:val="61"/>
        </w:numPr>
        <w:tabs>
          <w:tab w:pos="1068" w:val="left" w:leader="none"/>
        </w:tabs>
        <w:spacing w:line="290" w:lineRule="auto" w:before="113" w:after="0"/>
        <w:ind w:left="1067" w:right="780" w:hanging="360"/>
        <w:jc w:val="left"/>
        <w:rPr>
          <w:rFonts w:ascii="Calibri"/>
          <w:sz w:val="22"/>
        </w:rPr>
      </w:pPr>
      <w:r>
        <w:rPr>
          <w:rFonts w:ascii="Calibri"/>
          <w:sz w:val="22"/>
        </w:rPr>
        <w:t>Any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imposition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change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Law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z w:val="22"/>
        </w:rPr>
        <w:t>that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z w:val="22"/>
        </w:rPr>
        <w:t>is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directly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targeted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at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Project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and/or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z w:val="22"/>
        </w:rPr>
        <w:t>projects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similar</w:t>
      </w:r>
      <w:r>
        <w:rPr>
          <w:rFonts w:ascii="Calibri"/>
          <w:spacing w:val="-46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Project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and/or that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is discriminatory against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 Contractor;</w:t>
      </w:r>
    </w:p>
    <w:p>
      <w:pPr>
        <w:pStyle w:val="ListParagraph"/>
        <w:numPr>
          <w:ilvl w:val="0"/>
          <w:numId w:val="61"/>
        </w:numPr>
        <w:tabs>
          <w:tab w:pos="1068" w:val="left" w:leader="none"/>
        </w:tabs>
        <w:spacing w:line="288" w:lineRule="auto" w:before="0" w:after="0"/>
        <w:ind w:left="1067" w:right="773" w:hanging="360"/>
        <w:jc w:val="left"/>
        <w:rPr>
          <w:rFonts w:ascii="Calibri"/>
          <w:sz w:val="22"/>
        </w:rPr>
      </w:pPr>
      <w:r>
        <w:rPr>
          <w:rFonts w:ascii="Calibri"/>
          <w:sz w:val="22"/>
        </w:rPr>
        <w:t>Any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imposition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change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Law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an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environmental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technical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nature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which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would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have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effect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making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Laws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more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stringent than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Laws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force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 Effective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Date;</w:t>
      </w:r>
    </w:p>
    <w:p>
      <w:pPr>
        <w:pStyle w:val="ListParagraph"/>
        <w:numPr>
          <w:ilvl w:val="0"/>
          <w:numId w:val="61"/>
        </w:numPr>
        <w:tabs>
          <w:tab w:pos="1068" w:val="left" w:leader="none"/>
        </w:tabs>
        <w:spacing w:line="290" w:lineRule="auto" w:before="0" w:after="0"/>
        <w:ind w:left="1067" w:right="777" w:hanging="360"/>
        <w:jc w:val="left"/>
        <w:rPr>
          <w:rFonts w:ascii="Calibri"/>
          <w:sz w:val="22"/>
        </w:rPr>
      </w:pPr>
      <w:r>
        <w:rPr>
          <w:rFonts w:ascii="Calibri"/>
          <w:sz w:val="22"/>
        </w:rPr>
        <w:t>Expropriation</w:t>
      </w:r>
      <w:r>
        <w:rPr>
          <w:rFonts w:ascii="Calibri"/>
          <w:spacing w:val="41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18"/>
          <w:sz w:val="22"/>
        </w:rPr>
        <w:t> </w:t>
      </w:r>
      <w:r>
        <w:rPr>
          <w:rFonts w:ascii="Calibri"/>
          <w:sz w:val="22"/>
        </w:rPr>
        <w:t>compulsory</w:t>
      </w:r>
      <w:r>
        <w:rPr>
          <w:rFonts w:ascii="Calibri"/>
          <w:spacing w:val="20"/>
          <w:sz w:val="22"/>
        </w:rPr>
        <w:t> </w:t>
      </w:r>
      <w:r>
        <w:rPr>
          <w:rFonts w:ascii="Calibri"/>
          <w:sz w:val="22"/>
        </w:rPr>
        <w:t>acquisition,</w:t>
      </w:r>
      <w:r>
        <w:rPr>
          <w:rFonts w:ascii="Calibri"/>
          <w:spacing w:val="42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19"/>
          <w:sz w:val="22"/>
        </w:rPr>
        <w:t> </w:t>
      </w:r>
      <w:r>
        <w:rPr>
          <w:rFonts w:ascii="Calibri"/>
          <w:sz w:val="22"/>
        </w:rPr>
        <w:t>seizure</w:t>
      </w:r>
      <w:r>
        <w:rPr>
          <w:rFonts w:ascii="Calibri"/>
          <w:spacing w:val="18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19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9"/>
          <w:sz w:val="22"/>
        </w:rPr>
        <w:t> </w:t>
      </w:r>
      <w:r>
        <w:rPr>
          <w:rFonts w:ascii="Calibri"/>
          <w:sz w:val="22"/>
        </w:rPr>
        <w:t>Existing</w:t>
      </w:r>
      <w:r>
        <w:rPr>
          <w:rFonts w:ascii="Calibri"/>
          <w:spacing w:val="41"/>
          <w:sz w:val="22"/>
        </w:rPr>
        <w:t> </w:t>
      </w:r>
      <w:r>
        <w:rPr>
          <w:rFonts w:ascii="Calibri"/>
          <w:sz w:val="22"/>
        </w:rPr>
        <w:t>Lighting</w:t>
      </w:r>
      <w:r>
        <w:rPr>
          <w:rFonts w:ascii="Calibri"/>
          <w:spacing w:val="41"/>
          <w:sz w:val="22"/>
        </w:rPr>
        <w:t> </w:t>
      </w:r>
      <w:r>
        <w:rPr>
          <w:rFonts w:ascii="Calibri"/>
          <w:sz w:val="22"/>
        </w:rPr>
        <w:t>Facilities</w:t>
      </w:r>
      <w:r>
        <w:rPr>
          <w:rFonts w:ascii="Calibri"/>
          <w:spacing w:val="42"/>
          <w:sz w:val="22"/>
        </w:rPr>
        <w:t> </w:t>
      </w:r>
      <w:r>
        <w:rPr>
          <w:rFonts w:ascii="Calibri"/>
          <w:sz w:val="22"/>
        </w:rPr>
        <w:t>by</w:t>
      </w:r>
      <w:r>
        <w:rPr>
          <w:rFonts w:ascii="Calibri"/>
          <w:spacing w:val="17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public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entity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respect 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substantially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same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subject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matter;</w:t>
      </w:r>
    </w:p>
    <w:p>
      <w:pPr>
        <w:pStyle w:val="ListParagraph"/>
        <w:numPr>
          <w:ilvl w:val="0"/>
          <w:numId w:val="61"/>
        </w:numPr>
        <w:tabs>
          <w:tab w:pos="1068" w:val="left" w:leader="none"/>
        </w:tabs>
        <w:spacing w:line="288" w:lineRule="auto" w:before="0" w:after="0"/>
        <w:ind w:left="1067" w:right="773" w:hanging="360"/>
        <w:jc w:val="left"/>
        <w:rPr>
          <w:rFonts w:ascii="Calibri"/>
          <w:sz w:val="22"/>
        </w:rPr>
      </w:pPr>
      <w:r>
        <w:rPr>
          <w:rFonts w:ascii="Calibri"/>
          <w:sz w:val="22"/>
        </w:rPr>
        <w:t>Any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material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breach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by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MSEDCL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its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obligations,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including,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but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not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limited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to,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failure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supply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electricity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within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whole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or part of 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Project;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and</w:t>
      </w:r>
    </w:p>
    <w:p>
      <w:pPr>
        <w:pStyle w:val="ListParagraph"/>
        <w:numPr>
          <w:ilvl w:val="0"/>
          <w:numId w:val="61"/>
        </w:numPr>
        <w:tabs>
          <w:tab w:pos="1068" w:val="left" w:leader="none"/>
        </w:tabs>
        <w:spacing w:line="288" w:lineRule="auto" w:before="0" w:after="0"/>
        <w:ind w:left="1067" w:right="772" w:hanging="36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Any</w:t>
      </w:r>
      <w:r>
        <w:rPr>
          <w:rFonts w:ascii="Calibri" w:hAnsi="Calibri"/>
          <w:spacing w:val="12"/>
          <w:sz w:val="22"/>
        </w:rPr>
        <w:t> </w:t>
      </w:r>
      <w:r>
        <w:rPr>
          <w:rFonts w:ascii="Calibri" w:hAnsi="Calibri"/>
          <w:sz w:val="22"/>
        </w:rPr>
        <w:t>regulator’s</w:t>
      </w:r>
      <w:r>
        <w:rPr>
          <w:rFonts w:ascii="Calibri" w:hAnsi="Calibri"/>
          <w:spacing w:val="12"/>
          <w:sz w:val="22"/>
        </w:rPr>
        <w:t> </w:t>
      </w:r>
      <w:r>
        <w:rPr>
          <w:rFonts w:ascii="Calibri" w:hAnsi="Calibri"/>
          <w:sz w:val="22"/>
        </w:rPr>
        <w:t>decision</w:t>
      </w:r>
      <w:r>
        <w:rPr>
          <w:rFonts w:ascii="Calibri" w:hAnsi="Calibri"/>
          <w:spacing w:val="11"/>
          <w:sz w:val="22"/>
        </w:rPr>
        <w:t> </w:t>
      </w:r>
      <w:r>
        <w:rPr>
          <w:rFonts w:ascii="Calibri" w:hAnsi="Calibri"/>
          <w:sz w:val="22"/>
        </w:rPr>
        <w:t>having</w:t>
      </w:r>
      <w:r>
        <w:rPr>
          <w:rFonts w:ascii="Calibri" w:hAnsi="Calibri"/>
          <w:spacing w:val="1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1"/>
          <w:sz w:val="22"/>
        </w:rPr>
        <w:t> </w:t>
      </w:r>
      <w:r>
        <w:rPr>
          <w:rFonts w:ascii="Calibri" w:hAnsi="Calibri"/>
          <w:sz w:val="22"/>
        </w:rPr>
        <w:t>effect</w:t>
      </w:r>
      <w:r>
        <w:rPr>
          <w:rFonts w:ascii="Calibri" w:hAnsi="Calibri"/>
          <w:spacing w:val="13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12"/>
          <w:sz w:val="22"/>
        </w:rPr>
        <w:t> </w:t>
      </w:r>
      <w:r>
        <w:rPr>
          <w:rFonts w:ascii="Calibri" w:hAnsi="Calibri"/>
          <w:sz w:val="22"/>
        </w:rPr>
        <w:t>decreasing</w:t>
      </w:r>
      <w:r>
        <w:rPr>
          <w:rFonts w:ascii="Calibri" w:hAnsi="Calibri"/>
          <w:spacing w:val="10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4"/>
          <w:sz w:val="22"/>
        </w:rPr>
        <w:t> </w:t>
      </w:r>
      <w:r>
        <w:rPr>
          <w:rFonts w:ascii="Calibri" w:hAnsi="Calibri"/>
          <w:sz w:val="22"/>
        </w:rPr>
        <w:t>Contractor’s</w:t>
      </w:r>
      <w:r>
        <w:rPr>
          <w:rFonts w:ascii="Calibri" w:hAnsi="Calibri"/>
          <w:spacing w:val="11"/>
          <w:sz w:val="22"/>
        </w:rPr>
        <w:t> </w:t>
      </w:r>
      <w:r>
        <w:rPr>
          <w:rFonts w:ascii="Calibri" w:hAnsi="Calibri"/>
          <w:sz w:val="22"/>
        </w:rPr>
        <w:t>remuneration</w:t>
      </w:r>
      <w:r>
        <w:rPr>
          <w:rFonts w:ascii="Calibri" w:hAnsi="Calibri"/>
          <w:spacing w:val="13"/>
          <w:sz w:val="22"/>
        </w:rPr>
        <w:t> </w:t>
      </w:r>
      <w:r>
        <w:rPr>
          <w:rFonts w:ascii="Calibri" w:hAnsi="Calibri"/>
          <w:sz w:val="22"/>
        </w:rPr>
        <w:t>under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this Contract.</w:t>
      </w:r>
    </w:p>
    <w:p>
      <w:pPr>
        <w:pStyle w:val="BodyText"/>
        <w:spacing w:before="3"/>
        <w:rPr>
          <w:rFonts w:ascii="Calibri"/>
          <w:sz w:val="14"/>
        </w:rPr>
      </w:pPr>
    </w:p>
    <w:p>
      <w:pPr>
        <w:pStyle w:val="BodyText"/>
        <w:spacing w:line="288" w:lineRule="auto" w:before="56"/>
        <w:ind w:left="1067" w:right="773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79840">
            <wp:simplePos x="0" y="0"/>
            <wp:positionH relativeFrom="page">
              <wp:posOffset>1047453</wp:posOffset>
            </wp:positionH>
            <wp:positionV relativeFrom="paragraph">
              <wp:posOffset>84729</wp:posOffset>
            </wp:positionV>
            <wp:extent cx="336338" cy="87782"/>
            <wp:effectExtent l="0" t="0" r="0" b="0"/>
            <wp:wrapNone/>
            <wp:docPr id="189" name="image9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93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8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163" w:id="293"/>
      <w:bookmarkEnd w:id="293"/>
      <w:r>
        <w:rPr/>
      </w:r>
      <w:r>
        <w:rPr>
          <w:rFonts w:ascii="Calibri"/>
        </w:rPr>
        <w:t>Within thirty (30) days of notice to SMC of a Material Adverse Government Action, SMC shall</w:t>
      </w:r>
      <w:r>
        <w:rPr>
          <w:rFonts w:ascii="Calibri"/>
          <w:spacing w:val="1"/>
        </w:rPr>
        <w:t> </w:t>
      </w:r>
      <w:r>
        <w:rPr>
          <w:rFonts w:ascii="Calibri"/>
        </w:rPr>
        <w:t>procure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remedy</w:t>
      </w:r>
      <w:r>
        <w:rPr>
          <w:rFonts w:ascii="Calibri"/>
          <w:spacing w:val="-3"/>
        </w:rPr>
        <w:t> </w:t>
      </w:r>
      <w:r>
        <w:rPr>
          <w:rFonts w:ascii="Calibri"/>
        </w:rPr>
        <w:t>of</w:t>
      </w:r>
      <w:r>
        <w:rPr>
          <w:rFonts w:ascii="Calibri"/>
          <w:spacing w:val="-6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</w:rPr>
        <w:t>MAGA</w:t>
      </w:r>
      <w:r>
        <w:rPr>
          <w:rFonts w:ascii="Calibri"/>
          <w:spacing w:val="-4"/>
        </w:rPr>
        <w:t> </w:t>
      </w:r>
      <w:r>
        <w:rPr>
          <w:rFonts w:ascii="Calibri"/>
        </w:rPr>
        <w:t>in</w:t>
      </w:r>
      <w:r>
        <w:rPr>
          <w:rFonts w:ascii="Calibri"/>
          <w:spacing w:val="-3"/>
        </w:rPr>
        <w:t> </w:t>
      </w:r>
      <w:r>
        <w:rPr>
          <w:rFonts w:ascii="Calibri"/>
        </w:rPr>
        <w:t>question.</w:t>
      </w:r>
      <w:r>
        <w:rPr>
          <w:rFonts w:ascii="Calibri"/>
          <w:spacing w:val="-4"/>
        </w:rPr>
        <w:t> </w:t>
      </w:r>
      <w:r>
        <w:rPr>
          <w:rFonts w:ascii="Calibri"/>
        </w:rPr>
        <w:t>Should</w:t>
      </w:r>
      <w:r>
        <w:rPr>
          <w:rFonts w:ascii="Calibri"/>
          <w:spacing w:val="-4"/>
        </w:rPr>
        <w:t> </w:t>
      </w:r>
      <w:r>
        <w:rPr>
          <w:rFonts w:ascii="Calibri"/>
        </w:rPr>
        <w:t>SMC</w:t>
      </w:r>
      <w:r>
        <w:rPr>
          <w:rFonts w:ascii="Calibri"/>
          <w:spacing w:val="-3"/>
        </w:rPr>
        <w:t> </w:t>
      </w:r>
      <w:r>
        <w:rPr>
          <w:rFonts w:ascii="Calibri"/>
        </w:rPr>
        <w:t>fail</w:t>
      </w:r>
      <w:r>
        <w:rPr>
          <w:rFonts w:ascii="Calibri"/>
          <w:spacing w:val="-3"/>
        </w:rPr>
        <w:t> </w:t>
      </w:r>
      <w:r>
        <w:rPr>
          <w:rFonts w:ascii="Calibri"/>
        </w:rPr>
        <w:t>to</w:t>
      </w:r>
      <w:r>
        <w:rPr>
          <w:rFonts w:ascii="Calibri"/>
          <w:spacing w:val="-2"/>
        </w:rPr>
        <w:t> </w:t>
      </w:r>
      <w:r>
        <w:rPr>
          <w:rFonts w:ascii="Calibri"/>
        </w:rPr>
        <w:t>procure</w:t>
      </w:r>
      <w:r>
        <w:rPr>
          <w:rFonts w:ascii="Calibri"/>
          <w:spacing w:val="-3"/>
        </w:rPr>
        <w:t> </w:t>
      </w:r>
      <w:r>
        <w:rPr>
          <w:rFonts w:ascii="Calibri"/>
        </w:rPr>
        <w:t>a</w:t>
      </w:r>
      <w:r>
        <w:rPr>
          <w:rFonts w:ascii="Calibri"/>
          <w:spacing w:val="-2"/>
        </w:rPr>
        <w:t> </w:t>
      </w:r>
      <w:r>
        <w:rPr>
          <w:rFonts w:ascii="Calibri"/>
        </w:rPr>
        <w:t>remedy</w:t>
      </w:r>
      <w:r>
        <w:rPr>
          <w:rFonts w:ascii="Calibri"/>
          <w:spacing w:val="-3"/>
        </w:rPr>
        <w:t> </w:t>
      </w:r>
      <w:r>
        <w:rPr>
          <w:rFonts w:ascii="Calibri"/>
        </w:rPr>
        <w:t>prior</w:t>
      </w:r>
      <w:r>
        <w:rPr>
          <w:rFonts w:ascii="Calibri"/>
          <w:spacing w:val="-3"/>
        </w:rPr>
        <w:t> </w:t>
      </w:r>
      <w:r>
        <w:rPr>
          <w:rFonts w:ascii="Calibri"/>
        </w:rPr>
        <w:t>to</w:t>
      </w:r>
      <w:r>
        <w:rPr>
          <w:rFonts w:ascii="Calibri"/>
          <w:spacing w:val="-2"/>
        </w:rPr>
        <w:t> </w:t>
      </w:r>
      <w:r>
        <w:rPr>
          <w:rFonts w:ascii="Calibri"/>
        </w:rPr>
        <w:t>the</w:t>
      </w:r>
      <w:r>
        <w:rPr>
          <w:rFonts w:ascii="Calibri"/>
          <w:spacing w:val="-47"/>
        </w:rPr>
        <w:t> </w:t>
      </w:r>
      <w:r>
        <w:rPr>
          <w:rFonts w:ascii="Calibri"/>
        </w:rPr>
        <w:t>expiry of the thirty (30) day period, the Parties shall discuss the issue in an attempt to reach a</w:t>
      </w:r>
      <w:r>
        <w:rPr>
          <w:rFonts w:ascii="Calibri"/>
          <w:spacing w:val="1"/>
        </w:rPr>
        <w:t> </w:t>
      </w:r>
      <w:r>
        <w:rPr>
          <w:rFonts w:ascii="Calibri"/>
        </w:rPr>
        <w:t>mutually</w:t>
      </w:r>
      <w:r>
        <w:rPr>
          <w:rFonts w:ascii="Calibri"/>
          <w:spacing w:val="-8"/>
        </w:rPr>
        <w:t> </w:t>
      </w:r>
      <w:r>
        <w:rPr>
          <w:rFonts w:ascii="Calibri"/>
        </w:rPr>
        <w:t>satisfactory</w:t>
      </w:r>
      <w:r>
        <w:rPr>
          <w:rFonts w:ascii="Calibri"/>
          <w:spacing w:val="-7"/>
        </w:rPr>
        <w:t> </w:t>
      </w:r>
      <w:r>
        <w:rPr>
          <w:rFonts w:ascii="Calibri"/>
        </w:rPr>
        <w:t>solution</w:t>
      </w:r>
      <w:r>
        <w:rPr>
          <w:rFonts w:ascii="Calibri"/>
          <w:spacing w:val="-6"/>
        </w:rPr>
        <w:t> </w:t>
      </w:r>
      <w:r>
        <w:rPr>
          <w:rFonts w:ascii="Calibri"/>
        </w:rPr>
        <w:t>that</w:t>
      </w:r>
      <w:r>
        <w:rPr>
          <w:rFonts w:ascii="Calibri"/>
          <w:spacing w:val="-8"/>
        </w:rPr>
        <w:t> </w:t>
      </w:r>
      <w:r>
        <w:rPr>
          <w:rFonts w:ascii="Calibri"/>
        </w:rPr>
        <w:t>restores</w:t>
      </w:r>
      <w:r>
        <w:rPr>
          <w:rFonts w:ascii="Calibri"/>
          <w:spacing w:val="-6"/>
        </w:rPr>
        <w:t> </w:t>
      </w:r>
      <w:r>
        <w:rPr>
          <w:rFonts w:ascii="Calibri"/>
        </w:rPr>
        <w:t>the</w:t>
      </w:r>
      <w:r>
        <w:rPr>
          <w:rFonts w:ascii="Calibri"/>
          <w:spacing w:val="-5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8"/>
        </w:rPr>
        <w:t> </w:t>
      </w:r>
      <w:r>
        <w:rPr>
          <w:rFonts w:ascii="Calibri"/>
        </w:rPr>
        <w:t>to</w:t>
      </w:r>
      <w:r>
        <w:rPr>
          <w:rFonts w:ascii="Calibri"/>
          <w:spacing w:val="-5"/>
        </w:rPr>
        <w:t> </w:t>
      </w:r>
      <w:r>
        <w:rPr>
          <w:rFonts w:ascii="Calibri"/>
        </w:rPr>
        <w:t>the</w:t>
      </w:r>
      <w:r>
        <w:rPr>
          <w:rFonts w:ascii="Calibri"/>
          <w:spacing w:val="-8"/>
        </w:rPr>
        <w:t> </w:t>
      </w:r>
      <w:r>
        <w:rPr>
          <w:rFonts w:ascii="Calibri"/>
        </w:rPr>
        <w:t>position</w:t>
      </w:r>
      <w:r>
        <w:rPr>
          <w:rFonts w:ascii="Calibri"/>
          <w:spacing w:val="-6"/>
        </w:rPr>
        <w:t> </w:t>
      </w:r>
      <w:r>
        <w:rPr>
          <w:rFonts w:ascii="Calibri"/>
        </w:rPr>
        <w:t>it</w:t>
      </w:r>
      <w:r>
        <w:rPr>
          <w:rFonts w:ascii="Calibri"/>
          <w:spacing w:val="-7"/>
        </w:rPr>
        <w:t> </w:t>
      </w:r>
      <w:r>
        <w:rPr>
          <w:rFonts w:ascii="Calibri"/>
        </w:rPr>
        <w:t>would</w:t>
      </w:r>
      <w:r>
        <w:rPr>
          <w:rFonts w:ascii="Calibri"/>
          <w:spacing w:val="-7"/>
        </w:rPr>
        <w:t> </w:t>
      </w:r>
      <w:r>
        <w:rPr>
          <w:rFonts w:ascii="Calibri"/>
        </w:rPr>
        <w:t>have</w:t>
      </w:r>
      <w:r>
        <w:rPr>
          <w:rFonts w:ascii="Calibri"/>
          <w:spacing w:val="-5"/>
        </w:rPr>
        <w:t> </w:t>
      </w:r>
      <w:r>
        <w:rPr>
          <w:rFonts w:ascii="Calibri"/>
        </w:rPr>
        <w:t>been</w:t>
      </w:r>
      <w:r>
        <w:rPr>
          <w:rFonts w:ascii="Calibri"/>
          <w:spacing w:val="-6"/>
        </w:rPr>
        <w:t> </w:t>
      </w:r>
      <w:r>
        <w:rPr>
          <w:rFonts w:ascii="Calibri"/>
        </w:rPr>
        <w:t>in</w:t>
      </w:r>
      <w:r>
        <w:rPr>
          <w:rFonts w:ascii="Calibri"/>
          <w:spacing w:val="-47"/>
        </w:rPr>
        <w:t> </w:t>
      </w:r>
      <w:r>
        <w:rPr>
          <w:rFonts w:ascii="Calibri"/>
        </w:rPr>
        <w:t>had such MAGA</w:t>
      </w:r>
      <w:r>
        <w:rPr>
          <w:rFonts w:ascii="Calibri"/>
          <w:spacing w:val="1"/>
        </w:rPr>
        <w:t> </w:t>
      </w:r>
      <w:r>
        <w:rPr>
          <w:rFonts w:ascii="Calibri"/>
        </w:rPr>
        <w:t>not occurred</w:t>
      </w:r>
      <w:r>
        <w:rPr>
          <w:rFonts w:ascii="Calibri"/>
          <w:spacing w:val="1"/>
        </w:rPr>
        <w:t> </w:t>
      </w:r>
      <w:r>
        <w:rPr>
          <w:rFonts w:ascii="Calibri"/>
        </w:rPr>
        <w:t>(including compensation</w:t>
      </w:r>
      <w:r>
        <w:rPr>
          <w:rFonts w:ascii="Calibri"/>
          <w:spacing w:val="1"/>
        </w:rPr>
        <w:t> </w:t>
      </w:r>
      <w:r>
        <w:rPr>
          <w:rFonts w:ascii="Calibri"/>
        </w:rPr>
        <w:t>for costs</w:t>
      </w:r>
      <w:r>
        <w:rPr>
          <w:rFonts w:ascii="Calibri"/>
          <w:spacing w:val="1"/>
        </w:rPr>
        <w:t> </w:t>
      </w:r>
      <w:r>
        <w:rPr>
          <w:rFonts w:ascii="Calibri"/>
        </w:rPr>
        <w:t>and loss of profits). If the</w:t>
      </w:r>
      <w:r>
        <w:rPr>
          <w:rFonts w:ascii="Calibri"/>
          <w:spacing w:val="1"/>
        </w:rPr>
        <w:t> </w:t>
      </w:r>
      <w:r>
        <w:rPr>
          <w:rFonts w:ascii="Calibri"/>
        </w:rPr>
        <w:t>Parties</w:t>
      </w:r>
      <w:r>
        <w:rPr>
          <w:rFonts w:ascii="Calibri"/>
          <w:spacing w:val="-3"/>
        </w:rPr>
        <w:t> </w:t>
      </w:r>
      <w:r>
        <w:rPr>
          <w:rFonts w:ascii="Calibri"/>
        </w:rPr>
        <w:t>fail</w:t>
      </w:r>
      <w:r>
        <w:rPr>
          <w:rFonts w:ascii="Calibri"/>
          <w:spacing w:val="-3"/>
        </w:rPr>
        <w:t> </w:t>
      </w:r>
      <w:r>
        <w:rPr>
          <w:rFonts w:ascii="Calibri"/>
        </w:rPr>
        <w:t>to</w:t>
      </w:r>
      <w:r>
        <w:rPr>
          <w:rFonts w:ascii="Calibri"/>
          <w:spacing w:val="-2"/>
        </w:rPr>
        <w:t> </w:t>
      </w:r>
      <w:r>
        <w:rPr>
          <w:rFonts w:ascii="Calibri"/>
        </w:rPr>
        <w:t>reach</w:t>
      </w:r>
      <w:r>
        <w:rPr>
          <w:rFonts w:ascii="Calibri"/>
          <w:spacing w:val="-3"/>
        </w:rPr>
        <w:t> </w:t>
      </w:r>
      <w:r>
        <w:rPr>
          <w:rFonts w:ascii="Calibri"/>
        </w:rPr>
        <w:t>an</w:t>
      </w:r>
      <w:r>
        <w:rPr>
          <w:rFonts w:ascii="Calibri"/>
          <w:spacing w:val="-4"/>
        </w:rPr>
        <w:t> </w:t>
      </w:r>
      <w:r>
        <w:rPr>
          <w:rFonts w:ascii="Calibri"/>
        </w:rPr>
        <w:t>agreement</w:t>
      </w:r>
      <w:r>
        <w:rPr>
          <w:rFonts w:ascii="Calibri"/>
          <w:spacing w:val="-3"/>
        </w:rPr>
        <w:t> </w:t>
      </w:r>
      <w:r>
        <w:rPr>
          <w:rFonts w:ascii="Calibri"/>
        </w:rPr>
        <w:t>on</w:t>
      </w:r>
      <w:r>
        <w:rPr>
          <w:rFonts w:ascii="Calibri"/>
          <w:spacing w:val="-3"/>
        </w:rPr>
        <w:t> </w:t>
      </w:r>
      <w:r>
        <w:rPr>
          <w:rFonts w:ascii="Calibri"/>
        </w:rPr>
        <w:t>a</w:t>
      </w:r>
      <w:r>
        <w:rPr>
          <w:rFonts w:ascii="Calibri"/>
          <w:spacing w:val="-3"/>
        </w:rPr>
        <w:t> </w:t>
      </w:r>
      <w:r>
        <w:rPr>
          <w:rFonts w:ascii="Calibri"/>
        </w:rPr>
        <w:t>satisfactory</w:t>
      </w:r>
      <w:r>
        <w:rPr>
          <w:rFonts w:ascii="Calibri"/>
          <w:spacing w:val="-2"/>
        </w:rPr>
        <w:t> </w:t>
      </w:r>
      <w:r>
        <w:rPr>
          <w:rFonts w:ascii="Calibri"/>
        </w:rPr>
        <w:t>solution,</w:t>
      </w:r>
      <w:r>
        <w:rPr>
          <w:rFonts w:ascii="Calibri"/>
          <w:spacing w:val="-2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3"/>
        </w:rPr>
        <w:t> </w:t>
      </w:r>
      <w:r>
        <w:rPr>
          <w:rFonts w:ascii="Calibri"/>
        </w:rPr>
        <w:t>shall</w:t>
      </w:r>
      <w:r>
        <w:rPr>
          <w:rFonts w:ascii="Calibri"/>
          <w:spacing w:val="-5"/>
        </w:rPr>
        <w:t> </w:t>
      </w:r>
      <w:r>
        <w:rPr>
          <w:rFonts w:ascii="Calibri"/>
        </w:rPr>
        <w:t>have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right</w:t>
      </w:r>
      <w:r>
        <w:rPr>
          <w:rFonts w:ascii="Calibri"/>
          <w:spacing w:val="-47"/>
        </w:rPr>
        <w:t> </w:t>
      </w:r>
      <w:r>
        <w:rPr>
          <w:rFonts w:ascii="Calibri"/>
        </w:rPr>
        <w:t>to</w:t>
      </w:r>
      <w:r>
        <w:rPr>
          <w:rFonts w:ascii="Calibri"/>
          <w:spacing w:val="-2"/>
        </w:rPr>
        <w:t> </w:t>
      </w:r>
      <w:r>
        <w:rPr>
          <w:rFonts w:ascii="Calibri"/>
        </w:rPr>
        <w:t>terminate</w:t>
      </w:r>
      <w:r>
        <w:rPr>
          <w:rFonts w:ascii="Calibri"/>
          <w:spacing w:val="-2"/>
        </w:rPr>
        <w:t> </w:t>
      </w:r>
      <w:r>
        <w:rPr>
          <w:rFonts w:ascii="Calibri"/>
        </w:rPr>
        <w:t>this Contract.</w:t>
      </w:r>
    </w:p>
    <w:p>
      <w:pPr>
        <w:pStyle w:val="BodyText"/>
        <w:spacing w:before="1"/>
        <w:rPr>
          <w:rFonts w:ascii="Calibri"/>
          <w:sz w:val="15"/>
        </w:rPr>
      </w:pPr>
    </w:p>
    <w:p>
      <w:pPr>
        <w:pStyle w:val="BodyText"/>
        <w:spacing w:line="288" w:lineRule="auto" w:before="57"/>
        <w:ind w:left="1067" w:right="773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80352">
            <wp:simplePos x="0" y="0"/>
            <wp:positionH relativeFrom="page">
              <wp:posOffset>1047538</wp:posOffset>
            </wp:positionH>
            <wp:positionV relativeFrom="paragraph">
              <wp:posOffset>85110</wp:posOffset>
            </wp:positionV>
            <wp:extent cx="339301" cy="87782"/>
            <wp:effectExtent l="0" t="0" r="0" b="0"/>
            <wp:wrapNone/>
            <wp:docPr id="191" name="image9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94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301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The Contractor shall not be excused from performing its obligations under this Contract upon</w:t>
      </w:r>
      <w:r>
        <w:rPr>
          <w:rFonts w:ascii="Calibri"/>
          <w:spacing w:val="1"/>
        </w:rPr>
        <w:t> </w:t>
      </w:r>
      <w:r>
        <w:rPr>
          <w:rFonts w:ascii="Calibri"/>
        </w:rPr>
        <w:t>the occurrence of a MAGA, unless the Material Adverse Effect causes the Contractor to fail to</w:t>
      </w:r>
      <w:r>
        <w:rPr>
          <w:rFonts w:ascii="Calibri"/>
          <w:spacing w:val="1"/>
        </w:rPr>
        <w:t> </w:t>
      </w:r>
      <w:r>
        <w:rPr>
          <w:rFonts w:ascii="Calibri"/>
        </w:rPr>
        <w:t>perform its</w:t>
      </w:r>
      <w:r>
        <w:rPr>
          <w:rFonts w:ascii="Calibri"/>
          <w:spacing w:val="-2"/>
        </w:rPr>
        <w:t> </w:t>
      </w:r>
      <w:r>
        <w:rPr>
          <w:rFonts w:ascii="Calibri"/>
        </w:rPr>
        <w:t>obligations.</w:t>
      </w:r>
    </w:p>
    <w:p>
      <w:pPr>
        <w:spacing w:after="0" w:line="288" w:lineRule="auto"/>
        <w:jc w:val="both"/>
        <w:rPr>
          <w:rFonts w:ascii="Calibri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tabs>
          <w:tab w:pos="9570" w:val="left" w:leader="none"/>
        </w:tabs>
        <w:spacing w:before="30"/>
        <w:ind w:left="318"/>
        <w:rPr>
          <w:rFonts w:ascii="Calibri"/>
        </w:rPr>
      </w:pPr>
      <w:r>
        <w:rPr>
          <w:rFonts w:ascii="Calibri"/>
          <w:spacing w:val="-22"/>
          <w:w w:val="100"/>
          <w:u w:val="single"/>
        </w:rPr>
        <w:t> </w:t>
      </w:r>
      <w:r>
        <w:rPr>
          <w:rFonts w:ascii="Calibri"/>
          <w:u w:val="single"/>
        </w:rPr>
        <w:t>Solapur</w:t>
      </w:r>
      <w:r>
        <w:rPr>
          <w:rFonts w:ascii="Calibri"/>
          <w:spacing w:val="-2"/>
          <w:u w:val="single"/>
        </w:rPr>
        <w:t> </w:t>
      </w:r>
      <w:r>
        <w:rPr>
          <w:rFonts w:ascii="Calibri"/>
          <w:u w:val="single"/>
        </w:rPr>
        <w:t>Street</w:t>
      </w:r>
      <w:r>
        <w:rPr>
          <w:rFonts w:ascii="Calibri"/>
          <w:spacing w:val="-4"/>
          <w:u w:val="single"/>
        </w:rPr>
        <w:t> </w:t>
      </w:r>
      <w:r>
        <w:rPr>
          <w:rFonts w:ascii="Calibri"/>
          <w:u w:val="single"/>
        </w:rPr>
        <w:t>Lighting</w:t>
      </w:r>
      <w:r>
        <w:rPr>
          <w:rFonts w:ascii="Calibri"/>
          <w:spacing w:val="-2"/>
          <w:u w:val="single"/>
        </w:rPr>
        <w:t> </w:t>
      </w:r>
      <w:r>
        <w:rPr>
          <w:rFonts w:ascii="Calibri"/>
          <w:u w:val="single"/>
        </w:rPr>
        <w:t>PPP</w:t>
      </w:r>
      <w:r>
        <w:rPr>
          <w:rFonts w:ascii="Calibri"/>
          <w:spacing w:val="-3"/>
          <w:u w:val="single"/>
        </w:rPr>
        <w:t> </w:t>
      </w:r>
      <w:r>
        <w:rPr>
          <w:rFonts w:ascii="Calibri"/>
          <w:u w:val="single"/>
        </w:rPr>
        <w:t>Project:</w:t>
      </w:r>
      <w:r>
        <w:rPr>
          <w:rFonts w:ascii="Calibri"/>
          <w:spacing w:val="-3"/>
          <w:u w:val="single"/>
        </w:rPr>
        <w:t> </w:t>
      </w:r>
      <w:r>
        <w:rPr>
          <w:rFonts w:ascii="Calibri"/>
          <w:u w:val="single"/>
        </w:rPr>
        <w:t>Draft</w:t>
      </w:r>
      <w:r>
        <w:rPr>
          <w:rFonts w:ascii="Calibri"/>
          <w:spacing w:val="-4"/>
          <w:u w:val="single"/>
        </w:rPr>
        <w:t> </w:t>
      </w:r>
      <w:r>
        <w:rPr>
          <w:rFonts w:ascii="Calibri"/>
          <w:u w:val="single"/>
        </w:rPr>
        <w:t>Energy</w:t>
      </w:r>
      <w:r>
        <w:rPr>
          <w:rFonts w:ascii="Calibri"/>
          <w:spacing w:val="2"/>
          <w:u w:val="single"/>
        </w:rPr>
        <w:t> </w:t>
      </w:r>
      <w:r>
        <w:rPr>
          <w:rFonts w:ascii="Calibri"/>
          <w:u w:val="single"/>
        </w:rPr>
        <w:t>Savings</w:t>
      </w:r>
      <w:r>
        <w:rPr>
          <w:rFonts w:ascii="Calibri"/>
          <w:spacing w:val="-2"/>
          <w:u w:val="single"/>
        </w:rPr>
        <w:t> </w:t>
      </w:r>
      <w:r>
        <w:rPr>
          <w:rFonts w:ascii="Calibri"/>
          <w:u w:val="single"/>
        </w:rPr>
        <w:t>Performance</w:t>
      </w:r>
      <w:r>
        <w:rPr>
          <w:rFonts w:ascii="Calibri"/>
          <w:spacing w:val="-3"/>
          <w:u w:val="single"/>
        </w:rPr>
        <w:t> </w:t>
      </w:r>
      <w:r>
        <w:rPr>
          <w:rFonts w:ascii="Calibri"/>
          <w:u w:val="single"/>
        </w:rPr>
        <w:t>Contract</w:t>
        <w:tab/>
      </w:r>
    </w:p>
    <w:p>
      <w:pPr>
        <w:pStyle w:val="BodyText"/>
        <w:rPr>
          <w:rFonts w:ascii="Calibri"/>
          <w:sz w:val="20"/>
        </w:rPr>
      </w:pPr>
    </w:p>
    <w:p>
      <w:pPr>
        <w:pStyle w:val="Heading1"/>
        <w:numPr>
          <w:ilvl w:val="0"/>
          <w:numId w:val="53"/>
        </w:numPr>
        <w:tabs>
          <w:tab w:pos="780" w:val="left" w:leader="none"/>
        </w:tabs>
        <w:spacing w:line="240" w:lineRule="auto" w:before="196" w:after="0"/>
        <w:ind w:left="779" w:right="0" w:hanging="433"/>
        <w:jc w:val="left"/>
      </w:pPr>
      <w:bookmarkStart w:name="_bookmark164" w:id="294"/>
      <w:bookmarkEnd w:id="294"/>
      <w:r>
        <w:rPr>
          <w:b w:val="0"/>
        </w:rPr>
      </w:r>
      <w:bookmarkStart w:name="_bookmark164" w:id="295"/>
      <w:bookmarkEnd w:id="295"/>
      <w:r>
        <w:rPr>
          <w:color w:val="006FC0"/>
        </w:rPr>
        <w:t>TAXES</w:t>
      </w:r>
      <w:r>
        <w:rPr>
          <w:color w:val="006FC0"/>
          <w:spacing w:val="-4"/>
        </w:rPr>
        <w:t> </w:t>
      </w:r>
      <w:r>
        <w:rPr>
          <w:color w:val="006FC0"/>
        </w:rPr>
        <w:t>AND</w:t>
      </w:r>
      <w:r>
        <w:rPr>
          <w:color w:val="006FC0"/>
          <w:spacing w:val="-1"/>
        </w:rPr>
        <w:t> </w:t>
      </w:r>
      <w:r>
        <w:rPr>
          <w:color w:val="006FC0"/>
        </w:rPr>
        <w:t>DUTIES</w:t>
      </w:r>
    </w:p>
    <w:p>
      <w:pPr>
        <w:pStyle w:val="BodyText"/>
        <w:spacing w:before="9"/>
        <w:rPr>
          <w:rFonts w:ascii="Calibri"/>
          <w:b/>
          <w:sz w:val="19"/>
        </w:rPr>
      </w:pPr>
    </w:p>
    <w:p>
      <w:pPr>
        <w:pStyle w:val="BodyText"/>
        <w:spacing w:line="288" w:lineRule="auto" w:before="56"/>
        <w:ind w:left="1067" w:right="774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80864">
            <wp:simplePos x="0" y="0"/>
            <wp:positionH relativeFrom="page">
              <wp:posOffset>1047453</wp:posOffset>
            </wp:positionH>
            <wp:positionV relativeFrom="paragraph">
              <wp:posOffset>85110</wp:posOffset>
            </wp:positionV>
            <wp:extent cx="336338" cy="87782"/>
            <wp:effectExtent l="0" t="0" r="0" b="0"/>
            <wp:wrapNone/>
            <wp:docPr id="193" name="image9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95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8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The Contractor is solely responsible and liable for the payment of all taxes in relation the</w:t>
      </w:r>
      <w:r>
        <w:rPr>
          <w:rFonts w:ascii="Calibri"/>
          <w:spacing w:val="1"/>
        </w:rPr>
        <w:t> </w:t>
      </w:r>
      <w:r>
        <w:rPr>
          <w:rFonts w:ascii="Calibri"/>
        </w:rPr>
        <w:t>Services. The Contractor shall defend, indemnify and hold harmless SMC from and against any</w:t>
      </w:r>
      <w:r>
        <w:rPr>
          <w:rFonts w:ascii="Calibri"/>
          <w:spacing w:val="1"/>
        </w:rPr>
        <w:t> </w:t>
      </w:r>
      <w:r>
        <w:rPr>
          <w:rFonts w:ascii="Calibri"/>
        </w:rPr>
        <w:t>liability</w:t>
      </w:r>
      <w:r>
        <w:rPr>
          <w:rFonts w:ascii="Calibri"/>
          <w:spacing w:val="-1"/>
        </w:rPr>
        <w:t> </w:t>
      </w:r>
      <w:r>
        <w:rPr>
          <w:rFonts w:ascii="Calibri"/>
        </w:rPr>
        <w:t>for payment of</w:t>
      </w:r>
      <w:r>
        <w:rPr>
          <w:rFonts w:ascii="Calibri"/>
          <w:spacing w:val="-3"/>
        </w:rPr>
        <w:t> </w:t>
      </w:r>
      <w:r>
        <w:rPr>
          <w:rFonts w:ascii="Calibri"/>
        </w:rPr>
        <w:t>such</w:t>
      </w:r>
      <w:r>
        <w:rPr>
          <w:rFonts w:ascii="Calibri"/>
          <w:spacing w:val="-1"/>
        </w:rPr>
        <w:t> </w:t>
      </w:r>
      <w:r>
        <w:rPr>
          <w:rFonts w:ascii="Calibri"/>
        </w:rPr>
        <w:t>taxes.</w:t>
      </w:r>
    </w:p>
    <w:p>
      <w:pPr>
        <w:pStyle w:val="BodyText"/>
        <w:spacing w:before="1"/>
        <w:rPr>
          <w:rFonts w:ascii="Calibri"/>
          <w:sz w:val="15"/>
        </w:rPr>
      </w:pPr>
    </w:p>
    <w:p>
      <w:pPr>
        <w:pStyle w:val="BodyText"/>
        <w:spacing w:before="57"/>
        <w:ind w:left="1067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81376">
            <wp:simplePos x="0" y="0"/>
            <wp:positionH relativeFrom="page">
              <wp:posOffset>1047453</wp:posOffset>
            </wp:positionH>
            <wp:positionV relativeFrom="paragraph">
              <wp:posOffset>85745</wp:posOffset>
            </wp:positionV>
            <wp:extent cx="336338" cy="87782"/>
            <wp:effectExtent l="0" t="0" r="0" b="0"/>
            <wp:wrapNone/>
            <wp:docPr id="195" name="image9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96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8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The</w:t>
      </w:r>
      <w:r>
        <w:rPr>
          <w:rFonts w:ascii="Calibri"/>
          <w:spacing w:val="-1"/>
        </w:rPr>
        <w:t> </w:t>
      </w:r>
      <w:r>
        <w:rPr>
          <w:rFonts w:ascii="Calibri"/>
        </w:rPr>
        <w:t>provisions</w:t>
      </w:r>
      <w:r>
        <w:rPr>
          <w:rFonts w:ascii="Calibri"/>
          <w:spacing w:val="-3"/>
        </w:rPr>
        <w:t> </w:t>
      </w:r>
      <w:r>
        <w:rPr>
          <w:rFonts w:ascii="Calibri"/>
        </w:rPr>
        <w:t>of</w:t>
      </w:r>
      <w:r>
        <w:rPr>
          <w:rFonts w:ascii="Calibri"/>
          <w:spacing w:val="-1"/>
        </w:rPr>
        <w:t> </w:t>
      </w:r>
      <w:r>
        <w:rPr>
          <w:rFonts w:ascii="Calibri"/>
        </w:rPr>
        <w:t>this</w:t>
      </w:r>
      <w:r>
        <w:rPr>
          <w:rFonts w:ascii="Calibri"/>
          <w:spacing w:val="-1"/>
        </w:rPr>
        <w:t> </w:t>
      </w:r>
      <w:r>
        <w:rPr>
          <w:rFonts w:ascii="Calibri"/>
        </w:rPr>
        <w:t>Article shall</w:t>
      </w:r>
      <w:r>
        <w:rPr>
          <w:rFonts w:ascii="Calibri"/>
          <w:spacing w:val="-2"/>
        </w:rPr>
        <w:t> </w:t>
      </w:r>
      <w:r>
        <w:rPr>
          <w:rFonts w:ascii="Calibri"/>
        </w:rPr>
        <w:t>survive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termination</w:t>
      </w:r>
      <w:r>
        <w:rPr>
          <w:rFonts w:ascii="Calibri"/>
          <w:spacing w:val="-2"/>
        </w:rPr>
        <w:t> </w:t>
      </w:r>
      <w:r>
        <w:rPr>
          <w:rFonts w:ascii="Calibri"/>
        </w:rPr>
        <w:t>or</w:t>
      </w:r>
      <w:r>
        <w:rPr>
          <w:rFonts w:ascii="Calibri"/>
          <w:spacing w:val="-4"/>
        </w:rPr>
        <w:t> </w:t>
      </w:r>
      <w:r>
        <w:rPr>
          <w:rFonts w:ascii="Calibri"/>
        </w:rPr>
        <w:t>expiry</w:t>
      </w:r>
      <w:r>
        <w:rPr>
          <w:rFonts w:ascii="Calibri"/>
          <w:spacing w:val="-3"/>
        </w:rPr>
        <w:t> </w:t>
      </w:r>
      <w:r>
        <w:rPr>
          <w:rFonts w:ascii="Calibri"/>
        </w:rPr>
        <w:t>of</w:t>
      </w:r>
      <w:r>
        <w:rPr>
          <w:rFonts w:ascii="Calibri"/>
          <w:spacing w:val="-1"/>
        </w:rPr>
        <w:t> </w:t>
      </w:r>
      <w:r>
        <w:rPr>
          <w:rFonts w:ascii="Calibri"/>
        </w:rPr>
        <w:t>this</w:t>
      </w:r>
      <w:r>
        <w:rPr>
          <w:rFonts w:ascii="Calibri"/>
          <w:spacing w:val="-3"/>
        </w:rPr>
        <w:t> </w:t>
      </w:r>
      <w:r>
        <w:rPr>
          <w:rFonts w:ascii="Calibri"/>
        </w:rPr>
        <w:t>Contract.</w:t>
      </w:r>
    </w:p>
    <w:p>
      <w:pPr>
        <w:spacing w:after="0"/>
        <w:rPr>
          <w:rFonts w:ascii="Calibri"/>
        </w:rPr>
        <w:sectPr>
          <w:headerReference w:type="default" r:id="rId135"/>
          <w:footerReference w:type="default" r:id="rId136"/>
          <w:pgSz w:w="11900" w:h="16850"/>
          <w:pgMar w:header="0" w:footer="850" w:top="70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Heading1"/>
        <w:numPr>
          <w:ilvl w:val="0"/>
          <w:numId w:val="53"/>
        </w:numPr>
        <w:tabs>
          <w:tab w:pos="780" w:val="left" w:leader="none"/>
        </w:tabs>
        <w:spacing w:line="240" w:lineRule="auto" w:before="199" w:after="0"/>
        <w:ind w:left="779" w:right="0" w:hanging="433"/>
        <w:jc w:val="left"/>
      </w:pPr>
      <w:bookmarkStart w:name="_bookmark165" w:id="296"/>
      <w:bookmarkEnd w:id="296"/>
      <w:r>
        <w:rPr>
          <w:b w:val="0"/>
        </w:rPr>
      </w:r>
      <w:bookmarkStart w:name="_bookmark165" w:id="297"/>
      <w:bookmarkEnd w:id="297"/>
      <w:r>
        <w:rPr>
          <w:color w:val="006FC0"/>
        </w:rPr>
        <w:t>C</w:t>
      </w:r>
      <w:r>
        <w:rPr>
          <w:color w:val="006FC0"/>
        </w:rPr>
        <w:t>ONFIDENTIALITY</w:t>
      </w:r>
    </w:p>
    <w:p>
      <w:pPr>
        <w:pStyle w:val="BodyText"/>
        <w:spacing w:before="9"/>
        <w:rPr>
          <w:rFonts w:ascii="Calibri"/>
          <w:b/>
          <w:sz w:val="19"/>
        </w:rPr>
      </w:pPr>
    </w:p>
    <w:p>
      <w:pPr>
        <w:pStyle w:val="BodyText"/>
        <w:spacing w:line="288" w:lineRule="auto" w:before="57"/>
        <w:ind w:left="1067" w:right="773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81888">
            <wp:simplePos x="0" y="0"/>
            <wp:positionH relativeFrom="page">
              <wp:posOffset>1047453</wp:posOffset>
            </wp:positionH>
            <wp:positionV relativeFrom="paragraph">
              <wp:posOffset>85745</wp:posOffset>
            </wp:positionV>
            <wp:extent cx="336338" cy="87782"/>
            <wp:effectExtent l="0" t="0" r="0" b="0"/>
            <wp:wrapNone/>
            <wp:docPr id="197" name="image9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97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8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166" w:id="298"/>
      <w:bookmarkEnd w:id="298"/>
      <w:r>
        <w:rPr/>
      </w:r>
      <w:r>
        <w:rPr>
          <w:rFonts w:ascii="Calibri"/>
        </w:rPr>
        <w:t>The Parties shall treat as confidential the existence and contents of this Contract (including its</w:t>
      </w:r>
      <w:r>
        <w:rPr>
          <w:rFonts w:ascii="Calibri"/>
          <w:spacing w:val="1"/>
        </w:rPr>
        <w:t> </w:t>
      </w:r>
      <w:r>
        <w:rPr>
          <w:rFonts w:ascii="Calibri"/>
        </w:rPr>
        <w:t>Schedules),</w:t>
      </w:r>
      <w:r>
        <w:rPr>
          <w:rFonts w:ascii="Calibri"/>
          <w:spacing w:val="1"/>
        </w:rPr>
        <w:t> </w:t>
      </w:r>
      <w:r>
        <w:rPr>
          <w:rFonts w:ascii="Calibri"/>
        </w:rPr>
        <w:t>all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information</w:t>
      </w:r>
      <w:r>
        <w:rPr>
          <w:rFonts w:ascii="Calibri"/>
          <w:spacing w:val="1"/>
        </w:rPr>
        <w:t> </w:t>
      </w:r>
      <w:r>
        <w:rPr>
          <w:rFonts w:ascii="Calibri"/>
        </w:rPr>
        <w:t>and</w:t>
      </w:r>
      <w:r>
        <w:rPr>
          <w:rFonts w:ascii="Calibri"/>
          <w:spacing w:val="1"/>
        </w:rPr>
        <w:t> </w:t>
      </w:r>
      <w:r>
        <w:rPr>
          <w:rFonts w:ascii="Calibri"/>
        </w:rPr>
        <w:t>documents</w:t>
      </w:r>
      <w:r>
        <w:rPr>
          <w:rFonts w:ascii="Calibri"/>
          <w:spacing w:val="1"/>
        </w:rPr>
        <w:t> </w:t>
      </w:r>
      <w:r>
        <w:rPr>
          <w:rFonts w:ascii="Calibri"/>
        </w:rPr>
        <w:t>obtained</w:t>
      </w:r>
      <w:r>
        <w:rPr>
          <w:rFonts w:ascii="Calibri"/>
          <w:spacing w:val="1"/>
        </w:rPr>
        <w:t> </w:t>
      </w:r>
      <w:r>
        <w:rPr>
          <w:rFonts w:ascii="Calibri"/>
        </w:rPr>
        <w:t>in</w:t>
      </w:r>
      <w:r>
        <w:rPr>
          <w:rFonts w:ascii="Calibri"/>
          <w:spacing w:val="1"/>
        </w:rPr>
        <w:t> </w:t>
      </w:r>
      <w:r>
        <w:rPr>
          <w:rFonts w:ascii="Calibri"/>
        </w:rPr>
        <w:t>relation</w:t>
      </w:r>
      <w:r>
        <w:rPr>
          <w:rFonts w:ascii="Calibri"/>
          <w:spacing w:val="1"/>
        </w:rPr>
        <w:t> </w:t>
      </w:r>
      <w:r>
        <w:rPr>
          <w:rFonts w:ascii="Calibri"/>
        </w:rPr>
        <w:t>to</w:t>
      </w:r>
      <w:r>
        <w:rPr>
          <w:rFonts w:ascii="Calibri"/>
          <w:spacing w:val="1"/>
        </w:rPr>
        <w:t> </w:t>
      </w:r>
      <w:r>
        <w:rPr>
          <w:rFonts w:ascii="Calibri"/>
        </w:rPr>
        <w:t>this</w:t>
      </w:r>
      <w:r>
        <w:rPr>
          <w:rFonts w:ascii="Calibri"/>
          <w:spacing w:val="1"/>
        </w:rPr>
        <w:t> </w:t>
      </w:r>
      <w:r>
        <w:rPr>
          <w:rFonts w:ascii="Calibri"/>
        </w:rPr>
        <w:t>Contract,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Services, as well as all other aspects of the Project contemplated under this Contract. The</w:t>
      </w:r>
      <w:r>
        <w:rPr>
          <w:rFonts w:ascii="Calibri"/>
          <w:spacing w:val="1"/>
        </w:rPr>
        <w:t> </w:t>
      </w:r>
      <w:r>
        <w:rPr>
          <w:rFonts w:ascii="Calibri"/>
        </w:rPr>
        <w:t>duration of the confidentiality obligation shall last for two (2) years following the end of the</w:t>
      </w:r>
      <w:r>
        <w:rPr>
          <w:rFonts w:ascii="Calibri"/>
          <w:spacing w:val="1"/>
        </w:rPr>
        <w:t> </w:t>
      </w:r>
      <w:r>
        <w:rPr>
          <w:rFonts w:ascii="Calibri"/>
        </w:rPr>
        <w:t>Term.</w:t>
      </w:r>
    </w:p>
    <w:p>
      <w:pPr>
        <w:pStyle w:val="BodyText"/>
        <w:spacing w:before="2"/>
        <w:rPr>
          <w:rFonts w:ascii="Calibri"/>
          <w:sz w:val="15"/>
        </w:rPr>
      </w:pPr>
    </w:p>
    <w:p>
      <w:pPr>
        <w:pStyle w:val="BodyText"/>
        <w:spacing w:before="56"/>
        <w:ind w:left="1067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82400">
            <wp:simplePos x="0" y="0"/>
            <wp:positionH relativeFrom="page">
              <wp:posOffset>1047453</wp:posOffset>
            </wp:positionH>
            <wp:positionV relativeFrom="paragraph">
              <wp:posOffset>85110</wp:posOffset>
            </wp:positionV>
            <wp:extent cx="336338" cy="87782"/>
            <wp:effectExtent l="0" t="0" r="0" b="0"/>
            <wp:wrapNone/>
            <wp:docPr id="199" name="image9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98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8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Article</w:t>
      </w:r>
      <w:r>
        <w:rPr>
          <w:rFonts w:ascii="Calibri"/>
          <w:spacing w:val="-3"/>
        </w:rPr>
        <w:t> </w:t>
      </w:r>
      <w:hyperlink w:history="true" w:anchor="_bookmark166">
        <w:r>
          <w:rPr>
            <w:rFonts w:ascii="Calibri"/>
          </w:rPr>
          <w:t>23.1.1</w:t>
        </w:r>
        <w:r>
          <w:rPr>
            <w:rFonts w:ascii="Calibri"/>
            <w:spacing w:val="2"/>
          </w:rPr>
          <w:t> </w:t>
        </w:r>
      </w:hyperlink>
      <w:r>
        <w:rPr>
          <w:rFonts w:ascii="Calibri"/>
        </w:rPr>
        <w:t>shall</w:t>
      </w:r>
      <w:r>
        <w:rPr>
          <w:rFonts w:ascii="Calibri"/>
          <w:spacing w:val="-3"/>
        </w:rPr>
        <w:t> </w:t>
      </w:r>
      <w:r>
        <w:rPr>
          <w:rFonts w:ascii="Calibri"/>
        </w:rPr>
        <w:t>not</w:t>
      </w:r>
      <w:r>
        <w:rPr>
          <w:rFonts w:ascii="Calibri"/>
          <w:spacing w:val="-2"/>
        </w:rPr>
        <w:t> </w:t>
      </w:r>
      <w:r>
        <w:rPr>
          <w:rFonts w:ascii="Calibri"/>
        </w:rPr>
        <w:t>apply</w:t>
      </w:r>
      <w:r>
        <w:rPr>
          <w:rFonts w:ascii="Calibri"/>
          <w:spacing w:val="1"/>
        </w:rPr>
        <w:t> </w:t>
      </w:r>
      <w:r>
        <w:rPr>
          <w:rFonts w:ascii="Calibri"/>
        </w:rPr>
        <w:t>in</w:t>
      </w:r>
      <w:r>
        <w:rPr>
          <w:rFonts w:ascii="Calibri"/>
          <w:spacing w:val="-1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following</w:t>
      </w:r>
      <w:r>
        <w:rPr>
          <w:rFonts w:ascii="Calibri"/>
          <w:spacing w:val="-4"/>
        </w:rPr>
        <w:t> </w:t>
      </w:r>
      <w:r>
        <w:rPr>
          <w:rFonts w:ascii="Calibri"/>
        </w:rPr>
        <w:t>cases:</w:t>
      </w:r>
    </w:p>
    <w:p>
      <w:pPr>
        <w:pStyle w:val="ListParagraph"/>
        <w:numPr>
          <w:ilvl w:val="0"/>
          <w:numId w:val="62"/>
        </w:numPr>
        <w:tabs>
          <w:tab w:pos="1068" w:val="left" w:leader="none"/>
        </w:tabs>
        <w:spacing w:line="240" w:lineRule="auto" w:before="113" w:after="0"/>
        <w:ind w:left="1067" w:right="0" w:hanging="361"/>
        <w:jc w:val="left"/>
        <w:rPr>
          <w:rFonts w:ascii="Calibri"/>
          <w:sz w:val="21"/>
        </w:rPr>
      </w:pPr>
      <w:r>
        <w:rPr>
          <w:rFonts w:ascii="Calibri"/>
          <w:sz w:val="21"/>
        </w:rPr>
        <w:t>Information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already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published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or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otherwise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publicly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available;</w:t>
      </w:r>
    </w:p>
    <w:p>
      <w:pPr>
        <w:pStyle w:val="ListParagraph"/>
        <w:numPr>
          <w:ilvl w:val="0"/>
          <w:numId w:val="62"/>
        </w:numPr>
        <w:tabs>
          <w:tab w:pos="1068" w:val="left" w:leader="none"/>
        </w:tabs>
        <w:spacing w:line="288" w:lineRule="auto" w:before="52" w:after="0"/>
        <w:ind w:left="1067" w:right="775" w:hanging="360"/>
        <w:jc w:val="left"/>
        <w:rPr>
          <w:rFonts w:ascii="Calibri"/>
          <w:sz w:val="21"/>
        </w:rPr>
      </w:pPr>
      <w:r>
        <w:rPr>
          <w:rFonts w:ascii="Calibri"/>
          <w:sz w:val="21"/>
        </w:rPr>
        <w:t>Information</w:t>
      </w:r>
      <w:r>
        <w:rPr>
          <w:rFonts w:ascii="Calibri"/>
          <w:spacing w:val="24"/>
          <w:sz w:val="21"/>
        </w:rPr>
        <w:t> </w:t>
      </w:r>
      <w:r>
        <w:rPr>
          <w:rFonts w:ascii="Calibri"/>
          <w:sz w:val="21"/>
        </w:rPr>
        <w:t>already</w:t>
      </w:r>
      <w:r>
        <w:rPr>
          <w:rFonts w:ascii="Calibri"/>
          <w:spacing w:val="22"/>
          <w:sz w:val="21"/>
        </w:rPr>
        <w:t> </w:t>
      </w:r>
      <w:r>
        <w:rPr>
          <w:rFonts w:ascii="Calibri"/>
          <w:sz w:val="21"/>
        </w:rPr>
        <w:t>obtained</w:t>
      </w:r>
      <w:r>
        <w:rPr>
          <w:rFonts w:ascii="Calibri"/>
          <w:spacing w:val="24"/>
          <w:sz w:val="21"/>
        </w:rPr>
        <w:t> </w:t>
      </w:r>
      <w:r>
        <w:rPr>
          <w:rFonts w:ascii="Calibri"/>
          <w:sz w:val="21"/>
        </w:rPr>
        <w:t>by</w:t>
      </w:r>
      <w:r>
        <w:rPr>
          <w:rFonts w:ascii="Calibri"/>
          <w:spacing w:val="26"/>
          <w:sz w:val="21"/>
        </w:rPr>
        <w:t> </w:t>
      </w:r>
      <w:r>
        <w:rPr>
          <w:rFonts w:ascii="Calibri"/>
          <w:sz w:val="21"/>
        </w:rPr>
        <w:t>one</w:t>
      </w:r>
      <w:r>
        <w:rPr>
          <w:rFonts w:ascii="Calibri"/>
          <w:spacing w:val="25"/>
          <w:sz w:val="21"/>
        </w:rPr>
        <w:t> </w:t>
      </w:r>
      <w:r>
        <w:rPr>
          <w:rFonts w:ascii="Calibri"/>
          <w:sz w:val="21"/>
        </w:rPr>
        <w:t>Party</w:t>
      </w:r>
      <w:r>
        <w:rPr>
          <w:rFonts w:ascii="Calibri"/>
          <w:spacing w:val="23"/>
          <w:sz w:val="21"/>
        </w:rPr>
        <w:t> </w:t>
      </w:r>
      <w:r>
        <w:rPr>
          <w:rFonts w:ascii="Calibri"/>
          <w:sz w:val="21"/>
        </w:rPr>
        <w:t>in</w:t>
      </w:r>
      <w:r>
        <w:rPr>
          <w:rFonts w:ascii="Calibri"/>
          <w:spacing w:val="24"/>
          <w:sz w:val="21"/>
        </w:rPr>
        <w:t> </w:t>
      </w:r>
      <w:r>
        <w:rPr>
          <w:rFonts w:ascii="Calibri"/>
          <w:sz w:val="21"/>
        </w:rPr>
        <w:t>a</w:t>
      </w:r>
      <w:r>
        <w:rPr>
          <w:rFonts w:ascii="Calibri"/>
          <w:spacing w:val="23"/>
          <w:sz w:val="21"/>
        </w:rPr>
        <w:t> </w:t>
      </w:r>
      <w:r>
        <w:rPr>
          <w:rFonts w:ascii="Calibri"/>
          <w:sz w:val="21"/>
        </w:rPr>
        <w:t>manner</w:t>
      </w:r>
      <w:r>
        <w:rPr>
          <w:rFonts w:ascii="Calibri"/>
          <w:spacing w:val="23"/>
          <w:sz w:val="21"/>
        </w:rPr>
        <w:t> </w:t>
      </w:r>
      <w:r>
        <w:rPr>
          <w:rFonts w:ascii="Calibri"/>
          <w:sz w:val="21"/>
        </w:rPr>
        <w:t>which</w:t>
      </w:r>
      <w:r>
        <w:rPr>
          <w:rFonts w:ascii="Calibri"/>
          <w:spacing w:val="24"/>
          <w:sz w:val="21"/>
        </w:rPr>
        <w:t> </w:t>
      </w:r>
      <w:r>
        <w:rPr>
          <w:rFonts w:ascii="Calibri"/>
          <w:sz w:val="21"/>
        </w:rPr>
        <w:t>does</w:t>
      </w:r>
      <w:r>
        <w:rPr>
          <w:rFonts w:ascii="Calibri"/>
          <w:spacing w:val="24"/>
          <w:sz w:val="21"/>
        </w:rPr>
        <w:t> </w:t>
      </w:r>
      <w:r>
        <w:rPr>
          <w:rFonts w:ascii="Calibri"/>
          <w:sz w:val="21"/>
        </w:rPr>
        <w:t>not</w:t>
      </w:r>
      <w:r>
        <w:rPr>
          <w:rFonts w:ascii="Calibri"/>
          <w:spacing w:val="25"/>
          <w:sz w:val="21"/>
        </w:rPr>
        <w:t> </w:t>
      </w:r>
      <w:r>
        <w:rPr>
          <w:rFonts w:ascii="Calibri"/>
          <w:sz w:val="21"/>
        </w:rPr>
        <w:t>breach</w:t>
      </w:r>
      <w:r>
        <w:rPr>
          <w:rFonts w:ascii="Calibri"/>
          <w:spacing w:val="24"/>
          <w:sz w:val="21"/>
        </w:rPr>
        <w:t> </w:t>
      </w:r>
      <w:r>
        <w:rPr>
          <w:rFonts w:ascii="Calibri"/>
          <w:sz w:val="21"/>
        </w:rPr>
        <w:t>a</w:t>
      </w:r>
      <w:r>
        <w:rPr>
          <w:rFonts w:ascii="Calibri"/>
          <w:spacing w:val="22"/>
          <w:sz w:val="21"/>
        </w:rPr>
        <w:t> </w:t>
      </w:r>
      <w:r>
        <w:rPr>
          <w:rFonts w:ascii="Calibri"/>
          <w:sz w:val="21"/>
        </w:rPr>
        <w:t>confidentiality</w:t>
      </w:r>
      <w:r>
        <w:rPr>
          <w:rFonts w:ascii="Calibri"/>
          <w:spacing w:val="-44"/>
          <w:sz w:val="21"/>
        </w:rPr>
        <w:t> </w:t>
      </w:r>
      <w:r>
        <w:rPr>
          <w:rFonts w:ascii="Calibri"/>
          <w:sz w:val="21"/>
        </w:rPr>
        <w:t>obligation;</w:t>
      </w:r>
    </w:p>
    <w:p>
      <w:pPr>
        <w:pStyle w:val="ListParagraph"/>
        <w:numPr>
          <w:ilvl w:val="0"/>
          <w:numId w:val="62"/>
        </w:numPr>
        <w:tabs>
          <w:tab w:pos="1067" w:val="left" w:leader="none"/>
          <w:tab w:pos="1068" w:val="left" w:leader="none"/>
        </w:tabs>
        <w:spacing w:line="288" w:lineRule="auto" w:before="1" w:after="0"/>
        <w:ind w:left="1067" w:right="780" w:hanging="360"/>
        <w:jc w:val="left"/>
        <w:rPr>
          <w:rFonts w:ascii="Calibri"/>
          <w:sz w:val="21"/>
        </w:rPr>
      </w:pPr>
      <w:r>
        <w:rPr>
          <w:rFonts w:ascii="Calibri"/>
          <w:sz w:val="21"/>
        </w:rPr>
        <w:t>Information</w:t>
      </w:r>
      <w:r>
        <w:rPr>
          <w:rFonts w:ascii="Calibri"/>
          <w:spacing w:val="34"/>
          <w:sz w:val="21"/>
        </w:rPr>
        <w:t> </w:t>
      </w:r>
      <w:r>
        <w:rPr>
          <w:rFonts w:ascii="Calibri"/>
          <w:sz w:val="21"/>
        </w:rPr>
        <w:t>obtained</w:t>
      </w:r>
      <w:r>
        <w:rPr>
          <w:rFonts w:ascii="Calibri"/>
          <w:spacing w:val="34"/>
          <w:sz w:val="21"/>
        </w:rPr>
        <w:t> </w:t>
      </w:r>
      <w:r>
        <w:rPr>
          <w:rFonts w:ascii="Calibri"/>
          <w:sz w:val="21"/>
        </w:rPr>
        <w:t>from</w:t>
      </w:r>
      <w:r>
        <w:rPr>
          <w:rFonts w:ascii="Calibri"/>
          <w:spacing w:val="32"/>
          <w:sz w:val="21"/>
        </w:rPr>
        <w:t> </w:t>
      </w:r>
      <w:r>
        <w:rPr>
          <w:rFonts w:ascii="Calibri"/>
          <w:sz w:val="21"/>
        </w:rPr>
        <w:t>a</w:t>
      </w:r>
      <w:r>
        <w:rPr>
          <w:rFonts w:ascii="Calibri"/>
          <w:spacing w:val="34"/>
          <w:sz w:val="21"/>
        </w:rPr>
        <w:t> </w:t>
      </w:r>
      <w:r>
        <w:rPr>
          <w:rFonts w:ascii="Calibri"/>
          <w:sz w:val="21"/>
        </w:rPr>
        <w:t>third</w:t>
      </w:r>
      <w:r>
        <w:rPr>
          <w:rFonts w:ascii="Calibri"/>
          <w:spacing w:val="34"/>
          <w:sz w:val="21"/>
        </w:rPr>
        <w:t> </w:t>
      </w:r>
      <w:r>
        <w:rPr>
          <w:rFonts w:ascii="Calibri"/>
          <w:sz w:val="21"/>
        </w:rPr>
        <w:t>party</w:t>
      </w:r>
      <w:r>
        <w:rPr>
          <w:rFonts w:ascii="Calibri"/>
          <w:spacing w:val="36"/>
          <w:sz w:val="21"/>
        </w:rPr>
        <w:t> </w:t>
      </w:r>
      <w:r>
        <w:rPr>
          <w:rFonts w:ascii="Calibri"/>
          <w:sz w:val="21"/>
        </w:rPr>
        <w:t>in</w:t>
      </w:r>
      <w:r>
        <w:rPr>
          <w:rFonts w:ascii="Calibri"/>
          <w:spacing w:val="33"/>
          <w:sz w:val="21"/>
        </w:rPr>
        <w:t> </w:t>
      </w:r>
      <w:r>
        <w:rPr>
          <w:rFonts w:ascii="Calibri"/>
          <w:sz w:val="21"/>
        </w:rPr>
        <w:t>a</w:t>
      </w:r>
      <w:r>
        <w:rPr>
          <w:rFonts w:ascii="Calibri"/>
          <w:spacing w:val="35"/>
          <w:sz w:val="21"/>
        </w:rPr>
        <w:t> </w:t>
      </w:r>
      <w:r>
        <w:rPr>
          <w:rFonts w:ascii="Calibri"/>
          <w:sz w:val="21"/>
        </w:rPr>
        <w:t>manner</w:t>
      </w:r>
      <w:r>
        <w:rPr>
          <w:rFonts w:ascii="Calibri"/>
          <w:spacing w:val="33"/>
          <w:sz w:val="21"/>
        </w:rPr>
        <w:t> </w:t>
      </w:r>
      <w:r>
        <w:rPr>
          <w:rFonts w:ascii="Calibri"/>
          <w:sz w:val="21"/>
        </w:rPr>
        <w:t>which</w:t>
      </w:r>
      <w:r>
        <w:rPr>
          <w:rFonts w:ascii="Calibri"/>
          <w:spacing w:val="33"/>
          <w:sz w:val="21"/>
        </w:rPr>
        <w:t> </w:t>
      </w:r>
      <w:r>
        <w:rPr>
          <w:rFonts w:ascii="Calibri"/>
          <w:sz w:val="21"/>
        </w:rPr>
        <w:t>does</w:t>
      </w:r>
      <w:r>
        <w:rPr>
          <w:rFonts w:ascii="Calibri"/>
          <w:spacing w:val="23"/>
          <w:sz w:val="21"/>
        </w:rPr>
        <w:t> </w:t>
      </w:r>
      <w:r>
        <w:rPr>
          <w:rFonts w:ascii="Calibri"/>
          <w:sz w:val="21"/>
        </w:rPr>
        <w:t>not</w:t>
      </w:r>
      <w:r>
        <w:rPr>
          <w:rFonts w:ascii="Calibri"/>
          <w:spacing w:val="34"/>
          <w:sz w:val="21"/>
        </w:rPr>
        <w:t> </w:t>
      </w:r>
      <w:r>
        <w:rPr>
          <w:rFonts w:ascii="Calibri"/>
          <w:sz w:val="21"/>
        </w:rPr>
        <w:t>breach</w:t>
      </w:r>
      <w:r>
        <w:rPr>
          <w:rFonts w:ascii="Calibri"/>
          <w:spacing w:val="34"/>
          <w:sz w:val="21"/>
        </w:rPr>
        <w:t> </w:t>
      </w:r>
      <w:r>
        <w:rPr>
          <w:rFonts w:ascii="Calibri"/>
          <w:sz w:val="21"/>
        </w:rPr>
        <w:t>a</w:t>
      </w:r>
      <w:r>
        <w:rPr>
          <w:rFonts w:ascii="Calibri"/>
          <w:spacing w:val="33"/>
          <w:sz w:val="21"/>
        </w:rPr>
        <w:t> </w:t>
      </w:r>
      <w:r>
        <w:rPr>
          <w:rFonts w:ascii="Calibri"/>
          <w:sz w:val="21"/>
        </w:rPr>
        <w:t>confidentiality</w:t>
      </w:r>
      <w:r>
        <w:rPr>
          <w:rFonts w:ascii="Calibri"/>
          <w:spacing w:val="-45"/>
          <w:sz w:val="21"/>
        </w:rPr>
        <w:t> </w:t>
      </w:r>
      <w:r>
        <w:rPr>
          <w:rFonts w:ascii="Calibri"/>
          <w:sz w:val="21"/>
        </w:rPr>
        <w:t>obligation;</w:t>
      </w:r>
    </w:p>
    <w:p>
      <w:pPr>
        <w:pStyle w:val="ListParagraph"/>
        <w:numPr>
          <w:ilvl w:val="0"/>
          <w:numId w:val="62"/>
        </w:numPr>
        <w:tabs>
          <w:tab w:pos="1068" w:val="left" w:leader="none"/>
        </w:tabs>
        <w:spacing w:line="256" w:lineRule="exact" w:before="0" w:after="0"/>
        <w:ind w:left="1067" w:right="0" w:hanging="361"/>
        <w:jc w:val="left"/>
        <w:rPr>
          <w:rFonts w:ascii="Calibri"/>
          <w:sz w:val="21"/>
        </w:rPr>
      </w:pPr>
      <w:r>
        <w:rPr>
          <w:rFonts w:ascii="Calibri"/>
          <w:sz w:val="21"/>
        </w:rPr>
        <w:t>Information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required</w:t>
      </w:r>
      <w:r>
        <w:rPr>
          <w:rFonts w:ascii="Calibri"/>
          <w:spacing w:val="-5"/>
          <w:sz w:val="21"/>
        </w:rPr>
        <w:t> </w:t>
      </w:r>
      <w:r>
        <w:rPr>
          <w:rFonts w:ascii="Calibri"/>
          <w:sz w:val="21"/>
        </w:rPr>
        <w:t>to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be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disclosed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in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accordance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with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Indian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Laws;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and</w:t>
      </w:r>
    </w:p>
    <w:p>
      <w:pPr>
        <w:pStyle w:val="ListParagraph"/>
        <w:numPr>
          <w:ilvl w:val="0"/>
          <w:numId w:val="62"/>
        </w:numPr>
        <w:tabs>
          <w:tab w:pos="1068" w:val="left" w:leader="none"/>
        </w:tabs>
        <w:spacing w:line="288" w:lineRule="auto" w:before="51" w:after="0"/>
        <w:ind w:left="1067" w:right="779" w:hanging="360"/>
        <w:jc w:val="left"/>
        <w:rPr>
          <w:rFonts w:ascii="Calibri"/>
          <w:sz w:val="21"/>
        </w:rPr>
      </w:pPr>
      <w:r>
        <w:rPr>
          <w:rFonts w:ascii="Calibri"/>
          <w:sz w:val="21"/>
        </w:rPr>
        <w:t>Information</w:t>
      </w:r>
      <w:r>
        <w:rPr>
          <w:rFonts w:ascii="Calibri"/>
          <w:spacing w:val="11"/>
          <w:sz w:val="21"/>
        </w:rPr>
        <w:t> </w:t>
      </w:r>
      <w:r>
        <w:rPr>
          <w:rFonts w:ascii="Calibri"/>
          <w:sz w:val="21"/>
        </w:rPr>
        <w:t>disclosed</w:t>
      </w:r>
      <w:r>
        <w:rPr>
          <w:rFonts w:ascii="Calibri"/>
          <w:spacing w:val="11"/>
          <w:sz w:val="21"/>
        </w:rPr>
        <w:t> </w:t>
      </w:r>
      <w:r>
        <w:rPr>
          <w:rFonts w:ascii="Calibri"/>
          <w:sz w:val="21"/>
        </w:rPr>
        <w:t>for</w:t>
      </w:r>
      <w:r>
        <w:rPr>
          <w:rFonts w:ascii="Calibri"/>
          <w:spacing w:val="12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11"/>
          <w:sz w:val="21"/>
        </w:rPr>
        <w:t> </w:t>
      </w:r>
      <w:r>
        <w:rPr>
          <w:rFonts w:ascii="Calibri"/>
          <w:sz w:val="21"/>
        </w:rPr>
        <w:t>purpose</w:t>
      </w:r>
      <w:r>
        <w:rPr>
          <w:rFonts w:ascii="Calibri"/>
          <w:spacing w:val="13"/>
          <w:sz w:val="21"/>
        </w:rPr>
        <w:t> </w:t>
      </w:r>
      <w:r>
        <w:rPr>
          <w:rFonts w:ascii="Calibri"/>
          <w:sz w:val="21"/>
        </w:rPr>
        <w:t>of</w:t>
      </w:r>
      <w:r>
        <w:rPr>
          <w:rFonts w:ascii="Calibri"/>
          <w:spacing w:val="11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12"/>
          <w:sz w:val="21"/>
        </w:rPr>
        <w:t> </w:t>
      </w:r>
      <w:r>
        <w:rPr>
          <w:rFonts w:ascii="Calibri"/>
          <w:sz w:val="21"/>
        </w:rPr>
        <w:t>performance</w:t>
      </w:r>
      <w:r>
        <w:rPr>
          <w:rFonts w:ascii="Calibri"/>
          <w:spacing w:val="11"/>
          <w:sz w:val="21"/>
        </w:rPr>
        <w:t> </w:t>
      </w:r>
      <w:r>
        <w:rPr>
          <w:rFonts w:ascii="Calibri"/>
          <w:sz w:val="21"/>
        </w:rPr>
        <w:t>by</w:t>
      </w:r>
      <w:r>
        <w:rPr>
          <w:rFonts w:ascii="Calibri"/>
          <w:spacing w:val="17"/>
          <w:sz w:val="21"/>
        </w:rPr>
        <w:t> </w:t>
      </w:r>
      <w:r>
        <w:rPr>
          <w:rFonts w:ascii="Calibri"/>
          <w:sz w:val="21"/>
        </w:rPr>
        <w:t>either</w:t>
      </w:r>
      <w:r>
        <w:rPr>
          <w:rFonts w:ascii="Calibri"/>
          <w:spacing w:val="12"/>
          <w:sz w:val="21"/>
        </w:rPr>
        <w:t> </w:t>
      </w:r>
      <w:r>
        <w:rPr>
          <w:rFonts w:ascii="Calibri"/>
          <w:sz w:val="21"/>
        </w:rPr>
        <w:t>Party</w:t>
      </w:r>
      <w:r>
        <w:rPr>
          <w:rFonts w:ascii="Calibri"/>
          <w:spacing w:val="12"/>
          <w:sz w:val="21"/>
        </w:rPr>
        <w:t> </w:t>
      </w:r>
      <w:r>
        <w:rPr>
          <w:rFonts w:ascii="Calibri"/>
          <w:sz w:val="21"/>
        </w:rPr>
        <w:t>of</w:t>
      </w:r>
      <w:r>
        <w:rPr>
          <w:rFonts w:ascii="Calibri"/>
          <w:spacing w:val="12"/>
          <w:sz w:val="21"/>
        </w:rPr>
        <w:t> </w:t>
      </w:r>
      <w:r>
        <w:rPr>
          <w:rFonts w:ascii="Calibri"/>
          <w:sz w:val="21"/>
        </w:rPr>
        <w:t>its</w:t>
      </w:r>
      <w:r>
        <w:rPr>
          <w:rFonts w:ascii="Calibri"/>
          <w:spacing w:val="10"/>
          <w:sz w:val="21"/>
        </w:rPr>
        <w:t> </w:t>
      </w:r>
      <w:r>
        <w:rPr>
          <w:rFonts w:ascii="Calibri"/>
          <w:sz w:val="21"/>
        </w:rPr>
        <w:t>obligations</w:t>
      </w:r>
      <w:r>
        <w:rPr>
          <w:rFonts w:ascii="Calibri"/>
          <w:spacing w:val="11"/>
          <w:sz w:val="21"/>
        </w:rPr>
        <w:t> </w:t>
      </w:r>
      <w:r>
        <w:rPr>
          <w:rFonts w:ascii="Calibri"/>
          <w:sz w:val="21"/>
        </w:rPr>
        <w:t>under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this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Contract.</w:t>
      </w:r>
    </w:p>
    <w:p>
      <w:pPr>
        <w:spacing w:after="0" w:line="288" w:lineRule="auto"/>
        <w:jc w:val="left"/>
        <w:rPr>
          <w:rFonts w:ascii="Calibri"/>
          <w:sz w:val="21"/>
        </w:rPr>
        <w:sectPr>
          <w:headerReference w:type="default" r:id="rId139"/>
          <w:footerReference w:type="default" r:id="rId140"/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Heading1"/>
        <w:numPr>
          <w:ilvl w:val="0"/>
          <w:numId w:val="53"/>
        </w:numPr>
        <w:tabs>
          <w:tab w:pos="780" w:val="left" w:leader="none"/>
        </w:tabs>
        <w:spacing w:line="240" w:lineRule="auto" w:before="199" w:after="0"/>
        <w:ind w:left="779" w:right="0" w:hanging="433"/>
        <w:jc w:val="left"/>
      </w:pPr>
      <w:bookmarkStart w:name="_bookmark167" w:id="299"/>
      <w:bookmarkEnd w:id="299"/>
      <w:r>
        <w:rPr>
          <w:b w:val="0"/>
        </w:rPr>
      </w:r>
      <w:bookmarkStart w:name="_bookmark167" w:id="300"/>
      <w:bookmarkEnd w:id="300"/>
      <w:r>
        <w:rPr>
          <w:color w:val="006FC0"/>
        </w:rPr>
        <w:t>N</w:t>
      </w:r>
      <w:r>
        <w:rPr>
          <w:color w:val="006FC0"/>
        </w:rPr>
        <w:t>OTICE</w:t>
      </w:r>
    </w:p>
    <w:p>
      <w:pPr>
        <w:pStyle w:val="BodyText"/>
        <w:spacing w:before="5"/>
        <w:rPr>
          <w:rFonts w:ascii="Calibri"/>
          <w:b/>
          <w:sz w:val="24"/>
        </w:rPr>
      </w:pPr>
    </w:p>
    <w:p>
      <w:pPr>
        <w:pStyle w:val="Heading2"/>
        <w:numPr>
          <w:ilvl w:val="1"/>
          <w:numId w:val="53"/>
        </w:numPr>
        <w:tabs>
          <w:tab w:pos="924" w:val="left" w:leader="none"/>
        </w:tabs>
        <w:spacing w:line="240" w:lineRule="auto" w:before="0" w:after="0"/>
        <w:ind w:left="923" w:right="0" w:hanging="577"/>
        <w:jc w:val="left"/>
      </w:pPr>
      <w:bookmarkStart w:name="_bookmark168" w:id="301"/>
      <w:bookmarkEnd w:id="301"/>
      <w:r>
        <w:rPr>
          <w:b w:val="0"/>
        </w:rPr>
      </w:r>
      <w:bookmarkStart w:name="_bookmark168" w:id="302"/>
      <w:bookmarkEnd w:id="302"/>
      <w:r>
        <w:rPr/>
        <w:t>N</w:t>
      </w:r>
      <w:r>
        <w:rPr/>
        <w:t>otice</w:t>
      </w:r>
    </w:p>
    <w:p>
      <w:pPr>
        <w:pStyle w:val="BodyText"/>
        <w:spacing w:before="7"/>
        <w:rPr>
          <w:rFonts w:ascii="Calibri"/>
          <w:b/>
          <w:sz w:val="19"/>
        </w:rPr>
      </w:pPr>
    </w:p>
    <w:p>
      <w:pPr>
        <w:pStyle w:val="BodyText"/>
        <w:spacing w:line="288" w:lineRule="auto" w:before="56"/>
        <w:ind w:left="1067" w:right="764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82912">
            <wp:simplePos x="0" y="0"/>
            <wp:positionH relativeFrom="page">
              <wp:posOffset>1047453</wp:posOffset>
            </wp:positionH>
            <wp:positionV relativeFrom="paragraph">
              <wp:posOffset>85111</wp:posOffset>
            </wp:positionV>
            <wp:extent cx="336338" cy="87781"/>
            <wp:effectExtent l="0" t="0" r="0" b="0"/>
            <wp:wrapNone/>
            <wp:docPr id="201" name="image9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99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8" cy="87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Any</w:t>
      </w:r>
      <w:r>
        <w:rPr>
          <w:rFonts w:ascii="Calibri"/>
          <w:spacing w:val="-10"/>
        </w:rPr>
        <w:t> </w:t>
      </w:r>
      <w:r>
        <w:rPr>
          <w:rFonts w:ascii="Calibri"/>
        </w:rPr>
        <w:t>notice</w:t>
      </w:r>
      <w:r>
        <w:rPr>
          <w:rFonts w:ascii="Calibri"/>
          <w:spacing w:val="-10"/>
        </w:rPr>
        <w:t> </w:t>
      </w:r>
      <w:r>
        <w:rPr>
          <w:rFonts w:ascii="Calibri"/>
        </w:rPr>
        <w:t>under</w:t>
      </w:r>
      <w:r>
        <w:rPr>
          <w:rFonts w:ascii="Calibri"/>
          <w:spacing w:val="-9"/>
        </w:rPr>
        <w:t> </w:t>
      </w:r>
      <w:r>
        <w:rPr>
          <w:rFonts w:ascii="Calibri"/>
        </w:rPr>
        <w:t>this</w:t>
      </w:r>
      <w:r>
        <w:rPr>
          <w:rFonts w:ascii="Calibri"/>
          <w:spacing w:val="31"/>
        </w:rPr>
        <w:t> </w:t>
      </w:r>
      <w:r>
        <w:rPr>
          <w:rFonts w:ascii="Calibri"/>
        </w:rPr>
        <w:t>Contract</w:t>
      </w:r>
      <w:r>
        <w:rPr>
          <w:rFonts w:ascii="Calibri"/>
          <w:spacing w:val="-10"/>
        </w:rPr>
        <w:t> </w:t>
      </w:r>
      <w:r>
        <w:rPr>
          <w:rFonts w:ascii="Calibri"/>
        </w:rPr>
        <w:t>shall</w:t>
      </w:r>
      <w:r>
        <w:rPr>
          <w:rFonts w:ascii="Calibri"/>
          <w:spacing w:val="-10"/>
        </w:rPr>
        <w:t> </w:t>
      </w:r>
      <w:r>
        <w:rPr>
          <w:rFonts w:ascii="Calibri"/>
        </w:rPr>
        <w:t>be</w:t>
      </w:r>
      <w:r>
        <w:rPr>
          <w:rFonts w:ascii="Calibri"/>
          <w:spacing w:val="-10"/>
        </w:rPr>
        <w:t> </w:t>
      </w:r>
      <w:r>
        <w:rPr>
          <w:rFonts w:ascii="Calibri"/>
        </w:rPr>
        <w:t>in</w:t>
      </w:r>
      <w:r>
        <w:rPr>
          <w:rFonts w:ascii="Calibri"/>
          <w:spacing w:val="-11"/>
        </w:rPr>
        <w:t> </w:t>
      </w:r>
      <w:r>
        <w:rPr>
          <w:rFonts w:ascii="Calibri"/>
        </w:rPr>
        <w:t>writing</w:t>
      </w:r>
      <w:r>
        <w:rPr>
          <w:rFonts w:ascii="Calibri"/>
          <w:spacing w:val="-10"/>
        </w:rPr>
        <w:t> </w:t>
      </w:r>
      <w:r>
        <w:rPr>
          <w:rFonts w:ascii="Calibri"/>
        </w:rPr>
        <w:t>and</w:t>
      </w:r>
      <w:r>
        <w:rPr>
          <w:rFonts w:ascii="Calibri"/>
          <w:spacing w:val="-11"/>
        </w:rPr>
        <w:t> </w:t>
      </w:r>
      <w:r>
        <w:rPr>
          <w:rFonts w:ascii="Calibri"/>
        </w:rPr>
        <w:t>in</w:t>
      </w:r>
      <w:r>
        <w:rPr>
          <w:rFonts w:ascii="Calibri"/>
          <w:spacing w:val="-10"/>
        </w:rPr>
        <w:t> </w:t>
      </w:r>
      <w:r>
        <w:rPr>
          <w:rFonts w:ascii="Calibri"/>
        </w:rPr>
        <w:t>English,</w:t>
      </w:r>
      <w:r>
        <w:rPr>
          <w:rFonts w:ascii="Calibri"/>
          <w:spacing w:val="-11"/>
        </w:rPr>
        <w:t> </w:t>
      </w:r>
      <w:r>
        <w:rPr>
          <w:rFonts w:ascii="Calibri"/>
        </w:rPr>
        <w:t>and</w:t>
      </w:r>
      <w:r>
        <w:rPr>
          <w:rFonts w:ascii="Calibri"/>
          <w:spacing w:val="-10"/>
        </w:rPr>
        <w:t> </w:t>
      </w:r>
      <w:r>
        <w:rPr>
          <w:rFonts w:ascii="Calibri"/>
        </w:rPr>
        <w:t>shall</w:t>
      </w:r>
      <w:r>
        <w:rPr>
          <w:rFonts w:ascii="Calibri"/>
          <w:spacing w:val="-11"/>
        </w:rPr>
        <w:t> </w:t>
      </w:r>
      <w:r>
        <w:rPr>
          <w:rFonts w:ascii="Calibri"/>
        </w:rPr>
        <w:t>be</w:t>
      </w:r>
      <w:r>
        <w:rPr>
          <w:rFonts w:ascii="Calibri"/>
          <w:spacing w:val="-9"/>
        </w:rPr>
        <w:t> </w:t>
      </w:r>
      <w:r>
        <w:rPr>
          <w:rFonts w:ascii="Calibri"/>
        </w:rPr>
        <w:t>delivered</w:t>
      </w:r>
      <w:r>
        <w:rPr>
          <w:rFonts w:ascii="Calibri"/>
          <w:spacing w:val="-10"/>
        </w:rPr>
        <w:t> </w:t>
      </w:r>
      <w:r>
        <w:rPr>
          <w:rFonts w:ascii="Calibri"/>
        </w:rPr>
        <w:t>in</w:t>
      </w:r>
      <w:r>
        <w:rPr>
          <w:rFonts w:ascii="Calibri"/>
          <w:spacing w:val="-10"/>
        </w:rPr>
        <w:t> </w:t>
      </w:r>
      <w:r>
        <w:rPr>
          <w:rFonts w:ascii="Calibri"/>
        </w:rPr>
        <w:t>person</w:t>
      </w:r>
      <w:r>
        <w:rPr>
          <w:rFonts w:ascii="Calibri"/>
          <w:spacing w:val="-47"/>
        </w:rPr>
        <w:t> </w:t>
      </w:r>
      <w:r>
        <w:rPr>
          <w:rFonts w:ascii="Calibri"/>
        </w:rPr>
        <w:t>or</w:t>
      </w:r>
      <w:r>
        <w:rPr>
          <w:rFonts w:ascii="Calibri"/>
          <w:spacing w:val="-1"/>
        </w:rPr>
        <w:t> </w:t>
      </w:r>
      <w:r>
        <w:rPr>
          <w:rFonts w:ascii="Calibri"/>
        </w:rPr>
        <w:t>sent by</w:t>
      </w:r>
      <w:r>
        <w:rPr>
          <w:rFonts w:ascii="Calibri"/>
          <w:spacing w:val="-2"/>
        </w:rPr>
        <w:t> </w:t>
      </w:r>
      <w:r>
        <w:rPr>
          <w:rFonts w:ascii="Calibri"/>
        </w:rPr>
        <w:t>registered post,</w:t>
      </w:r>
      <w:r>
        <w:rPr>
          <w:rFonts w:ascii="Calibri"/>
          <w:spacing w:val="-2"/>
        </w:rPr>
        <w:t> </w:t>
      </w:r>
      <w:r>
        <w:rPr>
          <w:rFonts w:ascii="Calibri"/>
        </w:rPr>
        <w:t>fax or</w:t>
      </w:r>
      <w:r>
        <w:rPr>
          <w:rFonts w:ascii="Calibri"/>
          <w:spacing w:val="-4"/>
        </w:rPr>
        <w:t> </w:t>
      </w:r>
      <w:r>
        <w:rPr>
          <w:rFonts w:ascii="Calibri"/>
        </w:rPr>
        <w:t>email</w:t>
      </w:r>
      <w:r>
        <w:rPr>
          <w:rFonts w:ascii="Calibri"/>
          <w:spacing w:val="-1"/>
        </w:rPr>
        <w:t> </w:t>
      </w:r>
      <w:r>
        <w:rPr>
          <w:rFonts w:ascii="Calibri"/>
        </w:rPr>
        <w:t>to</w:t>
      </w:r>
      <w:r>
        <w:rPr>
          <w:rFonts w:ascii="Calibri"/>
          <w:spacing w:val="-1"/>
        </w:rPr>
        <w:t> </w:t>
      </w:r>
      <w:r>
        <w:rPr>
          <w:rFonts w:ascii="Calibri"/>
        </w:rPr>
        <w:t>the following</w:t>
      </w:r>
      <w:r>
        <w:rPr>
          <w:rFonts w:ascii="Calibri"/>
          <w:spacing w:val="-1"/>
        </w:rPr>
        <w:t> </w:t>
      </w:r>
      <w:r>
        <w:rPr>
          <w:rFonts w:ascii="Calibri"/>
        </w:rPr>
        <w:t>addresses:</w:t>
      </w:r>
    </w:p>
    <w:p>
      <w:pPr>
        <w:pStyle w:val="BodyText"/>
        <w:spacing w:before="12"/>
        <w:rPr>
          <w:rFonts w:ascii="Calibri"/>
          <w:sz w:val="14"/>
        </w:rPr>
      </w:pPr>
    </w:p>
    <w:p>
      <w:pPr>
        <w:pStyle w:val="BodyText"/>
        <w:spacing w:before="56"/>
        <w:ind w:left="1067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83424">
            <wp:simplePos x="0" y="0"/>
            <wp:positionH relativeFrom="page">
              <wp:posOffset>1047453</wp:posOffset>
            </wp:positionH>
            <wp:positionV relativeFrom="paragraph">
              <wp:posOffset>85110</wp:posOffset>
            </wp:positionV>
            <wp:extent cx="336338" cy="87782"/>
            <wp:effectExtent l="0" t="0" r="0" b="0"/>
            <wp:wrapNone/>
            <wp:docPr id="203" name="image10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100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8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63.699997pt;margin-top:2.713645pt;width:11.3pt;height:13.45pt;mso-position-horizontal-relative:page;mso-position-vertical-relative:paragraph;z-index:15783936" coordorigin="3274,54" coordsize="226,269">
            <v:shape style="position:absolute;left:3274;top:54;width:226;height:269" type="#_x0000_t75" stroked="false">
              <v:imagedata r:id="rId33" o:title=""/>
            </v:shape>
            <v:shape style="position:absolute;left:3274;top:54;width:226;height:269" type="#_x0000_t202" filled="false" stroked="false">
              <v:textbox inset="0,0,0,0">
                <w:txbxContent>
                  <w:p>
                    <w:pPr>
                      <w:spacing w:line="267" w:lineRule="exact" w:before="1"/>
                      <w:ind w:left="113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w w:val="100"/>
                        <w:sz w:val="22"/>
                      </w:rPr>
                      <w:t>]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</w:rPr>
        <w:t>For</w:t>
      </w:r>
      <w:r>
        <w:rPr>
          <w:rFonts w:ascii="Calibri"/>
          <w:spacing w:val="-1"/>
        </w:rPr>
        <w:t> </w:t>
      </w:r>
      <w:r>
        <w:rPr>
          <w:rFonts w:ascii="Calibri"/>
        </w:rPr>
        <w:t>SMC:</w:t>
      </w:r>
      <w:r>
        <w:rPr>
          <w:rFonts w:ascii="Calibri"/>
          <w:spacing w:val="-1"/>
        </w:rPr>
        <w:t> </w:t>
      </w:r>
      <w:r>
        <w:rPr>
          <w:rFonts w:ascii="Calibri"/>
        </w:rPr>
        <w:t>[</w:t>
      </w:r>
    </w:p>
    <w:p>
      <w:pPr>
        <w:pStyle w:val="BodyText"/>
        <w:spacing w:before="7"/>
        <w:rPr>
          <w:rFonts w:ascii="Calibri"/>
          <w:sz w:val="19"/>
        </w:rPr>
      </w:pPr>
    </w:p>
    <w:p>
      <w:pPr>
        <w:pStyle w:val="BodyText"/>
        <w:spacing w:before="57"/>
        <w:ind w:left="1067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84448">
            <wp:simplePos x="0" y="0"/>
            <wp:positionH relativeFrom="page">
              <wp:posOffset>1047453</wp:posOffset>
            </wp:positionH>
            <wp:positionV relativeFrom="paragraph">
              <wp:posOffset>85746</wp:posOffset>
            </wp:positionV>
            <wp:extent cx="336338" cy="87781"/>
            <wp:effectExtent l="0" t="0" r="0" b="0"/>
            <wp:wrapNone/>
            <wp:docPr id="205" name="image10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101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8" cy="87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66.940002pt;margin-top:2.763633pt;width:11.3pt;height:13.45pt;mso-position-horizontal-relative:page;mso-position-vertical-relative:paragraph;z-index:15784960" coordorigin="3339,55" coordsize="226,269">
            <v:shape style="position:absolute;left:3338;top:55;width:226;height:269" type="#_x0000_t75" stroked="false">
              <v:imagedata r:id="rId33" o:title=""/>
            </v:shape>
            <v:shape style="position:absolute;left:3338;top:55;width:226;height:269" type="#_x0000_t202" filled="false" stroked="false">
              <v:textbox inset="0,0,0,0">
                <w:txbxContent>
                  <w:p>
                    <w:pPr>
                      <w:spacing w:line="267" w:lineRule="exact" w:before="1"/>
                      <w:ind w:left="113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w w:val="100"/>
                        <w:sz w:val="22"/>
                      </w:rPr>
                      <w:t>]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</w:rPr>
        <w:t>For</w:t>
      </w:r>
      <w:r>
        <w:rPr>
          <w:rFonts w:ascii="Calibri"/>
          <w:spacing w:val="-2"/>
        </w:rPr>
        <w:t> </w:t>
      </w:r>
      <w:r>
        <w:rPr>
          <w:rFonts w:ascii="Calibri"/>
        </w:rPr>
        <w:t>ESCO:</w:t>
      </w:r>
      <w:r>
        <w:rPr>
          <w:rFonts w:ascii="Calibri"/>
          <w:spacing w:val="-1"/>
        </w:rPr>
        <w:t> </w:t>
      </w:r>
      <w:r>
        <w:rPr>
          <w:rFonts w:ascii="Calibri"/>
        </w:rPr>
        <w:t>[</w:t>
      </w:r>
    </w:p>
    <w:p>
      <w:pPr>
        <w:pStyle w:val="BodyText"/>
        <w:spacing w:before="5"/>
        <w:rPr>
          <w:rFonts w:ascii="Calibri"/>
          <w:sz w:val="19"/>
        </w:rPr>
      </w:pPr>
    </w:p>
    <w:p>
      <w:pPr>
        <w:pStyle w:val="Heading2"/>
        <w:numPr>
          <w:ilvl w:val="1"/>
          <w:numId w:val="53"/>
        </w:numPr>
        <w:tabs>
          <w:tab w:pos="924" w:val="left" w:leader="none"/>
        </w:tabs>
        <w:spacing w:line="240" w:lineRule="auto" w:before="56" w:after="0"/>
        <w:ind w:left="923" w:right="0" w:hanging="577"/>
        <w:jc w:val="left"/>
      </w:pPr>
      <w:bookmarkStart w:name="_bookmark169" w:id="303"/>
      <w:bookmarkEnd w:id="303"/>
      <w:r>
        <w:rPr>
          <w:b w:val="0"/>
        </w:rPr>
      </w:r>
      <w:bookmarkStart w:name="_bookmark169" w:id="304"/>
      <w:bookmarkEnd w:id="304"/>
      <w:r>
        <w:rPr/>
        <w:t>C</w:t>
      </w:r>
      <w:r>
        <w:rPr/>
        <w:t>hange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Information</w:t>
      </w:r>
    </w:p>
    <w:p>
      <w:pPr>
        <w:pStyle w:val="BodyText"/>
        <w:spacing w:before="5"/>
        <w:rPr>
          <w:rFonts w:ascii="Calibri"/>
          <w:b/>
          <w:sz w:val="19"/>
        </w:rPr>
      </w:pPr>
    </w:p>
    <w:p>
      <w:pPr>
        <w:pStyle w:val="BodyText"/>
        <w:spacing w:line="288" w:lineRule="auto" w:before="56"/>
        <w:ind w:left="1067" w:right="777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85472">
            <wp:simplePos x="0" y="0"/>
            <wp:positionH relativeFrom="page">
              <wp:posOffset>1047453</wp:posOffset>
            </wp:positionH>
            <wp:positionV relativeFrom="paragraph">
              <wp:posOffset>84729</wp:posOffset>
            </wp:positionV>
            <wp:extent cx="336338" cy="87782"/>
            <wp:effectExtent l="0" t="0" r="0" b="0"/>
            <wp:wrapNone/>
            <wp:docPr id="207" name="image10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102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8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Should either Party need to change its contact information, it shall inform the other Party in</w:t>
      </w:r>
      <w:r>
        <w:rPr>
          <w:rFonts w:ascii="Calibri"/>
          <w:spacing w:val="1"/>
        </w:rPr>
        <w:t> </w:t>
      </w:r>
      <w:r>
        <w:rPr>
          <w:rFonts w:ascii="Calibri"/>
        </w:rPr>
        <w:t>writing fifteen (15) days in advance. The change takes effect immediately upon receipt of such</w:t>
      </w:r>
      <w:r>
        <w:rPr>
          <w:rFonts w:ascii="Calibri"/>
          <w:spacing w:val="1"/>
        </w:rPr>
        <w:t> </w:t>
      </w:r>
      <w:r>
        <w:rPr>
          <w:rFonts w:ascii="Calibri"/>
        </w:rPr>
        <w:t>notice</w:t>
      </w:r>
      <w:r>
        <w:rPr>
          <w:rFonts w:ascii="Calibri"/>
          <w:spacing w:val="-2"/>
        </w:rPr>
        <w:t> </w:t>
      </w:r>
      <w:r>
        <w:rPr>
          <w:rFonts w:ascii="Calibri"/>
        </w:rPr>
        <w:t>by</w:t>
      </w:r>
      <w:r>
        <w:rPr>
          <w:rFonts w:ascii="Calibri"/>
          <w:spacing w:val="-2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other</w:t>
      </w:r>
      <w:r>
        <w:rPr>
          <w:rFonts w:ascii="Calibri"/>
          <w:spacing w:val="-3"/>
        </w:rPr>
        <w:t> </w:t>
      </w:r>
      <w:r>
        <w:rPr>
          <w:rFonts w:ascii="Calibri"/>
        </w:rPr>
        <w:t>Party.</w:t>
      </w:r>
    </w:p>
    <w:p>
      <w:pPr>
        <w:spacing w:after="0" w:line="288" w:lineRule="auto"/>
        <w:jc w:val="both"/>
        <w:rPr>
          <w:rFonts w:ascii="Calibri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Heading1"/>
        <w:numPr>
          <w:ilvl w:val="0"/>
          <w:numId w:val="53"/>
        </w:numPr>
        <w:tabs>
          <w:tab w:pos="780" w:val="left" w:leader="none"/>
        </w:tabs>
        <w:spacing w:line="240" w:lineRule="auto" w:before="199" w:after="0"/>
        <w:ind w:left="779" w:right="0" w:hanging="433"/>
        <w:jc w:val="left"/>
      </w:pPr>
      <w:bookmarkStart w:name="_bookmark170" w:id="305"/>
      <w:bookmarkEnd w:id="305"/>
      <w:r>
        <w:rPr>
          <w:b w:val="0"/>
        </w:rPr>
      </w:r>
      <w:bookmarkStart w:name="_bookmark170" w:id="306"/>
      <w:bookmarkEnd w:id="306"/>
      <w:r>
        <w:rPr>
          <w:color w:val="006FC0"/>
        </w:rPr>
        <w:t>INS</w:t>
      </w:r>
      <w:r>
        <w:rPr>
          <w:color w:val="006FC0"/>
        </w:rPr>
        <w:t>URANCE</w:t>
      </w:r>
    </w:p>
    <w:p>
      <w:pPr>
        <w:pStyle w:val="BodyText"/>
        <w:spacing w:before="8"/>
        <w:rPr>
          <w:rFonts w:ascii="Calibri"/>
          <w:b/>
          <w:sz w:val="32"/>
        </w:rPr>
      </w:pPr>
    </w:p>
    <w:p>
      <w:pPr>
        <w:pStyle w:val="BodyText"/>
        <w:spacing w:line="288" w:lineRule="auto"/>
        <w:ind w:left="347" w:right="774"/>
        <w:jc w:val="both"/>
        <w:rPr>
          <w:rFonts w:ascii="Calibri"/>
        </w:rPr>
      </w:pPr>
      <w:r>
        <w:rPr>
          <w:rFonts w:ascii="Calibri"/>
        </w:rPr>
        <w:t>The Contractor shall at all times, as may be applicable, obtain, maintain and renew those insurance</w:t>
      </w:r>
      <w:r>
        <w:rPr>
          <w:rFonts w:ascii="Calibri"/>
          <w:spacing w:val="1"/>
        </w:rPr>
        <w:t> </w:t>
      </w:r>
      <w:r>
        <w:rPr>
          <w:rFonts w:ascii="Calibri"/>
        </w:rPr>
        <w:t>covers</w:t>
      </w:r>
      <w:r>
        <w:rPr>
          <w:rFonts w:ascii="Calibri"/>
          <w:spacing w:val="1"/>
        </w:rPr>
        <w:t> </w:t>
      </w:r>
      <w:r>
        <w:rPr>
          <w:rFonts w:ascii="Calibri"/>
        </w:rPr>
        <w:t>required</w:t>
      </w:r>
      <w:r>
        <w:rPr>
          <w:rFonts w:ascii="Calibri"/>
          <w:spacing w:val="1"/>
        </w:rPr>
        <w:t> </w:t>
      </w:r>
      <w:r>
        <w:rPr>
          <w:rFonts w:ascii="Calibri"/>
        </w:rPr>
        <w:t>in relation</w:t>
      </w:r>
      <w:r>
        <w:rPr>
          <w:rFonts w:ascii="Calibri"/>
          <w:spacing w:val="1"/>
        </w:rPr>
        <w:t> </w:t>
      </w:r>
      <w:r>
        <w:rPr>
          <w:rFonts w:ascii="Calibri"/>
        </w:rPr>
        <w:t>to</w:t>
      </w:r>
      <w:r>
        <w:rPr>
          <w:rFonts w:ascii="Calibri"/>
          <w:spacing w:val="1"/>
        </w:rPr>
        <w:t> </w:t>
      </w:r>
      <w:r>
        <w:rPr>
          <w:rFonts w:ascii="Calibri"/>
        </w:rPr>
        <w:t>people,</w:t>
      </w:r>
      <w:r>
        <w:rPr>
          <w:rFonts w:ascii="Calibri"/>
          <w:spacing w:val="1"/>
        </w:rPr>
        <w:t> </w:t>
      </w:r>
      <w:r>
        <w:rPr>
          <w:rFonts w:ascii="Calibri"/>
        </w:rPr>
        <w:t>equipment,</w:t>
      </w:r>
      <w:r>
        <w:rPr>
          <w:rFonts w:ascii="Calibri"/>
          <w:spacing w:val="1"/>
        </w:rPr>
        <w:t> </w:t>
      </w:r>
      <w:r>
        <w:rPr>
          <w:rFonts w:ascii="Calibri"/>
        </w:rPr>
        <w:t>systems</w:t>
      </w:r>
      <w:r>
        <w:rPr>
          <w:rFonts w:ascii="Calibri"/>
          <w:spacing w:val="1"/>
        </w:rPr>
        <w:t> </w:t>
      </w:r>
      <w:r>
        <w:rPr>
          <w:rFonts w:ascii="Calibri"/>
        </w:rPr>
        <w:t>as</w:t>
      </w:r>
      <w:r>
        <w:rPr>
          <w:rFonts w:ascii="Calibri"/>
          <w:spacing w:val="1"/>
        </w:rPr>
        <w:t> </w:t>
      </w:r>
      <w:r>
        <w:rPr>
          <w:rFonts w:ascii="Calibri"/>
        </w:rPr>
        <w:t>well</w:t>
      </w:r>
      <w:r>
        <w:rPr>
          <w:rFonts w:ascii="Calibri"/>
          <w:spacing w:val="1"/>
        </w:rPr>
        <w:t> </w:t>
      </w:r>
      <w:r>
        <w:rPr>
          <w:rFonts w:ascii="Calibri"/>
        </w:rPr>
        <w:t>as</w:t>
      </w:r>
      <w:r>
        <w:rPr>
          <w:rFonts w:ascii="Calibri"/>
          <w:spacing w:val="1"/>
        </w:rPr>
        <w:t> </w:t>
      </w:r>
      <w:r>
        <w:rPr>
          <w:rFonts w:ascii="Calibri"/>
        </w:rPr>
        <w:t>third</w:t>
      </w:r>
      <w:r>
        <w:rPr>
          <w:rFonts w:ascii="Calibri"/>
          <w:spacing w:val="49"/>
        </w:rPr>
        <w:t> </w:t>
      </w:r>
      <w:r>
        <w:rPr>
          <w:rFonts w:ascii="Calibri"/>
        </w:rPr>
        <w:t>party damages in</w:t>
      </w:r>
      <w:r>
        <w:rPr>
          <w:rFonts w:ascii="Calibri"/>
          <w:spacing w:val="1"/>
        </w:rPr>
        <w:t> </w:t>
      </w:r>
      <w:r>
        <w:rPr>
          <w:rFonts w:ascii="Calibri"/>
        </w:rPr>
        <w:t>accordance</w:t>
      </w:r>
      <w:r>
        <w:rPr>
          <w:rFonts w:ascii="Calibri"/>
          <w:spacing w:val="1"/>
        </w:rPr>
        <w:t> </w:t>
      </w:r>
      <w:r>
        <w:rPr>
          <w:rFonts w:ascii="Calibri"/>
        </w:rPr>
        <w:t>with</w:t>
      </w:r>
      <w:r>
        <w:rPr>
          <w:rFonts w:ascii="Calibri"/>
          <w:spacing w:val="1"/>
        </w:rPr>
        <w:t> </w:t>
      </w:r>
      <w:r>
        <w:rPr>
          <w:rFonts w:ascii="Calibri"/>
        </w:rPr>
        <w:t>good</w:t>
      </w:r>
      <w:r>
        <w:rPr>
          <w:rFonts w:ascii="Calibri"/>
          <w:spacing w:val="1"/>
        </w:rPr>
        <w:t> </w:t>
      </w:r>
      <w:r>
        <w:rPr>
          <w:rFonts w:ascii="Calibri"/>
        </w:rPr>
        <w:t>industry</w:t>
      </w:r>
      <w:r>
        <w:rPr>
          <w:rFonts w:ascii="Calibri"/>
          <w:spacing w:val="1"/>
        </w:rPr>
        <w:t> </w:t>
      </w:r>
      <w:r>
        <w:rPr>
          <w:rFonts w:ascii="Calibri"/>
        </w:rPr>
        <w:t>practice.</w:t>
      </w:r>
      <w:r>
        <w:rPr>
          <w:rFonts w:ascii="Calibri"/>
          <w:spacing w:val="1"/>
        </w:rPr>
        <w:t> </w:t>
      </w:r>
      <w:r>
        <w:rPr>
          <w:rFonts w:ascii="Calibri"/>
        </w:rPr>
        <w:t>In particular,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Contractor shall maintain an insurance</w:t>
      </w:r>
      <w:r>
        <w:rPr>
          <w:rFonts w:ascii="Calibri"/>
          <w:spacing w:val="1"/>
        </w:rPr>
        <w:t> </w:t>
      </w:r>
      <w:r>
        <w:rPr>
          <w:rFonts w:ascii="Calibri"/>
        </w:rPr>
        <w:t>coverage against the risk of damage by fire or otherwise of Contractor-owned and installed equipment</w:t>
      </w:r>
      <w:r>
        <w:rPr>
          <w:rFonts w:ascii="Calibri"/>
          <w:spacing w:val="-47"/>
        </w:rPr>
        <w:t> </w:t>
      </w:r>
      <w:r>
        <w:rPr>
          <w:rFonts w:ascii="Calibri"/>
        </w:rPr>
        <w:t>and</w:t>
      </w:r>
      <w:r>
        <w:rPr>
          <w:rFonts w:ascii="Calibri"/>
          <w:spacing w:val="-2"/>
        </w:rPr>
        <w:t> </w:t>
      </w:r>
      <w:r>
        <w:rPr>
          <w:rFonts w:ascii="Calibri"/>
        </w:rPr>
        <w:t>systems</w:t>
      </w:r>
      <w:r>
        <w:rPr>
          <w:rFonts w:ascii="Calibri"/>
          <w:spacing w:val="-3"/>
        </w:rPr>
        <w:t> </w:t>
      </w:r>
      <w:r>
        <w:rPr>
          <w:rFonts w:ascii="Calibri"/>
        </w:rPr>
        <w:t>until</w:t>
      </w:r>
      <w:r>
        <w:rPr>
          <w:rFonts w:ascii="Calibri"/>
          <w:spacing w:val="-1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title to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equipment and</w:t>
      </w:r>
      <w:r>
        <w:rPr>
          <w:rFonts w:ascii="Calibri"/>
          <w:spacing w:val="-2"/>
        </w:rPr>
        <w:t> </w:t>
      </w:r>
      <w:r>
        <w:rPr>
          <w:rFonts w:ascii="Calibri"/>
        </w:rPr>
        <w:t>systems passes</w:t>
      </w:r>
      <w:r>
        <w:rPr>
          <w:rFonts w:ascii="Calibri"/>
          <w:spacing w:val="-2"/>
        </w:rPr>
        <w:t> </w:t>
      </w:r>
      <w:r>
        <w:rPr>
          <w:rFonts w:ascii="Calibri"/>
        </w:rPr>
        <w:t>on</w:t>
      </w:r>
      <w:r>
        <w:rPr>
          <w:rFonts w:ascii="Calibri"/>
          <w:spacing w:val="-1"/>
        </w:rPr>
        <w:t> </w:t>
      </w:r>
      <w:r>
        <w:rPr>
          <w:rFonts w:ascii="Calibri"/>
        </w:rPr>
        <w:t>to</w:t>
      </w:r>
      <w:r>
        <w:rPr>
          <w:rFonts w:ascii="Calibri"/>
          <w:spacing w:val="3"/>
        </w:rPr>
        <w:t> </w:t>
      </w:r>
      <w:r>
        <w:rPr>
          <w:rFonts w:ascii="Calibri"/>
        </w:rPr>
        <w:t>SMC</w:t>
      </w:r>
      <w:r>
        <w:rPr>
          <w:rFonts w:ascii="Calibri"/>
          <w:spacing w:val="-1"/>
        </w:rPr>
        <w:t> </w:t>
      </w:r>
      <w:r>
        <w:rPr>
          <w:rFonts w:ascii="Calibri"/>
        </w:rPr>
        <w:t>upon</w:t>
      </w:r>
      <w:r>
        <w:rPr>
          <w:rFonts w:ascii="Calibri"/>
          <w:spacing w:val="-5"/>
        </w:rPr>
        <w:t> </w:t>
      </w:r>
      <w:r>
        <w:rPr>
          <w:rFonts w:ascii="Calibri"/>
        </w:rPr>
        <w:t>expiry</w:t>
      </w:r>
      <w:r>
        <w:rPr>
          <w:rFonts w:ascii="Calibri"/>
          <w:spacing w:val="-2"/>
        </w:rPr>
        <w:t> </w:t>
      </w:r>
      <w:r>
        <w:rPr>
          <w:rFonts w:ascii="Calibri"/>
        </w:rPr>
        <w:t>of</w:t>
      </w:r>
      <w:r>
        <w:rPr>
          <w:rFonts w:ascii="Calibri"/>
          <w:spacing w:val="-3"/>
        </w:rPr>
        <w:t> </w:t>
      </w:r>
      <w:r>
        <w:rPr>
          <w:rFonts w:ascii="Calibri"/>
        </w:rPr>
        <w:t>the Term.</w:t>
      </w:r>
    </w:p>
    <w:p>
      <w:pPr>
        <w:spacing w:after="0" w:line="288" w:lineRule="auto"/>
        <w:jc w:val="both"/>
        <w:rPr>
          <w:rFonts w:ascii="Calibri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Heading1"/>
        <w:numPr>
          <w:ilvl w:val="0"/>
          <w:numId w:val="53"/>
        </w:numPr>
        <w:tabs>
          <w:tab w:pos="780" w:val="left" w:leader="none"/>
        </w:tabs>
        <w:spacing w:line="240" w:lineRule="auto" w:before="199" w:after="0"/>
        <w:ind w:left="779" w:right="0" w:hanging="433"/>
        <w:jc w:val="left"/>
      </w:pPr>
      <w:bookmarkStart w:name="_bookmark171" w:id="307"/>
      <w:bookmarkEnd w:id="307"/>
      <w:r>
        <w:rPr>
          <w:b w:val="0"/>
        </w:rPr>
      </w:r>
      <w:bookmarkStart w:name="_bookmark171" w:id="308"/>
      <w:bookmarkEnd w:id="308"/>
      <w:r>
        <w:rPr>
          <w:color w:val="006FC0"/>
        </w:rPr>
        <w:t>STE</w:t>
      </w:r>
      <w:r>
        <w:rPr>
          <w:color w:val="006FC0"/>
        </w:rPr>
        <w:t>P-IN</w:t>
      </w:r>
      <w:r>
        <w:rPr>
          <w:color w:val="006FC0"/>
          <w:spacing w:val="-3"/>
        </w:rPr>
        <w:t> </w:t>
      </w:r>
      <w:r>
        <w:rPr>
          <w:color w:val="006FC0"/>
        </w:rPr>
        <w:t>RIGHTS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4"/>
        <w:rPr>
          <w:rFonts w:ascii="Calibri"/>
          <w:b/>
          <w:sz w:val="24"/>
        </w:rPr>
      </w:pPr>
    </w:p>
    <w:p>
      <w:pPr>
        <w:pStyle w:val="BodyText"/>
        <w:spacing w:line="288" w:lineRule="auto" w:before="57"/>
        <w:ind w:left="1067" w:right="772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85984">
            <wp:simplePos x="0" y="0"/>
            <wp:positionH relativeFrom="page">
              <wp:posOffset>1047453</wp:posOffset>
            </wp:positionH>
            <wp:positionV relativeFrom="paragraph">
              <wp:posOffset>85745</wp:posOffset>
            </wp:positionV>
            <wp:extent cx="336338" cy="87782"/>
            <wp:effectExtent l="0" t="0" r="0" b="0"/>
            <wp:wrapNone/>
            <wp:docPr id="209" name="image10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103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8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172" w:id="309"/>
      <w:bookmarkEnd w:id="309"/>
      <w:r>
        <w:rPr/>
      </w:r>
      <w:r>
        <w:rPr>
          <w:rFonts w:ascii="Calibri"/>
        </w:rPr>
        <w:t>If</w:t>
      </w:r>
      <w:r>
        <w:rPr>
          <w:rFonts w:ascii="Calibri"/>
          <w:spacing w:val="-6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</w:rPr>
        <w:t>Lenders</w:t>
      </w:r>
      <w:r>
        <w:rPr>
          <w:rFonts w:ascii="Calibri"/>
          <w:spacing w:val="-4"/>
        </w:rPr>
        <w:t> </w:t>
      </w:r>
      <w:r>
        <w:rPr>
          <w:rFonts w:ascii="Calibri"/>
        </w:rPr>
        <w:t>believe</w:t>
      </w:r>
      <w:r>
        <w:rPr>
          <w:rFonts w:ascii="Calibri"/>
          <w:spacing w:val="-5"/>
        </w:rPr>
        <w:t> </w:t>
      </w:r>
      <w:r>
        <w:rPr>
          <w:rFonts w:ascii="Calibri"/>
        </w:rPr>
        <w:t>that</w:t>
      </w:r>
      <w:r>
        <w:rPr>
          <w:rFonts w:ascii="Calibri"/>
          <w:spacing w:val="-6"/>
        </w:rPr>
        <w:t> </w:t>
      </w:r>
      <w:r>
        <w:rPr>
          <w:rFonts w:ascii="Calibri"/>
        </w:rPr>
        <w:t>they</w:t>
      </w:r>
      <w:r>
        <w:rPr>
          <w:rFonts w:ascii="Calibri"/>
          <w:spacing w:val="-3"/>
        </w:rPr>
        <w:t> </w:t>
      </w:r>
      <w:r>
        <w:rPr>
          <w:rFonts w:ascii="Calibri"/>
        </w:rPr>
        <w:t>need</w:t>
      </w:r>
      <w:r>
        <w:rPr>
          <w:rFonts w:ascii="Calibri"/>
          <w:spacing w:val="-6"/>
        </w:rPr>
        <w:t> </w:t>
      </w:r>
      <w:r>
        <w:rPr>
          <w:rFonts w:ascii="Calibri"/>
        </w:rPr>
        <w:t>to</w:t>
      </w:r>
      <w:r>
        <w:rPr>
          <w:rFonts w:ascii="Calibri"/>
          <w:spacing w:val="-4"/>
        </w:rPr>
        <w:t> </w:t>
      </w:r>
      <w:r>
        <w:rPr>
          <w:rFonts w:ascii="Calibri"/>
        </w:rPr>
        <w:t>take</w:t>
      </w:r>
      <w:r>
        <w:rPr>
          <w:rFonts w:ascii="Calibri"/>
          <w:spacing w:val="-4"/>
        </w:rPr>
        <w:t> </w:t>
      </w:r>
      <w:r>
        <w:rPr>
          <w:rFonts w:ascii="Calibri"/>
        </w:rPr>
        <w:t>action</w:t>
      </w:r>
      <w:r>
        <w:rPr>
          <w:rFonts w:ascii="Calibri"/>
          <w:spacing w:val="-6"/>
        </w:rPr>
        <w:t> </w:t>
      </w:r>
      <w:r>
        <w:rPr>
          <w:rFonts w:ascii="Calibri"/>
        </w:rPr>
        <w:t>in</w:t>
      </w:r>
      <w:r>
        <w:rPr>
          <w:rFonts w:ascii="Calibri"/>
          <w:spacing w:val="-7"/>
        </w:rPr>
        <w:t> </w:t>
      </w:r>
      <w:r>
        <w:rPr>
          <w:rFonts w:ascii="Calibri"/>
        </w:rPr>
        <w:t>connection</w:t>
      </w:r>
      <w:r>
        <w:rPr>
          <w:rFonts w:ascii="Calibri"/>
          <w:spacing w:val="-5"/>
        </w:rPr>
        <w:t> </w:t>
      </w:r>
      <w:r>
        <w:rPr>
          <w:rFonts w:ascii="Calibri"/>
        </w:rPr>
        <w:t>with</w:t>
      </w:r>
      <w:r>
        <w:rPr>
          <w:rFonts w:ascii="Calibri"/>
          <w:spacing w:val="-6"/>
        </w:rPr>
        <w:t> </w:t>
      </w:r>
      <w:r>
        <w:rPr>
          <w:rFonts w:ascii="Calibri"/>
        </w:rPr>
        <w:t>the</w:t>
      </w:r>
      <w:r>
        <w:rPr>
          <w:rFonts w:ascii="Calibri"/>
          <w:spacing w:val="-5"/>
        </w:rPr>
        <w:t> </w:t>
      </w:r>
      <w:r>
        <w:rPr>
          <w:rFonts w:ascii="Calibri"/>
        </w:rPr>
        <w:t>Services</w:t>
      </w:r>
      <w:r>
        <w:rPr>
          <w:rFonts w:ascii="Calibri"/>
          <w:spacing w:val="-5"/>
        </w:rPr>
        <w:t> </w:t>
      </w:r>
      <w:r>
        <w:rPr>
          <w:rFonts w:ascii="Calibri"/>
        </w:rPr>
        <w:t>because</w:t>
      </w:r>
      <w:r>
        <w:rPr>
          <w:rFonts w:ascii="Calibri"/>
          <w:spacing w:val="-5"/>
        </w:rPr>
        <w:t> </w:t>
      </w:r>
      <w:r>
        <w:rPr>
          <w:rFonts w:ascii="Calibri"/>
        </w:rPr>
        <w:t>the</w:t>
      </w:r>
      <w:r>
        <w:rPr>
          <w:rFonts w:ascii="Calibri"/>
          <w:spacing w:val="-47"/>
        </w:rPr>
        <w:t> </w:t>
      </w:r>
      <w:r>
        <w:rPr>
          <w:rFonts w:ascii="Calibri"/>
        </w:rPr>
        <w:t>Contractor is in breach of its obligations as further detailed in the direct agreement to be</w:t>
      </w:r>
      <w:r>
        <w:rPr>
          <w:rFonts w:ascii="Calibri"/>
          <w:spacing w:val="1"/>
        </w:rPr>
        <w:t> </w:t>
      </w:r>
      <w:r>
        <w:rPr>
          <w:rFonts w:ascii="Calibri"/>
        </w:rPr>
        <w:t>entered into between the Lenders, the Contractor and SMC as attached in </w:t>
      </w:r>
      <w:hyperlink w:history="true" w:anchor="_bookmark207">
        <w:r>
          <w:rPr>
            <w:rFonts w:ascii="Calibri"/>
          </w:rPr>
          <w:t>SCHEDULE VII</w:t>
        </w:r>
      </w:hyperlink>
      <w:r>
        <w:rPr>
          <w:rFonts w:ascii="Calibri"/>
        </w:rPr>
        <w:t>, then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-1"/>
        </w:rPr>
        <w:t> </w:t>
      </w:r>
      <w:r>
        <w:rPr>
          <w:rFonts w:ascii="Calibri"/>
        </w:rPr>
        <w:t>Lenders shall</w:t>
      </w:r>
      <w:r>
        <w:rPr>
          <w:rFonts w:ascii="Calibri"/>
          <w:spacing w:val="-1"/>
        </w:rPr>
        <w:t> </w:t>
      </w:r>
      <w:r>
        <w:rPr>
          <w:rFonts w:ascii="Calibri"/>
        </w:rPr>
        <w:t>be entitled</w:t>
      </w:r>
      <w:r>
        <w:rPr>
          <w:rFonts w:ascii="Calibri"/>
          <w:spacing w:val="-1"/>
        </w:rPr>
        <w:t> </w:t>
      </w:r>
      <w:r>
        <w:rPr>
          <w:rFonts w:ascii="Calibri"/>
        </w:rPr>
        <w:t>to</w:t>
      </w:r>
      <w:r>
        <w:rPr>
          <w:rFonts w:ascii="Calibri"/>
          <w:spacing w:val="-1"/>
        </w:rPr>
        <w:t> </w:t>
      </w:r>
      <w:r>
        <w:rPr>
          <w:rFonts w:ascii="Calibri"/>
        </w:rPr>
        <w:t>take</w:t>
      </w:r>
      <w:r>
        <w:rPr>
          <w:rFonts w:ascii="Calibri"/>
          <w:spacing w:val="-3"/>
        </w:rPr>
        <w:t> </w:t>
      </w:r>
      <w:r>
        <w:rPr>
          <w:rFonts w:ascii="Calibri"/>
        </w:rPr>
        <w:t>action</w:t>
      </w:r>
      <w:r>
        <w:rPr>
          <w:rFonts w:ascii="Calibri"/>
          <w:spacing w:val="-1"/>
        </w:rPr>
        <w:t> </w:t>
      </w:r>
      <w:r>
        <w:rPr>
          <w:rFonts w:ascii="Calibri"/>
        </w:rPr>
        <w:t>in accordance</w:t>
      </w:r>
      <w:r>
        <w:rPr>
          <w:rFonts w:ascii="Calibri"/>
          <w:spacing w:val="1"/>
        </w:rPr>
        <w:t> </w:t>
      </w:r>
      <w:r>
        <w:rPr>
          <w:rFonts w:ascii="Calibri"/>
        </w:rPr>
        <w:t>with</w:t>
      </w:r>
      <w:r>
        <w:rPr>
          <w:rFonts w:ascii="Calibri"/>
          <w:spacing w:val="-4"/>
        </w:rPr>
        <w:t> </w:t>
      </w:r>
      <w:r>
        <w:rPr>
          <w:rFonts w:ascii="Calibri"/>
        </w:rPr>
        <w:t>Article </w:t>
      </w:r>
      <w:hyperlink w:history="true" w:anchor="_bookmark173">
        <w:r>
          <w:rPr>
            <w:rFonts w:ascii="Calibri"/>
          </w:rPr>
          <w:t>26.1.2</w:t>
        </w:r>
        <w:r>
          <w:rPr>
            <w:rFonts w:ascii="Calibri"/>
            <w:spacing w:val="1"/>
          </w:rPr>
          <w:t> </w:t>
        </w:r>
      </w:hyperlink>
      <w:r>
        <w:rPr>
          <w:rFonts w:ascii="Calibri"/>
        </w:rPr>
        <w:t>below.</w:t>
      </w:r>
    </w:p>
    <w:p>
      <w:pPr>
        <w:pStyle w:val="BodyText"/>
        <w:spacing w:before="2"/>
        <w:rPr>
          <w:rFonts w:ascii="Calibri"/>
          <w:sz w:val="15"/>
        </w:rPr>
      </w:pPr>
    </w:p>
    <w:p>
      <w:pPr>
        <w:pStyle w:val="BodyText"/>
        <w:spacing w:line="288" w:lineRule="auto" w:before="57"/>
        <w:ind w:left="1067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86496">
            <wp:simplePos x="0" y="0"/>
            <wp:positionH relativeFrom="page">
              <wp:posOffset>1047453</wp:posOffset>
            </wp:positionH>
            <wp:positionV relativeFrom="paragraph">
              <wp:posOffset>85746</wp:posOffset>
            </wp:positionV>
            <wp:extent cx="336338" cy="87781"/>
            <wp:effectExtent l="0" t="0" r="0" b="0"/>
            <wp:wrapNone/>
            <wp:docPr id="211" name="image10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104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8" cy="87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173" w:id="310"/>
      <w:bookmarkEnd w:id="310"/>
      <w:r>
        <w:rPr/>
      </w:r>
      <w:r>
        <w:rPr>
          <w:rFonts w:ascii="Calibri"/>
        </w:rPr>
        <w:t>If</w:t>
      </w:r>
      <w:r>
        <w:rPr>
          <w:rFonts w:ascii="Calibri"/>
          <w:spacing w:val="3"/>
        </w:rPr>
        <w:t> </w:t>
      </w:r>
      <w:r>
        <w:rPr>
          <w:rFonts w:ascii="Calibri"/>
        </w:rPr>
        <w:t>the</w:t>
      </w:r>
      <w:r>
        <w:rPr>
          <w:rFonts w:ascii="Calibri"/>
          <w:spacing w:val="3"/>
        </w:rPr>
        <w:t> </w:t>
      </w:r>
      <w:r>
        <w:rPr>
          <w:rFonts w:ascii="Calibri"/>
        </w:rPr>
        <w:t>Lenders</w:t>
      </w:r>
      <w:r>
        <w:rPr>
          <w:rFonts w:ascii="Calibri"/>
          <w:spacing w:val="3"/>
        </w:rPr>
        <w:t> </w:t>
      </w:r>
      <w:r>
        <w:rPr>
          <w:rFonts w:ascii="Calibri"/>
        </w:rPr>
        <w:t>wish</w:t>
      </w:r>
      <w:r>
        <w:rPr>
          <w:rFonts w:ascii="Calibri"/>
          <w:spacing w:val="1"/>
        </w:rPr>
        <w:t> </w:t>
      </w:r>
      <w:r>
        <w:rPr>
          <w:rFonts w:ascii="Calibri"/>
        </w:rPr>
        <w:t>to</w:t>
      </w:r>
      <w:r>
        <w:rPr>
          <w:rFonts w:ascii="Calibri"/>
          <w:spacing w:val="4"/>
        </w:rPr>
        <w:t> </w:t>
      </w:r>
      <w:r>
        <w:rPr>
          <w:rFonts w:ascii="Calibri"/>
        </w:rPr>
        <w:t>take</w:t>
      </w:r>
      <w:r>
        <w:rPr>
          <w:rFonts w:ascii="Calibri"/>
          <w:spacing w:val="1"/>
        </w:rPr>
        <w:t> </w:t>
      </w:r>
      <w:r>
        <w:rPr>
          <w:rFonts w:ascii="Calibri"/>
        </w:rPr>
        <w:t>action</w:t>
      </w:r>
      <w:r>
        <w:rPr>
          <w:rFonts w:ascii="Calibri"/>
          <w:spacing w:val="1"/>
        </w:rPr>
        <w:t> </w:t>
      </w:r>
      <w:r>
        <w:rPr>
          <w:rFonts w:ascii="Calibri"/>
        </w:rPr>
        <w:t>under</w:t>
      </w:r>
      <w:r>
        <w:rPr>
          <w:rFonts w:ascii="Calibri"/>
          <w:spacing w:val="5"/>
        </w:rPr>
        <w:t> </w:t>
      </w:r>
      <w:r>
        <w:rPr>
          <w:rFonts w:ascii="Calibri"/>
        </w:rPr>
        <w:t>Article</w:t>
      </w:r>
      <w:r>
        <w:rPr>
          <w:rFonts w:ascii="Calibri"/>
          <w:spacing w:val="5"/>
        </w:rPr>
        <w:t> </w:t>
      </w:r>
      <w:hyperlink w:history="true" w:anchor="_bookmark172">
        <w:r>
          <w:rPr>
            <w:rFonts w:ascii="Calibri"/>
          </w:rPr>
          <w:t>26.1.1,</w:t>
        </w:r>
        <w:r>
          <w:rPr>
            <w:rFonts w:ascii="Calibri"/>
            <w:spacing w:val="1"/>
          </w:rPr>
          <w:t> </w:t>
        </w:r>
      </w:hyperlink>
      <w:r>
        <w:rPr>
          <w:rFonts w:ascii="Calibri"/>
        </w:rPr>
        <w:t>they</w:t>
      </w:r>
      <w:r>
        <w:rPr>
          <w:rFonts w:ascii="Calibri"/>
          <w:spacing w:val="5"/>
        </w:rPr>
        <w:t> </w:t>
      </w:r>
      <w:r>
        <w:rPr>
          <w:rFonts w:ascii="Calibri"/>
        </w:rPr>
        <w:t>shall</w:t>
      </w:r>
      <w:r>
        <w:rPr>
          <w:rFonts w:ascii="Calibri"/>
          <w:spacing w:val="2"/>
        </w:rPr>
        <w:t> </w:t>
      </w:r>
      <w:r>
        <w:rPr>
          <w:rFonts w:ascii="Calibri"/>
        </w:rPr>
        <w:t>notify</w:t>
      </w:r>
      <w:r>
        <w:rPr>
          <w:rFonts w:ascii="Calibri"/>
          <w:spacing w:val="2"/>
        </w:rPr>
        <w:t> </w:t>
      </w:r>
      <w:r>
        <w:rPr>
          <w:rFonts w:ascii="Calibri"/>
        </w:rPr>
        <w:t>in</w:t>
      </w:r>
      <w:r>
        <w:rPr>
          <w:rFonts w:ascii="Calibri"/>
          <w:spacing w:val="1"/>
        </w:rPr>
        <w:t> </w:t>
      </w:r>
      <w:r>
        <w:rPr>
          <w:rFonts w:ascii="Calibri"/>
        </w:rPr>
        <w:t>writing</w:t>
      </w:r>
      <w:r>
        <w:rPr>
          <w:rFonts w:ascii="Calibri"/>
          <w:spacing w:val="4"/>
        </w:rPr>
        <w:t> </w:t>
      </w:r>
      <w:r>
        <w:rPr>
          <w:rFonts w:ascii="Calibri"/>
        </w:rPr>
        <w:t>SMC</w:t>
      </w:r>
      <w:r>
        <w:rPr>
          <w:rFonts w:ascii="Calibri"/>
          <w:spacing w:val="4"/>
        </w:rPr>
        <w:t> </w:t>
      </w:r>
      <w:r>
        <w:rPr>
          <w:rFonts w:ascii="Calibri"/>
        </w:rPr>
        <w:t>and</w:t>
      </w:r>
      <w:r>
        <w:rPr>
          <w:rFonts w:ascii="Calibri"/>
          <w:spacing w:val="2"/>
        </w:rPr>
        <w:t> </w:t>
      </w:r>
      <w:r>
        <w:rPr>
          <w:rFonts w:ascii="Calibri"/>
        </w:rPr>
        <w:t>the</w:t>
      </w:r>
      <w:r>
        <w:rPr>
          <w:rFonts w:ascii="Calibri"/>
          <w:spacing w:val="-47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4"/>
        </w:rPr>
        <w:t> </w:t>
      </w:r>
      <w:r>
        <w:rPr>
          <w:rFonts w:ascii="Calibri"/>
        </w:rPr>
        <w:t>of</w:t>
      </w:r>
      <w:r>
        <w:rPr>
          <w:rFonts w:ascii="Calibri"/>
          <w:spacing w:val="-2"/>
        </w:rPr>
        <w:t> </w:t>
      </w:r>
      <w:r>
        <w:rPr>
          <w:rFonts w:ascii="Calibri"/>
        </w:rPr>
        <w:t>the following:</w:t>
      </w:r>
    </w:p>
    <w:p>
      <w:pPr>
        <w:pStyle w:val="ListParagraph"/>
        <w:numPr>
          <w:ilvl w:val="0"/>
          <w:numId w:val="63"/>
        </w:numPr>
        <w:tabs>
          <w:tab w:pos="1788" w:val="left" w:leader="none"/>
        </w:tabs>
        <w:spacing w:line="240" w:lineRule="auto" w:before="59" w:after="0"/>
        <w:ind w:left="1787" w:right="0" w:hanging="361"/>
        <w:jc w:val="left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action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they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wish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take;</w:t>
      </w:r>
    </w:p>
    <w:p>
      <w:pPr>
        <w:pStyle w:val="ListParagraph"/>
        <w:numPr>
          <w:ilvl w:val="0"/>
          <w:numId w:val="63"/>
        </w:numPr>
        <w:tabs>
          <w:tab w:pos="1788" w:val="left" w:leader="none"/>
        </w:tabs>
        <w:spacing w:line="240" w:lineRule="auto" w:before="53" w:after="0"/>
        <w:ind w:left="1787" w:right="0" w:hanging="361"/>
        <w:jc w:val="left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reason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such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action;</w:t>
      </w:r>
    </w:p>
    <w:p>
      <w:pPr>
        <w:pStyle w:val="ListParagraph"/>
        <w:numPr>
          <w:ilvl w:val="0"/>
          <w:numId w:val="63"/>
        </w:numPr>
        <w:tabs>
          <w:tab w:pos="1787" w:val="left" w:leader="none"/>
          <w:tab w:pos="1788" w:val="left" w:leader="none"/>
        </w:tabs>
        <w:spacing w:line="240" w:lineRule="auto" w:before="55" w:after="0"/>
        <w:ind w:left="1787" w:right="0" w:hanging="361"/>
        <w:jc w:val="left"/>
        <w:rPr>
          <w:rFonts w:ascii="Calibri"/>
          <w:sz w:val="21"/>
        </w:rPr>
      </w:pPr>
      <w:r>
        <w:rPr>
          <w:rFonts w:ascii="Calibri"/>
          <w:sz w:val="21"/>
        </w:rPr>
        <w:t>The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date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they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wish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to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commence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such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action;</w:t>
      </w:r>
    </w:p>
    <w:p>
      <w:pPr>
        <w:pStyle w:val="ListParagraph"/>
        <w:numPr>
          <w:ilvl w:val="0"/>
          <w:numId w:val="63"/>
        </w:numPr>
        <w:tabs>
          <w:tab w:pos="1788" w:val="left" w:leader="none"/>
        </w:tabs>
        <w:spacing w:line="240" w:lineRule="auto" w:before="51" w:after="0"/>
        <w:ind w:left="1787" w:right="0" w:hanging="361"/>
        <w:jc w:val="left"/>
        <w:rPr>
          <w:rFonts w:ascii="Calibri"/>
          <w:sz w:val="21"/>
        </w:rPr>
      </w:pPr>
      <w:r>
        <w:rPr>
          <w:rFonts w:ascii="Calibri"/>
          <w:sz w:val="21"/>
        </w:rPr>
        <w:t>The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time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period</w:t>
      </w:r>
      <w:r>
        <w:rPr>
          <w:rFonts w:ascii="Calibri"/>
          <w:spacing w:val="-5"/>
          <w:sz w:val="21"/>
        </w:rPr>
        <w:t> </w:t>
      </w:r>
      <w:r>
        <w:rPr>
          <w:rFonts w:ascii="Calibri"/>
          <w:sz w:val="21"/>
        </w:rPr>
        <w:t>which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they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believe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will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be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necessary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for</w:t>
      </w:r>
      <w:r>
        <w:rPr>
          <w:rFonts w:ascii="Calibri"/>
          <w:spacing w:val="-5"/>
          <w:sz w:val="21"/>
        </w:rPr>
        <w:t> </w:t>
      </w:r>
      <w:r>
        <w:rPr>
          <w:rFonts w:ascii="Calibri"/>
          <w:sz w:val="21"/>
        </w:rPr>
        <w:t>such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action;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and</w:t>
      </w:r>
    </w:p>
    <w:p>
      <w:pPr>
        <w:pStyle w:val="ListParagraph"/>
        <w:numPr>
          <w:ilvl w:val="0"/>
          <w:numId w:val="63"/>
        </w:numPr>
        <w:tabs>
          <w:tab w:pos="1787" w:val="left" w:leader="none"/>
          <w:tab w:pos="1788" w:val="left" w:leader="none"/>
        </w:tabs>
        <w:spacing w:line="247" w:lineRule="auto" w:before="49" w:after="0"/>
        <w:ind w:left="1787" w:right="913" w:hanging="360"/>
        <w:jc w:val="left"/>
        <w:rPr>
          <w:rFonts w:ascii="Calibri"/>
          <w:sz w:val="21"/>
        </w:rPr>
      </w:pPr>
      <w:r>
        <w:rPr>
          <w:rFonts w:ascii="Calibri"/>
          <w:sz w:val="21"/>
        </w:rPr>
        <w:t>To</w:t>
      </w:r>
      <w:r>
        <w:rPr>
          <w:rFonts w:ascii="Calibri"/>
          <w:spacing w:val="12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13"/>
          <w:sz w:val="21"/>
        </w:rPr>
        <w:t> </w:t>
      </w:r>
      <w:r>
        <w:rPr>
          <w:rFonts w:ascii="Calibri"/>
          <w:sz w:val="21"/>
        </w:rPr>
        <w:t>extent</w:t>
      </w:r>
      <w:r>
        <w:rPr>
          <w:rFonts w:ascii="Calibri"/>
          <w:spacing w:val="12"/>
          <w:sz w:val="21"/>
        </w:rPr>
        <w:t> </w:t>
      </w:r>
      <w:r>
        <w:rPr>
          <w:rFonts w:ascii="Calibri"/>
          <w:sz w:val="21"/>
        </w:rPr>
        <w:t>practicable,</w:t>
      </w:r>
      <w:r>
        <w:rPr>
          <w:rFonts w:ascii="Calibri"/>
          <w:spacing w:val="12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13"/>
          <w:sz w:val="21"/>
        </w:rPr>
        <w:t> </w:t>
      </w:r>
      <w:r>
        <w:rPr>
          <w:rFonts w:ascii="Calibri"/>
          <w:sz w:val="21"/>
        </w:rPr>
        <w:t>effect</w:t>
      </w:r>
      <w:r>
        <w:rPr>
          <w:rFonts w:ascii="Calibri"/>
          <w:spacing w:val="11"/>
          <w:sz w:val="21"/>
        </w:rPr>
        <w:t> </w:t>
      </w:r>
      <w:r>
        <w:rPr>
          <w:rFonts w:ascii="Calibri"/>
          <w:sz w:val="21"/>
        </w:rPr>
        <w:t>on</w:t>
      </w:r>
      <w:r>
        <w:rPr>
          <w:rFonts w:ascii="Calibri"/>
          <w:spacing w:val="13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10"/>
          <w:sz w:val="21"/>
        </w:rPr>
        <w:t> </w:t>
      </w:r>
      <w:r>
        <w:rPr>
          <w:rFonts w:ascii="Calibri"/>
          <w:sz w:val="21"/>
        </w:rPr>
        <w:t>Contractor</w:t>
      </w:r>
      <w:r>
        <w:rPr>
          <w:rFonts w:ascii="Calibri"/>
          <w:spacing w:val="11"/>
          <w:sz w:val="21"/>
        </w:rPr>
        <w:t> </w:t>
      </w:r>
      <w:r>
        <w:rPr>
          <w:rFonts w:ascii="Calibri"/>
          <w:sz w:val="21"/>
        </w:rPr>
        <w:t>and</w:t>
      </w:r>
      <w:r>
        <w:rPr>
          <w:rFonts w:ascii="Calibri"/>
          <w:spacing w:val="13"/>
          <w:sz w:val="21"/>
        </w:rPr>
        <w:t> </w:t>
      </w:r>
      <w:r>
        <w:rPr>
          <w:rFonts w:ascii="Calibri"/>
          <w:sz w:val="21"/>
        </w:rPr>
        <w:t>its</w:t>
      </w:r>
      <w:r>
        <w:rPr>
          <w:rFonts w:ascii="Calibri"/>
          <w:spacing w:val="12"/>
          <w:sz w:val="21"/>
        </w:rPr>
        <w:t> </w:t>
      </w:r>
      <w:r>
        <w:rPr>
          <w:rFonts w:ascii="Calibri"/>
          <w:sz w:val="21"/>
        </w:rPr>
        <w:t>obligation</w:t>
      </w:r>
      <w:r>
        <w:rPr>
          <w:rFonts w:ascii="Calibri"/>
          <w:spacing w:val="12"/>
          <w:sz w:val="21"/>
        </w:rPr>
        <w:t> </w:t>
      </w:r>
      <w:r>
        <w:rPr>
          <w:rFonts w:ascii="Calibri"/>
          <w:sz w:val="21"/>
        </w:rPr>
        <w:t>to</w:t>
      </w:r>
      <w:r>
        <w:rPr>
          <w:rFonts w:ascii="Calibri"/>
          <w:spacing w:val="12"/>
          <w:sz w:val="21"/>
        </w:rPr>
        <w:t> </w:t>
      </w:r>
      <w:r>
        <w:rPr>
          <w:rFonts w:ascii="Calibri"/>
          <w:sz w:val="21"/>
        </w:rPr>
        <w:t>provide</w:t>
      </w:r>
      <w:r>
        <w:rPr>
          <w:rFonts w:ascii="Calibri"/>
          <w:spacing w:val="13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-45"/>
          <w:sz w:val="21"/>
        </w:rPr>
        <w:t> </w:t>
      </w:r>
      <w:r>
        <w:rPr>
          <w:rFonts w:ascii="Calibri"/>
          <w:sz w:val="21"/>
        </w:rPr>
        <w:t>Services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during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period such action is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being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taken.</w:t>
      </w:r>
    </w:p>
    <w:p>
      <w:pPr>
        <w:pStyle w:val="BodyText"/>
        <w:spacing w:before="5"/>
        <w:rPr>
          <w:rFonts w:ascii="Calibri"/>
          <w:sz w:val="15"/>
        </w:rPr>
      </w:pPr>
    </w:p>
    <w:p>
      <w:pPr>
        <w:pStyle w:val="BodyText"/>
        <w:spacing w:line="288" w:lineRule="auto" w:before="56"/>
        <w:ind w:left="1067" w:right="776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87008">
            <wp:simplePos x="0" y="0"/>
            <wp:positionH relativeFrom="page">
              <wp:posOffset>1047453</wp:posOffset>
            </wp:positionH>
            <wp:positionV relativeFrom="paragraph">
              <wp:posOffset>84729</wp:posOffset>
            </wp:positionV>
            <wp:extent cx="336338" cy="87782"/>
            <wp:effectExtent l="0" t="0" r="0" b="0"/>
            <wp:wrapNone/>
            <wp:docPr id="213" name="image10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105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8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174" w:id="311"/>
      <w:bookmarkEnd w:id="311"/>
      <w:r>
        <w:rPr/>
      </w:r>
      <w:r>
        <w:rPr>
          <w:rFonts w:ascii="Calibri"/>
        </w:rPr>
        <w:t>Following service of such notice, the Lenders shall take such action themselves or through a</w:t>
      </w:r>
      <w:r>
        <w:rPr>
          <w:rFonts w:ascii="Calibri"/>
          <w:spacing w:val="1"/>
        </w:rPr>
        <w:t> </w:t>
      </w:r>
      <w:r>
        <w:rPr>
          <w:rFonts w:ascii="Calibri"/>
        </w:rPr>
        <w:t>third party (the "</w:t>
      </w:r>
      <w:r>
        <w:rPr>
          <w:rFonts w:ascii="Calibri"/>
          <w:b/>
        </w:rPr>
        <w:t>Required</w:t>
      </w:r>
      <w:r>
        <w:rPr>
          <w:rFonts w:ascii="Calibri"/>
          <w:b/>
          <w:spacing w:val="1"/>
        </w:rPr>
        <w:t> </w:t>
      </w:r>
      <w:r>
        <w:rPr>
          <w:rFonts w:ascii="Calibri"/>
          <w:b/>
        </w:rPr>
        <w:t>Action</w:t>
      </w:r>
      <w:r>
        <w:rPr>
          <w:rFonts w:ascii="Calibri"/>
        </w:rPr>
        <w:t>") if the Contractor</w:t>
      </w:r>
      <w:r>
        <w:rPr>
          <w:rFonts w:ascii="Calibri"/>
          <w:spacing w:val="1"/>
        </w:rPr>
        <w:t> </w:t>
      </w:r>
      <w:r>
        <w:rPr>
          <w:rFonts w:ascii="Calibri"/>
        </w:rPr>
        <w:t>does</w:t>
      </w:r>
      <w:r>
        <w:rPr>
          <w:rFonts w:ascii="Calibri"/>
          <w:spacing w:val="1"/>
        </w:rPr>
        <w:t> </w:t>
      </w:r>
      <w:r>
        <w:rPr>
          <w:rFonts w:ascii="Calibri"/>
        </w:rPr>
        <w:t>not remedy</w:t>
      </w:r>
      <w:r>
        <w:rPr>
          <w:rFonts w:ascii="Calibri"/>
          <w:spacing w:val="1"/>
        </w:rPr>
        <w:t> </w:t>
      </w:r>
      <w:r>
        <w:rPr>
          <w:rFonts w:ascii="Calibri"/>
        </w:rPr>
        <w:t>or rectify its breach</w:t>
      </w:r>
      <w:r>
        <w:rPr>
          <w:rFonts w:ascii="Calibri"/>
          <w:spacing w:val="1"/>
        </w:rPr>
        <w:t> </w:t>
      </w:r>
      <w:r>
        <w:rPr>
          <w:rFonts w:ascii="Calibri"/>
        </w:rPr>
        <w:t>within the time period specified in the notice (to be determined reasonably having regard to</w:t>
      </w:r>
      <w:r>
        <w:rPr>
          <w:rFonts w:ascii="Calibri"/>
          <w:spacing w:val="1"/>
        </w:rPr>
        <w:t> </w:t>
      </w:r>
      <w:r>
        <w:rPr>
          <w:rFonts w:ascii="Calibri"/>
        </w:rPr>
        <w:t>the seriousness</w:t>
      </w:r>
      <w:r>
        <w:rPr>
          <w:rFonts w:ascii="Calibri"/>
          <w:spacing w:val="-3"/>
        </w:rPr>
        <w:t> </w:t>
      </w:r>
      <w:r>
        <w:rPr>
          <w:rFonts w:ascii="Calibri"/>
        </w:rPr>
        <w:t>of</w:t>
      </w:r>
      <w:r>
        <w:rPr>
          <w:rFonts w:ascii="Calibri"/>
          <w:spacing w:val="-4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risk</w:t>
      </w:r>
      <w:r>
        <w:rPr>
          <w:rFonts w:ascii="Calibri"/>
          <w:spacing w:val="-2"/>
        </w:rPr>
        <w:t> </w:t>
      </w:r>
      <w:r>
        <w:rPr>
          <w:rFonts w:ascii="Calibri"/>
        </w:rPr>
        <w:t>or damage).</w:t>
      </w:r>
    </w:p>
    <w:p>
      <w:pPr>
        <w:pStyle w:val="BodyText"/>
        <w:spacing w:before="1"/>
        <w:rPr>
          <w:rFonts w:ascii="Calibri"/>
          <w:sz w:val="15"/>
        </w:rPr>
      </w:pPr>
    </w:p>
    <w:p>
      <w:pPr>
        <w:pStyle w:val="BodyText"/>
        <w:spacing w:line="288" w:lineRule="auto" w:before="56"/>
        <w:ind w:left="1067" w:right="774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87520">
            <wp:simplePos x="0" y="0"/>
            <wp:positionH relativeFrom="page">
              <wp:posOffset>1047538</wp:posOffset>
            </wp:positionH>
            <wp:positionV relativeFrom="paragraph">
              <wp:posOffset>84475</wp:posOffset>
            </wp:positionV>
            <wp:extent cx="339301" cy="87782"/>
            <wp:effectExtent l="0" t="0" r="0" b="0"/>
            <wp:wrapNone/>
            <wp:docPr id="215" name="image10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106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301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The Contractor shall bear all the costs linked to the Required Action taken by the Lenders. The</w:t>
      </w:r>
      <w:r>
        <w:rPr>
          <w:rFonts w:ascii="Calibri"/>
          <w:spacing w:val="1"/>
        </w:rPr>
        <w:t> </w:t>
      </w:r>
      <w:r>
        <w:rPr>
          <w:rFonts w:ascii="Calibri"/>
        </w:rPr>
        <w:t>Required Action shall be taken without prejudice to any other rights or remedies available to</w:t>
      </w:r>
      <w:r>
        <w:rPr>
          <w:rFonts w:ascii="Calibri"/>
          <w:spacing w:val="1"/>
        </w:rPr>
        <w:t> </w:t>
      </w:r>
      <w:r>
        <w:rPr>
          <w:rFonts w:ascii="Calibri"/>
        </w:rPr>
        <w:t>the Lenders</w:t>
      </w:r>
      <w:r>
        <w:rPr>
          <w:rFonts w:ascii="Calibri"/>
          <w:spacing w:val="-2"/>
        </w:rPr>
        <w:t> </w:t>
      </w:r>
      <w:r>
        <w:rPr>
          <w:rFonts w:ascii="Calibri"/>
        </w:rPr>
        <w:t>or SMC under</w:t>
      </w:r>
      <w:r>
        <w:rPr>
          <w:rFonts w:ascii="Calibri"/>
          <w:spacing w:val="-2"/>
        </w:rPr>
        <w:t> </w:t>
      </w:r>
      <w:r>
        <w:rPr>
          <w:rFonts w:ascii="Calibri"/>
        </w:rPr>
        <w:t>this Contract</w:t>
      </w:r>
      <w:r>
        <w:rPr>
          <w:rFonts w:ascii="Calibri"/>
          <w:spacing w:val="-2"/>
        </w:rPr>
        <w:t> </w:t>
      </w:r>
      <w:r>
        <w:rPr>
          <w:rFonts w:ascii="Calibri"/>
        </w:rPr>
        <w:t>or</w:t>
      </w:r>
      <w:r>
        <w:rPr>
          <w:rFonts w:ascii="Calibri"/>
          <w:spacing w:val="-2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Laws.</w:t>
      </w:r>
    </w:p>
    <w:p>
      <w:pPr>
        <w:pStyle w:val="BodyText"/>
        <w:spacing w:before="1"/>
        <w:rPr>
          <w:rFonts w:ascii="Calibri"/>
          <w:sz w:val="15"/>
        </w:rPr>
      </w:pPr>
    </w:p>
    <w:p>
      <w:pPr>
        <w:pStyle w:val="BodyText"/>
        <w:spacing w:line="288" w:lineRule="auto" w:before="57"/>
        <w:ind w:left="1067" w:right="774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88032">
            <wp:simplePos x="0" y="0"/>
            <wp:positionH relativeFrom="page">
              <wp:posOffset>1047453</wp:posOffset>
            </wp:positionH>
            <wp:positionV relativeFrom="paragraph">
              <wp:posOffset>85110</wp:posOffset>
            </wp:positionV>
            <wp:extent cx="336338" cy="87782"/>
            <wp:effectExtent l="0" t="0" r="0" b="0"/>
            <wp:wrapNone/>
            <wp:docPr id="217" name="image10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107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8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In addition</w:t>
      </w:r>
      <w:r>
        <w:rPr>
          <w:rFonts w:ascii="Calibri"/>
          <w:spacing w:val="1"/>
        </w:rPr>
        <w:t> </w:t>
      </w:r>
      <w:r>
        <w:rPr>
          <w:rFonts w:ascii="Calibri"/>
        </w:rPr>
        <w:t>to</w:t>
      </w:r>
      <w:r>
        <w:rPr>
          <w:rFonts w:ascii="Calibri"/>
          <w:spacing w:val="1"/>
        </w:rPr>
        <w:t> </w:t>
      </w:r>
      <w:r>
        <w:rPr>
          <w:rFonts w:ascii="Calibri"/>
        </w:rPr>
        <w:t>the step-in</w:t>
      </w:r>
      <w:r>
        <w:rPr>
          <w:rFonts w:ascii="Calibri"/>
          <w:spacing w:val="1"/>
        </w:rPr>
        <w:t> </w:t>
      </w:r>
      <w:r>
        <w:rPr>
          <w:rFonts w:ascii="Calibri"/>
        </w:rPr>
        <w:t>rights described</w:t>
      </w:r>
      <w:r>
        <w:rPr>
          <w:rFonts w:ascii="Calibri"/>
          <w:spacing w:val="1"/>
        </w:rPr>
        <w:t> </w:t>
      </w:r>
      <w:r>
        <w:rPr>
          <w:rFonts w:ascii="Calibri"/>
        </w:rPr>
        <w:t>hereabove,</w:t>
      </w:r>
      <w:r>
        <w:rPr>
          <w:rFonts w:ascii="Calibri"/>
          <w:spacing w:val="1"/>
        </w:rPr>
        <w:t> </w:t>
      </w:r>
      <w:r>
        <w:rPr>
          <w:rFonts w:ascii="Calibri"/>
        </w:rPr>
        <w:t>the Contractor</w:t>
      </w:r>
      <w:r>
        <w:rPr>
          <w:rFonts w:ascii="Calibri"/>
          <w:spacing w:val="1"/>
        </w:rPr>
        <w:t> </w:t>
      </w:r>
      <w:r>
        <w:rPr>
          <w:rFonts w:ascii="Calibri"/>
        </w:rPr>
        <w:t>may grant a pledge</w:t>
      </w:r>
      <w:r>
        <w:rPr>
          <w:rFonts w:ascii="Calibri"/>
          <w:spacing w:val="1"/>
        </w:rPr>
        <w:t> </w:t>
      </w:r>
      <w:r>
        <w:rPr>
          <w:rFonts w:ascii="Calibri"/>
        </w:rPr>
        <w:t>in</w:t>
      </w:r>
      <w:r>
        <w:rPr>
          <w:rFonts w:ascii="Calibri"/>
          <w:spacing w:val="-47"/>
        </w:rPr>
        <w:t> </w:t>
      </w:r>
      <w:r>
        <w:rPr>
          <w:rFonts w:ascii="Calibri"/>
        </w:rPr>
        <w:t>favour of the Lenders over all of the equipment, material and systems installed and owned by</w:t>
      </w:r>
      <w:r>
        <w:rPr>
          <w:rFonts w:ascii="Calibri"/>
          <w:spacing w:val="1"/>
        </w:rPr>
        <w:t> </w:t>
      </w:r>
      <w:r>
        <w:rPr>
          <w:rFonts w:ascii="Calibri"/>
        </w:rPr>
        <w:t>the Contractor</w:t>
      </w:r>
      <w:r>
        <w:rPr>
          <w:rFonts w:ascii="Calibri"/>
          <w:spacing w:val="1"/>
        </w:rPr>
        <w:t> </w:t>
      </w:r>
      <w:r>
        <w:rPr>
          <w:rFonts w:ascii="Calibri"/>
        </w:rPr>
        <w:t>in order to</w:t>
      </w:r>
      <w:r>
        <w:rPr>
          <w:rFonts w:ascii="Calibri"/>
          <w:spacing w:val="1"/>
        </w:rPr>
        <w:t> </w:t>
      </w:r>
      <w:r>
        <w:rPr>
          <w:rFonts w:ascii="Calibri"/>
        </w:rPr>
        <w:t>guarantee and secure the performance</w:t>
      </w:r>
      <w:r>
        <w:rPr>
          <w:rFonts w:ascii="Calibri"/>
          <w:spacing w:val="1"/>
        </w:rPr>
        <w:t> </w:t>
      </w:r>
      <w:r>
        <w:rPr>
          <w:rFonts w:ascii="Calibri"/>
        </w:rPr>
        <w:t>by the Contractor of all its</w:t>
      </w:r>
      <w:r>
        <w:rPr>
          <w:rFonts w:ascii="Calibri"/>
          <w:spacing w:val="1"/>
        </w:rPr>
        <w:t> </w:t>
      </w:r>
      <w:r>
        <w:rPr>
          <w:rFonts w:ascii="Calibri"/>
        </w:rPr>
        <w:t>obligations under this Contract. The pledge is granted as a security only and shall not modify</w:t>
      </w:r>
      <w:r>
        <w:rPr>
          <w:rFonts w:ascii="Calibri"/>
          <w:spacing w:val="1"/>
        </w:rPr>
        <w:t> </w:t>
      </w:r>
      <w:r>
        <w:rPr>
          <w:rFonts w:ascii="Calibri"/>
        </w:rPr>
        <w:t>any</w:t>
      </w:r>
      <w:r>
        <w:rPr>
          <w:rFonts w:ascii="Calibri"/>
          <w:spacing w:val="-1"/>
        </w:rPr>
        <w:t> </w:t>
      </w:r>
      <w:r>
        <w:rPr>
          <w:rFonts w:ascii="Calibri"/>
        </w:rPr>
        <w:t>of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Contractor's</w:t>
      </w:r>
      <w:r>
        <w:rPr>
          <w:rFonts w:ascii="Calibri"/>
          <w:spacing w:val="-3"/>
        </w:rPr>
        <w:t> </w:t>
      </w:r>
      <w:r>
        <w:rPr>
          <w:rFonts w:ascii="Calibri"/>
        </w:rPr>
        <w:t>obligations</w:t>
      </w:r>
      <w:r>
        <w:rPr>
          <w:rFonts w:ascii="Calibri"/>
          <w:spacing w:val="-2"/>
        </w:rPr>
        <w:t> </w:t>
      </w:r>
      <w:r>
        <w:rPr>
          <w:rFonts w:ascii="Calibri"/>
        </w:rPr>
        <w:t>with respect</w:t>
      </w:r>
      <w:r>
        <w:rPr>
          <w:rFonts w:ascii="Calibri"/>
          <w:spacing w:val="-2"/>
        </w:rPr>
        <w:t> </w:t>
      </w:r>
      <w:r>
        <w:rPr>
          <w:rFonts w:ascii="Calibri"/>
        </w:rPr>
        <w:t>to</w:t>
      </w:r>
      <w:r>
        <w:rPr>
          <w:rFonts w:ascii="Calibri"/>
          <w:spacing w:val="-3"/>
        </w:rPr>
        <w:t> </w:t>
      </w:r>
      <w:r>
        <w:rPr>
          <w:rFonts w:ascii="Calibri"/>
        </w:rPr>
        <w:t>its</w:t>
      </w:r>
      <w:r>
        <w:rPr>
          <w:rFonts w:ascii="Calibri"/>
          <w:spacing w:val="-1"/>
        </w:rPr>
        <w:t> </w:t>
      </w:r>
      <w:r>
        <w:rPr>
          <w:rFonts w:ascii="Calibri"/>
        </w:rPr>
        <w:t>equipment,</w:t>
      </w:r>
      <w:r>
        <w:rPr>
          <w:rFonts w:ascii="Calibri"/>
          <w:spacing w:val="-2"/>
        </w:rPr>
        <w:t> </w:t>
      </w:r>
      <w:r>
        <w:rPr>
          <w:rFonts w:ascii="Calibri"/>
        </w:rPr>
        <w:t>material and</w:t>
      </w:r>
      <w:r>
        <w:rPr>
          <w:rFonts w:ascii="Calibri"/>
          <w:spacing w:val="-4"/>
        </w:rPr>
        <w:t> </w:t>
      </w:r>
      <w:r>
        <w:rPr>
          <w:rFonts w:ascii="Calibri"/>
        </w:rPr>
        <w:t>systems.</w:t>
      </w:r>
    </w:p>
    <w:p>
      <w:pPr>
        <w:spacing w:after="0" w:line="288" w:lineRule="auto"/>
        <w:jc w:val="both"/>
        <w:rPr>
          <w:rFonts w:ascii="Calibri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Heading1"/>
        <w:numPr>
          <w:ilvl w:val="0"/>
          <w:numId w:val="53"/>
        </w:numPr>
        <w:tabs>
          <w:tab w:pos="780" w:val="left" w:leader="none"/>
        </w:tabs>
        <w:spacing w:line="240" w:lineRule="auto" w:before="199" w:after="0"/>
        <w:ind w:left="779" w:right="0" w:hanging="433"/>
        <w:jc w:val="left"/>
      </w:pPr>
      <w:bookmarkStart w:name="_bookmark175" w:id="312"/>
      <w:bookmarkEnd w:id="312"/>
      <w:r>
        <w:rPr>
          <w:b w:val="0"/>
        </w:rPr>
      </w:r>
      <w:bookmarkStart w:name="_bookmark175" w:id="313"/>
      <w:bookmarkEnd w:id="313"/>
      <w:r>
        <w:rPr>
          <w:color w:val="006FC0"/>
        </w:rPr>
        <w:t>TER</w:t>
      </w:r>
      <w:r>
        <w:rPr>
          <w:color w:val="006FC0"/>
        </w:rPr>
        <w:t>MINATION</w:t>
      </w:r>
    </w:p>
    <w:p>
      <w:pPr>
        <w:pStyle w:val="BodyText"/>
        <w:spacing w:before="5"/>
        <w:rPr>
          <w:rFonts w:ascii="Calibri"/>
          <w:b/>
          <w:sz w:val="24"/>
        </w:rPr>
      </w:pPr>
    </w:p>
    <w:p>
      <w:pPr>
        <w:pStyle w:val="Heading2"/>
        <w:numPr>
          <w:ilvl w:val="1"/>
          <w:numId w:val="53"/>
        </w:numPr>
        <w:tabs>
          <w:tab w:pos="924" w:val="left" w:leader="none"/>
        </w:tabs>
        <w:spacing w:line="240" w:lineRule="auto" w:before="0" w:after="0"/>
        <w:ind w:left="923" w:right="0" w:hanging="577"/>
        <w:jc w:val="left"/>
      </w:pPr>
      <w:bookmarkStart w:name="_bookmark176" w:id="314"/>
      <w:bookmarkEnd w:id="314"/>
      <w:r>
        <w:rPr>
          <w:b w:val="0"/>
        </w:rPr>
      </w:r>
      <w:bookmarkStart w:name="_bookmark176" w:id="315"/>
      <w:bookmarkEnd w:id="315"/>
      <w:r>
        <w:rPr/>
        <w:t>T</w:t>
      </w:r>
      <w:r>
        <w:rPr/>
        <w:t>ermination</w:t>
      </w:r>
      <w:r>
        <w:rPr>
          <w:spacing w:val="-8"/>
        </w:rPr>
        <w:t> </w:t>
      </w:r>
      <w:r>
        <w:rPr/>
        <w:t>Events</w:t>
      </w:r>
    </w:p>
    <w:p>
      <w:pPr>
        <w:pStyle w:val="BodyText"/>
        <w:spacing w:before="115"/>
        <w:ind w:left="347"/>
        <w:rPr>
          <w:rFonts w:ascii="Calibri"/>
        </w:rPr>
      </w:pPr>
      <w:r>
        <w:rPr>
          <w:rFonts w:ascii="Calibri"/>
        </w:rPr>
        <w:t>This</w:t>
      </w:r>
      <w:r>
        <w:rPr>
          <w:rFonts w:ascii="Calibri"/>
          <w:spacing w:val="-3"/>
        </w:rPr>
        <w:t> </w:t>
      </w:r>
      <w:r>
        <w:rPr>
          <w:rFonts w:ascii="Calibri"/>
        </w:rPr>
        <w:t>Contract</w:t>
      </w:r>
      <w:r>
        <w:rPr>
          <w:rFonts w:ascii="Calibri"/>
          <w:spacing w:val="-3"/>
        </w:rPr>
        <w:t> </w:t>
      </w:r>
      <w:r>
        <w:rPr>
          <w:rFonts w:ascii="Calibri"/>
        </w:rPr>
        <w:t>shall</w:t>
      </w:r>
      <w:r>
        <w:rPr>
          <w:rFonts w:ascii="Calibri"/>
          <w:spacing w:val="-3"/>
        </w:rPr>
        <w:t> </w:t>
      </w:r>
      <w:r>
        <w:rPr>
          <w:rFonts w:ascii="Calibri"/>
        </w:rPr>
        <w:t>terminate:</w:t>
      </w:r>
    </w:p>
    <w:p>
      <w:pPr>
        <w:pStyle w:val="ListParagraph"/>
        <w:numPr>
          <w:ilvl w:val="2"/>
          <w:numId w:val="53"/>
        </w:numPr>
        <w:tabs>
          <w:tab w:pos="1068" w:val="left" w:leader="none"/>
        </w:tabs>
        <w:spacing w:line="240" w:lineRule="auto" w:before="113" w:after="0"/>
        <w:ind w:left="1067" w:right="0" w:hanging="361"/>
        <w:jc w:val="left"/>
        <w:rPr>
          <w:rFonts w:ascii="Calibri"/>
          <w:sz w:val="22"/>
        </w:rPr>
      </w:pPr>
      <w:r>
        <w:rPr>
          <w:rFonts w:ascii="Calibri"/>
          <w:sz w:val="22"/>
        </w:rPr>
        <w:t>due to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 Force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Majeure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Event in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accordance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with Article </w:t>
      </w:r>
      <w:hyperlink w:history="true" w:anchor="_bookmark160">
        <w:r>
          <w:rPr>
            <w:rFonts w:ascii="Calibri"/>
            <w:sz w:val="22"/>
          </w:rPr>
          <w:t>20</w:t>
        </w:r>
      </w:hyperlink>
      <w:r>
        <w:rPr>
          <w:rFonts w:ascii="Calibri"/>
          <w:sz w:val="22"/>
        </w:rPr>
        <w:t>;</w:t>
      </w:r>
    </w:p>
    <w:p>
      <w:pPr>
        <w:pStyle w:val="ListParagraph"/>
        <w:numPr>
          <w:ilvl w:val="2"/>
          <w:numId w:val="53"/>
        </w:numPr>
        <w:tabs>
          <w:tab w:pos="1068" w:val="left" w:leader="none"/>
        </w:tabs>
        <w:spacing w:line="240" w:lineRule="auto" w:before="53" w:after="0"/>
        <w:ind w:left="1067" w:right="0" w:hanging="361"/>
        <w:jc w:val="left"/>
        <w:rPr>
          <w:rFonts w:ascii="Calibri"/>
          <w:sz w:val="22"/>
        </w:rPr>
      </w:pPr>
      <w:r>
        <w:rPr>
          <w:rFonts w:ascii="Calibri"/>
          <w:sz w:val="22"/>
        </w:rPr>
        <w:t>due to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SMC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Event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Default in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accordance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Article</w:t>
      </w:r>
      <w:r>
        <w:rPr>
          <w:rFonts w:ascii="Calibri"/>
          <w:spacing w:val="-1"/>
          <w:sz w:val="22"/>
        </w:rPr>
        <w:t> </w:t>
      </w:r>
      <w:hyperlink w:history="true" w:anchor="_bookmark177">
        <w:r>
          <w:rPr>
            <w:rFonts w:ascii="Calibri"/>
            <w:sz w:val="22"/>
          </w:rPr>
          <w:t>27.2</w:t>
        </w:r>
      </w:hyperlink>
      <w:r>
        <w:rPr>
          <w:rFonts w:ascii="Calibri"/>
          <w:sz w:val="22"/>
        </w:rPr>
        <w:t>;</w:t>
      </w:r>
    </w:p>
    <w:p>
      <w:pPr>
        <w:pStyle w:val="ListParagraph"/>
        <w:numPr>
          <w:ilvl w:val="2"/>
          <w:numId w:val="53"/>
        </w:numPr>
        <w:tabs>
          <w:tab w:pos="1068" w:val="left" w:leader="none"/>
        </w:tabs>
        <w:spacing w:line="240" w:lineRule="auto" w:before="56" w:after="0"/>
        <w:ind w:left="1067" w:right="0" w:hanging="361"/>
        <w:jc w:val="left"/>
        <w:rPr>
          <w:rFonts w:ascii="Calibri"/>
          <w:sz w:val="22"/>
        </w:rPr>
      </w:pPr>
      <w:r>
        <w:rPr>
          <w:rFonts w:ascii="Calibri"/>
          <w:sz w:val="22"/>
        </w:rPr>
        <w:t>due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 Contractor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Event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Default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accordance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with Article </w:t>
      </w:r>
      <w:hyperlink w:history="true" w:anchor="_bookmark180">
        <w:r>
          <w:rPr>
            <w:rFonts w:ascii="Calibri"/>
            <w:sz w:val="22"/>
          </w:rPr>
          <w:t>27.3</w:t>
        </w:r>
      </w:hyperlink>
      <w:r>
        <w:rPr>
          <w:rFonts w:ascii="Calibri"/>
          <w:sz w:val="22"/>
        </w:rPr>
        <w:t>;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or</w:t>
      </w:r>
    </w:p>
    <w:p>
      <w:pPr>
        <w:pStyle w:val="ListParagraph"/>
        <w:numPr>
          <w:ilvl w:val="2"/>
          <w:numId w:val="53"/>
        </w:numPr>
        <w:tabs>
          <w:tab w:pos="1068" w:val="left" w:leader="none"/>
        </w:tabs>
        <w:spacing w:line="240" w:lineRule="auto" w:before="53" w:after="0"/>
        <w:ind w:left="1067" w:right="0" w:hanging="361"/>
        <w:jc w:val="left"/>
        <w:rPr>
          <w:rFonts w:ascii="Calibri"/>
          <w:sz w:val="22"/>
        </w:rPr>
      </w:pPr>
      <w:r>
        <w:rPr>
          <w:rFonts w:ascii="Calibri"/>
          <w:sz w:val="22"/>
        </w:rPr>
        <w:t>due to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 non-occurrence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Commencement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Date in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accordance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Article</w:t>
      </w:r>
      <w:r>
        <w:rPr>
          <w:rFonts w:ascii="Calibri"/>
          <w:spacing w:val="2"/>
          <w:sz w:val="22"/>
        </w:rPr>
        <w:t> </w:t>
      </w:r>
      <w:hyperlink w:history="true" w:anchor="_bookmark93">
        <w:r>
          <w:rPr>
            <w:rFonts w:ascii="Calibri"/>
            <w:sz w:val="22"/>
          </w:rPr>
          <w:t>2</w:t>
        </w:r>
      </w:hyperlink>
      <w:r>
        <w:rPr>
          <w:rFonts w:ascii="Calibri"/>
          <w:sz w:val="22"/>
        </w:rPr>
        <w:t>.</w:t>
      </w:r>
    </w:p>
    <w:p>
      <w:pPr>
        <w:pStyle w:val="BodyText"/>
        <w:rPr>
          <w:rFonts w:ascii="Calibri"/>
          <w:sz w:val="24"/>
        </w:rPr>
      </w:pPr>
    </w:p>
    <w:p>
      <w:pPr>
        <w:pStyle w:val="Heading2"/>
        <w:numPr>
          <w:ilvl w:val="1"/>
          <w:numId w:val="53"/>
        </w:numPr>
        <w:tabs>
          <w:tab w:pos="924" w:val="left" w:leader="none"/>
        </w:tabs>
        <w:spacing w:line="240" w:lineRule="auto" w:before="0" w:after="0"/>
        <w:ind w:left="923" w:right="0" w:hanging="577"/>
        <w:jc w:val="left"/>
      </w:pPr>
      <w:bookmarkStart w:name="_bookmark177" w:id="316"/>
      <w:bookmarkEnd w:id="316"/>
      <w:r>
        <w:rPr>
          <w:b w:val="0"/>
        </w:rPr>
      </w:r>
      <w:bookmarkStart w:name="_bookmark177" w:id="317"/>
      <w:bookmarkEnd w:id="317"/>
      <w:r>
        <w:rPr/>
        <w:t>S</w:t>
      </w:r>
      <w:r>
        <w:rPr/>
        <w:t>MC</w:t>
      </w:r>
      <w:r>
        <w:rPr>
          <w:spacing w:val="-1"/>
        </w:rPr>
        <w:t> </w:t>
      </w:r>
      <w:r>
        <w:rPr/>
        <w:t>Event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Default</w:t>
      </w:r>
    </w:p>
    <w:p>
      <w:pPr>
        <w:pStyle w:val="BodyText"/>
        <w:spacing w:before="5"/>
        <w:rPr>
          <w:rFonts w:ascii="Calibri"/>
          <w:b/>
          <w:sz w:val="19"/>
        </w:rPr>
      </w:pPr>
    </w:p>
    <w:p>
      <w:pPr>
        <w:pStyle w:val="BodyText"/>
        <w:spacing w:line="288" w:lineRule="auto" w:before="57"/>
        <w:ind w:left="1067" w:right="775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88544">
            <wp:simplePos x="0" y="0"/>
            <wp:positionH relativeFrom="page">
              <wp:posOffset>1047453</wp:posOffset>
            </wp:positionH>
            <wp:positionV relativeFrom="paragraph">
              <wp:posOffset>85364</wp:posOffset>
            </wp:positionV>
            <wp:extent cx="336338" cy="87782"/>
            <wp:effectExtent l="0" t="0" r="0" b="0"/>
            <wp:wrapNone/>
            <wp:docPr id="219" name="image10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108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8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178" w:id="318"/>
      <w:bookmarkEnd w:id="318"/>
      <w:r>
        <w:rPr/>
      </w:r>
      <w:r>
        <w:rPr>
          <w:rFonts w:ascii="Calibri"/>
        </w:rPr>
        <w:t>The following events, provided that they are not caused by a Contractor Event of Default or a</w:t>
      </w:r>
      <w:r>
        <w:rPr>
          <w:rFonts w:ascii="Calibri"/>
          <w:spacing w:val="1"/>
        </w:rPr>
        <w:t> </w:t>
      </w:r>
      <w:r>
        <w:rPr>
          <w:rFonts w:ascii="Calibri"/>
        </w:rPr>
        <w:t>Force Majeure Event and are not cured within sixty (60) days following the issuance of a notice</w:t>
      </w:r>
      <w:r>
        <w:rPr>
          <w:rFonts w:ascii="Calibri"/>
          <w:spacing w:val="-47"/>
        </w:rPr>
        <w:t> </w:t>
      </w:r>
      <w:r>
        <w:rPr>
          <w:rFonts w:ascii="Calibri"/>
        </w:rPr>
        <w:t>from the other Party, shall constitute a "</w:t>
      </w:r>
      <w:r>
        <w:rPr>
          <w:rFonts w:ascii="Calibri"/>
          <w:b/>
        </w:rPr>
        <w:t>SMC Event of Default</w:t>
      </w:r>
      <w:r>
        <w:rPr>
          <w:rFonts w:ascii="Calibri"/>
        </w:rPr>
        <w:t>" and the Contractor shall be</w:t>
      </w:r>
      <w:r>
        <w:rPr>
          <w:rFonts w:ascii="Calibri"/>
          <w:spacing w:val="1"/>
        </w:rPr>
        <w:t> </w:t>
      </w:r>
      <w:r>
        <w:rPr>
          <w:rFonts w:ascii="Calibri"/>
        </w:rPr>
        <w:t>entitled</w:t>
      </w:r>
      <w:r>
        <w:rPr>
          <w:rFonts w:ascii="Calibri"/>
          <w:spacing w:val="-4"/>
        </w:rPr>
        <w:t> </w:t>
      </w:r>
      <w:r>
        <w:rPr>
          <w:rFonts w:ascii="Calibri"/>
        </w:rPr>
        <w:t>to</w:t>
      </w:r>
      <w:r>
        <w:rPr>
          <w:rFonts w:ascii="Calibri"/>
          <w:spacing w:val="-1"/>
        </w:rPr>
        <w:t> </w:t>
      </w:r>
      <w:r>
        <w:rPr>
          <w:rFonts w:ascii="Calibri"/>
        </w:rPr>
        <w:t>terminate</w:t>
      </w:r>
      <w:r>
        <w:rPr>
          <w:rFonts w:ascii="Calibri"/>
          <w:spacing w:val="1"/>
        </w:rPr>
        <w:t> </w:t>
      </w:r>
      <w:r>
        <w:rPr>
          <w:rFonts w:ascii="Calibri"/>
        </w:rPr>
        <w:t>this Contract:</w:t>
      </w:r>
    </w:p>
    <w:p>
      <w:pPr>
        <w:pStyle w:val="ListParagraph"/>
        <w:numPr>
          <w:ilvl w:val="2"/>
          <w:numId w:val="53"/>
        </w:numPr>
        <w:tabs>
          <w:tab w:pos="1428" w:val="left" w:leader="none"/>
        </w:tabs>
        <w:spacing w:line="288" w:lineRule="auto" w:before="62" w:after="0"/>
        <w:ind w:left="1427" w:right="776" w:hanging="360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SMC made any representation or warranty that was incorrect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when made, causing a Material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Adverse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Effect on the Contractor’s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ability to perform its obligations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in accordance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with this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Contract;</w:t>
      </w:r>
    </w:p>
    <w:p>
      <w:pPr>
        <w:pStyle w:val="ListParagraph"/>
        <w:numPr>
          <w:ilvl w:val="2"/>
          <w:numId w:val="53"/>
        </w:numPr>
        <w:tabs>
          <w:tab w:pos="1428" w:val="left" w:leader="none"/>
        </w:tabs>
        <w:spacing w:line="288" w:lineRule="auto" w:before="0" w:after="0"/>
        <w:ind w:left="1427" w:right="774" w:hanging="360"/>
        <w:jc w:val="both"/>
        <w:rPr>
          <w:rFonts w:ascii="Calibri"/>
          <w:sz w:val="21"/>
        </w:rPr>
      </w:pPr>
      <w:r>
        <w:rPr>
          <w:rFonts w:ascii="Calibri"/>
          <w:sz w:val="21"/>
        </w:rPr>
        <w:t>SMC is in material breach of its obligations under this Contract, including but not limited to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payment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default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(in accordance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with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Article </w:t>
      </w:r>
      <w:hyperlink w:history="true" w:anchor="_bookmark179">
        <w:r>
          <w:rPr>
            <w:rFonts w:ascii="Calibri"/>
            <w:sz w:val="21"/>
          </w:rPr>
          <w:t>27.2.2</w:t>
        </w:r>
      </w:hyperlink>
      <w:r>
        <w:rPr>
          <w:rFonts w:ascii="Calibri"/>
          <w:sz w:val="21"/>
        </w:rPr>
        <w:t>)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or access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default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(in accordance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with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Article</w:t>
      </w:r>
      <w:r>
        <w:rPr>
          <w:rFonts w:ascii="Calibri"/>
          <w:spacing w:val="-3"/>
          <w:sz w:val="21"/>
        </w:rPr>
        <w:t> </w:t>
      </w:r>
      <w:hyperlink w:history="true" w:anchor="_bookmark108">
        <w:r>
          <w:rPr>
            <w:rFonts w:ascii="Calibri"/>
            <w:sz w:val="21"/>
          </w:rPr>
          <w:t>4.1.2</w:t>
        </w:r>
      </w:hyperlink>
      <w:r>
        <w:rPr>
          <w:rFonts w:ascii="Calibri"/>
          <w:sz w:val="21"/>
        </w:rPr>
        <w:t>); and</w:t>
      </w:r>
    </w:p>
    <w:p>
      <w:pPr>
        <w:pStyle w:val="ListParagraph"/>
        <w:numPr>
          <w:ilvl w:val="2"/>
          <w:numId w:val="53"/>
        </w:numPr>
        <w:tabs>
          <w:tab w:pos="1428" w:val="left" w:leader="none"/>
        </w:tabs>
        <w:spacing w:line="288" w:lineRule="auto" w:before="0" w:after="0"/>
        <w:ind w:left="1427" w:right="777" w:hanging="360"/>
        <w:jc w:val="both"/>
        <w:rPr>
          <w:rFonts w:ascii="Calibri"/>
          <w:sz w:val="21"/>
        </w:rPr>
      </w:pPr>
      <w:r>
        <w:rPr>
          <w:rFonts w:ascii="Calibri"/>
          <w:sz w:val="22"/>
        </w:rPr>
        <w:t>A Material Adverse Government Action occurs and is not cured or remedied in accordance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with </w:t>
      </w:r>
      <w:r>
        <w:rPr>
          <w:rFonts w:ascii="Calibri"/>
          <w:sz w:val="21"/>
        </w:rPr>
        <w:t>Article</w:t>
      </w:r>
      <w:r>
        <w:rPr>
          <w:rFonts w:ascii="Calibri"/>
          <w:spacing w:val="-3"/>
          <w:sz w:val="21"/>
        </w:rPr>
        <w:t> </w:t>
      </w:r>
      <w:hyperlink w:history="true" w:anchor="_bookmark163">
        <w:r>
          <w:rPr>
            <w:rFonts w:ascii="Calibri"/>
            <w:sz w:val="21"/>
          </w:rPr>
          <w:t>21.1.3.</w:t>
        </w:r>
      </w:hyperlink>
    </w:p>
    <w:p>
      <w:pPr>
        <w:pStyle w:val="BodyText"/>
        <w:spacing w:before="11"/>
        <w:rPr>
          <w:rFonts w:ascii="Calibri"/>
          <w:sz w:val="14"/>
        </w:rPr>
      </w:pPr>
    </w:p>
    <w:p>
      <w:pPr>
        <w:pStyle w:val="BodyText"/>
        <w:spacing w:line="288" w:lineRule="auto" w:before="57"/>
        <w:ind w:left="1067" w:right="774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89056">
            <wp:simplePos x="0" y="0"/>
            <wp:positionH relativeFrom="page">
              <wp:posOffset>1047453</wp:posOffset>
            </wp:positionH>
            <wp:positionV relativeFrom="paragraph">
              <wp:posOffset>85110</wp:posOffset>
            </wp:positionV>
            <wp:extent cx="336338" cy="87782"/>
            <wp:effectExtent l="0" t="0" r="0" b="0"/>
            <wp:wrapNone/>
            <wp:docPr id="221" name="image10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109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8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179" w:id="319"/>
      <w:bookmarkEnd w:id="319"/>
      <w:r>
        <w:rPr/>
      </w:r>
      <w:r>
        <w:rPr>
          <w:rFonts w:ascii="Calibri"/>
        </w:rPr>
        <w:t>There is a payment default if SMC fails to pay the Contractor any undisputed amount due and</w:t>
      </w:r>
      <w:r>
        <w:rPr>
          <w:rFonts w:ascii="Calibri"/>
          <w:spacing w:val="1"/>
        </w:rPr>
        <w:t> </w:t>
      </w:r>
      <w:r>
        <w:rPr>
          <w:rFonts w:ascii="Calibri"/>
        </w:rPr>
        <w:t>payable under this Contract within sixty (60) days of the date of issuance of the invoice by the</w:t>
      </w:r>
      <w:r>
        <w:rPr>
          <w:rFonts w:ascii="Calibri"/>
          <w:spacing w:val="1"/>
        </w:rPr>
        <w:t> </w:t>
      </w:r>
      <w:r>
        <w:rPr>
          <w:rFonts w:ascii="Calibri"/>
        </w:rPr>
        <w:t>Contractor.</w:t>
      </w:r>
    </w:p>
    <w:p>
      <w:pPr>
        <w:pStyle w:val="BodyText"/>
        <w:spacing w:before="1"/>
        <w:rPr>
          <w:rFonts w:ascii="Calibri"/>
          <w:sz w:val="15"/>
        </w:rPr>
      </w:pPr>
    </w:p>
    <w:p>
      <w:pPr>
        <w:pStyle w:val="Heading2"/>
        <w:numPr>
          <w:ilvl w:val="1"/>
          <w:numId w:val="53"/>
        </w:numPr>
        <w:tabs>
          <w:tab w:pos="924" w:val="left" w:leader="none"/>
        </w:tabs>
        <w:spacing w:line="240" w:lineRule="auto" w:before="56" w:after="0"/>
        <w:ind w:left="923" w:right="0" w:hanging="577"/>
        <w:jc w:val="left"/>
      </w:pPr>
      <w:bookmarkStart w:name="_bookmark180" w:id="320"/>
      <w:bookmarkEnd w:id="320"/>
      <w:r>
        <w:rPr>
          <w:b w:val="0"/>
        </w:rPr>
      </w:r>
      <w:bookmarkStart w:name="_bookmark180" w:id="321"/>
      <w:bookmarkEnd w:id="321"/>
      <w:r>
        <w:rPr/>
        <w:t>C</w:t>
      </w:r>
      <w:r>
        <w:rPr/>
        <w:t>ontractor</w:t>
      </w:r>
      <w:r>
        <w:rPr>
          <w:spacing w:val="-6"/>
        </w:rPr>
        <w:t> </w:t>
      </w:r>
      <w:r>
        <w:rPr/>
        <w:t>Event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Default</w:t>
      </w:r>
    </w:p>
    <w:p>
      <w:pPr>
        <w:pStyle w:val="BodyText"/>
        <w:spacing w:before="5"/>
        <w:rPr>
          <w:rFonts w:ascii="Calibri"/>
          <w:b/>
          <w:sz w:val="19"/>
        </w:rPr>
      </w:pPr>
    </w:p>
    <w:p>
      <w:pPr>
        <w:pStyle w:val="BodyText"/>
        <w:spacing w:line="288" w:lineRule="auto" w:before="56"/>
        <w:ind w:left="1067" w:right="773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89568">
            <wp:simplePos x="0" y="0"/>
            <wp:positionH relativeFrom="page">
              <wp:posOffset>1047453</wp:posOffset>
            </wp:positionH>
            <wp:positionV relativeFrom="paragraph">
              <wp:posOffset>84475</wp:posOffset>
            </wp:positionV>
            <wp:extent cx="336338" cy="87782"/>
            <wp:effectExtent l="0" t="0" r="0" b="0"/>
            <wp:wrapNone/>
            <wp:docPr id="223" name="image1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110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8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181" w:id="322"/>
      <w:bookmarkEnd w:id="322"/>
      <w:r>
        <w:rPr/>
      </w:r>
      <w:r>
        <w:rPr>
          <w:rFonts w:ascii="Calibri"/>
        </w:rPr>
        <w:t>The following events, provided that they are not caused by a SMC Event of Default or a Force</w:t>
      </w:r>
      <w:r>
        <w:rPr>
          <w:rFonts w:ascii="Calibri"/>
          <w:spacing w:val="1"/>
        </w:rPr>
        <w:t> </w:t>
      </w:r>
      <w:r>
        <w:rPr>
          <w:rFonts w:ascii="Calibri"/>
        </w:rPr>
        <w:t>Majeure Event and are not cured within sixty (60) days following the issuance of a notice from</w:t>
      </w:r>
      <w:r>
        <w:rPr>
          <w:rFonts w:ascii="Calibri"/>
          <w:spacing w:val="1"/>
        </w:rPr>
        <w:t> </w:t>
      </w:r>
      <w:r>
        <w:rPr>
          <w:rFonts w:ascii="Calibri"/>
        </w:rPr>
        <w:t>the other Party, shall constitute a "</w:t>
      </w:r>
      <w:r>
        <w:rPr>
          <w:rFonts w:ascii="Calibri"/>
          <w:b/>
        </w:rPr>
        <w:t>Contractor Event of Default</w:t>
      </w:r>
      <w:r>
        <w:rPr>
          <w:rFonts w:ascii="Calibri"/>
        </w:rPr>
        <w:t>" and SMC shall be entitled to</w:t>
      </w:r>
      <w:r>
        <w:rPr>
          <w:rFonts w:ascii="Calibri"/>
          <w:spacing w:val="1"/>
        </w:rPr>
        <w:t> </w:t>
      </w:r>
      <w:r>
        <w:rPr>
          <w:rFonts w:ascii="Calibri"/>
        </w:rPr>
        <w:t>terminate</w:t>
      </w:r>
      <w:r>
        <w:rPr>
          <w:rFonts w:ascii="Calibri"/>
          <w:spacing w:val="-3"/>
        </w:rPr>
        <w:t> </w:t>
      </w:r>
      <w:r>
        <w:rPr>
          <w:rFonts w:ascii="Calibri"/>
        </w:rPr>
        <w:t>this Contract:</w:t>
      </w:r>
    </w:p>
    <w:p>
      <w:pPr>
        <w:pStyle w:val="ListParagraph"/>
        <w:numPr>
          <w:ilvl w:val="2"/>
          <w:numId w:val="53"/>
        </w:numPr>
        <w:tabs>
          <w:tab w:pos="1428" w:val="left" w:leader="none"/>
        </w:tabs>
        <w:spacing w:line="240" w:lineRule="auto" w:before="61" w:after="0"/>
        <w:ind w:left="1427" w:right="0" w:hanging="361"/>
        <w:jc w:val="left"/>
        <w:rPr>
          <w:rFonts w:ascii="Calibri"/>
          <w:sz w:val="22"/>
        </w:rPr>
      </w:pPr>
      <w:r>
        <w:rPr>
          <w:rFonts w:ascii="Calibri"/>
          <w:sz w:val="22"/>
        </w:rPr>
        <w:t>The Contractor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made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any representation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warranty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that was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incorrect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when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made;</w:t>
      </w:r>
    </w:p>
    <w:p>
      <w:pPr>
        <w:pStyle w:val="ListParagraph"/>
        <w:numPr>
          <w:ilvl w:val="2"/>
          <w:numId w:val="53"/>
        </w:numPr>
        <w:tabs>
          <w:tab w:pos="1428" w:val="left" w:leader="none"/>
        </w:tabs>
        <w:spacing w:line="240" w:lineRule="auto" w:before="55" w:after="0"/>
        <w:ind w:left="1427" w:right="0" w:hanging="361"/>
        <w:jc w:val="left"/>
        <w:rPr>
          <w:rFonts w:ascii="Calibri"/>
          <w:sz w:val="22"/>
        </w:rPr>
      </w:pPr>
      <w:r>
        <w:rPr>
          <w:rFonts w:ascii="Calibri"/>
          <w:sz w:val="22"/>
        </w:rPr>
        <w:t>Liquidation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insolvency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 the Contractor;</w:t>
      </w:r>
    </w:p>
    <w:p>
      <w:pPr>
        <w:pStyle w:val="ListParagraph"/>
        <w:numPr>
          <w:ilvl w:val="2"/>
          <w:numId w:val="53"/>
        </w:numPr>
        <w:tabs>
          <w:tab w:pos="1428" w:val="left" w:leader="none"/>
        </w:tabs>
        <w:spacing w:line="240" w:lineRule="auto" w:before="53" w:after="0"/>
        <w:ind w:left="1427" w:right="0" w:hanging="361"/>
        <w:jc w:val="left"/>
        <w:rPr>
          <w:rFonts w:ascii="Calibri"/>
          <w:sz w:val="22"/>
        </w:rPr>
      </w:pPr>
      <w:r>
        <w:rPr>
          <w:rFonts w:ascii="Calibri"/>
          <w:sz w:val="22"/>
        </w:rPr>
        <w:t>Transferring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Services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violation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this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Contract;</w:t>
      </w:r>
    </w:p>
    <w:p>
      <w:pPr>
        <w:pStyle w:val="ListParagraph"/>
        <w:numPr>
          <w:ilvl w:val="2"/>
          <w:numId w:val="53"/>
        </w:numPr>
        <w:tabs>
          <w:tab w:pos="1428" w:val="left" w:leader="none"/>
        </w:tabs>
        <w:spacing w:line="240" w:lineRule="auto" w:before="53" w:after="0"/>
        <w:ind w:left="1427" w:right="0" w:hanging="361"/>
        <w:jc w:val="left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Contractor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has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been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convicted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Corrupt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Act;</w:t>
      </w:r>
    </w:p>
    <w:p>
      <w:pPr>
        <w:pStyle w:val="ListParagraph"/>
        <w:numPr>
          <w:ilvl w:val="2"/>
          <w:numId w:val="53"/>
        </w:numPr>
        <w:tabs>
          <w:tab w:pos="1428" w:val="left" w:leader="none"/>
        </w:tabs>
        <w:spacing w:line="240" w:lineRule="auto" w:before="53" w:after="0"/>
        <w:ind w:left="1427" w:right="0" w:hanging="361"/>
        <w:jc w:val="left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Contractor is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material breach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 any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its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obligations under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this Contract;</w:t>
      </w:r>
    </w:p>
    <w:p>
      <w:pPr>
        <w:pStyle w:val="ListParagraph"/>
        <w:numPr>
          <w:ilvl w:val="2"/>
          <w:numId w:val="53"/>
        </w:numPr>
        <w:tabs>
          <w:tab w:pos="1428" w:val="left" w:leader="none"/>
        </w:tabs>
        <w:spacing w:line="288" w:lineRule="auto" w:before="56" w:after="0"/>
        <w:ind w:left="1427" w:right="775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SMC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determines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that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Contractor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has,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directly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indirectly,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through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agent,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engaged in corrupt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practices,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fraudulent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practices,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coercive practices,</w:t>
      </w:r>
      <w:r>
        <w:rPr>
          <w:rFonts w:ascii="Calibri"/>
          <w:spacing w:val="50"/>
          <w:sz w:val="22"/>
        </w:rPr>
        <w:t> </w:t>
      </w:r>
      <w:r>
        <w:rPr>
          <w:rFonts w:ascii="Calibri"/>
          <w:sz w:val="22"/>
        </w:rPr>
        <w:t>undesirable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practices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restrictive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practices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during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bidding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process for this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Project;</w:t>
      </w:r>
    </w:p>
    <w:p>
      <w:pPr>
        <w:spacing w:after="0" w:line="288" w:lineRule="auto"/>
        <w:jc w:val="both"/>
        <w:rPr>
          <w:rFonts w:ascii="Calibri"/>
          <w:sz w:val="22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6"/>
        </w:rPr>
      </w:pPr>
    </w:p>
    <w:p>
      <w:pPr>
        <w:pStyle w:val="ListParagraph"/>
        <w:numPr>
          <w:ilvl w:val="2"/>
          <w:numId w:val="53"/>
        </w:numPr>
        <w:tabs>
          <w:tab w:pos="1428" w:val="left" w:leader="none"/>
        </w:tabs>
        <w:spacing w:line="288" w:lineRule="auto" w:before="0" w:after="0"/>
        <w:ind w:left="1427" w:right="776" w:hanging="360"/>
        <w:jc w:val="both"/>
        <w:rPr>
          <w:rFonts w:ascii="Calibri"/>
          <w:sz w:val="21"/>
        </w:rPr>
      </w:pPr>
      <w:r>
        <w:rPr>
          <w:rFonts w:ascii="Calibri"/>
          <w:sz w:val="21"/>
        </w:rPr>
        <w:t>The Contractor's failure to pay the Delay Liquidated Damages within the time periods specified</w:t>
      </w:r>
      <w:r>
        <w:rPr>
          <w:rFonts w:ascii="Calibri"/>
          <w:spacing w:val="-45"/>
          <w:sz w:val="21"/>
        </w:rPr>
        <w:t> </w:t>
      </w:r>
      <w:r>
        <w:rPr>
          <w:rFonts w:ascii="Calibri"/>
          <w:sz w:val="21"/>
        </w:rPr>
        <w:t>hereunder,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or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-5"/>
          <w:sz w:val="21"/>
        </w:rPr>
        <w:t> </w:t>
      </w:r>
      <w:r>
        <w:rPr>
          <w:rFonts w:ascii="Calibri"/>
          <w:sz w:val="21"/>
        </w:rPr>
        <w:t>failure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by</w:t>
      </w:r>
      <w:r>
        <w:rPr>
          <w:rFonts w:ascii="Calibri"/>
          <w:spacing w:val="-6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Contractor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to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finalise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activities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in</w:t>
      </w:r>
      <w:r>
        <w:rPr>
          <w:rFonts w:ascii="Calibri"/>
          <w:spacing w:val="-5"/>
          <w:sz w:val="21"/>
        </w:rPr>
        <w:t> </w:t>
      </w:r>
      <w:r>
        <w:rPr>
          <w:rFonts w:ascii="Calibri"/>
          <w:sz w:val="21"/>
        </w:rPr>
        <w:t>Phases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1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and</w:t>
      </w:r>
      <w:r>
        <w:rPr>
          <w:rFonts w:ascii="Calibri"/>
          <w:spacing w:val="-6"/>
          <w:sz w:val="21"/>
        </w:rPr>
        <w:t> </w:t>
      </w:r>
      <w:r>
        <w:rPr>
          <w:rFonts w:ascii="Calibri"/>
          <w:sz w:val="21"/>
        </w:rPr>
        <w:t>3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within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-45"/>
          <w:sz w:val="21"/>
        </w:rPr>
        <w:t> </w:t>
      </w:r>
      <w:r>
        <w:rPr>
          <w:rFonts w:ascii="Calibri"/>
          <w:sz w:val="21"/>
        </w:rPr>
        <w:t>maximum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delay of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eight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(8)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weeks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after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Timeline, as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specified</w:t>
      </w:r>
      <w:r>
        <w:rPr>
          <w:rFonts w:ascii="Calibri"/>
          <w:spacing w:val="5"/>
          <w:sz w:val="21"/>
        </w:rPr>
        <w:t> </w:t>
      </w:r>
      <w:r>
        <w:rPr>
          <w:rFonts w:ascii="Calibri"/>
          <w:sz w:val="21"/>
        </w:rPr>
        <w:t>in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Article</w:t>
      </w:r>
      <w:r>
        <w:rPr>
          <w:rFonts w:ascii="Calibri"/>
          <w:spacing w:val="-4"/>
          <w:sz w:val="21"/>
        </w:rPr>
        <w:t> </w:t>
      </w:r>
      <w:hyperlink w:history="true" w:anchor="_bookmark125">
        <w:r>
          <w:rPr>
            <w:rFonts w:ascii="Calibri"/>
            <w:sz w:val="21"/>
          </w:rPr>
          <w:t>8;</w:t>
        </w:r>
        <w:r>
          <w:rPr>
            <w:rFonts w:ascii="Calibri"/>
            <w:spacing w:val="1"/>
            <w:sz w:val="21"/>
          </w:rPr>
          <w:t> </w:t>
        </w:r>
      </w:hyperlink>
      <w:r>
        <w:rPr>
          <w:rFonts w:ascii="Calibri"/>
          <w:sz w:val="21"/>
        </w:rPr>
        <w:t>and</w:t>
      </w:r>
    </w:p>
    <w:p>
      <w:pPr>
        <w:pStyle w:val="ListParagraph"/>
        <w:numPr>
          <w:ilvl w:val="2"/>
          <w:numId w:val="53"/>
        </w:numPr>
        <w:tabs>
          <w:tab w:pos="1428" w:val="left" w:leader="none"/>
        </w:tabs>
        <w:spacing w:line="240" w:lineRule="auto" w:before="1" w:after="0"/>
        <w:ind w:left="1427" w:right="0" w:hanging="361"/>
        <w:jc w:val="both"/>
        <w:rPr>
          <w:rFonts w:ascii="Calibri"/>
          <w:sz w:val="21"/>
        </w:rPr>
      </w:pPr>
      <w:r>
        <w:rPr>
          <w:rFonts w:ascii="Calibri"/>
          <w:sz w:val="21"/>
        </w:rPr>
        <w:t>The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Contractor's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failure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to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issue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monthly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reports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in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accordance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with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Article </w:t>
      </w:r>
      <w:hyperlink w:history="true" w:anchor="_bookmark133">
        <w:r>
          <w:rPr>
            <w:rFonts w:ascii="Calibri"/>
            <w:sz w:val="21"/>
          </w:rPr>
          <w:t>12</w:t>
        </w:r>
      </w:hyperlink>
      <w:r>
        <w:rPr>
          <w:rFonts w:ascii="Calibri"/>
          <w:sz w:val="21"/>
        </w:rPr>
        <w:t>.</w:t>
      </w:r>
    </w:p>
    <w:p>
      <w:pPr>
        <w:pStyle w:val="BodyText"/>
        <w:spacing w:before="3"/>
        <w:rPr>
          <w:rFonts w:ascii="Calibri"/>
          <w:sz w:val="19"/>
        </w:rPr>
      </w:pPr>
    </w:p>
    <w:p>
      <w:pPr>
        <w:pStyle w:val="BodyText"/>
        <w:spacing w:line="288" w:lineRule="auto" w:before="56"/>
        <w:ind w:left="1067" w:right="777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90080">
            <wp:simplePos x="0" y="0"/>
            <wp:positionH relativeFrom="page">
              <wp:posOffset>1047453</wp:posOffset>
            </wp:positionH>
            <wp:positionV relativeFrom="paragraph">
              <wp:posOffset>85110</wp:posOffset>
            </wp:positionV>
            <wp:extent cx="336338" cy="87782"/>
            <wp:effectExtent l="0" t="0" r="0" b="0"/>
            <wp:wrapNone/>
            <wp:docPr id="225" name="image1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111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8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Notwithstanding the provisions of Article </w:t>
      </w:r>
      <w:hyperlink w:history="true" w:anchor="_bookmark181">
        <w:r>
          <w:rPr>
            <w:rFonts w:ascii="Calibri"/>
          </w:rPr>
          <w:t>27.3.1, </w:t>
        </w:r>
      </w:hyperlink>
      <w:r>
        <w:rPr>
          <w:rFonts w:ascii="Calibri"/>
        </w:rPr>
        <w:t>failure by the Contractor to issue</w:t>
      </w:r>
      <w:r>
        <w:rPr>
          <w:rFonts w:ascii="Calibri"/>
          <w:spacing w:val="1"/>
        </w:rPr>
        <w:t> </w:t>
      </w:r>
      <w:r>
        <w:rPr>
          <w:rFonts w:ascii="Calibri"/>
        </w:rPr>
        <w:t>monthly</w:t>
      </w:r>
      <w:r>
        <w:rPr>
          <w:rFonts w:ascii="Calibri"/>
          <w:spacing w:val="1"/>
        </w:rPr>
        <w:t> </w:t>
      </w:r>
      <w:r>
        <w:rPr>
          <w:rFonts w:ascii="Calibri"/>
        </w:rPr>
        <w:t>reports</w:t>
      </w:r>
      <w:r>
        <w:rPr>
          <w:rFonts w:ascii="Calibri"/>
          <w:spacing w:val="1"/>
        </w:rPr>
        <w:t> </w:t>
      </w:r>
      <w:r>
        <w:rPr>
          <w:rFonts w:ascii="Calibri"/>
        </w:rPr>
        <w:t>in</w:t>
      </w:r>
      <w:r>
        <w:rPr>
          <w:rFonts w:ascii="Calibri"/>
          <w:spacing w:val="1"/>
        </w:rPr>
        <w:t> </w:t>
      </w:r>
      <w:r>
        <w:rPr>
          <w:rFonts w:ascii="Calibri"/>
        </w:rPr>
        <w:t>accordance</w:t>
      </w:r>
      <w:r>
        <w:rPr>
          <w:rFonts w:ascii="Calibri"/>
          <w:spacing w:val="1"/>
        </w:rPr>
        <w:t> </w:t>
      </w:r>
      <w:r>
        <w:rPr>
          <w:rFonts w:ascii="Calibri"/>
        </w:rPr>
        <w:t>with Article </w:t>
      </w:r>
      <w:hyperlink w:history="true" w:anchor="_bookmark133">
        <w:r>
          <w:rPr>
            <w:rFonts w:ascii="Calibri"/>
          </w:rPr>
          <w:t>12 </w:t>
        </w:r>
      </w:hyperlink>
      <w:r>
        <w:rPr>
          <w:rFonts w:ascii="Calibri"/>
        </w:rPr>
        <w:t>shall</w:t>
      </w:r>
      <w:r>
        <w:rPr>
          <w:rFonts w:ascii="Calibri"/>
          <w:spacing w:val="1"/>
        </w:rPr>
        <w:t> </w:t>
      </w:r>
      <w:r>
        <w:rPr>
          <w:rFonts w:ascii="Calibri"/>
        </w:rPr>
        <w:t>automatically</w:t>
      </w:r>
      <w:r>
        <w:rPr>
          <w:rFonts w:ascii="Calibri"/>
          <w:spacing w:val="1"/>
        </w:rPr>
        <w:t> </w:t>
      </w:r>
      <w:r>
        <w:rPr>
          <w:rFonts w:ascii="Calibri"/>
        </w:rPr>
        <w:t>constitute</w:t>
      </w:r>
      <w:r>
        <w:rPr>
          <w:rFonts w:ascii="Calibri"/>
          <w:spacing w:val="1"/>
        </w:rPr>
        <w:t> </w:t>
      </w:r>
      <w:r>
        <w:rPr>
          <w:rFonts w:ascii="Calibri"/>
        </w:rPr>
        <w:t>a</w:t>
      </w:r>
      <w:r>
        <w:rPr>
          <w:rFonts w:ascii="Calibri"/>
          <w:spacing w:val="1"/>
        </w:rPr>
        <w:t> </w:t>
      </w:r>
      <w:r>
        <w:rPr>
          <w:rFonts w:ascii="Calibri"/>
        </w:rPr>
        <w:t>Contractor</w:t>
      </w:r>
      <w:r>
        <w:rPr>
          <w:rFonts w:ascii="Calibri"/>
          <w:spacing w:val="1"/>
        </w:rPr>
        <w:t> </w:t>
      </w:r>
      <w:r>
        <w:rPr>
          <w:rFonts w:ascii="Calibri"/>
        </w:rPr>
        <w:t>Event</w:t>
      </w:r>
      <w:r>
        <w:rPr>
          <w:rFonts w:ascii="Calibri"/>
          <w:spacing w:val="1"/>
        </w:rPr>
        <w:t> </w:t>
      </w:r>
      <w:r>
        <w:rPr>
          <w:rFonts w:ascii="Calibri"/>
        </w:rPr>
        <w:t>of</w:t>
      </w:r>
      <w:r>
        <w:rPr>
          <w:rFonts w:ascii="Calibri"/>
          <w:spacing w:val="1"/>
        </w:rPr>
        <w:t> </w:t>
      </w:r>
      <w:r>
        <w:rPr>
          <w:rFonts w:ascii="Calibri"/>
        </w:rPr>
        <w:t>Default</w:t>
      </w:r>
      <w:r>
        <w:rPr>
          <w:rFonts w:ascii="Calibri"/>
          <w:spacing w:val="-3"/>
        </w:rPr>
        <w:t> </w:t>
      </w:r>
      <w:r>
        <w:rPr>
          <w:rFonts w:ascii="Calibri"/>
        </w:rPr>
        <w:t>without having</w:t>
      </w:r>
      <w:r>
        <w:rPr>
          <w:rFonts w:ascii="Calibri"/>
          <w:spacing w:val="-1"/>
        </w:rPr>
        <w:t> </w:t>
      </w:r>
      <w:r>
        <w:rPr>
          <w:rFonts w:ascii="Calibri"/>
        </w:rPr>
        <w:t>to</w:t>
      </w:r>
      <w:r>
        <w:rPr>
          <w:rFonts w:ascii="Calibri"/>
          <w:spacing w:val="-4"/>
        </w:rPr>
        <w:t> </w:t>
      </w:r>
      <w:r>
        <w:rPr>
          <w:rFonts w:ascii="Calibri"/>
        </w:rPr>
        <w:t>wait for the</w:t>
      </w:r>
      <w:r>
        <w:rPr>
          <w:rFonts w:ascii="Calibri"/>
          <w:spacing w:val="1"/>
        </w:rPr>
        <w:t> </w:t>
      </w:r>
      <w:r>
        <w:rPr>
          <w:rFonts w:ascii="Calibri"/>
        </w:rPr>
        <w:t>end</w:t>
      </w:r>
      <w:r>
        <w:rPr>
          <w:rFonts w:ascii="Calibri"/>
          <w:spacing w:val="-4"/>
        </w:rPr>
        <w:t> </w:t>
      </w:r>
      <w:r>
        <w:rPr>
          <w:rFonts w:ascii="Calibri"/>
        </w:rPr>
        <w:t>of the</w:t>
      </w:r>
      <w:r>
        <w:rPr>
          <w:rFonts w:ascii="Calibri"/>
          <w:spacing w:val="1"/>
        </w:rPr>
        <w:t> </w:t>
      </w:r>
      <w:r>
        <w:rPr>
          <w:rFonts w:ascii="Calibri"/>
        </w:rPr>
        <w:t>sixty (60)</w:t>
      </w:r>
      <w:r>
        <w:rPr>
          <w:rFonts w:ascii="Calibri"/>
          <w:spacing w:val="-4"/>
        </w:rPr>
        <w:t> </w:t>
      </w:r>
      <w:r>
        <w:rPr>
          <w:rFonts w:ascii="Calibri"/>
        </w:rPr>
        <w:t>days</w:t>
      </w:r>
      <w:r>
        <w:rPr>
          <w:rFonts w:ascii="Calibri"/>
          <w:spacing w:val="-2"/>
        </w:rPr>
        <w:t> </w:t>
      </w:r>
      <w:r>
        <w:rPr>
          <w:rFonts w:ascii="Calibri"/>
        </w:rPr>
        <w:t>cure</w:t>
      </w:r>
      <w:r>
        <w:rPr>
          <w:rFonts w:ascii="Calibri"/>
          <w:spacing w:val="1"/>
        </w:rPr>
        <w:t> </w:t>
      </w:r>
      <w:r>
        <w:rPr>
          <w:rFonts w:ascii="Calibri"/>
        </w:rPr>
        <w:t>period.</w:t>
      </w:r>
    </w:p>
    <w:p>
      <w:pPr>
        <w:pStyle w:val="BodyText"/>
        <w:spacing w:before="1"/>
        <w:rPr>
          <w:rFonts w:ascii="Calibri"/>
          <w:sz w:val="15"/>
        </w:rPr>
      </w:pPr>
    </w:p>
    <w:p>
      <w:pPr>
        <w:pStyle w:val="Heading2"/>
        <w:numPr>
          <w:ilvl w:val="1"/>
          <w:numId w:val="53"/>
        </w:numPr>
        <w:tabs>
          <w:tab w:pos="924" w:val="left" w:leader="none"/>
        </w:tabs>
        <w:spacing w:line="240" w:lineRule="auto" w:before="56" w:after="0"/>
        <w:ind w:left="923" w:right="0" w:hanging="577"/>
        <w:jc w:val="left"/>
      </w:pPr>
      <w:bookmarkStart w:name="_bookmark182" w:id="323"/>
      <w:bookmarkEnd w:id="323"/>
      <w:r>
        <w:rPr>
          <w:b w:val="0"/>
        </w:rPr>
      </w:r>
      <w:bookmarkStart w:name="_bookmark182" w:id="324"/>
      <w:bookmarkEnd w:id="324"/>
      <w:r>
        <w:rPr/>
        <w:t>T</w:t>
      </w:r>
      <w:r>
        <w:rPr/>
        <w:t>ermination</w:t>
      </w:r>
      <w:r>
        <w:rPr>
          <w:spacing w:val="-9"/>
        </w:rPr>
        <w:t> </w:t>
      </w:r>
      <w:r>
        <w:rPr/>
        <w:t>Procedure</w:t>
      </w:r>
    </w:p>
    <w:p>
      <w:pPr>
        <w:pStyle w:val="BodyText"/>
        <w:spacing w:before="6"/>
        <w:rPr>
          <w:rFonts w:ascii="Calibri"/>
          <w:b/>
          <w:sz w:val="19"/>
        </w:rPr>
      </w:pPr>
    </w:p>
    <w:p>
      <w:pPr>
        <w:pStyle w:val="BodyText"/>
        <w:spacing w:line="288" w:lineRule="auto" w:before="56"/>
        <w:ind w:left="1067" w:right="771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90592">
            <wp:simplePos x="0" y="0"/>
            <wp:positionH relativeFrom="page">
              <wp:posOffset>1047453</wp:posOffset>
            </wp:positionH>
            <wp:positionV relativeFrom="paragraph">
              <wp:posOffset>84729</wp:posOffset>
            </wp:positionV>
            <wp:extent cx="336338" cy="87782"/>
            <wp:effectExtent l="0" t="0" r="0" b="0"/>
            <wp:wrapNone/>
            <wp:docPr id="227" name="image1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12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8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183" w:id="325"/>
      <w:bookmarkEnd w:id="325"/>
      <w:r>
        <w:rPr/>
      </w:r>
      <w:r>
        <w:rPr>
          <w:rFonts w:ascii="Calibri"/>
          <w:u w:val="single"/>
        </w:rPr>
        <w:t>Termination</w:t>
      </w:r>
      <w:r>
        <w:rPr>
          <w:rFonts w:ascii="Calibri"/>
          <w:spacing w:val="-6"/>
          <w:u w:val="single"/>
        </w:rPr>
        <w:t> </w:t>
      </w:r>
      <w:r>
        <w:rPr>
          <w:rFonts w:ascii="Calibri"/>
          <w:u w:val="single"/>
        </w:rPr>
        <w:t>of</w:t>
      </w:r>
      <w:r>
        <w:rPr>
          <w:rFonts w:ascii="Calibri"/>
          <w:spacing w:val="-4"/>
          <w:u w:val="single"/>
        </w:rPr>
        <w:t> </w:t>
      </w:r>
      <w:r>
        <w:rPr>
          <w:rFonts w:ascii="Calibri"/>
          <w:u w:val="single"/>
        </w:rPr>
        <w:t>this</w:t>
      </w:r>
      <w:r>
        <w:rPr>
          <w:rFonts w:ascii="Calibri"/>
          <w:spacing w:val="-4"/>
          <w:u w:val="single"/>
        </w:rPr>
        <w:t> </w:t>
      </w:r>
      <w:r>
        <w:rPr>
          <w:rFonts w:ascii="Calibri"/>
          <w:u w:val="single"/>
        </w:rPr>
        <w:t>Contract</w:t>
      </w:r>
      <w:r>
        <w:rPr>
          <w:rFonts w:ascii="Calibri"/>
          <w:spacing w:val="-2"/>
          <w:u w:val="single"/>
        </w:rPr>
        <w:t> </w:t>
      </w:r>
      <w:r>
        <w:rPr>
          <w:rFonts w:ascii="Calibri"/>
          <w:u w:val="single"/>
        </w:rPr>
        <w:t>by SMC</w:t>
      </w:r>
      <w:r>
        <w:rPr>
          <w:rFonts w:ascii="Calibri"/>
          <w:spacing w:val="-2"/>
        </w:rPr>
        <w:t> </w:t>
      </w:r>
      <w:r>
        <w:rPr>
          <w:rFonts w:ascii="Calibri"/>
        </w:rPr>
        <w:t>:</w:t>
      </w:r>
      <w:r>
        <w:rPr>
          <w:rFonts w:ascii="Calibri"/>
          <w:spacing w:val="-3"/>
        </w:rPr>
        <w:t> </w:t>
      </w:r>
      <w:r>
        <w:rPr>
          <w:rFonts w:ascii="Calibri"/>
        </w:rPr>
        <w:t>SMC</w:t>
      </w:r>
      <w:r>
        <w:rPr>
          <w:rFonts w:ascii="Calibri"/>
          <w:spacing w:val="-3"/>
        </w:rPr>
        <w:t> </w:t>
      </w:r>
      <w:r>
        <w:rPr>
          <w:rFonts w:ascii="Calibri"/>
        </w:rPr>
        <w:t>may</w:t>
      </w:r>
      <w:r>
        <w:rPr>
          <w:rFonts w:ascii="Calibri"/>
          <w:spacing w:val="-3"/>
        </w:rPr>
        <w:t> </w:t>
      </w:r>
      <w:r>
        <w:rPr>
          <w:rFonts w:ascii="Calibri"/>
        </w:rPr>
        <w:t>terminate</w:t>
      </w:r>
      <w:r>
        <w:rPr>
          <w:rFonts w:ascii="Calibri"/>
          <w:spacing w:val="-4"/>
        </w:rPr>
        <w:t> </w:t>
      </w:r>
      <w:r>
        <w:rPr>
          <w:rFonts w:ascii="Calibri"/>
        </w:rPr>
        <w:t>this</w:t>
      </w:r>
      <w:r>
        <w:rPr>
          <w:rFonts w:ascii="Calibri"/>
          <w:spacing w:val="-1"/>
        </w:rPr>
        <w:t> </w:t>
      </w:r>
      <w:r>
        <w:rPr>
          <w:rFonts w:ascii="Calibri"/>
        </w:rPr>
        <w:t>Contract</w:t>
      </w:r>
      <w:r>
        <w:rPr>
          <w:rFonts w:ascii="Calibri"/>
          <w:spacing w:val="-1"/>
        </w:rPr>
        <w:t> </w:t>
      </w:r>
      <w:r>
        <w:rPr>
          <w:rFonts w:ascii="Calibri"/>
        </w:rPr>
        <w:t>by</w:t>
      </w:r>
      <w:r>
        <w:rPr>
          <w:rFonts w:ascii="Calibri"/>
          <w:spacing w:val="-2"/>
        </w:rPr>
        <w:t> </w:t>
      </w:r>
      <w:r>
        <w:rPr>
          <w:rFonts w:ascii="Calibri"/>
        </w:rPr>
        <w:t>giving</w:t>
      </w:r>
      <w:r>
        <w:rPr>
          <w:rFonts w:ascii="Calibri"/>
          <w:spacing w:val="-4"/>
        </w:rPr>
        <w:t> </w:t>
      </w:r>
      <w:r>
        <w:rPr>
          <w:rFonts w:ascii="Calibri"/>
        </w:rPr>
        <w:t>a</w:t>
      </w:r>
      <w:r>
        <w:rPr>
          <w:rFonts w:ascii="Calibri"/>
          <w:spacing w:val="-1"/>
        </w:rPr>
        <w:t> </w:t>
      </w:r>
      <w:r>
        <w:rPr>
          <w:rFonts w:ascii="Calibri"/>
        </w:rPr>
        <w:t>termination</w:t>
      </w:r>
      <w:r>
        <w:rPr>
          <w:rFonts w:ascii="Calibri"/>
          <w:spacing w:val="-48"/>
        </w:rPr>
        <w:t> </w:t>
      </w:r>
      <w:r>
        <w:rPr>
          <w:rFonts w:ascii="Calibri"/>
        </w:rPr>
        <w:t>notice</w:t>
      </w:r>
      <w:r>
        <w:rPr>
          <w:rFonts w:ascii="Calibri"/>
          <w:spacing w:val="-7"/>
        </w:rPr>
        <w:t> </w:t>
      </w:r>
      <w:r>
        <w:rPr>
          <w:rFonts w:ascii="Calibri"/>
        </w:rPr>
        <w:t>to</w:t>
      </w:r>
      <w:r>
        <w:rPr>
          <w:rFonts w:ascii="Calibri"/>
          <w:spacing w:val="-6"/>
        </w:rPr>
        <w:t> </w:t>
      </w:r>
      <w:r>
        <w:rPr>
          <w:rFonts w:ascii="Calibri"/>
        </w:rPr>
        <w:t>the</w:t>
      </w:r>
      <w:r>
        <w:rPr>
          <w:rFonts w:ascii="Calibri"/>
          <w:spacing w:val="-7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7"/>
        </w:rPr>
        <w:t> </w:t>
      </w:r>
      <w:r>
        <w:rPr>
          <w:rFonts w:ascii="Calibri"/>
        </w:rPr>
        <w:t>if,</w:t>
      </w:r>
      <w:r>
        <w:rPr>
          <w:rFonts w:ascii="Calibri"/>
          <w:spacing w:val="-8"/>
        </w:rPr>
        <w:t> </w:t>
      </w:r>
      <w:r>
        <w:rPr>
          <w:rFonts w:ascii="Calibri"/>
        </w:rPr>
        <w:t>subject</w:t>
      </w:r>
      <w:r>
        <w:rPr>
          <w:rFonts w:ascii="Calibri"/>
          <w:spacing w:val="-6"/>
        </w:rPr>
        <w:t> </w:t>
      </w:r>
      <w:r>
        <w:rPr>
          <w:rFonts w:ascii="Calibri"/>
        </w:rPr>
        <w:t>to</w:t>
      </w:r>
      <w:r>
        <w:rPr>
          <w:rFonts w:ascii="Calibri"/>
          <w:spacing w:val="-5"/>
        </w:rPr>
        <w:t> </w:t>
      </w:r>
      <w:r>
        <w:rPr>
          <w:rFonts w:ascii="Calibri"/>
        </w:rPr>
        <w:t>Article</w:t>
      </w:r>
      <w:r>
        <w:rPr>
          <w:rFonts w:ascii="Calibri"/>
          <w:spacing w:val="37"/>
        </w:rPr>
        <w:t> </w:t>
      </w:r>
      <w:hyperlink w:history="true" w:anchor="_bookmark154">
        <w:r>
          <w:rPr>
            <w:rFonts w:ascii="Calibri"/>
          </w:rPr>
          <w:t>18</w:t>
        </w:r>
      </w:hyperlink>
      <w:r>
        <w:rPr>
          <w:rFonts w:ascii="Calibri"/>
          <w:spacing w:val="37"/>
        </w:rPr>
        <w:t> </w:t>
      </w:r>
      <w:r>
        <w:rPr>
          <w:rFonts w:ascii="Calibri"/>
        </w:rPr>
        <w:t>and</w:t>
      </w:r>
      <w:r>
        <w:rPr>
          <w:rFonts w:ascii="Calibri"/>
          <w:spacing w:val="35"/>
        </w:rPr>
        <w:t> </w:t>
      </w:r>
      <w:r>
        <w:rPr>
          <w:rFonts w:ascii="Calibri"/>
        </w:rPr>
        <w:t>without</w:t>
      </w:r>
      <w:r>
        <w:rPr>
          <w:rFonts w:ascii="Calibri"/>
          <w:spacing w:val="36"/>
        </w:rPr>
        <w:t> </w:t>
      </w:r>
      <w:r>
        <w:rPr>
          <w:rFonts w:ascii="Calibri"/>
        </w:rPr>
        <w:t>prejudice</w:t>
      </w:r>
      <w:r>
        <w:rPr>
          <w:rFonts w:ascii="Calibri"/>
          <w:spacing w:val="37"/>
        </w:rPr>
        <w:t> </w:t>
      </w:r>
      <w:r>
        <w:rPr>
          <w:rFonts w:ascii="Calibri"/>
        </w:rPr>
        <w:t>to</w:t>
      </w:r>
      <w:r>
        <w:rPr>
          <w:rFonts w:ascii="Calibri"/>
          <w:spacing w:val="-6"/>
        </w:rPr>
        <w:t> </w:t>
      </w:r>
      <w:r>
        <w:rPr>
          <w:rFonts w:ascii="Calibri"/>
        </w:rPr>
        <w:t>the</w:t>
      </w:r>
      <w:r>
        <w:rPr>
          <w:rFonts w:ascii="Calibri"/>
          <w:spacing w:val="40"/>
        </w:rPr>
        <w:t> </w:t>
      </w:r>
      <w:r>
        <w:rPr>
          <w:rFonts w:ascii="Calibri"/>
        </w:rPr>
        <w:t>Lenders'</w:t>
      </w:r>
      <w:r>
        <w:rPr>
          <w:rFonts w:ascii="Calibri"/>
          <w:spacing w:val="38"/>
        </w:rPr>
        <w:t> </w:t>
      </w:r>
      <w:r>
        <w:rPr>
          <w:rFonts w:ascii="Calibri"/>
        </w:rPr>
        <w:t>rights,</w:t>
      </w:r>
      <w:r>
        <w:rPr>
          <w:rFonts w:ascii="Calibri"/>
          <w:spacing w:val="-47"/>
        </w:rPr>
        <w:t> </w:t>
      </w:r>
      <w:r>
        <w:rPr>
          <w:rFonts w:ascii="Calibri"/>
        </w:rPr>
        <w:t>a Contractor</w:t>
      </w:r>
      <w:r>
        <w:rPr>
          <w:rFonts w:ascii="Calibri"/>
          <w:spacing w:val="1"/>
        </w:rPr>
        <w:t> </w:t>
      </w:r>
      <w:r>
        <w:rPr>
          <w:rFonts w:ascii="Calibri"/>
        </w:rPr>
        <w:t>Event</w:t>
      </w:r>
      <w:r>
        <w:rPr>
          <w:rFonts w:ascii="Calibri"/>
          <w:spacing w:val="1"/>
        </w:rPr>
        <w:t> </w:t>
      </w:r>
      <w:r>
        <w:rPr>
          <w:rFonts w:ascii="Calibri"/>
        </w:rPr>
        <w:t>of Default</w:t>
      </w:r>
      <w:r>
        <w:rPr>
          <w:rFonts w:ascii="Calibri"/>
          <w:spacing w:val="1"/>
        </w:rPr>
        <w:t> </w:t>
      </w:r>
      <w:r>
        <w:rPr>
          <w:rFonts w:ascii="Calibri"/>
        </w:rPr>
        <w:t>has occurred and continued for more than sixty (60) days after</w:t>
      </w:r>
      <w:r>
        <w:rPr>
          <w:rFonts w:ascii="Calibri"/>
          <w:spacing w:val="1"/>
        </w:rPr>
        <w:t> </w:t>
      </w:r>
      <w:r>
        <w:rPr>
          <w:rFonts w:ascii="Calibri"/>
        </w:rPr>
        <w:t>SMC</w:t>
      </w:r>
      <w:r>
        <w:rPr>
          <w:rFonts w:ascii="Calibri"/>
          <w:spacing w:val="-1"/>
        </w:rPr>
        <w:t> </w:t>
      </w:r>
      <w:r>
        <w:rPr>
          <w:rFonts w:ascii="Calibri"/>
        </w:rPr>
        <w:t>notified</w:t>
      </w:r>
      <w:r>
        <w:rPr>
          <w:rFonts w:ascii="Calibri"/>
          <w:spacing w:val="-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Contractor of such</w:t>
      </w:r>
      <w:r>
        <w:rPr>
          <w:rFonts w:ascii="Calibri"/>
          <w:spacing w:val="-4"/>
        </w:rPr>
        <w:t> </w:t>
      </w:r>
      <w:r>
        <w:rPr>
          <w:rFonts w:ascii="Calibri"/>
        </w:rPr>
        <w:t>Contractor Event</w:t>
      </w:r>
      <w:r>
        <w:rPr>
          <w:rFonts w:ascii="Calibri"/>
          <w:spacing w:val="-4"/>
        </w:rPr>
        <w:t> </w:t>
      </w:r>
      <w:r>
        <w:rPr>
          <w:rFonts w:ascii="Calibri"/>
        </w:rPr>
        <w:t>of</w:t>
      </w:r>
      <w:r>
        <w:rPr>
          <w:rFonts w:ascii="Calibri"/>
          <w:spacing w:val="-2"/>
        </w:rPr>
        <w:t> </w:t>
      </w:r>
      <w:r>
        <w:rPr>
          <w:rFonts w:ascii="Calibri"/>
        </w:rPr>
        <w:t>Default.</w:t>
      </w:r>
    </w:p>
    <w:p>
      <w:pPr>
        <w:pStyle w:val="BodyText"/>
        <w:rPr>
          <w:rFonts w:ascii="Calibri"/>
          <w:sz w:val="15"/>
        </w:rPr>
      </w:pPr>
    </w:p>
    <w:p>
      <w:pPr>
        <w:pStyle w:val="BodyText"/>
        <w:spacing w:line="288" w:lineRule="auto" w:before="57"/>
        <w:ind w:left="1067" w:right="773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91104">
            <wp:simplePos x="0" y="0"/>
            <wp:positionH relativeFrom="page">
              <wp:posOffset>1047453</wp:posOffset>
            </wp:positionH>
            <wp:positionV relativeFrom="paragraph">
              <wp:posOffset>85365</wp:posOffset>
            </wp:positionV>
            <wp:extent cx="336338" cy="87781"/>
            <wp:effectExtent l="0" t="0" r="0" b="0"/>
            <wp:wrapNone/>
            <wp:docPr id="229" name="image1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13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8" cy="87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u w:val="single"/>
        </w:rPr>
        <w:t>Termination of this Contract by the Contractor</w:t>
      </w:r>
      <w:r>
        <w:rPr>
          <w:rFonts w:ascii="Calibri"/>
        </w:rPr>
        <w:t>: The Contractor may terminate this Contract by</w:t>
      </w:r>
      <w:r>
        <w:rPr>
          <w:rFonts w:ascii="Calibri"/>
          <w:spacing w:val="-47"/>
        </w:rPr>
        <w:t> </w:t>
      </w:r>
      <w:r>
        <w:rPr>
          <w:rFonts w:ascii="Calibri"/>
        </w:rPr>
        <w:t>giving a termination notice to SMC if a SMC Event of Default has occurred and continued for</w:t>
      </w:r>
      <w:r>
        <w:rPr>
          <w:rFonts w:ascii="Calibri"/>
          <w:spacing w:val="1"/>
        </w:rPr>
        <w:t> </w:t>
      </w:r>
      <w:r>
        <w:rPr>
          <w:rFonts w:ascii="Calibri"/>
        </w:rPr>
        <w:t>more than sixty (60) days after SMC has received a notice from the Contractor mentioning the</w:t>
      </w:r>
      <w:r>
        <w:rPr>
          <w:rFonts w:ascii="Calibri"/>
          <w:spacing w:val="1"/>
        </w:rPr>
        <w:t> </w:t>
      </w:r>
      <w:r>
        <w:rPr>
          <w:rFonts w:ascii="Calibri"/>
        </w:rPr>
        <w:t>SMC</w:t>
      </w:r>
      <w:r>
        <w:rPr>
          <w:rFonts w:ascii="Calibri"/>
          <w:spacing w:val="-1"/>
        </w:rPr>
        <w:t> </w:t>
      </w:r>
      <w:r>
        <w:rPr>
          <w:rFonts w:ascii="Calibri"/>
        </w:rPr>
        <w:t>Event</w:t>
      </w:r>
      <w:r>
        <w:rPr>
          <w:rFonts w:ascii="Calibri"/>
          <w:spacing w:val="-2"/>
        </w:rPr>
        <w:t> </w:t>
      </w:r>
      <w:r>
        <w:rPr>
          <w:rFonts w:ascii="Calibri"/>
        </w:rPr>
        <w:t>of</w:t>
      </w:r>
      <w:r>
        <w:rPr>
          <w:rFonts w:ascii="Calibri"/>
          <w:spacing w:val="-2"/>
        </w:rPr>
        <w:t> </w:t>
      </w:r>
      <w:r>
        <w:rPr>
          <w:rFonts w:ascii="Calibri"/>
        </w:rPr>
        <w:t>Default and</w:t>
      </w:r>
      <w:r>
        <w:rPr>
          <w:rFonts w:ascii="Calibri"/>
          <w:spacing w:val="-1"/>
        </w:rPr>
        <w:t> </w:t>
      </w:r>
      <w:r>
        <w:rPr>
          <w:rFonts w:ascii="Calibri"/>
        </w:rPr>
        <w:t>requesting</w:t>
      </w:r>
      <w:r>
        <w:rPr>
          <w:rFonts w:ascii="Calibri"/>
          <w:spacing w:val="-1"/>
        </w:rPr>
        <w:t> </w:t>
      </w:r>
      <w:r>
        <w:rPr>
          <w:rFonts w:ascii="Calibri"/>
        </w:rPr>
        <w:t>SMC</w:t>
      </w:r>
      <w:r>
        <w:rPr>
          <w:rFonts w:ascii="Calibri"/>
          <w:spacing w:val="-3"/>
        </w:rPr>
        <w:t> </w:t>
      </w:r>
      <w:r>
        <w:rPr>
          <w:rFonts w:ascii="Calibri"/>
        </w:rPr>
        <w:t>to remedy</w:t>
      </w:r>
      <w:r>
        <w:rPr>
          <w:rFonts w:ascii="Calibri"/>
          <w:spacing w:val="1"/>
        </w:rPr>
        <w:t> </w:t>
      </w:r>
      <w:r>
        <w:rPr>
          <w:rFonts w:ascii="Calibri"/>
        </w:rPr>
        <w:t>such SMC Event</w:t>
      </w:r>
      <w:r>
        <w:rPr>
          <w:rFonts w:ascii="Calibri"/>
          <w:spacing w:val="-2"/>
        </w:rPr>
        <w:t> </w:t>
      </w:r>
      <w:r>
        <w:rPr>
          <w:rFonts w:ascii="Calibri"/>
        </w:rPr>
        <w:t>of</w:t>
      </w:r>
      <w:r>
        <w:rPr>
          <w:rFonts w:ascii="Calibri"/>
          <w:spacing w:val="-3"/>
        </w:rPr>
        <w:t> </w:t>
      </w:r>
      <w:r>
        <w:rPr>
          <w:rFonts w:ascii="Calibri"/>
        </w:rPr>
        <w:t>Default.</w:t>
      </w:r>
    </w:p>
    <w:p>
      <w:pPr>
        <w:pStyle w:val="BodyText"/>
        <w:rPr>
          <w:rFonts w:ascii="Calibri"/>
          <w:sz w:val="15"/>
        </w:rPr>
      </w:pPr>
    </w:p>
    <w:p>
      <w:pPr>
        <w:pStyle w:val="Heading2"/>
        <w:numPr>
          <w:ilvl w:val="1"/>
          <w:numId w:val="53"/>
        </w:numPr>
        <w:tabs>
          <w:tab w:pos="924" w:val="left" w:leader="none"/>
        </w:tabs>
        <w:spacing w:line="240" w:lineRule="auto" w:before="57" w:after="0"/>
        <w:ind w:left="923" w:right="0" w:hanging="577"/>
        <w:jc w:val="left"/>
      </w:pPr>
      <w:bookmarkStart w:name="_bookmark184" w:id="326"/>
      <w:bookmarkEnd w:id="326"/>
      <w:r>
        <w:rPr>
          <w:b w:val="0"/>
        </w:rPr>
      </w:r>
      <w:bookmarkStart w:name="_bookmark184" w:id="327"/>
      <w:bookmarkEnd w:id="327"/>
      <w:r>
        <w:rPr/>
        <w:t>T</w:t>
      </w:r>
      <w:r>
        <w:rPr/>
        <w:t>ermination</w:t>
      </w:r>
      <w:r>
        <w:rPr>
          <w:spacing w:val="-12"/>
        </w:rPr>
        <w:t> </w:t>
      </w:r>
      <w:r>
        <w:rPr/>
        <w:t>Payments</w:t>
      </w:r>
    </w:p>
    <w:p>
      <w:pPr>
        <w:pStyle w:val="BodyText"/>
        <w:spacing w:before="5"/>
        <w:rPr>
          <w:rFonts w:ascii="Calibri"/>
          <w:b/>
          <w:sz w:val="19"/>
        </w:rPr>
      </w:pPr>
    </w:p>
    <w:p>
      <w:pPr>
        <w:pStyle w:val="BodyText"/>
        <w:spacing w:line="288" w:lineRule="auto" w:before="56"/>
        <w:ind w:left="1067" w:right="773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91616">
            <wp:simplePos x="0" y="0"/>
            <wp:positionH relativeFrom="page">
              <wp:posOffset>1047453</wp:posOffset>
            </wp:positionH>
            <wp:positionV relativeFrom="paragraph">
              <wp:posOffset>84475</wp:posOffset>
            </wp:positionV>
            <wp:extent cx="336338" cy="87782"/>
            <wp:effectExtent l="0" t="0" r="0" b="0"/>
            <wp:wrapNone/>
            <wp:docPr id="231" name="image1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114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8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In case of termination of the Contract in accordance with Article </w:t>
      </w:r>
      <w:hyperlink w:history="true" w:anchor="_bookmark99">
        <w:r>
          <w:rPr>
            <w:rFonts w:ascii="Calibri"/>
          </w:rPr>
          <w:t>2.2.3</w:t>
        </w:r>
      </w:hyperlink>
      <w:r>
        <w:rPr>
          <w:rFonts w:ascii="Calibri"/>
        </w:rPr>
        <w:t>, SMC shall be entitled to</w:t>
      </w:r>
      <w:r>
        <w:rPr>
          <w:rFonts w:ascii="Calibri"/>
          <w:spacing w:val="-47"/>
        </w:rPr>
        <w:t> </w:t>
      </w:r>
      <w:r>
        <w:rPr>
          <w:rFonts w:ascii="Calibri"/>
        </w:rPr>
        <w:t>call</w:t>
      </w:r>
      <w:r>
        <w:rPr>
          <w:rFonts w:ascii="Calibri"/>
          <w:spacing w:val="-6"/>
        </w:rPr>
        <w:t> </w:t>
      </w:r>
      <w:r>
        <w:rPr>
          <w:rFonts w:ascii="Calibri"/>
        </w:rPr>
        <w:t>the</w:t>
      </w:r>
      <w:r>
        <w:rPr>
          <w:rFonts w:ascii="Calibri"/>
          <w:spacing w:val="-8"/>
        </w:rPr>
        <w:t> </w:t>
      </w:r>
      <w:r>
        <w:rPr>
          <w:rFonts w:ascii="Calibri"/>
        </w:rPr>
        <w:t>earnest</w:t>
      </w:r>
      <w:r>
        <w:rPr>
          <w:rFonts w:ascii="Calibri"/>
          <w:spacing w:val="-7"/>
        </w:rPr>
        <w:t> </w:t>
      </w:r>
      <w:r>
        <w:rPr>
          <w:rFonts w:ascii="Calibri"/>
        </w:rPr>
        <w:t>money</w:t>
      </w:r>
      <w:r>
        <w:rPr>
          <w:rFonts w:ascii="Calibri"/>
          <w:spacing w:val="-5"/>
        </w:rPr>
        <w:t> </w:t>
      </w:r>
      <w:r>
        <w:rPr>
          <w:rFonts w:ascii="Calibri"/>
        </w:rPr>
        <w:t>deposit</w:t>
      </w:r>
      <w:r>
        <w:rPr>
          <w:rFonts w:ascii="Calibri"/>
          <w:spacing w:val="-8"/>
        </w:rPr>
        <w:t> </w:t>
      </w:r>
      <w:r>
        <w:rPr>
          <w:rFonts w:ascii="Calibri"/>
        </w:rPr>
        <w:t>or</w:t>
      </w:r>
      <w:r>
        <w:rPr>
          <w:rFonts w:ascii="Calibri"/>
          <w:spacing w:val="-8"/>
        </w:rPr>
        <w:t> </w:t>
      </w:r>
      <w:r>
        <w:rPr>
          <w:rFonts w:ascii="Calibri"/>
        </w:rPr>
        <w:t>the</w:t>
      </w:r>
      <w:r>
        <w:rPr>
          <w:rFonts w:ascii="Calibri"/>
          <w:spacing w:val="-10"/>
        </w:rPr>
        <w:t> </w:t>
      </w:r>
      <w:r>
        <w:rPr>
          <w:rFonts w:ascii="Calibri"/>
        </w:rPr>
        <w:t>Performance</w:t>
      </w:r>
      <w:r>
        <w:rPr>
          <w:rFonts w:ascii="Calibri"/>
          <w:spacing w:val="-6"/>
        </w:rPr>
        <w:t> </w:t>
      </w:r>
      <w:r>
        <w:rPr>
          <w:rFonts w:ascii="Calibri"/>
        </w:rPr>
        <w:t>Guarantee,</w:t>
      </w:r>
      <w:r>
        <w:rPr>
          <w:rFonts w:ascii="Calibri"/>
          <w:spacing w:val="-7"/>
        </w:rPr>
        <w:t> </w:t>
      </w:r>
      <w:r>
        <w:rPr>
          <w:rFonts w:ascii="Calibri"/>
        </w:rPr>
        <w:t>as</w:t>
      </w:r>
      <w:r>
        <w:rPr>
          <w:rFonts w:ascii="Calibri"/>
          <w:spacing w:val="-8"/>
        </w:rPr>
        <w:t> </w:t>
      </w:r>
      <w:r>
        <w:rPr>
          <w:rFonts w:ascii="Calibri"/>
        </w:rPr>
        <w:t>the</w:t>
      </w:r>
      <w:r>
        <w:rPr>
          <w:rFonts w:ascii="Calibri"/>
          <w:spacing w:val="-8"/>
        </w:rPr>
        <w:t> </w:t>
      </w:r>
      <w:r>
        <w:rPr>
          <w:rFonts w:ascii="Calibri"/>
        </w:rPr>
        <w:t>case</w:t>
      </w:r>
      <w:r>
        <w:rPr>
          <w:rFonts w:ascii="Calibri"/>
          <w:spacing w:val="-7"/>
        </w:rPr>
        <w:t> </w:t>
      </w:r>
      <w:r>
        <w:rPr>
          <w:rFonts w:ascii="Calibri"/>
        </w:rPr>
        <w:t>may</w:t>
      </w:r>
      <w:r>
        <w:rPr>
          <w:rFonts w:ascii="Calibri"/>
          <w:spacing w:val="-7"/>
        </w:rPr>
        <w:t> </w:t>
      </w:r>
      <w:r>
        <w:rPr>
          <w:rFonts w:ascii="Calibri"/>
        </w:rPr>
        <w:t>be,</w:t>
      </w:r>
      <w:r>
        <w:rPr>
          <w:rFonts w:ascii="Calibri"/>
          <w:spacing w:val="-5"/>
        </w:rPr>
        <w:t> </w:t>
      </w:r>
      <w:r>
        <w:rPr>
          <w:rFonts w:ascii="Calibri"/>
        </w:rPr>
        <w:t>delivered</w:t>
      </w:r>
      <w:r>
        <w:rPr>
          <w:rFonts w:ascii="Calibri"/>
          <w:spacing w:val="-5"/>
        </w:rPr>
        <w:t> </w:t>
      </w:r>
      <w:r>
        <w:rPr>
          <w:rFonts w:ascii="Calibri"/>
        </w:rPr>
        <w:t>by</w:t>
      </w:r>
      <w:r>
        <w:rPr>
          <w:rFonts w:ascii="Calibri"/>
          <w:spacing w:val="-48"/>
        </w:rPr>
        <w:t> </w:t>
      </w:r>
      <w:r>
        <w:rPr>
          <w:rFonts w:ascii="Calibri"/>
        </w:rPr>
        <w:t>the Contractor. In case of termination of the Contract in accordance with Article</w:t>
      </w:r>
      <w:hyperlink w:history="true" w:anchor="_bookmark98">
        <w:r>
          <w:rPr>
            <w:rFonts w:ascii="Calibri"/>
          </w:rPr>
          <w:t>2.2.2</w:t>
        </w:r>
      </w:hyperlink>
      <w:r>
        <w:rPr>
          <w:rFonts w:ascii="Calibri"/>
        </w:rPr>
        <w:t>, neither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Party</w:t>
      </w:r>
      <w:r>
        <w:rPr>
          <w:rFonts w:ascii="Calibri"/>
          <w:spacing w:val="-9"/>
        </w:rPr>
        <w:t> </w:t>
      </w:r>
      <w:r>
        <w:rPr>
          <w:rFonts w:ascii="Calibri"/>
        </w:rPr>
        <w:t>shall</w:t>
      </w:r>
      <w:r>
        <w:rPr>
          <w:rFonts w:ascii="Calibri"/>
          <w:spacing w:val="-12"/>
        </w:rPr>
        <w:t> </w:t>
      </w:r>
      <w:r>
        <w:rPr>
          <w:rFonts w:ascii="Calibri"/>
        </w:rPr>
        <w:t>be</w:t>
      </w:r>
      <w:r>
        <w:rPr>
          <w:rFonts w:ascii="Calibri"/>
          <w:spacing w:val="-11"/>
        </w:rPr>
        <w:t> </w:t>
      </w:r>
      <w:r>
        <w:rPr>
          <w:rFonts w:ascii="Calibri"/>
        </w:rPr>
        <w:t>liable</w:t>
      </w:r>
      <w:r>
        <w:rPr>
          <w:rFonts w:ascii="Calibri"/>
          <w:spacing w:val="-9"/>
        </w:rPr>
        <w:t> </w:t>
      </w:r>
      <w:r>
        <w:rPr>
          <w:rFonts w:ascii="Calibri"/>
        </w:rPr>
        <w:t>for</w:t>
      </w:r>
      <w:r>
        <w:rPr>
          <w:rFonts w:ascii="Calibri"/>
          <w:spacing w:val="-12"/>
        </w:rPr>
        <w:t> </w:t>
      </w:r>
      <w:r>
        <w:rPr>
          <w:rFonts w:ascii="Calibri"/>
        </w:rPr>
        <w:t>any</w:t>
      </w:r>
      <w:r>
        <w:rPr>
          <w:rFonts w:ascii="Calibri"/>
          <w:spacing w:val="-13"/>
        </w:rPr>
        <w:t> </w:t>
      </w:r>
      <w:r>
        <w:rPr>
          <w:rFonts w:ascii="Calibri"/>
        </w:rPr>
        <w:t>payments</w:t>
      </w:r>
      <w:r>
        <w:rPr>
          <w:rFonts w:ascii="Calibri"/>
          <w:spacing w:val="-11"/>
        </w:rPr>
        <w:t> </w:t>
      </w:r>
      <w:r>
        <w:rPr>
          <w:rFonts w:ascii="Calibri"/>
        </w:rPr>
        <w:t>to</w:t>
      </w:r>
      <w:r>
        <w:rPr>
          <w:rFonts w:ascii="Calibri"/>
          <w:spacing w:val="-10"/>
        </w:rPr>
        <w:t> </w:t>
      </w:r>
      <w:r>
        <w:rPr>
          <w:rFonts w:ascii="Calibri"/>
        </w:rPr>
        <w:t>the</w:t>
      </w:r>
      <w:r>
        <w:rPr>
          <w:rFonts w:ascii="Calibri"/>
          <w:spacing w:val="-11"/>
        </w:rPr>
        <w:t> </w:t>
      </w:r>
      <w:r>
        <w:rPr>
          <w:rFonts w:ascii="Calibri"/>
        </w:rPr>
        <w:t>other</w:t>
      </w:r>
      <w:r>
        <w:rPr>
          <w:rFonts w:ascii="Calibri"/>
          <w:spacing w:val="-14"/>
        </w:rPr>
        <w:t> </w:t>
      </w:r>
      <w:r>
        <w:rPr>
          <w:rFonts w:ascii="Calibri"/>
        </w:rPr>
        <w:t>Party</w:t>
      </w:r>
      <w:r>
        <w:rPr>
          <w:rFonts w:ascii="Calibri"/>
          <w:spacing w:val="-9"/>
        </w:rPr>
        <w:t> </w:t>
      </w:r>
      <w:r>
        <w:rPr>
          <w:rFonts w:ascii="Calibri"/>
        </w:rPr>
        <w:t>and</w:t>
      </w:r>
      <w:r>
        <w:rPr>
          <w:rFonts w:ascii="Calibri"/>
          <w:spacing w:val="-9"/>
        </w:rPr>
        <w:t> </w:t>
      </w:r>
      <w:r>
        <w:rPr>
          <w:rFonts w:ascii="Calibri"/>
        </w:rPr>
        <w:t>SMC</w:t>
      </w:r>
      <w:r>
        <w:rPr>
          <w:rFonts w:ascii="Calibri"/>
          <w:spacing w:val="-11"/>
        </w:rPr>
        <w:t> </w:t>
      </w:r>
      <w:r>
        <w:rPr>
          <w:rFonts w:ascii="Calibri"/>
        </w:rPr>
        <w:t>shall</w:t>
      </w:r>
      <w:r>
        <w:rPr>
          <w:rFonts w:ascii="Calibri"/>
          <w:spacing w:val="-10"/>
        </w:rPr>
        <w:t> </w:t>
      </w:r>
      <w:r>
        <w:rPr>
          <w:rFonts w:ascii="Calibri"/>
        </w:rPr>
        <w:t>return</w:t>
      </w:r>
      <w:r>
        <w:rPr>
          <w:rFonts w:ascii="Calibri"/>
          <w:spacing w:val="-13"/>
        </w:rPr>
        <w:t> </w:t>
      </w:r>
      <w:r>
        <w:rPr>
          <w:rFonts w:ascii="Calibri"/>
        </w:rPr>
        <w:t>the</w:t>
      </w:r>
      <w:r>
        <w:rPr>
          <w:rFonts w:ascii="Calibri"/>
          <w:spacing w:val="-14"/>
        </w:rPr>
        <w:t> </w:t>
      </w:r>
      <w:r>
        <w:rPr>
          <w:rFonts w:ascii="Calibri"/>
        </w:rPr>
        <w:t>earnest</w:t>
      </w:r>
      <w:r>
        <w:rPr>
          <w:rFonts w:ascii="Calibri"/>
          <w:spacing w:val="-13"/>
        </w:rPr>
        <w:t> </w:t>
      </w:r>
      <w:r>
        <w:rPr>
          <w:rFonts w:ascii="Calibri"/>
        </w:rPr>
        <w:t>money</w:t>
      </w:r>
      <w:r>
        <w:rPr>
          <w:rFonts w:ascii="Calibri"/>
          <w:spacing w:val="-47"/>
        </w:rPr>
        <w:t> </w:t>
      </w:r>
      <w:r>
        <w:rPr>
          <w:rFonts w:ascii="Calibri"/>
        </w:rPr>
        <w:t>deposit</w:t>
      </w:r>
      <w:r>
        <w:rPr>
          <w:rFonts w:ascii="Calibri"/>
          <w:spacing w:val="-3"/>
        </w:rPr>
        <w:t> </w:t>
      </w:r>
      <w:r>
        <w:rPr>
          <w:rFonts w:ascii="Calibri"/>
        </w:rPr>
        <w:t>or</w:t>
      </w:r>
      <w:r>
        <w:rPr>
          <w:rFonts w:ascii="Calibri"/>
          <w:spacing w:val="-2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Performance Guarantee,</w:t>
      </w:r>
      <w:r>
        <w:rPr>
          <w:rFonts w:ascii="Calibri"/>
          <w:spacing w:val="1"/>
        </w:rPr>
        <w:t> </w:t>
      </w:r>
      <w:r>
        <w:rPr>
          <w:rFonts w:ascii="Calibri"/>
        </w:rPr>
        <w:t>as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case</w:t>
      </w:r>
      <w:r>
        <w:rPr>
          <w:rFonts w:ascii="Calibri"/>
          <w:spacing w:val="-2"/>
        </w:rPr>
        <w:t> </w:t>
      </w:r>
      <w:r>
        <w:rPr>
          <w:rFonts w:ascii="Calibri"/>
        </w:rPr>
        <w:t>may</w:t>
      </w:r>
      <w:r>
        <w:rPr>
          <w:rFonts w:ascii="Calibri"/>
          <w:spacing w:val="1"/>
        </w:rPr>
        <w:t> </w:t>
      </w:r>
      <w:r>
        <w:rPr>
          <w:rFonts w:ascii="Calibri"/>
        </w:rPr>
        <w:t>be,</w:t>
      </w:r>
      <w:r>
        <w:rPr>
          <w:rFonts w:ascii="Calibri"/>
          <w:spacing w:val="1"/>
        </w:rPr>
        <w:t> </w:t>
      </w:r>
      <w:r>
        <w:rPr>
          <w:rFonts w:ascii="Calibri"/>
        </w:rPr>
        <w:t>promptly</w:t>
      </w:r>
      <w:r>
        <w:rPr>
          <w:rFonts w:ascii="Calibri"/>
          <w:spacing w:val="-3"/>
        </w:rPr>
        <w:t> </w:t>
      </w:r>
      <w:r>
        <w:rPr>
          <w:rFonts w:ascii="Calibri"/>
        </w:rPr>
        <w:t>to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Contractor.</w:t>
      </w:r>
    </w:p>
    <w:p>
      <w:pPr>
        <w:pStyle w:val="BodyText"/>
        <w:spacing w:before="2"/>
        <w:rPr>
          <w:rFonts w:ascii="Calibri"/>
          <w:sz w:val="15"/>
        </w:rPr>
      </w:pPr>
    </w:p>
    <w:p>
      <w:pPr>
        <w:pStyle w:val="BodyText"/>
        <w:spacing w:line="288" w:lineRule="auto" w:before="56"/>
        <w:ind w:left="1067" w:right="764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92128">
            <wp:simplePos x="0" y="0"/>
            <wp:positionH relativeFrom="page">
              <wp:posOffset>1047453</wp:posOffset>
            </wp:positionH>
            <wp:positionV relativeFrom="paragraph">
              <wp:posOffset>84475</wp:posOffset>
            </wp:positionV>
            <wp:extent cx="336338" cy="87782"/>
            <wp:effectExtent l="0" t="0" r="0" b="0"/>
            <wp:wrapNone/>
            <wp:docPr id="233" name="image1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115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8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In</w:t>
      </w:r>
      <w:r>
        <w:rPr>
          <w:rFonts w:ascii="Calibri"/>
          <w:spacing w:val="15"/>
        </w:rPr>
        <w:t> </w:t>
      </w:r>
      <w:r>
        <w:rPr>
          <w:rFonts w:ascii="Calibri"/>
        </w:rPr>
        <w:t>case</w:t>
      </w:r>
      <w:r>
        <w:rPr>
          <w:rFonts w:ascii="Calibri"/>
          <w:spacing w:val="15"/>
        </w:rPr>
        <w:t> </w:t>
      </w:r>
      <w:r>
        <w:rPr>
          <w:rFonts w:ascii="Calibri"/>
        </w:rPr>
        <w:t>of</w:t>
      </w:r>
      <w:r>
        <w:rPr>
          <w:rFonts w:ascii="Calibri"/>
          <w:spacing w:val="17"/>
        </w:rPr>
        <w:t> </w:t>
      </w:r>
      <w:r>
        <w:rPr>
          <w:rFonts w:ascii="Calibri"/>
        </w:rPr>
        <w:t>termination</w:t>
      </w:r>
      <w:r>
        <w:rPr>
          <w:rFonts w:ascii="Calibri"/>
          <w:spacing w:val="16"/>
        </w:rPr>
        <w:t> </w:t>
      </w:r>
      <w:r>
        <w:rPr>
          <w:rFonts w:ascii="Calibri"/>
        </w:rPr>
        <w:t>arising</w:t>
      </w:r>
      <w:r>
        <w:rPr>
          <w:rFonts w:ascii="Calibri"/>
          <w:spacing w:val="16"/>
        </w:rPr>
        <w:t> </w:t>
      </w:r>
      <w:r>
        <w:rPr>
          <w:rFonts w:ascii="Calibri"/>
        </w:rPr>
        <w:t>on</w:t>
      </w:r>
      <w:r>
        <w:rPr>
          <w:rFonts w:ascii="Calibri"/>
          <w:spacing w:val="15"/>
        </w:rPr>
        <w:t> </w:t>
      </w:r>
      <w:r>
        <w:rPr>
          <w:rFonts w:ascii="Calibri"/>
        </w:rPr>
        <w:t>account</w:t>
      </w:r>
      <w:r>
        <w:rPr>
          <w:rFonts w:ascii="Calibri"/>
          <w:spacing w:val="15"/>
        </w:rPr>
        <w:t> </w:t>
      </w:r>
      <w:r>
        <w:rPr>
          <w:rFonts w:ascii="Calibri"/>
        </w:rPr>
        <w:t>of</w:t>
      </w:r>
      <w:r>
        <w:rPr>
          <w:rFonts w:ascii="Calibri"/>
          <w:spacing w:val="17"/>
        </w:rPr>
        <w:t> </w:t>
      </w:r>
      <w:r>
        <w:rPr>
          <w:rFonts w:ascii="Calibri"/>
        </w:rPr>
        <w:t>a</w:t>
      </w:r>
      <w:r>
        <w:rPr>
          <w:rFonts w:ascii="Calibri"/>
          <w:spacing w:val="17"/>
        </w:rPr>
        <w:t> </w:t>
      </w:r>
      <w:r>
        <w:rPr>
          <w:rFonts w:ascii="Calibri"/>
        </w:rPr>
        <w:t>Force</w:t>
      </w:r>
      <w:r>
        <w:rPr>
          <w:rFonts w:ascii="Calibri"/>
          <w:spacing w:val="15"/>
        </w:rPr>
        <w:t> </w:t>
      </w:r>
      <w:r>
        <w:rPr>
          <w:rFonts w:ascii="Calibri"/>
        </w:rPr>
        <w:t>Majeure</w:t>
      </w:r>
      <w:r>
        <w:rPr>
          <w:rFonts w:ascii="Calibri"/>
          <w:spacing w:val="14"/>
        </w:rPr>
        <w:t> </w:t>
      </w:r>
      <w:r>
        <w:rPr>
          <w:rFonts w:ascii="Calibri"/>
        </w:rPr>
        <w:t>Event</w:t>
      </w:r>
      <w:r>
        <w:rPr>
          <w:rFonts w:ascii="Calibri"/>
          <w:spacing w:val="17"/>
        </w:rPr>
        <w:t> </w:t>
      </w:r>
      <w:r>
        <w:rPr>
          <w:rFonts w:ascii="Calibri"/>
        </w:rPr>
        <w:t>as</w:t>
      </w:r>
      <w:r>
        <w:rPr>
          <w:rFonts w:ascii="Calibri"/>
          <w:spacing w:val="14"/>
        </w:rPr>
        <w:t> </w:t>
      </w:r>
      <w:r>
        <w:rPr>
          <w:rFonts w:ascii="Calibri"/>
        </w:rPr>
        <w:t>specified</w:t>
      </w:r>
      <w:r>
        <w:rPr>
          <w:rFonts w:ascii="Calibri"/>
          <w:spacing w:val="14"/>
        </w:rPr>
        <w:t> </w:t>
      </w:r>
      <w:r>
        <w:rPr>
          <w:rFonts w:ascii="Calibri"/>
        </w:rPr>
        <w:t>in</w:t>
      </w:r>
      <w:r>
        <w:rPr>
          <w:rFonts w:ascii="Calibri"/>
          <w:spacing w:val="16"/>
        </w:rPr>
        <w:t> </w:t>
      </w:r>
      <w:r>
        <w:rPr>
          <w:rFonts w:ascii="Calibri"/>
        </w:rPr>
        <w:t>Article</w:t>
      </w:r>
      <w:r>
        <w:rPr>
          <w:rFonts w:ascii="Calibri"/>
          <w:spacing w:val="21"/>
        </w:rPr>
        <w:t> </w:t>
      </w:r>
      <w:hyperlink w:history="true" w:anchor="_bookmark160">
        <w:r>
          <w:rPr>
            <w:rFonts w:ascii="Calibri"/>
          </w:rPr>
          <w:t>20,</w:t>
        </w:r>
      </w:hyperlink>
      <w:r>
        <w:rPr>
          <w:rFonts w:ascii="Calibri"/>
          <w:spacing w:val="-47"/>
        </w:rPr>
        <w:t> </w:t>
      </w:r>
      <w:r>
        <w:rPr>
          <w:rFonts w:ascii="Calibri"/>
        </w:rPr>
        <w:t>neither</w:t>
      </w:r>
      <w:r>
        <w:rPr>
          <w:rFonts w:ascii="Calibri"/>
          <w:spacing w:val="-3"/>
        </w:rPr>
        <w:t> </w:t>
      </w:r>
      <w:r>
        <w:rPr>
          <w:rFonts w:ascii="Calibri"/>
        </w:rPr>
        <w:t>Party shall be</w:t>
      </w:r>
      <w:r>
        <w:rPr>
          <w:rFonts w:ascii="Calibri"/>
          <w:spacing w:val="-3"/>
        </w:rPr>
        <w:t> </w:t>
      </w:r>
      <w:r>
        <w:rPr>
          <w:rFonts w:ascii="Calibri"/>
        </w:rPr>
        <w:t>liable</w:t>
      </w:r>
      <w:r>
        <w:rPr>
          <w:rFonts w:ascii="Calibri"/>
          <w:spacing w:val="-3"/>
        </w:rPr>
        <w:t> </w:t>
      </w:r>
      <w:r>
        <w:rPr>
          <w:rFonts w:ascii="Calibri"/>
        </w:rPr>
        <w:t>for any payments</w:t>
      </w:r>
      <w:r>
        <w:rPr>
          <w:rFonts w:ascii="Calibri"/>
          <w:spacing w:val="-1"/>
        </w:rPr>
        <w:t> </w:t>
      </w:r>
      <w:r>
        <w:rPr>
          <w:rFonts w:ascii="Calibri"/>
        </w:rPr>
        <w:t>to</w:t>
      </w:r>
      <w:r>
        <w:rPr>
          <w:rFonts w:ascii="Calibri"/>
          <w:spacing w:val="-1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other Party.</w:t>
      </w:r>
    </w:p>
    <w:p>
      <w:pPr>
        <w:pStyle w:val="BodyText"/>
        <w:rPr>
          <w:rFonts w:ascii="Calibri"/>
          <w:sz w:val="15"/>
        </w:rPr>
      </w:pPr>
    </w:p>
    <w:p>
      <w:pPr>
        <w:pStyle w:val="BodyText"/>
        <w:spacing w:line="288" w:lineRule="auto" w:before="56"/>
        <w:ind w:left="1067" w:right="774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92640">
            <wp:simplePos x="0" y="0"/>
            <wp:positionH relativeFrom="page">
              <wp:posOffset>1047453</wp:posOffset>
            </wp:positionH>
            <wp:positionV relativeFrom="paragraph">
              <wp:posOffset>84094</wp:posOffset>
            </wp:positionV>
            <wp:extent cx="336338" cy="87782"/>
            <wp:effectExtent l="0" t="0" r="0" b="0"/>
            <wp:wrapNone/>
            <wp:docPr id="235" name="image1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16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8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In case the Contractor does not finalise the activities of Phase 1 or Phase 3 as per the Timeline</w:t>
      </w:r>
      <w:r>
        <w:rPr>
          <w:rFonts w:ascii="Calibri"/>
          <w:spacing w:val="1"/>
        </w:rPr>
        <w:t> </w:t>
      </w:r>
      <w:r>
        <w:rPr>
          <w:rFonts w:ascii="Calibri"/>
        </w:rPr>
        <w:t>stipulated in Article </w:t>
      </w:r>
      <w:hyperlink w:history="true" w:anchor="_bookmark118">
        <w:r>
          <w:rPr>
            <w:rFonts w:ascii="Calibri"/>
          </w:rPr>
          <w:t>6, </w:t>
        </w:r>
      </w:hyperlink>
      <w:r>
        <w:rPr>
          <w:rFonts w:ascii="Calibri"/>
        </w:rPr>
        <w:t>and subject to the provisions of Article </w:t>
      </w:r>
      <w:hyperlink w:history="true" w:anchor="_bookmark125">
        <w:r>
          <w:rPr>
            <w:rFonts w:ascii="Calibri"/>
          </w:rPr>
          <w:t>8</w:t>
        </w:r>
      </w:hyperlink>
      <w:r>
        <w:rPr>
          <w:rFonts w:ascii="Calibri"/>
        </w:rPr>
        <w:t>, SMC shall have the right to</w:t>
      </w:r>
      <w:r>
        <w:rPr>
          <w:rFonts w:ascii="Calibri"/>
          <w:spacing w:val="1"/>
        </w:rPr>
        <w:t> </w:t>
      </w:r>
      <w:r>
        <w:rPr>
          <w:rFonts w:ascii="Calibri"/>
        </w:rPr>
        <w:t>terminate the Contract.</w:t>
      </w:r>
      <w:r>
        <w:rPr>
          <w:rFonts w:ascii="Calibri"/>
          <w:spacing w:val="1"/>
        </w:rPr>
        <w:t> </w:t>
      </w:r>
      <w:r>
        <w:rPr>
          <w:rFonts w:ascii="Calibri"/>
        </w:rPr>
        <w:t>In such case, SMC would call the whole amount of the Performance</w:t>
      </w:r>
      <w:r>
        <w:rPr>
          <w:rFonts w:ascii="Calibri"/>
          <w:spacing w:val="1"/>
        </w:rPr>
        <w:t> </w:t>
      </w:r>
      <w:r>
        <w:rPr>
          <w:rFonts w:ascii="Calibri"/>
        </w:rPr>
        <w:t>Guarantee</w:t>
      </w:r>
      <w:r>
        <w:rPr>
          <w:rFonts w:ascii="Calibri"/>
          <w:spacing w:val="-6"/>
        </w:rPr>
        <w:t> </w:t>
      </w:r>
      <w:r>
        <w:rPr>
          <w:rFonts w:ascii="Calibri"/>
        </w:rPr>
        <w:t>submitted</w:t>
      </w:r>
      <w:r>
        <w:rPr>
          <w:rFonts w:ascii="Calibri"/>
          <w:spacing w:val="-6"/>
        </w:rPr>
        <w:t> </w:t>
      </w:r>
      <w:r>
        <w:rPr>
          <w:rFonts w:ascii="Calibri"/>
        </w:rPr>
        <w:t>by</w:t>
      </w:r>
      <w:r>
        <w:rPr>
          <w:rFonts w:ascii="Calibri"/>
          <w:spacing w:val="-5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</w:rPr>
        <w:t>Contractor.</w:t>
      </w:r>
      <w:r>
        <w:rPr>
          <w:rFonts w:ascii="Calibri"/>
          <w:spacing w:val="-6"/>
        </w:rPr>
        <w:t> </w:t>
      </w:r>
      <w:r>
        <w:rPr>
          <w:rFonts w:ascii="Calibri"/>
        </w:rPr>
        <w:t>SMC</w:t>
      </w:r>
      <w:r>
        <w:rPr>
          <w:rFonts w:ascii="Calibri"/>
          <w:spacing w:val="-5"/>
        </w:rPr>
        <w:t> </w:t>
      </w:r>
      <w:r>
        <w:rPr>
          <w:rFonts w:ascii="Calibri"/>
        </w:rPr>
        <w:t>shall</w:t>
      </w:r>
      <w:r>
        <w:rPr>
          <w:rFonts w:ascii="Calibri"/>
          <w:spacing w:val="-7"/>
        </w:rPr>
        <w:t> </w:t>
      </w:r>
      <w:r>
        <w:rPr>
          <w:rFonts w:ascii="Calibri"/>
        </w:rPr>
        <w:t>pay</w:t>
      </w:r>
      <w:r>
        <w:rPr>
          <w:rFonts w:ascii="Calibri"/>
          <w:spacing w:val="-7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7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</w:rPr>
        <w:t>book</w:t>
      </w:r>
      <w:r>
        <w:rPr>
          <w:rFonts w:ascii="Calibri"/>
          <w:spacing w:val="-5"/>
        </w:rPr>
        <w:t> </w:t>
      </w:r>
      <w:r>
        <w:rPr>
          <w:rFonts w:ascii="Calibri"/>
        </w:rPr>
        <w:t>value</w:t>
      </w:r>
      <w:r>
        <w:rPr>
          <w:rFonts w:ascii="Calibri"/>
          <w:spacing w:val="-6"/>
        </w:rPr>
        <w:t> </w:t>
      </w:r>
      <w:r>
        <w:rPr>
          <w:rFonts w:ascii="Calibri"/>
        </w:rPr>
        <w:t>for</w:t>
      </w:r>
      <w:r>
        <w:rPr>
          <w:rFonts w:ascii="Calibri"/>
          <w:spacing w:val="-6"/>
        </w:rPr>
        <w:t> </w:t>
      </w:r>
      <w:r>
        <w:rPr>
          <w:rFonts w:ascii="Calibri"/>
        </w:rPr>
        <w:t>all</w:t>
      </w:r>
      <w:r>
        <w:rPr>
          <w:rFonts w:ascii="Calibri"/>
          <w:spacing w:val="-6"/>
        </w:rPr>
        <w:t> </w:t>
      </w:r>
      <w:r>
        <w:rPr>
          <w:rFonts w:ascii="Calibri"/>
        </w:rPr>
        <w:t>the</w:t>
      </w:r>
      <w:r>
        <w:rPr>
          <w:rFonts w:ascii="Calibri"/>
          <w:spacing w:val="-47"/>
        </w:rPr>
        <w:t> </w:t>
      </w:r>
      <w:r>
        <w:rPr>
          <w:rFonts w:ascii="Calibri"/>
        </w:rPr>
        <w:t>equipment constructed or systems installed up to the Termination Date, as duly certified by a</w:t>
      </w:r>
      <w:r>
        <w:rPr>
          <w:rFonts w:ascii="Calibri"/>
          <w:spacing w:val="1"/>
        </w:rPr>
        <w:t> </w:t>
      </w:r>
      <w:r>
        <w:rPr>
          <w:rFonts w:ascii="Calibri"/>
        </w:rPr>
        <w:t>statutory</w:t>
      </w:r>
      <w:r>
        <w:rPr>
          <w:rFonts w:ascii="Calibri"/>
          <w:spacing w:val="-2"/>
        </w:rPr>
        <w:t> </w:t>
      </w:r>
      <w:r>
        <w:rPr>
          <w:rFonts w:ascii="Calibri"/>
        </w:rPr>
        <w:t>auditor and</w:t>
      </w:r>
      <w:r>
        <w:rPr>
          <w:rFonts w:ascii="Calibri"/>
          <w:spacing w:val="-4"/>
        </w:rPr>
        <w:t> </w:t>
      </w:r>
      <w:r>
        <w:rPr>
          <w:rFonts w:ascii="Calibri"/>
        </w:rPr>
        <w:t>approved by SMC.</w:t>
      </w:r>
    </w:p>
    <w:p>
      <w:pPr>
        <w:pStyle w:val="BodyText"/>
        <w:spacing w:before="2"/>
        <w:rPr>
          <w:rFonts w:ascii="Calibri"/>
          <w:sz w:val="15"/>
        </w:rPr>
      </w:pPr>
    </w:p>
    <w:p>
      <w:pPr>
        <w:pStyle w:val="BodyText"/>
        <w:spacing w:line="288" w:lineRule="auto" w:before="56"/>
        <w:ind w:left="1067" w:right="773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93152">
            <wp:simplePos x="0" y="0"/>
            <wp:positionH relativeFrom="page">
              <wp:posOffset>1047538</wp:posOffset>
            </wp:positionH>
            <wp:positionV relativeFrom="paragraph">
              <wp:posOffset>84094</wp:posOffset>
            </wp:positionV>
            <wp:extent cx="339301" cy="87782"/>
            <wp:effectExtent l="0" t="0" r="0" b="0"/>
            <wp:wrapNone/>
            <wp:docPr id="237" name="image1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117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301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185" w:id="328"/>
      <w:bookmarkEnd w:id="328"/>
      <w:r>
        <w:rPr/>
      </w:r>
      <w:r>
        <w:rPr>
          <w:rFonts w:ascii="Calibri"/>
        </w:rPr>
        <w:t>In case of termination of the Contract at any time during Phase 4 due to either a SMC Event of</w:t>
      </w:r>
      <w:r>
        <w:rPr>
          <w:rFonts w:ascii="Calibri"/>
          <w:spacing w:val="1"/>
        </w:rPr>
        <w:t> </w:t>
      </w:r>
      <w:r>
        <w:rPr>
          <w:rFonts w:ascii="Calibri"/>
        </w:rPr>
        <w:t>Default</w:t>
      </w:r>
      <w:r>
        <w:rPr>
          <w:rFonts w:ascii="Calibri"/>
          <w:spacing w:val="-7"/>
        </w:rPr>
        <w:t> </w:t>
      </w:r>
      <w:r>
        <w:rPr>
          <w:rFonts w:ascii="Calibri"/>
        </w:rPr>
        <w:t>or</w:t>
      </w:r>
      <w:r>
        <w:rPr>
          <w:rFonts w:ascii="Calibri"/>
          <w:spacing w:val="-8"/>
        </w:rPr>
        <w:t> </w:t>
      </w:r>
      <w:r>
        <w:rPr>
          <w:rFonts w:ascii="Calibri"/>
        </w:rPr>
        <w:t>a</w:t>
      </w:r>
      <w:r>
        <w:rPr>
          <w:rFonts w:ascii="Calibri"/>
          <w:spacing w:val="-5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8"/>
        </w:rPr>
        <w:t> </w:t>
      </w:r>
      <w:r>
        <w:rPr>
          <w:rFonts w:ascii="Calibri"/>
        </w:rPr>
        <w:t>Event</w:t>
      </w:r>
      <w:r>
        <w:rPr>
          <w:rFonts w:ascii="Calibri"/>
          <w:spacing w:val="-5"/>
        </w:rPr>
        <w:t> </w:t>
      </w:r>
      <w:r>
        <w:rPr>
          <w:rFonts w:ascii="Calibri"/>
        </w:rPr>
        <w:t>of</w:t>
      </w:r>
      <w:r>
        <w:rPr>
          <w:rFonts w:ascii="Calibri"/>
          <w:spacing w:val="-7"/>
        </w:rPr>
        <w:t> </w:t>
      </w:r>
      <w:r>
        <w:rPr>
          <w:rFonts w:ascii="Calibri"/>
        </w:rPr>
        <w:t>Default,</w:t>
      </w:r>
      <w:r>
        <w:rPr>
          <w:rFonts w:ascii="Calibri"/>
          <w:spacing w:val="-4"/>
        </w:rPr>
        <w:t> </w:t>
      </w:r>
      <w:r>
        <w:rPr>
          <w:rFonts w:ascii="Calibri"/>
        </w:rPr>
        <w:t>SMC</w:t>
      </w:r>
      <w:r>
        <w:rPr>
          <w:rFonts w:ascii="Calibri"/>
          <w:spacing w:val="-5"/>
        </w:rPr>
        <w:t> </w:t>
      </w:r>
      <w:r>
        <w:rPr>
          <w:rFonts w:ascii="Calibri"/>
        </w:rPr>
        <w:t>shall</w:t>
      </w:r>
      <w:r>
        <w:rPr>
          <w:rFonts w:ascii="Calibri"/>
          <w:spacing w:val="-6"/>
        </w:rPr>
        <w:t> </w:t>
      </w:r>
      <w:r>
        <w:rPr>
          <w:rFonts w:ascii="Calibri"/>
        </w:rPr>
        <w:t>pay</w:t>
      </w:r>
      <w:r>
        <w:rPr>
          <w:rFonts w:ascii="Calibri"/>
          <w:spacing w:val="-7"/>
        </w:rPr>
        <w:t> </w:t>
      </w:r>
      <w:r>
        <w:rPr>
          <w:rFonts w:ascii="Calibri"/>
        </w:rPr>
        <w:t>the</w:t>
      </w:r>
      <w:r>
        <w:rPr>
          <w:rFonts w:ascii="Calibri"/>
          <w:spacing w:val="-5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8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</w:rPr>
        <w:t>book</w:t>
      </w:r>
      <w:r>
        <w:rPr>
          <w:rFonts w:ascii="Calibri"/>
          <w:spacing w:val="-7"/>
        </w:rPr>
        <w:t> </w:t>
      </w:r>
      <w:r>
        <w:rPr>
          <w:rFonts w:ascii="Calibri"/>
        </w:rPr>
        <w:t>value</w:t>
      </w:r>
      <w:r>
        <w:rPr>
          <w:rFonts w:ascii="Calibri"/>
          <w:spacing w:val="-5"/>
        </w:rPr>
        <w:t> </w:t>
      </w:r>
      <w:r>
        <w:rPr>
          <w:rFonts w:ascii="Calibri"/>
        </w:rPr>
        <w:t>for</w:t>
      </w:r>
      <w:r>
        <w:rPr>
          <w:rFonts w:ascii="Calibri"/>
          <w:spacing w:val="-7"/>
        </w:rPr>
        <w:t> </w:t>
      </w:r>
      <w:r>
        <w:rPr>
          <w:rFonts w:ascii="Calibri"/>
        </w:rPr>
        <w:t>all</w:t>
      </w:r>
      <w:r>
        <w:rPr>
          <w:rFonts w:ascii="Calibri"/>
          <w:spacing w:val="-6"/>
        </w:rPr>
        <w:t> </w:t>
      </w:r>
      <w:r>
        <w:rPr>
          <w:rFonts w:ascii="Calibri"/>
        </w:rPr>
        <w:t>the</w:t>
      </w:r>
      <w:r>
        <w:rPr>
          <w:rFonts w:ascii="Calibri"/>
          <w:spacing w:val="-47"/>
        </w:rPr>
        <w:t> </w:t>
      </w:r>
      <w:r>
        <w:rPr>
          <w:rFonts w:ascii="Calibri"/>
        </w:rPr>
        <w:t>equipment constructed or systems installed up to the Termination Date, as duly certified by a</w:t>
      </w:r>
      <w:r>
        <w:rPr>
          <w:rFonts w:ascii="Calibri"/>
          <w:spacing w:val="1"/>
        </w:rPr>
        <w:t> </w:t>
      </w:r>
      <w:r>
        <w:rPr>
          <w:rFonts w:ascii="Calibri"/>
        </w:rPr>
        <w:t>statutory</w:t>
      </w:r>
      <w:r>
        <w:rPr>
          <w:rFonts w:ascii="Calibri"/>
          <w:spacing w:val="7"/>
        </w:rPr>
        <w:t> </w:t>
      </w:r>
      <w:r>
        <w:rPr>
          <w:rFonts w:ascii="Calibri"/>
        </w:rPr>
        <w:t>auditor</w:t>
      </w:r>
      <w:r>
        <w:rPr>
          <w:rFonts w:ascii="Calibri"/>
          <w:spacing w:val="7"/>
        </w:rPr>
        <w:t> </w:t>
      </w:r>
      <w:r>
        <w:rPr>
          <w:rFonts w:ascii="Calibri"/>
        </w:rPr>
        <w:t>and</w:t>
      </w:r>
      <w:r>
        <w:rPr>
          <w:rFonts w:ascii="Calibri"/>
          <w:spacing w:val="8"/>
        </w:rPr>
        <w:t> </w:t>
      </w:r>
      <w:r>
        <w:rPr>
          <w:rFonts w:ascii="Calibri"/>
        </w:rPr>
        <w:t>approved</w:t>
      </w:r>
      <w:r>
        <w:rPr>
          <w:rFonts w:ascii="Calibri"/>
          <w:spacing w:val="9"/>
        </w:rPr>
        <w:t> </w:t>
      </w:r>
      <w:r>
        <w:rPr>
          <w:rFonts w:ascii="Calibri"/>
        </w:rPr>
        <w:t>by</w:t>
      </w:r>
      <w:r>
        <w:rPr>
          <w:rFonts w:ascii="Calibri"/>
          <w:spacing w:val="11"/>
        </w:rPr>
        <w:t> </w:t>
      </w:r>
      <w:r>
        <w:rPr>
          <w:rFonts w:ascii="Calibri"/>
        </w:rPr>
        <w:t>SMC.</w:t>
      </w:r>
      <w:r>
        <w:rPr>
          <w:rFonts w:ascii="Calibri"/>
          <w:spacing w:val="9"/>
        </w:rPr>
        <w:t> </w:t>
      </w:r>
      <w:r>
        <w:rPr>
          <w:rFonts w:ascii="Calibri"/>
        </w:rPr>
        <w:t>SMC</w:t>
      </w:r>
      <w:r>
        <w:rPr>
          <w:rFonts w:ascii="Calibri"/>
          <w:spacing w:val="9"/>
        </w:rPr>
        <w:t> </w:t>
      </w:r>
      <w:r>
        <w:rPr>
          <w:rFonts w:ascii="Calibri"/>
        </w:rPr>
        <w:t>shall</w:t>
      </w:r>
      <w:r>
        <w:rPr>
          <w:rFonts w:ascii="Calibri"/>
          <w:spacing w:val="7"/>
        </w:rPr>
        <w:t> </w:t>
      </w:r>
      <w:r>
        <w:rPr>
          <w:rFonts w:ascii="Calibri"/>
        </w:rPr>
        <w:t>have</w:t>
      </w:r>
      <w:r>
        <w:rPr>
          <w:rFonts w:ascii="Calibri"/>
          <w:spacing w:val="7"/>
        </w:rPr>
        <w:t> </w:t>
      </w:r>
      <w:r>
        <w:rPr>
          <w:rFonts w:ascii="Calibri"/>
        </w:rPr>
        <w:t>the</w:t>
      </w:r>
      <w:r>
        <w:rPr>
          <w:rFonts w:ascii="Calibri"/>
          <w:spacing w:val="10"/>
        </w:rPr>
        <w:t> </w:t>
      </w:r>
      <w:r>
        <w:rPr>
          <w:rFonts w:ascii="Calibri"/>
        </w:rPr>
        <w:t>right</w:t>
      </w:r>
      <w:r>
        <w:rPr>
          <w:rFonts w:ascii="Calibri"/>
          <w:spacing w:val="7"/>
        </w:rPr>
        <w:t> </w:t>
      </w:r>
      <w:r>
        <w:rPr>
          <w:rFonts w:ascii="Calibri"/>
        </w:rPr>
        <w:t>to</w:t>
      </w:r>
      <w:r>
        <w:rPr>
          <w:rFonts w:ascii="Calibri"/>
          <w:spacing w:val="9"/>
        </w:rPr>
        <w:t> </w:t>
      </w:r>
      <w:r>
        <w:rPr>
          <w:rFonts w:ascii="Calibri"/>
        </w:rPr>
        <w:t>call</w:t>
      </w:r>
      <w:r>
        <w:rPr>
          <w:rFonts w:ascii="Calibri"/>
          <w:spacing w:val="7"/>
        </w:rPr>
        <w:t> </w:t>
      </w:r>
      <w:r>
        <w:rPr>
          <w:rFonts w:ascii="Calibri"/>
        </w:rPr>
        <w:t>the</w:t>
      </w:r>
      <w:r>
        <w:rPr>
          <w:rFonts w:ascii="Calibri"/>
          <w:spacing w:val="6"/>
        </w:rPr>
        <w:t> </w:t>
      </w:r>
      <w:r>
        <w:rPr>
          <w:rFonts w:ascii="Calibri"/>
        </w:rPr>
        <w:t>whole</w:t>
      </w:r>
      <w:r>
        <w:rPr>
          <w:rFonts w:ascii="Calibri"/>
          <w:spacing w:val="10"/>
        </w:rPr>
        <w:t> </w:t>
      </w:r>
      <w:r>
        <w:rPr>
          <w:rFonts w:ascii="Calibri"/>
        </w:rPr>
        <w:t>amount</w:t>
      </w:r>
      <w:r>
        <w:rPr>
          <w:rFonts w:ascii="Calibri"/>
          <w:spacing w:val="7"/>
        </w:rPr>
        <w:t> </w:t>
      </w:r>
      <w:r>
        <w:rPr>
          <w:rFonts w:ascii="Calibri"/>
        </w:rPr>
        <w:t>of</w:t>
      </w:r>
    </w:p>
    <w:p>
      <w:pPr>
        <w:spacing w:after="0" w:line="288" w:lineRule="auto"/>
        <w:jc w:val="both"/>
        <w:rPr>
          <w:rFonts w:ascii="Calibri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6"/>
        </w:rPr>
      </w:pPr>
    </w:p>
    <w:p>
      <w:pPr>
        <w:pStyle w:val="BodyText"/>
        <w:spacing w:line="288" w:lineRule="auto"/>
        <w:ind w:left="1067" w:right="764"/>
        <w:rPr>
          <w:rFonts w:ascii="Calibri"/>
        </w:rPr>
      </w:pPr>
      <w:r>
        <w:rPr>
          <w:rFonts w:ascii="Calibri"/>
        </w:rPr>
        <w:t>the</w:t>
      </w:r>
      <w:r>
        <w:rPr>
          <w:rFonts w:ascii="Calibri"/>
          <w:spacing w:val="10"/>
        </w:rPr>
        <w:t> </w:t>
      </w:r>
      <w:r>
        <w:rPr>
          <w:rFonts w:ascii="Calibri"/>
        </w:rPr>
        <w:t>Performance</w:t>
      </w:r>
      <w:r>
        <w:rPr>
          <w:rFonts w:ascii="Calibri"/>
          <w:spacing w:val="11"/>
        </w:rPr>
        <w:t> </w:t>
      </w:r>
      <w:r>
        <w:rPr>
          <w:rFonts w:ascii="Calibri"/>
        </w:rPr>
        <w:t>Guarantee</w:t>
      </w:r>
      <w:r>
        <w:rPr>
          <w:rFonts w:ascii="Calibri"/>
          <w:spacing w:val="12"/>
        </w:rPr>
        <w:t> </w:t>
      </w:r>
      <w:r>
        <w:rPr>
          <w:rFonts w:ascii="Calibri"/>
        </w:rPr>
        <w:t>submitted</w:t>
      </w:r>
      <w:r>
        <w:rPr>
          <w:rFonts w:ascii="Calibri"/>
          <w:spacing w:val="10"/>
        </w:rPr>
        <w:t> </w:t>
      </w:r>
      <w:r>
        <w:rPr>
          <w:rFonts w:ascii="Calibri"/>
        </w:rPr>
        <w:t>by</w:t>
      </w:r>
      <w:r>
        <w:rPr>
          <w:rFonts w:ascii="Calibri"/>
          <w:spacing w:val="12"/>
        </w:rPr>
        <w:t> </w:t>
      </w:r>
      <w:r>
        <w:rPr>
          <w:rFonts w:ascii="Calibri"/>
        </w:rPr>
        <w:t>the</w:t>
      </w:r>
      <w:r>
        <w:rPr>
          <w:rFonts w:ascii="Calibri"/>
          <w:spacing w:val="8"/>
        </w:rPr>
        <w:t> </w:t>
      </w:r>
      <w:r>
        <w:rPr>
          <w:rFonts w:ascii="Calibri"/>
        </w:rPr>
        <w:t>Contractor</w:t>
      </w:r>
      <w:r>
        <w:rPr>
          <w:rFonts w:ascii="Calibri"/>
          <w:spacing w:val="8"/>
        </w:rPr>
        <w:t> </w:t>
      </w:r>
      <w:r>
        <w:rPr>
          <w:rFonts w:ascii="Calibri"/>
        </w:rPr>
        <w:t>if</w:t>
      </w:r>
      <w:r>
        <w:rPr>
          <w:rFonts w:ascii="Calibri"/>
          <w:spacing w:val="10"/>
        </w:rPr>
        <w:t> </w:t>
      </w:r>
      <w:r>
        <w:rPr>
          <w:rFonts w:ascii="Calibri"/>
        </w:rPr>
        <w:t>the</w:t>
      </w:r>
      <w:r>
        <w:rPr>
          <w:rFonts w:ascii="Calibri"/>
          <w:spacing w:val="8"/>
        </w:rPr>
        <w:t> </w:t>
      </w:r>
      <w:r>
        <w:rPr>
          <w:rFonts w:ascii="Calibri"/>
        </w:rPr>
        <w:t>termination</w:t>
      </w:r>
      <w:r>
        <w:rPr>
          <w:rFonts w:ascii="Calibri"/>
          <w:spacing w:val="8"/>
        </w:rPr>
        <w:t> </w:t>
      </w:r>
      <w:r>
        <w:rPr>
          <w:rFonts w:ascii="Calibri"/>
        </w:rPr>
        <w:t>of</w:t>
      </w:r>
      <w:r>
        <w:rPr>
          <w:rFonts w:ascii="Calibri"/>
          <w:spacing w:val="10"/>
        </w:rPr>
        <w:t> </w:t>
      </w:r>
      <w:r>
        <w:rPr>
          <w:rFonts w:ascii="Calibri"/>
        </w:rPr>
        <w:t>the</w:t>
      </w:r>
      <w:r>
        <w:rPr>
          <w:rFonts w:ascii="Calibri"/>
          <w:spacing w:val="12"/>
        </w:rPr>
        <w:t> </w:t>
      </w:r>
      <w:r>
        <w:rPr>
          <w:rFonts w:ascii="Calibri"/>
        </w:rPr>
        <w:t>Contract</w:t>
      </w:r>
      <w:r>
        <w:rPr>
          <w:rFonts w:ascii="Calibri"/>
          <w:spacing w:val="10"/>
        </w:rPr>
        <w:t> </w:t>
      </w:r>
      <w:r>
        <w:rPr>
          <w:rFonts w:ascii="Calibri"/>
        </w:rPr>
        <w:t>is</w:t>
      </w:r>
      <w:r>
        <w:rPr>
          <w:rFonts w:ascii="Calibri"/>
          <w:spacing w:val="-47"/>
        </w:rPr>
        <w:t> </w:t>
      </w:r>
      <w:r>
        <w:rPr>
          <w:rFonts w:ascii="Calibri"/>
        </w:rPr>
        <w:t>due</w:t>
      </w:r>
      <w:r>
        <w:rPr>
          <w:rFonts w:ascii="Calibri"/>
          <w:spacing w:val="1"/>
        </w:rPr>
        <w:t> </w:t>
      </w:r>
      <w:r>
        <w:rPr>
          <w:rFonts w:ascii="Calibri"/>
        </w:rPr>
        <w:t>to</w:t>
      </w:r>
      <w:r>
        <w:rPr>
          <w:rFonts w:ascii="Calibri"/>
          <w:spacing w:val="-1"/>
        </w:rPr>
        <w:t> </w:t>
      </w:r>
      <w:r>
        <w:rPr>
          <w:rFonts w:ascii="Calibri"/>
        </w:rPr>
        <w:t>a Contractor</w:t>
      </w:r>
      <w:r>
        <w:rPr>
          <w:rFonts w:ascii="Calibri"/>
          <w:spacing w:val="-2"/>
        </w:rPr>
        <w:t> </w:t>
      </w:r>
      <w:r>
        <w:rPr>
          <w:rFonts w:ascii="Calibri"/>
        </w:rPr>
        <w:t>Event</w:t>
      </w:r>
      <w:r>
        <w:rPr>
          <w:rFonts w:ascii="Calibri"/>
          <w:spacing w:val="-2"/>
        </w:rPr>
        <w:t> </w:t>
      </w:r>
      <w:r>
        <w:rPr>
          <w:rFonts w:ascii="Calibri"/>
        </w:rPr>
        <w:t>of</w:t>
      </w:r>
      <w:r>
        <w:rPr>
          <w:rFonts w:ascii="Calibri"/>
          <w:spacing w:val="-2"/>
        </w:rPr>
        <w:t> </w:t>
      </w:r>
      <w:r>
        <w:rPr>
          <w:rFonts w:ascii="Calibri"/>
        </w:rPr>
        <w:t>Default.</w:t>
      </w:r>
    </w:p>
    <w:p>
      <w:pPr>
        <w:pStyle w:val="BodyText"/>
        <w:spacing w:before="2"/>
        <w:rPr>
          <w:rFonts w:ascii="Calibri"/>
          <w:sz w:val="15"/>
        </w:rPr>
      </w:pPr>
    </w:p>
    <w:p>
      <w:pPr>
        <w:pStyle w:val="BodyText"/>
        <w:spacing w:line="288" w:lineRule="auto" w:before="56"/>
        <w:ind w:left="1067" w:right="772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93664">
            <wp:simplePos x="0" y="0"/>
            <wp:positionH relativeFrom="page">
              <wp:posOffset>1047453</wp:posOffset>
            </wp:positionH>
            <wp:positionV relativeFrom="paragraph">
              <wp:posOffset>85109</wp:posOffset>
            </wp:positionV>
            <wp:extent cx="336338" cy="87783"/>
            <wp:effectExtent l="0" t="0" r="0" b="0"/>
            <wp:wrapNone/>
            <wp:docPr id="239" name="image1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118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8" cy="8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All</w:t>
      </w:r>
      <w:r>
        <w:rPr>
          <w:rFonts w:ascii="Calibri"/>
          <w:spacing w:val="-7"/>
        </w:rPr>
        <w:t> </w:t>
      </w:r>
      <w:r>
        <w:rPr>
          <w:rFonts w:ascii="Calibri"/>
        </w:rPr>
        <w:t>rights,</w:t>
      </w:r>
      <w:r>
        <w:rPr>
          <w:rFonts w:ascii="Calibri"/>
          <w:spacing w:val="-5"/>
        </w:rPr>
        <w:t> </w:t>
      </w:r>
      <w:r>
        <w:rPr>
          <w:rFonts w:ascii="Calibri"/>
        </w:rPr>
        <w:t>titles</w:t>
      </w:r>
      <w:r>
        <w:rPr>
          <w:rFonts w:ascii="Calibri"/>
          <w:spacing w:val="-8"/>
        </w:rPr>
        <w:t> </w:t>
      </w:r>
      <w:r>
        <w:rPr>
          <w:rFonts w:ascii="Calibri"/>
        </w:rPr>
        <w:t>and</w:t>
      </w:r>
      <w:r>
        <w:rPr>
          <w:rFonts w:ascii="Calibri"/>
          <w:spacing w:val="-6"/>
        </w:rPr>
        <w:t> </w:t>
      </w:r>
      <w:r>
        <w:rPr>
          <w:rFonts w:ascii="Calibri"/>
        </w:rPr>
        <w:t>interests</w:t>
      </w:r>
      <w:r>
        <w:rPr>
          <w:rFonts w:ascii="Calibri"/>
          <w:spacing w:val="-6"/>
        </w:rPr>
        <w:t> </w:t>
      </w:r>
      <w:r>
        <w:rPr>
          <w:rFonts w:ascii="Calibri"/>
        </w:rPr>
        <w:t>in</w:t>
      </w:r>
      <w:r>
        <w:rPr>
          <w:rFonts w:ascii="Calibri"/>
          <w:spacing w:val="-8"/>
        </w:rPr>
        <w:t> </w:t>
      </w:r>
      <w:r>
        <w:rPr>
          <w:rFonts w:ascii="Calibri"/>
        </w:rPr>
        <w:t>and</w:t>
      </w:r>
      <w:r>
        <w:rPr>
          <w:rFonts w:ascii="Calibri"/>
          <w:spacing w:val="-6"/>
        </w:rPr>
        <w:t> </w:t>
      </w:r>
      <w:r>
        <w:rPr>
          <w:rFonts w:ascii="Calibri"/>
        </w:rPr>
        <w:t>to</w:t>
      </w:r>
      <w:r>
        <w:rPr>
          <w:rFonts w:ascii="Calibri"/>
          <w:spacing w:val="-5"/>
        </w:rPr>
        <w:t> </w:t>
      </w:r>
      <w:r>
        <w:rPr>
          <w:rFonts w:ascii="Calibri"/>
        </w:rPr>
        <w:t>all</w:t>
      </w:r>
      <w:r>
        <w:rPr>
          <w:rFonts w:ascii="Calibri"/>
          <w:spacing w:val="-9"/>
        </w:rPr>
        <w:t> </w:t>
      </w:r>
      <w:r>
        <w:rPr>
          <w:rFonts w:ascii="Calibri"/>
        </w:rPr>
        <w:t>improvements</w:t>
      </w:r>
      <w:r>
        <w:rPr>
          <w:rFonts w:ascii="Calibri"/>
          <w:spacing w:val="-6"/>
        </w:rPr>
        <w:t> </w:t>
      </w:r>
      <w:r>
        <w:rPr>
          <w:rFonts w:ascii="Calibri"/>
        </w:rPr>
        <w:t>and</w:t>
      </w:r>
      <w:r>
        <w:rPr>
          <w:rFonts w:ascii="Calibri"/>
          <w:spacing w:val="-7"/>
        </w:rPr>
        <w:t> </w:t>
      </w:r>
      <w:r>
        <w:rPr>
          <w:rFonts w:ascii="Calibri"/>
        </w:rPr>
        <w:t>equipment</w:t>
      </w:r>
      <w:r>
        <w:rPr>
          <w:rFonts w:ascii="Calibri"/>
          <w:spacing w:val="-8"/>
        </w:rPr>
        <w:t> </w:t>
      </w:r>
      <w:r>
        <w:rPr>
          <w:rFonts w:ascii="Calibri"/>
        </w:rPr>
        <w:t>constructed</w:t>
      </w:r>
      <w:r>
        <w:rPr>
          <w:rFonts w:ascii="Calibri"/>
          <w:spacing w:val="-7"/>
        </w:rPr>
        <w:t> </w:t>
      </w:r>
      <w:r>
        <w:rPr>
          <w:rFonts w:ascii="Calibri"/>
        </w:rPr>
        <w:t>or</w:t>
      </w:r>
      <w:r>
        <w:rPr>
          <w:rFonts w:ascii="Calibri"/>
          <w:spacing w:val="-8"/>
        </w:rPr>
        <w:t> </w:t>
      </w:r>
      <w:r>
        <w:rPr>
          <w:rFonts w:ascii="Calibri"/>
        </w:rPr>
        <w:t>systems</w:t>
      </w:r>
      <w:r>
        <w:rPr>
          <w:rFonts w:ascii="Calibri"/>
          <w:spacing w:val="-47"/>
        </w:rPr>
        <w:t> </w:t>
      </w:r>
      <w:r>
        <w:rPr>
          <w:rFonts w:ascii="Calibri"/>
        </w:rPr>
        <w:t>installed shall vest in SMC after payments made to the Contractor and free and clear of all and</w:t>
      </w:r>
      <w:r>
        <w:rPr>
          <w:rFonts w:ascii="Calibri"/>
          <w:spacing w:val="1"/>
        </w:rPr>
        <w:t> </w:t>
      </w:r>
      <w:r>
        <w:rPr>
          <w:rFonts w:ascii="Calibri"/>
        </w:rPr>
        <w:t>any</w:t>
      </w:r>
      <w:r>
        <w:rPr>
          <w:rFonts w:ascii="Calibri"/>
          <w:spacing w:val="1"/>
        </w:rPr>
        <w:t> </w:t>
      </w:r>
      <w:r>
        <w:rPr>
          <w:rFonts w:ascii="Calibri"/>
        </w:rPr>
        <w:t>liens</w:t>
      </w:r>
      <w:r>
        <w:rPr>
          <w:rFonts w:ascii="Calibri"/>
          <w:spacing w:val="1"/>
        </w:rPr>
        <w:t> </w:t>
      </w:r>
      <w:r>
        <w:rPr>
          <w:rFonts w:ascii="Calibri"/>
        </w:rPr>
        <w:t>and</w:t>
      </w:r>
      <w:r>
        <w:rPr>
          <w:rFonts w:ascii="Calibri"/>
          <w:spacing w:val="1"/>
        </w:rPr>
        <w:t> </w:t>
      </w:r>
      <w:r>
        <w:rPr>
          <w:rFonts w:ascii="Calibri"/>
        </w:rPr>
        <w:t>encumbrances</w:t>
      </w:r>
      <w:r>
        <w:rPr>
          <w:rFonts w:ascii="Calibri"/>
          <w:spacing w:val="1"/>
        </w:rPr>
        <w:t> </w:t>
      </w:r>
      <w:r>
        <w:rPr>
          <w:rFonts w:ascii="Calibri"/>
        </w:rPr>
        <w:t>created</w:t>
      </w:r>
      <w:r>
        <w:rPr>
          <w:rFonts w:ascii="Calibri"/>
          <w:spacing w:val="1"/>
        </w:rPr>
        <w:t> </w:t>
      </w:r>
      <w:r>
        <w:rPr>
          <w:rFonts w:ascii="Calibri"/>
        </w:rPr>
        <w:t>or</w:t>
      </w:r>
      <w:r>
        <w:rPr>
          <w:rFonts w:ascii="Calibri"/>
          <w:spacing w:val="1"/>
        </w:rPr>
        <w:t> </w:t>
      </w:r>
      <w:r>
        <w:rPr>
          <w:rFonts w:ascii="Calibri"/>
        </w:rPr>
        <w:t>caused</w:t>
      </w:r>
      <w:r>
        <w:rPr>
          <w:rFonts w:ascii="Calibri"/>
          <w:spacing w:val="1"/>
        </w:rPr>
        <w:t> </w:t>
      </w:r>
      <w:r>
        <w:rPr>
          <w:rFonts w:ascii="Calibri"/>
        </w:rPr>
        <w:t>by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Contractor.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Contractor</w:t>
      </w:r>
      <w:r>
        <w:rPr>
          <w:rFonts w:ascii="Calibri"/>
          <w:spacing w:val="1"/>
        </w:rPr>
        <w:t> </w:t>
      </w:r>
      <w:r>
        <w:rPr>
          <w:rFonts w:ascii="Calibri"/>
        </w:rPr>
        <w:t>shall</w:t>
      </w:r>
      <w:r>
        <w:rPr>
          <w:rFonts w:ascii="Calibri"/>
          <w:spacing w:val="1"/>
        </w:rPr>
        <w:t> </w:t>
      </w:r>
      <w:r>
        <w:rPr>
          <w:rFonts w:ascii="Calibri"/>
        </w:rPr>
        <w:t>surrender</w:t>
      </w:r>
      <w:r>
        <w:rPr>
          <w:rFonts w:ascii="Calibri"/>
          <w:spacing w:val="-3"/>
        </w:rPr>
        <w:t> </w:t>
      </w:r>
      <w:r>
        <w:rPr>
          <w:rFonts w:ascii="Calibri"/>
        </w:rPr>
        <w:t>possession</w:t>
      </w:r>
      <w:r>
        <w:rPr>
          <w:rFonts w:ascii="Calibri"/>
          <w:spacing w:val="-5"/>
        </w:rPr>
        <w:t> </w:t>
      </w:r>
      <w:r>
        <w:rPr>
          <w:rFonts w:ascii="Calibri"/>
        </w:rPr>
        <w:t>of</w:t>
      </w:r>
      <w:r>
        <w:rPr>
          <w:rFonts w:ascii="Calibri"/>
          <w:spacing w:val="-2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said</w:t>
      </w:r>
      <w:r>
        <w:rPr>
          <w:rFonts w:ascii="Calibri"/>
          <w:spacing w:val="-3"/>
        </w:rPr>
        <w:t> </w:t>
      </w:r>
      <w:r>
        <w:rPr>
          <w:rFonts w:ascii="Calibri"/>
        </w:rPr>
        <w:t>equipments</w:t>
      </w:r>
      <w:r>
        <w:rPr>
          <w:rFonts w:ascii="Calibri"/>
          <w:spacing w:val="-3"/>
        </w:rPr>
        <w:t> </w:t>
      </w:r>
      <w:r>
        <w:rPr>
          <w:rFonts w:ascii="Calibri"/>
        </w:rPr>
        <w:t>and</w:t>
      </w:r>
      <w:r>
        <w:rPr>
          <w:rFonts w:ascii="Calibri"/>
          <w:spacing w:val="-3"/>
        </w:rPr>
        <w:t> </w:t>
      </w:r>
      <w:r>
        <w:rPr>
          <w:rFonts w:ascii="Calibri"/>
        </w:rPr>
        <w:t>systems</w:t>
      </w:r>
      <w:r>
        <w:rPr>
          <w:rFonts w:ascii="Calibri"/>
          <w:spacing w:val="-2"/>
        </w:rPr>
        <w:t> </w:t>
      </w:r>
      <w:r>
        <w:rPr>
          <w:rFonts w:ascii="Calibri"/>
        </w:rPr>
        <w:t>to</w:t>
      </w:r>
      <w:r>
        <w:rPr>
          <w:rFonts w:ascii="Calibri"/>
          <w:spacing w:val="-1"/>
        </w:rPr>
        <w:t> </w:t>
      </w:r>
      <w:r>
        <w:rPr>
          <w:rFonts w:ascii="Calibri"/>
        </w:rPr>
        <w:t>SMC</w:t>
      </w:r>
      <w:r>
        <w:rPr>
          <w:rFonts w:ascii="Calibri"/>
          <w:spacing w:val="-1"/>
        </w:rPr>
        <w:t> </w:t>
      </w:r>
      <w:r>
        <w:rPr>
          <w:rFonts w:ascii="Calibri"/>
        </w:rPr>
        <w:t>in</w:t>
      </w:r>
      <w:r>
        <w:rPr>
          <w:rFonts w:ascii="Calibri"/>
          <w:spacing w:val="-3"/>
        </w:rPr>
        <w:t> </w:t>
      </w:r>
      <w:r>
        <w:rPr>
          <w:rFonts w:ascii="Calibri"/>
        </w:rPr>
        <w:t>good</w:t>
      </w:r>
      <w:r>
        <w:rPr>
          <w:rFonts w:ascii="Calibri"/>
          <w:spacing w:val="-4"/>
        </w:rPr>
        <w:t> </w:t>
      </w:r>
      <w:r>
        <w:rPr>
          <w:rFonts w:ascii="Calibri"/>
        </w:rPr>
        <w:t>repair</w:t>
      </w:r>
      <w:r>
        <w:rPr>
          <w:rFonts w:ascii="Calibri"/>
          <w:spacing w:val="-5"/>
        </w:rPr>
        <w:t> </w:t>
      </w:r>
      <w:r>
        <w:rPr>
          <w:rFonts w:ascii="Calibri"/>
        </w:rPr>
        <w:t>and</w:t>
      </w:r>
      <w:r>
        <w:rPr>
          <w:rFonts w:ascii="Calibri"/>
          <w:spacing w:val="-3"/>
        </w:rPr>
        <w:t> </w:t>
      </w:r>
      <w:r>
        <w:rPr>
          <w:rFonts w:ascii="Calibri"/>
        </w:rPr>
        <w:t>condition,</w:t>
      </w:r>
      <w:r>
        <w:rPr>
          <w:rFonts w:ascii="Calibri"/>
          <w:spacing w:val="-47"/>
        </w:rPr>
        <w:t> </w:t>
      </w:r>
      <w:r>
        <w:rPr>
          <w:rFonts w:ascii="Calibri"/>
        </w:rPr>
        <w:t>reasonable</w:t>
      </w:r>
      <w:r>
        <w:rPr>
          <w:rFonts w:ascii="Calibri"/>
          <w:spacing w:val="-3"/>
        </w:rPr>
        <w:t> </w:t>
      </w:r>
      <w:r>
        <w:rPr>
          <w:rFonts w:ascii="Calibri"/>
        </w:rPr>
        <w:t>wear and</w:t>
      </w:r>
      <w:r>
        <w:rPr>
          <w:rFonts w:ascii="Calibri"/>
          <w:spacing w:val="-1"/>
        </w:rPr>
        <w:t> </w:t>
      </w:r>
      <w:r>
        <w:rPr>
          <w:rFonts w:ascii="Calibri"/>
        </w:rPr>
        <w:t>tear accepted.</w:t>
      </w:r>
    </w:p>
    <w:p>
      <w:pPr>
        <w:spacing w:after="0" w:line="288" w:lineRule="auto"/>
        <w:jc w:val="both"/>
        <w:rPr>
          <w:rFonts w:ascii="Calibri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Heading1"/>
        <w:numPr>
          <w:ilvl w:val="0"/>
          <w:numId w:val="53"/>
        </w:numPr>
        <w:tabs>
          <w:tab w:pos="780" w:val="left" w:leader="none"/>
        </w:tabs>
        <w:spacing w:line="240" w:lineRule="auto" w:before="199" w:after="0"/>
        <w:ind w:left="779" w:right="0" w:hanging="433"/>
        <w:jc w:val="left"/>
      </w:pPr>
      <w:bookmarkStart w:name="_bookmark186" w:id="329"/>
      <w:bookmarkEnd w:id="329"/>
      <w:r>
        <w:rPr>
          <w:b w:val="0"/>
        </w:rPr>
      </w:r>
      <w:bookmarkStart w:name="_bookmark186" w:id="330"/>
      <w:bookmarkEnd w:id="330"/>
      <w:r>
        <w:rPr>
          <w:color w:val="006FC0"/>
        </w:rPr>
        <w:t>SETT</w:t>
      </w:r>
      <w:r>
        <w:rPr>
          <w:color w:val="006FC0"/>
        </w:rPr>
        <w:t>LEMENT</w:t>
      </w:r>
      <w:r>
        <w:rPr>
          <w:color w:val="006FC0"/>
          <w:spacing w:val="-4"/>
        </w:rPr>
        <w:t> </w:t>
      </w:r>
      <w:r>
        <w:rPr>
          <w:color w:val="006FC0"/>
        </w:rPr>
        <w:t>OF</w:t>
      </w:r>
      <w:r>
        <w:rPr>
          <w:color w:val="006FC0"/>
          <w:spacing w:val="-4"/>
        </w:rPr>
        <w:t> </w:t>
      </w:r>
      <w:r>
        <w:rPr>
          <w:color w:val="006FC0"/>
        </w:rPr>
        <w:t>DISPUTES</w:t>
      </w:r>
    </w:p>
    <w:p>
      <w:pPr>
        <w:pStyle w:val="BodyText"/>
        <w:spacing w:before="5"/>
        <w:rPr>
          <w:rFonts w:ascii="Calibri"/>
          <w:b/>
          <w:sz w:val="24"/>
        </w:rPr>
      </w:pPr>
    </w:p>
    <w:p>
      <w:pPr>
        <w:pStyle w:val="Heading2"/>
        <w:numPr>
          <w:ilvl w:val="1"/>
          <w:numId w:val="53"/>
        </w:numPr>
        <w:tabs>
          <w:tab w:pos="924" w:val="left" w:leader="none"/>
        </w:tabs>
        <w:spacing w:line="240" w:lineRule="auto" w:before="0" w:after="0"/>
        <w:ind w:left="923" w:right="0" w:hanging="577"/>
        <w:jc w:val="left"/>
      </w:pPr>
      <w:bookmarkStart w:name="_bookmark187" w:id="331"/>
      <w:bookmarkEnd w:id="331"/>
      <w:r>
        <w:rPr>
          <w:b w:val="0"/>
        </w:rPr>
      </w:r>
      <w:bookmarkStart w:name="_bookmark187" w:id="332"/>
      <w:bookmarkEnd w:id="332"/>
      <w:r>
        <w:rPr/>
        <w:t>C</w:t>
      </w:r>
      <w:r>
        <w:rPr/>
        <w:t>onsultation</w:t>
      </w:r>
    </w:p>
    <w:p>
      <w:pPr>
        <w:pStyle w:val="BodyText"/>
        <w:spacing w:before="7"/>
        <w:rPr>
          <w:rFonts w:ascii="Calibri"/>
          <w:b/>
          <w:sz w:val="19"/>
        </w:rPr>
      </w:pPr>
    </w:p>
    <w:p>
      <w:pPr>
        <w:pStyle w:val="BodyText"/>
        <w:spacing w:line="288" w:lineRule="auto" w:before="56"/>
        <w:ind w:left="1067" w:right="773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94176">
            <wp:simplePos x="0" y="0"/>
            <wp:positionH relativeFrom="page">
              <wp:posOffset>1047453</wp:posOffset>
            </wp:positionH>
            <wp:positionV relativeFrom="paragraph">
              <wp:posOffset>85111</wp:posOffset>
            </wp:positionV>
            <wp:extent cx="336338" cy="87781"/>
            <wp:effectExtent l="0" t="0" r="0" b="0"/>
            <wp:wrapNone/>
            <wp:docPr id="241" name="image1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119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8" cy="87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Both Parties agree that in the event any dispute, controversy or claim arising between the</w:t>
      </w:r>
      <w:r>
        <w:rPr>
          <w:rFonts w:ascii="Calibri"/>
          <w:spacing w:val="1"/>
        </w:rPr>
        <w:t> </w:t>
      </w:r>
      <w:r>
        <w:rPr>
          <w:rFonts w:ascii="Calibri"/>
        </w:rPr>
        <w:t>Parties out of, under or in connection with this Contract, or in the interpretation of any of its</w:t>
      </w:r>
      <w:r>
        <w:rPr>
          <w:rFonts w:ascii="Calibri"/>
          <w:spacing w:val="1"/>
        </w:rPr>
        <w:t> </w:t>
      </w:r>
      <w:r>
        <w:rPr>
          <w:rFonts w:ascii="Calibri"/>
        </w:rPr>
        <w:t>provisions, including any question regarding its existence, validity or termination, the Parties</w:t>
      </w:r>
      <w:r>
        <w:rPr>
          <w:rFonts w:ascii="Calibri"/>
          <w:spacing w:val="1"/>
        </w:rPr>
        <w:t> </w:t>
      </w:r>
      <w:r>
        <w:rPr>
          <w:rFonts w:ascii="Calibri"/>
        </w:rPr>
        <w:t>shall</w:t>
      </w:r>
      <w:r>
        <w:rPr>
          <w:rFonts w:ascii="Calibri"/>
          <w:spacing w:val="1"/>
        </w:rPr>
        <w:t> </w:t>
      </w:r>
      <w:r>
        <w:rPr>
          <w:rFonts w:ascii="Calibri"/>
        </w:rPr>
        <w:t>meet</w:t>
      </w:r>
      <w:r>
        <w:rPr>
          <w:rFonts w:ascii="Calibri"/>
          <w:spacing w:val="1"/>
        </w:rPr>
        <w:t> </w:t>
      </w:r>
      <w:r>
        <w:rPr>
          <w:rFonts w:ascii="Calibri"/>
        </w:rPr>
        <w:t>promptly</w:t>
      </w:r>
      <w:r>
        <w:rPr>
          <w:rFonts w:ascii="Calibri"/>
          <w:spacing w:val="1"/>
        </w:rPr>
        <w:t> </w:t>
      </w:r>
      <w:r>
        <w:rPr>
          <w:rFonts w:ascii="Calibri"/>
        </w:rPr>
        <w:t>on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request</w:t>
      </w:r>
      <w:r>
        <w:rPr>
          <w:rFonts w:ascii="Calibri"/>
          <w:spacing w:val="1"/>
        </w:rPr>
        <w:t> </w:t>
      </w:r>
      <w:r>
        <w:rPr>
          <w:rFonts w:ascii="Calibri"/>
        </w:rPr>
        <w:t>of</w:t>
      </w:r>
      <w:r>
        <w:rPr>
          <w:rFonts w:ascii="Calibri"/>
          <w:spacing w:val="1"/>
        </w:rPr>
        <w:t> </w:t>
      </w:r>
      <w:r>
        <w:rPr>
          <w:rFonts w:ascii="Calibri"/>
        </w:rPr>
        <w:t>either</w:t>
      </w:r>
      <w:r>
        <w:rPr>
          <w:rFonts w:ascii="Calibri"/>
          <w:spacing w:val="1"/>
        </w:rPr>
        <w:t> </w:t>
      </w:r>
      <w:r>
        <w:rPr>
          <w:rFonts w:ascii="Calibri"/>
        </w:rPr>
        <w:t>Party</w:t>
      </w:r>
      <w:r>
        <w:rPr>
          <w:rFonts w:ascii="Calibri"/>
          <w:spacing w:val="1"/>
        </w:rPr>
        <w:t> </w:t>
      </w:r>
      <w:r>
        <w:rPr>
          <w:rFonts w:ascii="Calibri"/>
        </w:rPr>
        <w:t>in</w:t>
      </w:r>
      <w:r>
        <w:rPr>
          <w:rFonts w:ascii="Calibri"/>
          <w:spacing w:val="1"/>
        </w:rPr>
        <w:t> </w:t>
      </w:r>
      <w:r>
        <w:rPr>
          <w:rFonts w:ascii="Calibri"/>
        </w:rPr>
        <w:t>an</w:t>
      </w:r>
      <w:r>
        <w:rPr>
          <w:rFonts w:ascii="Calibri"/>
          <w:spacing w:val="1"/>
        </w:rPr>
        <w:t> </w:t>
      </w:r>
      <w:r>
        <w:rPr>
          <w:rFonts w:ascii="Calibri"/>
        </w:rPr>
        <w:t>effort</w:t>
      </w:r>
      <w:r>
        <w:rPr>
          <w:rFonts w:ascii="Calibri"/>
          <w:spacing w:val="1"/>
        </w:rPr>
        <w:t> </w:t>
      </w:r>
      <w:r>
        <w:rPr>
          <w:rFonts w:ascii="Calibri"/>
        </w:rPr>
        <w:t>to</w:t>
      </w:r>
      <w:r>
        <w:rPr>
          <w:rFonts w:ascii="Calibri"/>
          <w:spacing w:val="1"/>
        </w:rPr>
        <w:t> </w:t>
      </w:r>
      <w:r>
        <w:rPr>
          <w:rFonts w:ascii="Calibri"/>
        </w:rPr>
        <w:t>resolve</w:t>
      </w:r>
      <w:r>
        <w:rPr>
          <w:rFonts w:ascii="Calibri"/>
          <w:spacing w:val="1"/>
        </w:rPr>
        <w:t> </w:t>
      </w:r>
      <w:r>
        <w:rPr>
          <w:rFonts w:ascii="Calibri"/>
        </w:rPr>
        <w:t>such</w:t>
      </w:r>
      <w:r>
        <w:rPr>
          <w:rFonts w:ascii="Calibri"/>
          <w:spacing w:val="1"/>
        </w:rPr>
        <w:t> </w:t>
      </w:r>
      <w:r>
        <w:rPr>
          <w:rFonts w:ascii="Calibri"/>
        </w:rPr>
        <w:t>dispute,</w:t>
      </w:r>
      <w:r>
        <w:rPr>
          <w:rFonts w:ascii="Calibri"/>
          <w:spacing w:val="-47"/>
        </w:rPr>
        <w:t> </w:t>
      </w:r>
      <w:r>
        <w:rPr>
          <w:rFonts w:ascii="Calibri"/>
          <w:spacing w:val="-1"/>
        </w:rPr>
        <w:t>controversy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or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claim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through</w:t>
      </w:r>
      <w:r>
        <w:rPr>
          <w:rFonts w:ascii="Calibri"/>
          <w:spacing w:val="-10"/>
        </w:rPr>
        <w:t> </w:t>
      </w:r>
      <w:r>
        <w:rPr>
          <w:rFonts w:ascii="Calibri"/>
        </w:rPr>
        <w:t>consultation.</w:t>
      </w:r>
      <w:r>
        <w:rPr>
          <w:rFonts w:ascii="Calibri"/>
          <w:spacing w:val="29"/>
        </w:rPr>
        <w:t> </w:t>
      </w:r>
      <w:r>
        <w:rPr>
          <w:rFonts w:ascii="Calibri"/>
        </w:rPr>
        <w:t>If</w:t>
      </w:r>
      <w:r>
        <w:rPr>
          <w:rFonts w:ascii="Calibri"/>
          <w:spacing w:val="-9"/>
        </w:rPr>
        <w:t> </w:t>
      </w:r>
      <w:r>
        <w:rPr>
          <w:rFonts w:ascii="Calibri"/>
        </w:rPr>
        <w:t>a</w:t>
      </w:r>
      <w:r>
        <w:rPr>
          <w:rFonts w:ascii="Calibri"/>
          <w:spacing w:val="-12"/>
        </w:rPr>
        <w:t> </w:t>
      </w:r>
      <w:r>
        <w:rPr>
          <w:rFonts w:ascii="Calibri"/>
        </w:rPr>
        <w:t>settlement</w:t>
      </w:r>
      <w:r>
        <w:rPr>
          <w:rFonts w:ascii="Calibri"/>
          <w:spacing w:val="-8"/>
        </w:rPr>
        <w:t> </w:t>
      </w:r>
      <w:r>
        <w:rPr>
          <w:rFonts w:ascii="Calibri"/>
        </w:rPr>
        <w:t>is</w:t>
      </w:r>
      <w:r>
        <w:rPr>
          <w:rFonts w:ascii="Calibri"/>
          <w:spacing w:val="-12"/>
        </w:rPr>
        <w:t> </w:t>
      </w:r>
      <w:r>
        <w:rPr>
          <w:rFonts w:ascii="Calibri"/>
        </w:rPr>
        <w:t>not</w:t>
      </w:r>
      <w:r>
        <w:rPr>
          <w:rFonts w:ascii="Calibri"/>
          <w:spacing w:val="-11"/>
        </w:rPr>
        <w:t> </w:t>
      </w:r>
      <w:r>
        <w:rPr>
          <w:rFonts w:ascii="Calibri"/>
        </w:rPr>
        <w:t>reached</w:t>
      </w:r>
      <w:r>
        <w:rPr>
          <w:rFonts w:ascii="Calibri"/>
          <w:spacing w:val="-8"/>
        </w:rPr>
        <w:t> </w:t>
      </w:r>
      <w:r>
        <w:rPr>
          <w:rFonts w:ascii="Calibri"/>
        </w:rPr>
        <w:t>pursuant</w:t>
      </w:r>
      <w:r>
        <w:rPr>
          <w:rFonts w:ascii="Calibri"/>
          <w:spacing w:val="-11"/>
        </w:rPr>
        <w:t> </w:t>
      </w:r>
      <w:r>
        <w:rPr>
          <w:rFonts w:ascii="Calibri"/>
        </w:rPr>
        <w:t>to</w:t>
      </w:r>
      <w:r>
        <w:rPr>
          <w:rFonts w:ascii="Calibri"/>
          <w:spacing w:val="-11"/>
        </w:rPr>
        <w:t> </w:t>
      </w:r>
      <w:r>
        <w:rPr>
          <w:rFonts w:ascii="Calibri"/>
        </w:rPr>
        <w:t>this</w:t>
      </w:r>
      <w:r>
        <w:rPr>
          <w:rFonts w:ascii="Calibri"/>
          <w:spacing w:val="-8"/>
        </w:rPr>
        <w:t> </w:t>
      </w:r>
      <w:r>
        <w:rPr>
          <w:rFonts w:ascii="Calibri"/>
        </w:rPr>
        <w:t>Article</w:t>
      </w:r>
      <w:r>
        <w:rPr>
          <w:rFonts w:ascii="Calibri"/>
          <w:spacing w:val="-48"/>
        </w:rPr>
        <w:t> </w:t>
      </w:r>
      <w:r>
        <w:rPr>
          <w:rFonts w:ascii="Calibri"/>
        </w:rPr>
        <w:t>within thirty (30) days of the said request, then the Parties shall refer their dispute to the</w:t>
      </w:r>
      <w:r>
        <w:rPr>
          <w:rFonts w:ascii="Calibri"/>
          <w:spacing w:val="1"/>
        </w:rPr>
        <w:t> </w:t>
      </w:r>
      <w:r>
        <w:rPr>
          <w:rFonts w:ascii="Calibri"/>
        </w:rPr>
        <w:t>Independent</w:t>
      </w:r>
      <w:r>
        <w:rPr>
          <w:rFonts w:ascii="Calibri"/>
          <w:spacing w:val="-1"/>
        </w:rPr>
        <w:t> </w:t>
      </w:r>
      <w:r>
        <w:rPr>
          <w:rFonts w:ascii="Calibri"/>
        </w:rPr>
        <w:t>Energy</w:t>
      </w:r>
      <w:r>
        <w:rPr>
          <w:rFonts w:ascii="Calibri"/>
          <w:spacing w:val="-2"/>
        </w:rPr>
        <w:t> </w:t>
      </w:r>
      <w:r>
        <w:rPr>
          <w:rFonts w:ascii="Calibri"/>
        </w:rPr>
        <w:t>Auditor in</w:t>
      </w:r>
      <w:r>
        <w:rPr>
          <w:rFonts w:ascii="Calibri"/>
          <w:spacing w:val="-1"/>
        </w:rPr>
        <w:t> </w:t>
      </w:r>
      <w:r>
        <w:rPr>
          <w:rFonts w:ascii="Calibri"/>
        </w:rPr>
        <w:t>accordance</w:t>
      </w:r>
      <w:r>
        <w:rPr>
          <w:rFonts w:ascii="Calibri"/>
          <w:spacing w:val="1"/>
        </w:rPr>
        <w:t> </w:t>
      </w:r>
      <w:r>
        <w:rPr>
          <w:rFonts w:ascii="Calibri"/>
        </w:rPr>
        <w:t>with Article </w:t>
      </w:r>
      <w:hyperlink w:history="true" w:anchor="_bookmark188">
        <w:r>
          <w:rPr>
            <w:rFonts w:ascii="Calibri"/>
          </w:rPr>
          <w:t>28.2</w:t>
        </w:r>
      </w:hyperlink>
      <w:r>
        <w:rPr>
          <w:rFonts w:ascii="Calibri"/>
        </w:rPr>
        <w:t>.</w:t>
      </w:r>
    </w:p>
    <w:p>
      <w:pPr>
        <w:pStyle w:val="BodyText"/>
        <w:spacing w:before="2"/>
        <w:rPr>
          <w:rFonts w:ascii="Calibri"/>
          <w:sz w:val="15"/>
        </w:rPr>
      </w:pPr>
    </w:p>
    <w:p>
      <w:pPr>
        <w:pStyle w:val="Heading2"/>
        <w:numPr>
          <w:ilvl w:val="1"/>
          <w:numId w:val="53"/>
        </w:numPr>
        <w:tabs>
          <w:tab w:pos="924" w:val="left" w:leader="none"/>
        </w:tabs>
        <w:spacing w:line="240" w:lineRule="auto" w:before="56" w:after="0"/>
        <w:ind w:left="923" w:right="0" w:hanging="577"/>
        <w:jc w:val="left"/>
      </w:pPr>
      <w:bookmarkStart w:name="_bookmark188" w:id="333"/>
      <w:bookmarkEnd w:id="333"/>
      <w:r>
        <w:rPr>
          <w:b w:val="0"/>
        </w:rPr>
      </w:r>
      <w:bookmarkStart w:name="_bookmark188" w:id="334"/>
      <w:bookmarkEnd w:id="334"/>
      <w:r>
        <w:rPr/>
        <w:t>I</w:t>
      </w:r>
      <w:r>
        <w:rPr/>
        <w:t>ndependent</w:t>
      </w:r>
      <w:r>
        <w:rPr>
          <w:spacing w:val="-5"/>
        </w:rPr>
        <w:t> </w:t>
      </w:r>
      <w:r>
        <w:rPr/>
        <w:t>Energy</w:t>
      </w:r>
      <w:r>
        <w:rPr>
          <w:spacing w:val="-6"/>
        </w:rPr>
        <w:t> </w:t>
      </w:r>
      <w:r>
        <w:rPr/>
        <w:t>Auditor</w:t>
      </w:r>
    </w:p>
    <w:p>
      <w:pPr>
        <w:pStyle w:val="BodyText"/>
        <w:spacing w:before="5"/>
        <w:rPr>
          <w:rFonts w:ascii="Calibri"/>
          <w:b/>
          <w:sz w:val="19"/>
        </w:rPr>
      </w:pPr>
    </w:p>
    <w:p>
      <w:pPr>
        <w:pStyle w:val="BodyText"/>
        <w:spacing w:line="288" w:lineRule="auto" w:before="56"/>
        <w:ind w:left="1067" w:right="774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94688">
            <wp:simplePos x="0" y="0"/>
            <wp:positionH relativeFrom="page">
              <wp:posOffset>1047453</wp:posOffset>
            </wp:positionH>
            <wp:positionV relativeFrom="paragraph">
              <wp:posOffset>84729</wp:posOffset>
            </wp:positionV>
            <wp:extent cx="336338" cy="87782"/>
            <wp:effectExtent l="0" t="0" r="0" b="0"/>
            <wp:wrapNone/>
            <wp:docPr id="243" name="image1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120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8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Failing an amicable settlement pursuant to Article </w:t>
      </w:r>
      <w:hyperlink w:history="true" w:anchor="_bookmark187">
        <w:r>
          <w:rPr>
            <w:rFonts w:ascii="Calibri"/>
          </w:rPr>
          <w:t>28.1</w:t>
        </w:r>
      </w:hyperlink>
      <w:r>
        <w:rPr>
          <w:rFonts w:ascii="Calibri"/>
        </w:rPr>
        <w:t>, any dispute, controversy or claim shall</w:t>
      </w:r>
      <w:r>
        <w:rPr>
          <w:rFonts w:ascii="Calibri"/>
          <w:spacing w:val="1"/>
        </w:rPr>
        <w:t> </w:t>
      </w:r>
      <w:r>
        <w:rPr>
          <w:rFonts w:ascii="Calibri"/>
        </w:rPr>
        <w:t>be referred by either Party to the Independent Energy Auditor.</w:t>
      </w:r>
      <w:r>
        <w:rPr>
          <w:rFonts w:ascii="Calibri"/>
          <w:spacing w:val="1"/>
        </w:rPr>
        <w:t> </w:t>
      </w:r>
      <w:r>
        <w:rPr>
          <w:rFonts w:ascii="Calibri"/>
        </w:rPr>
        <w:t>The Independent Energy</w:t>
      </w:r>
      <w:r>
        <w:rPr>
          <w:rFonts w:ascii="Calibri"/>
          <w:spacing w:val="1"/>
        </w:rPr>
        <w:t> </w:t>
      </w:r>
      <w:r>
        <w:rPr>
          <w:rFonts w:ascii="Calibri"/>
        </w:rPr>
        <w:t>Auditor,</w:t>
      </w:r>
      <w:r>
        <w:rPr>
          <w:rFonts w:ascii="Calibri"/>
          <w:spacing w:val="-6"/>
        </w:rPr>
        <w:t> </w:t>
      </w:r>
      <w:r>
        <w:rPr>
          <w:rFonts w:ascii="Calibri"/>
        </w:rPr>
        <w:t>on</w:t>
      </w:r>
      <w:r>
        <w:rPr>
          <w:rFonts w:ascii="Calibri"/>
          <w:spacing w:val="-6"/>
        </w:rPr>
        <w:t> </w:t>
      </w:r>
      <w:r>
        <w:rPr>
          <w:rFonts w:ascii="Calibri"/>
        </w:rPr>
        <w:t>the</w:t>
      </w:r>
      <w:r>
        <w:rPr>
          <w:rFonts w:ascii="Calibri"/>
          <w:spacing w:val="-5"/>
        </w:rPr>
        <w:t> </w:t>
      </w:r>
      <w:r>
        <w:rPr>
          <w:rFonts w:ascii="Calibri"/>
        </w:rPr>
        <w:t>request</w:t>
      </w:r>
      <w:r>
        <w:rPr>
          <w:rFonts w:ascii="Calibri"/>
          <w:spacing w:val="-7"/>
        </w:rPr>
        <w:t> </w:t>
      </w:r>
      <w:r>
        <w:rPr>
          <w:rFonts w:ascii="Calibri"/>
        </w:rPr>
        <w:t>made</w:t>
      </w:r>
      <w:r>
        <w:rPr>
          <w:rFonts w:ascii="Calibri"/>
          <w:spacing w:val="-5"/>
        </w:rPr>
        <w:t> </w:t>
      </w:r>
      <w:r>
        <w:rPr>
          <w:rFonts w:ascii="Calibri"/>
        </w:rPr>
        <w:t>by</w:t>
      </w:r>
      <w:r>
        <w:rPr>
          <w:rFonts w:ascii="Calibri"/>
          <w:spacing w:val="-4"/>
        </w:rPr>
        <w:t> </w:t>
      </w:r>
      <w:r>
        <w:rPr>
          <w:rFonts w:ascii="Calibri"/>
        </w:rPr>
        <w:t>a</w:t>
      </w:r>
      <w:r>
        <w:rPr>
          <w:rFonts w:ascii="Calibri"/>
          <w:spacing w:val="-6"/>
        </w:rPr>
        <w:t> </w:t>
      </w:r>
      <w:r>
        <w:rPr>
          <w:rFonts w:ascii="Calibri"/>
        </w:rPr>
        <w:t>Party,</w:t>
      </w:r>
      <w:r>
        <w:rPr>
          <w:rFonts w:ascii="Calibri"/>
          <w:spacing w:val="-5"/>
        </w:rPr>
        <w:t> </w:t>
      </w:r>
      <w:r>
        <w:rPr>
          <w:rFonts w:ascii="Calibri"/>
        </w:rPr>
        <w:t>shall</w:t>
      </w:r>
      <w:r>
        <w:rPr>
          <w:rFonts w:ascii="Calibri"/>
          <w:spacing w:val="-5"/>
        </w:rPr>
        <w:t> </w:t>
      </w:r>
      <w:r>
        <w:rPr>
          <w:rFonts w:ascii="Calibri"/>
        </w:rPr>
        <w:t>use</w:t>
      </w:r>
      <w:r>
        <w:rPr>
          <w:rFonts w:ascii="Calibri"/>
          <w:spacing w:val="-5"/>
        </w:rPr>
        <w:t> </w:t>
      </w:r>
      <w:r>
        <w:rPr>
          <w:rFonts w:ascii="Calibri"/>
        </w:rPr>
        <w:t>its</w:t>
      </w:r>
      <w:r>
        <w:rPr>
          <w:rFonts w:ascii="Calibri"/>
          <w:spacing w:val="-5"/>
        </w:rPr>
        <w:t> </w:t>
      </w:r>
      <w:r>
        <w:rPr>
          <w:rFonts w:ascii="Calibri"/>
        </w:rPr>
        <w:t>best</w:t>
      </w:r>
      <w:r>
        <w:rPr>
          <w:rFonts w:ascii="Calibri"/>
          <w:spacing w:val="-4"/>
        </w:rPr>
        <w:t> </w:t>
      </w:r>
      <w:r>
        <w:rPr>
          <w:rFonts w:ascii="Calibri"/>
        </w:rPr>
        <w:t>efforts</w:t>
      </w:r>
      <w:r>
        <w:rPr>
          <w:rFonts w:ascii="Calibri"/>
          <w:spacing w:val="-5"/>
        </w:rPr>
        <w:t> </w:t>
      </w:r>
      <w:r>
        <w:rPr>
          <w:rFonts w:ascii="Calibri"/>
        </w:rPr>
        <w:t>to</w:t>
      </w:r>
      <w:r>
        <w:rPr>
          <w:rFonts w:ascii="Calibri"/>
          <w:spacing w:val="-4"/>
        </w:rPr>
        <w:t> </w:t>
      </w:r>
      <w:r>
        <w:rPr>
          <w:rFonts w:ascii="Calibri"/>
        </w:rPr>
        <w:t>resolve</w:t>
      </w:r>
      <w:r>
        <w:rPr>
          <w:rFonts w:ascii="Calibri"/>
          <w:spacing w:val="-4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</w:rPr>
        <w:t>issue</w:t>
      </w:r>
      <w:r>
        <w:rPr>
          <w:rFonts w:ascii="Calibri"/>
          <w:spacing w:val="-5"/>
        </w:rPr>
        <w:t> </w:t>
      </w:r>
      <w:r>
        <w:rPr>
          <w:rFonts w:ascii="Calibri"/>
        </w:rPr>
        <w:t>and</w:t>
      </w:r>
      <w:r>
        <w:rPr>
          <w:rFonts w:ascii="Calibri"/>
          <w:spacing w:val="-5"/>
        </w:rPr>
        <w:t> </w:t>
      </w:r>
      <w:r>
        <w:rPr>
          <w:rFonts w:ascii="Calibri"/>
        </w:rPr>
        <w:t>arrive</w:t>
      </w:r>
      <w:r>
        <w:rPr>
          <w:rFonts w:ascii="Calibri"/>
          <w:spacing w:val="-48"/>
        </w:rPr>
        <w:t> </w:t>
      </w:r>
      <w:r>
        <w:rPr>
          <w:rFonts w:ascii="Calibri"/>
        </w:rPr>
        <w:t>at</w:t>
      </w:r>
      <w:r>
        <w:rPr>
          <w:rFonts w:ascii="Calibri"/>
          <w:spacing w:val="-2"/>
        </w:rPr>
        <w:t> </w:t>
      </w:r>
      <w:r>
        <w:rPr>
          <w:rFonts w:ascii="Calibri"/>
        </w:rPr>
        <w:t>a</w:t>
      </w:r>
      <w:r>
        <w:rPr>
          <w:rFonts w:ascii="Calibri"/>
          <w:spacing w:val="-4"/>
        </w:rPr>
        <w:t> </w:t>
      </w:r>
      <w:r>
        <w:rPr>
          <w:rFonts w:ascii="Calibri"/>
        </w:rPr>
        <w:t>settlement</w:t>
      </w:r>
      <w:r>
        <w:rPr>
          <w:rFonts w:ascii="Calibri"/>
          <w:spacing w:val="-3"/>
        </w:rPr>
        <w:t> </w:t>
      </w:r>
      <w:r>
        <w:rPr>
          <w:rFonts w:ascii="Calibri"/>
        </w:rPr>
        <w:t>mutually</w:t>
      </w:r>
      <w:r>
        <w:rPr>
          <w:rFonts w:ascii="Calibri"/>
          <w:spacing w:val="-2"/>
        </w:rPr>
        <w:t> </w:t>
      </w:r>
      <w:r>
        <w:rPr>
          <w:rFonts w:ascii="Calibri"/>
        </w:rPr>
        <w:t>agreeable</w:t>
      </w:r>
      <w:r>
        <w:rPr>
          <w:rFonts w:ascii="Calibri"/>
          <w:spacing w:val="-4"/>
        </w:rPr>
        <w:t> </w:t>
      </w:r>
      <w:r>
        <w:rPr>
          <w:rFonts w:ascii="Calibri"/>
        </w:rPr>
        <w:t>to both</w:t>
      </w:r>
      <w:r>
        <w:rPr>
          <w:rFonts w:ascii="Calibri"/>
          <w:spacing w:val="-4"/>
        </w:rPr>
        <w:t> </w:t>
      </w:r>
      <w:r>
        <w:rPr>
          <w:rFonts w:ascii="Calibri"/>
        </w:rPr>
        <w:t>Parties.</w:t>
      </w:r>
      <w:r>
        <w:rPr>
          <w:rFonts w:ascii="Calibri"/>
          <w:spacing w:val="-5"/>
        </w:rPr>
        <w:t> </w:t>
      </w:r>
      <w:r>
        <w:rPr>
          <w:rFonts w:ascii="Calibri"/>
        </w:rPr>
        <w:t>Decisions</w:t>
      </w:r>
      <w:r>
        <w:rPr>
          <w:rFonts w:ascii="Calibri"/>
          <w:spacing w:val="-4"/>
        </w:rPr>
        <w:t> </w:t>
      </w:r>
      <w:r>
        <w:rPr>
          <w:rFonts w:ascii="Calibri"/>
        </w:rPr>
        <w:t>taken</w:t>
      </w:r>
      <w:r>
        <w:rPr>
          <w:rFonts w:ascii="Calibri"/>
          <w:spacing w:val="-1"/>
        </w:rPr>
        <w:t> </w:t>
      </w:r>
      <w:r>
        <w:rPr>
          <w:rFonts w:ascii="Calibri"/>
        </w:rPr>
        <w:t>by</w:t>
      </w:r>
      <w:r>
        <w:rPr>
          <w:rFonts w:ascii="Calibri"/>
          <w:spacing w:val="-4"/>
        </w:rPr>
        <w:t> </w:t>
      </w:r>
      <w:r>
        <w:rPr>
          <w:rFonts w:ascii="Calibri"/>
        </w:rPr>
        <w:t>the</w:t>
      </w:r>
      <w:r>
        <w:rPr>
          <w:rFonts w:ascii="Calibri"/>
          <w:spacing w:val="-1"/>
        </w:rPr>
        <w:t> </w:t>
      </w:r>
      <w:r>
        <w:rPr>
          <w:rFonts w:ascii="Calibri"/>
        </w:rPr>
        <w:t>Independent</w:t>
      </w:r>
      <w:r>
        <w:rPr>
          <w:rFonts w:ascii="Calibri"/>
          <w:spacing w:val="-1"/>
        </w:rPr>
        <w:t> </w:t>
      </w:r>
      <w:r>
        <w:rPr>
          <w:rFonts w:ascii="Calibri"/>
        </w:rPr>
        <w:t>Energy</w:t>
      </w:r>
      <w:r>
        <w:rPr>
          <w:rFonts w:ascii="Calibri"/>
          <w:spacing w:val="-48"/>
        </w:rPr>
        <w:t> </w:t>
      </w:r>
      <w:r>
        <w:rPr>
          <w:rFonts w:ascii="Calibri"/>
        </w:rPr>
        <w:t>Auditor</w:t>
      </w:r>
      <w:r>
        <w:rPr>
          <w:rFonts w:ascii="Calibri"/>
          <w:spacing w:val="-2"/>
        </w:rPr>
        <w:t> </w:t>
      </w:r>
      <w:r>
        <w:rPr>
          <w:rFonts w:ascii="Calibri"/>
        </w:rPr>
        <w:t>shall</w:t>
      </w:r>
      <w:r>
        <w:rPr>
          <w:rFonts w:ascii="Calibri"/>
          <w:spacing w:val="-4"/>
        </w:rPr>
        <w:t> </w:t>
      </w:r>
      <w:r>
        <w:rPr>
          <w:rFonts w:ascii="Calibri"/>
        </w:rPr>
        <w:t>amount</w:t>
      </w:r>
      <w:r>
        <w:rPr>
          <w:rFonts w:ascii="Calibri"/>
          <w:spacing w:val="-3"/>
        </w:rPr>
        <w:t> </w:t>
      </w:r>
      <w:r>
        <w:rPr>
          <w:rFonts w:ascii="Calibri"/>
        </w:rPr>
        <w:t>to</w:t>
      </w:r>
      <w:r>
        <w:rPr>
          <w:rFonts w:ascii="Calibri"/>
          <w:spacing w:val="-1"/>
        </w:rPr>
        <w:t> </w:t>
      </w:r>
      <w:r>
        <w:rPr>
          <w:rFonts w:ascii="Calibri"/>
        </w:rPr>
        <w:t>recommendations</w:t>
      </w:r>
      <w:r>
        <w:rPr>
          <w:rFonts w:ascii="Calibri"/>
          <w:spacing w:val="-5"/>
        </w:rPr>
        <w:t> </w:t>
      </w:r>
      <w:r>
        <w:rPr>
          <w:rFonts w:ascii="Calibri"/>
        </w:rPr>
        <w:t>to</w:t>
      </w:r>
      <w:r>
        <w:rPr>
          <w:rFonts w:ascii="Calibri"/>
          <w:spacing w:val="-1"/>
        </w:rPr>
        <w:t> </w:t>
      </w:r>
      <w:r>
        <w:rPr>
          <w:rFonts w:ascii="Calibri"/>
        </w:rPr>
        <w:t>both</w:t>
      </w:r>
      <w:r>
        <w:rPr>
          <w:rFonts w:ascii="Calibri"/>
          <w:spacing w:val="-6"/>
        </w:rPr>
        <w:t> </w:t>
      </w:r>
      <w:r>
        <w:rPr>
          <w:rFonts w:ascii="Calibri"/>
        </w:rPr>
        <w:t>Parties</w:t>
      </w:r>
      <w:r>
        <w:rPr>
          <w:rFonts w:ascii="Calibri"/>
          <w:spacing w:val="-3"/>
        </w:rPr>
        <w:t> </w:t>
      </w:r>
      <w:r>
        <w:rPr>
          <w:rFonts w:ascii="Calibri"/>
        </w:rPr>
        <w:t>only</w:t>
      </w:r>
      <w:r>
        <w:rPr>
          <w:rFonts w:ascii="Calibri"/>
          <w:spacing w:val="-3"/>
        </w:rPr>
        <w:t> </w:t>
      </w:r>
      <w:r>
        <w:rPr>
          <w:rFonts w:ascii="Calibri"/>
        </w:rPr>
        <w:t>and</w:t>
      </w:r>
      <w:r>
        <w:rPr>
          <w:rFonts w:ascii="Calibri"/>
          <w:spacing w:val="-5"/>
        </w:rPr>
        <w:t> </w:t>
      </w:r>
      <w:r>
        <w:rPr>
          <w:rFonts w:ascii="Calibri"/>
        </w:rPr>
        <w:t>shall</w:t>
      </w:r>
      <w:r>
        <w:rPr>
          <w:rFonts w:ascii="Calibri"/>
          <w:spacing w:val="-2"/>
        </w:rPr>
        <w:t> </w:t>
      </w:r>
      <w:r>
        <w:rPr>
          <w:rFonts w:ascii="Calibri"/>
        </w:rPr>
        <w:t>not</w:t>
      </w:r>
      <w:r>
        <w:rPr>
          <w:rFonts w:ascii="Calibri"/>
          <w:spacing w:val="-3"/>
        </w:rPr>
        <w:t> </w:t>
      </w:r>
      <w:r>
        <w:rPr>
          <w:rFonts w:ascii="Calibri"/>
        </w:rPr>
        <w:t>constitute</w:t>
      </w:r>
      <w:r>
        <w:rPr>
          <w:rFonts w:ascii="Calibri"/>
          <w:spacing w:val="-3"/>
        </w:rPr>
        <w:t> </w:t>
      </w:r>
      <w:r>
        <w:rPr>
          <w:rFonts w:ascii="Calibri"/>
        </w:rPr>
        <w:t>binding</w:t>
      </w:r>
      <w:r>
        <w:rPr>
          <w:rFonts w:ascii="Calibri"/>
          <w:spacing w:val="-47"/>
        </w:rPr>
        <w:t> </w:t>
      </w:r>
      <w:r>
        <w:rPr>
          <w:rFonts w:ascii="Calibri"/>
        </w:rPr>
        <w:t>decisions</w:t>
      </w:r>
      <w:r>
        <w:rPr>
          <w:rFonts w:ascii="Calibri"/>
          <w:spacing w:val="-2"/>
        </w:rPr>
        <w:t> </w:t>
      </w:r>
      <w:r>
        <w:rPr>
          <w:rFonts w:ascii="Calibri"/>
        </w:rPr>
        <w:t>therein.</w:t>
      </w:r>
    </w:p>
    <w:p>
      <w:pPr>
        <w:pStyle w:val="BodyText"/>
        <w:spacing w:before="2"/>
        <w:rPr>
          <w:rFonts w:ascii="Calibri"/>
          <w:sz w:val="15"/>
        </w:rPr>
      </w:pPr>
    </w:p>
    <w:p>
      <w:pPr>
        <w:pStyle w:val="Heading2"/>
        <w:numPr>
          <w:ilvl w:val="1"/>
          <w:numId w:val="53"/>
        </w:numPr>
        <w:tabs>
          <w:tab w:pos="924" w:val="left" w:leader="none"/>
        </w:tabs>
        <w:spacing w:line="240" w:lineRule="auto" w:before="56" w:after="0"/>
        <w:ind w:left="923" w:right="0" w:hanging="577"/>
        <w:jc w:val="left"/>
      </w:pPr>
      <w:bookmarkStart w:name="_bookmark189" w:id="335"/>
      <w:bookmarkEnd w:id="335"/>
      <w:r>
        <w:rPr>
          <w:b w:val="0"/>
        </w:rPr>
      </w:r>
      <w:bookmarkStart w:name="_bookmark189" w:id="336"/>
      <w:bookmarkEnd w:id="336"/>
      <w:r>
        <w:rPr/>
        <w:t>Lit</w:t>
      </w:r>
      <w:r>
        <w:rPr/>
        <w:t>igation</w:t>
      </w:r>
    </w:p>
    <w:p>
      <w:pPr>
        <w:pStyle w:val="BodyText"/>
        <w:spacing w:before="5"/>
        <w:rPr>
          <w:rFonts w:ascii="Calibri"/>
          <w:b/>
          <w:sz w:val="19"/>
        </w:rPr>
      </w:pPr>
    </w:p>
    <w:p>
      <w:pPr>
        <w:pStyle w:val="BodyText"/>
        <w:spacing w:line="288" w:lineRule="auto" w:before="56"/>
        <w:ind w:left="1067" w:right="771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95200">
            <wp:simplePos x="0" y="0"/>
            <wp:positionH relativeFrom="page">
              <wp:posOffset>1047453</wp:posOffset>
            </wp:positionH>
            <wp:positionV relativeFrom="paragraph">
              <wp:posOffset>84475</wp:posOffset>
            </wp:positionV>
            <wp:extent cx="336338" cy="87782"/>
            <wp:effectExtent l="0" t="0" r="0" b="0"/>
            <wp:wrapNone/>
            <wp:docPr id="245" name="image1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121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8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Any dispute, controversy or claim that has not been resolved between the Parties through an</w:t>
      </w:r>
      <w:r>
        <w:rPr>
          <w:rFonts w:ascii="Calibri"/>
          <w:spacing w:val="1"/>
        </w:rPr>
        <w:t> </w:t>
      </w:r>
      <w:r>
        <w:rPr>
          <w:rFonts w:ascii="Calibri"/>
        </w:rPr>
        <w:t>amicable settlement or based upon the decision taken by the Independent Energy Auditor in</w:t>
      </w:r>
      <w:r>
        <w:rPr>
          <w:rFonts w:ascii="Calibri"/>
          <w:spacing w:val="1"/>
        </w:rPr>
        <w:t> </w:t>
      </w:r>
      <w:r>
        <w:rPr>
          <w:rFonts w:ascii="Calibri"/>
        </w:rPr>
        <w:t>accordance</w:t>
      </w:r>
      <w:r>
        <w:rPr>
          <w:rFonts w:ascii="Calibri"/>
          <w:spacing w:val="-8"/>
        </w:rPr>
        <w:t> </w:t>
      </w:r>
      <w:r>
        <w:rPr>
          <w:rFonts w:ascii="Calibri"/>
        </w:rPr>
        <w:t>with</w:t>
      </w:r>
      <w:r>
        <w:rPr>
          <w:rFonts w:ascii="Calibri"/>
          <w:spacing w:val="-7"/>
        </w:rPr>
        <w:t> </w:t>
      </w:r>
      <w:r>
        <w:rPr>
          <w:rFonts w:ascii="Calibri"/>
        </w:rPr>
        <w:t>Articles</w:t>
      </w:r>
      <w:r>
        <w:rPr>
          <w:rFonts w:ascii="Calibri"/>
          <w:spacing w:val="-10"/>
        </w:rPr>
        <w:t> </w:t>
      </w:r>
      <w:hyperlink w:history="true" w:anchor="_bookmark187">
        <w:r>
          <w:rPr>
            <w:rFonts w:ascii="Calibri"/>
          </w:rPr>
          <w:t>28.1</w:t>
        </w:r>
        <w:r>
          <w:rPr>
            <w:rFonts w:ascii="Calibri"/>
            <w:spacing w:val="-8"/>
          </w:rPr>
          <w:t> </w:t>
        </w:r>
      </w:hyperlink>
      <w:r>
        <w:rPr>
          <w:rFonts w:ascii="Calibri"/>
        </w:rPr>
        <w:t>and</w:t>
      </w:r>
      <w:r>
        <w:rPr>
          <w:rFonts w:ascii="Calibri"/>
          <w:spacing w:val="-9"/>
        </w:rPr>
        <w:t> </w:t>
      </w:r>
      <w:hyperlink w:history="true" w:anchor="_bookmark188">
        <w:r>
          <w:rPr>
            <w:rFonts w:ascii="Calibri"/>
          </w:rPr>
          <w:t>28.2</w:t>
        </w:r>
        <w:r>
          <w:rPr>
            <w:rFonts w:ascii="Calibri"/>
            <w:spacing w:val="-9"/>
          </w:rPr>
          <w:t> </w:t>
        </w:r>
      </w:hyperlink>
      <w:r>
        <w:rPr>
          <w:rFonts w:ascii="Calibri"/>
        </w:rPr>
        <w:t>may</w:t>
      </w:r>
      <w:r>
        <w:rPr>
          <w:rFonts w:ascii="Calibri"/>
          <w:spacing w:val="-10"/>
        </w:rPr>
        <w:t> </w:t>
      </w:r>
      <w:r>
        <w:rPr>
          <w:rFonts w:ascii="Calibri"/>
        </w:rPr>
        <w:t>then</w:t>
      </w:r>
      <w:r>
        <w:rPr>
          <w:rFonts w:ascii="Calibri"/>
          <w:spacing w:val="-9"/>
        </w:rPr>
        <w:t> </w:t>
      </w:r>
      <w:r>
        <w:rPr>
          <w:rFonts w:ascii="Calibri"/>
        </w:rPr>
        <w:t>be</w:t>
      </w:r>
      <w:r>
        <w:rPr>
          <w:rFonts w:ascii="Calibri"/>
          <w:spacing w:val="-10"/>
        </w:rPr>
        <w:t> </w:t>
      </w:r>
      <w:r>
        <w:rPr>
          <w:rFonts w:ascii="Calibri"/>
        </w:rPr>
        <w:t>submitted</w:t>
      </w:r>
      <w:r>
        <w:rPr>
          <w:rFonts w:ascii="Calibri"/>
          <w:spacing w:val="-8"/>
        </w:rPr>
        <w:t> </w:t>
      </w:r>
      <w:r>
        <w:rPr>
          <w:rFonts w:ascii="Calibri"/>
        </w:rPr>
        <w:t>by</w:t>
      </w:r>
      <w:r>
        <w:rPr>
          <w:rFonts w:ascii="Calibri"/>
          <w:spacing w:val="-7"/>
        </w:rPr>
        <w:t> </w:t>
      </w:r>
      <w:r>
        <w:rPr>
          <w:rFonts w:ascii="Calibri"/>
        </w:rPr>
        <w:t>either</w:t>
      </w:r>
      <w:r>
        <w:rPr>
          <w:rFonts w:ascii="Calibri"/>
          <w:spacing w:val="-11"/>
        </w:rPr>
        <w:t> </w:t>
      </w:r>
      <w:r>
        <w:rPr>
          <w:rFonts w:ascii="Calibri"/>
        </w:rPr>
        <w:t>Party</w:t>
      </w:r>
      <w:r>
        <w:rPr>
          <w:rFonts w:ascii="Calibri"/>
          <w:spacing w:val="-7"/>
        </w:rPr>
        <w:t> </w:t>
      </w:r>
      <w:r>
        <w:rPr>
          <w:rFonts w:ascii="Calibri"/>
        </w:rPr>
        <w:t>to</w:t>
      </w:r>
      <w:r>
        <w:rPr>
          <w:rFonts w:ascii="Calibri"/>
          <w:spacing w:val="-7"/>
        </w:rPr>
        <w:t> </w:t>
      </w:r>
      <w:r>
        <w:rPr>
          <w:rFonts w:ascii="Calibri"/>
        </w:rPr>
        <w:t>the</w:t>
      </w:r>
      <w:r>
        <w:rPr>
          <w:rFonts w:ascii="Calibri"/>
          <w:spacing w:val="-7"/>
        </w:rPr>
        <w:t> </w:t>
      </w:r>
      <w:r>
        <w:rPr>
          <w:rFonts w:ascii="Calibri"/>
        </w:rPr>
        <w:t>competent</w:t>
      </w:r>
      <w:r>
        <w:rPr>
          <w:rFonts w:ascii="Calibri"/>
          <w:spacing w:val="-48"/>
        </w:rPr>
        <w:t> </w:t>
      </w:r>
      <w:r>
        <w:rPr>
          <w:rFonts w:ascii="Calibri"/>
        </w:rPr>
        <w:t>courts in</w:t>
      </w:r>
      <w:r>
        <w:rPr>
          <w:rFonts w:ascii="Calibri"/>
          <w:spacing w:val="-4"/>
        </w:rPr>
        <w:t> </w:t>
      </w:r>
      <w:r>
        <w:rPr>
          <w:rFonts w:ascii="Calibri"/>
        </w:rPr>
        <w:t>Solapur.</w:t>
      </w:r>
    </w:p>
    <w:p>
      <w:pPr>
        <w:spacing w:after="0" w:line="288" w:lineRule="auto"/>
        <w:jc w:val="both"/>
        <w:rPr>
          <w:rFonts w:ascii="Calibri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Heading1"/>
        <w:numPr>
          <w:ilvl w:val="0"/>
          <w:numId w:val="53"/>
        </w:numPr>
        <w:tabs>
          <w:tab w:pos="780" w:val="left" w:leader="none"/>
        </w:tabs>
        <w:spacing w:line="240" w:lineRule="auto" w:before="199" w:after="0"/>
        <w:ind w:left="779" w:right="0" w:hanging="433"/>
        <w:jc w:val="left"/>
      </w:pPr>
      <w:bookmarkStart w:name="_bookmark190" w:id="337"/>
      <w:bookmarkEnd w:id="337"/>
      <w:r>
        <w:rPr>
          <w:b w:val="0"/>
        </w:rPr>
      </w:r>
      <w:bookmarkStart w:name="_bookmark190" w:id="338"/>
      <w:bookmarkEnd w:id="338"/>
      <w:r>
        <w:rPr>
          <w:color w:val="006FC0"/>
        </w:rPr>
        <w:t>T</w:t>
      </w:r>
      <w:r>
        <w:rPr>
          <w:color w:val="006FC0"/>
        </w:rPr>
        <w:t>RANSFER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0"/>
        <w:rPr>
          <w:rFonts w:ascii="Calibri"/>
          <w:b/>
        </w:rPr>
      </w:pPr>
    </w:p>
    <w:p>
      <w:pPr>
        <w:pStyle w:val="BodyText"/>
        <w:spacing w:line="288" w:lineRule="auto" w:before="56"/>
        <w:ind w:left="1067" w:right="774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95712">
            <wp:simplePos x="0" y="0"/>
            <wp:positionH relativeFrom="page">
              <wp:posOffset>1047453</wp:posOffset>
            </wp:positionH>
            <wp:positionV relativeFrom="paragraph">
              <wp:posOffset>85110</wp:posOffset>
            </wp:positionV>
            <wp:extent cx="336338" cy="87782"/>
            <wp:effectExtent l="0" t="0" r="0" b="0"/>
            <wp:wrapNone/>
            <wp:docPr id="247" name="image1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122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8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Six (6) months before the end of the Term, the Parties shall discuss whether this Contract shall</w:t>
      </w:r>
      <w:r>
        <w:rPr>
          <w:rFonts w:ascii="Calibri"/>
          <w:spacing w:val="1"/>
        </w:rPr>
        <w:t> </w:t>
      </w:r>
      <w:r>
        <w:rPr>
          <w:rFonts w:ascii="Calibri"/>
        </w:rPr>
        <w:t>be</w:t>
      </w:r>
      <w:r>
        <w:rPr>
          <w:rFonts w:ascii="Calibri"/>
          <w:spacing w:val="-5"/>
        </w:rPr>
        <w:t> </w:t>
      </w:r>
      <w:r>
        <w:rPr>
          <w:rFonts w:ascii="Calibri"/>
        </w:rPr>
        <w:t>renewed</w:t>
      </w:r>
      <w:r>
        <w:rPr>
          <w:rFonts w:ascii="Calibri"/>
          <w:spacing w:val="-5"/>
        </w:rPr>
        <w:t> </w:t>
      </w:r>
      <w:r>
        <w:rPr>
          <w:rFonts w:ascii="Calibri"/>
        </w:rPr>
        <w:t>or</w:t>
      </w:r>
      <w:r>
        <w:rPr>
          <w:rFonts w:ascii="Calibri"/>
          <w:spacing w:val="-6"/>
        </w:rPr>
        <w:t> </w:t>
      </w:r>
      <w:r>
        <w:rPr>
          <w:rFonts w:ascii="Calibri"/>
        </w:rPr>
        <w:t>not.</w:t>
      </w:r>
      <w:r>
        <w:rPr>
          <w:rFonts w:ascii="Calibri"/>
          <w:spacing w:val="-5"/>
        </w:rPr>
        <w:t> </w:t>
      </w:r>
      <w:r>
        <w:rPr>
          <w:rFonts w:ascii="Calibri"/>
        </w:rPr>
        <w:t>If</w:t>
      </w:r>
      <w:r>
        <w:rPr>
          <w:rFonts w:ascii="Calibri"/>
          <w:spacing w:val="-5"/>
        </w:rPr>
        <w:t> </w:t>
      </w:r>
      <w:r>
        <w:rPr>
          <w:rFonts w:ascii="Calibri"/>
        </w:rPr>
        <w:t>the</w:t>
      </w:r>
      <w:r>
        <w:rPr>
          <w:rFonts w:ascii="Calibri"/>
          <w:spacing w:val="-8"/>
        </w:rPr>
        <w:t> </w:t>
      </w:r>
      <w:r>
        <w:rPr>
          <w:rFonts w:ascii="Calibri"/>
        </w:rPr>
        <w:t>Parties</w:t>
      </w:r>
      <w:r>
        <w:rPr>
          <w:rFonts w:ascii="Calibri"/>
          <w:spacing w:val="-5"/>
        </w:rPr>
        <w:t> </w:t>
      </w:r>
      <w:r>
        <w:rPr>
          <w:rFonts w:ascii="Calibri"/>
        </w:rPr>
        <w:t>decide</w:t>
      </w:r>
      <w:r>
        <w:rPr>
          <w:rFonts w:ascii="Calibri"/>
          <w:spacing w:val="-4"/>
        </w:rPr>
        <w:t> </w:t>
      </w:r>
      <w:r>
        <w:rPr>
          <w:rFonts w:ascii="Calibri"/>
        </w:rPr>
        <w:t>not</w:t>
      </w:r>
      <w:r>
        <w:rPr>
          <w:rFonts w:ascii="Calibri"/>
          <w:spacing w:val="-7"/>
        </w:rPr>
        <w:t> </w:t>
      </w:r>
      <w:r>
        <w:rPr>
          <w:rFonts w:ascii="Calibri"/>
        </w:rPr>
        <w:t>to</w:t>
      </w:r>
      <w:r>
        <w:rPr>
          <w:rFonts w:ascii="Calibri"/>
          <w:spacing w:val="-3"/>
        </w:rPr>
        <w:t> </w:t>
      </w:r>
      <w:r>
        <w:rPr>
          <w:rFonts w:ascii="Calibri"/>
        </w:rPr>
        <w:t>renew</w:t>
      </w:r>
      <w:r>
        <w:rPr>
          <w:rFonts w:ascii="Calibri"/>
          <w:spacing w:val="-6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</w:rPr>
        <w:t>Contract,</w:t>
      </w:r>
      <w:r>
        <w:rPr>
          <w:rFonts w:ascii="Calibri"/>
          <w:spacing w:val="-7"/>
        </w:rPr>
        <w:t> </w:t>
      </w:r>
      <w:r>
        <w:rPr>
          <w:rFonts w:ascii="Calibri"/>
        </w:rPr>
        <w:t>then</w:t>
      </w:r>
      <w:r>
        <w:rPr>
          <w:rFonts w:ascii="Calibri"/>
          <w:spacing w:val="-5"/>
        </w:rPr>
        <w:t> </w:t>
      </w:r>
      <w:r>
        <w:rPr>
          <w:rFonts w:ascii="Calibri"/>
        </w:rPr>
        <w:t>all</w:t>
      </w:r>
      <w:r>
        <w:rPr>
          <w:rFonts w:ascii="Calibri"/>
          <w:spacing w:val="-6"/>
        </w:rPr>
        <w:t> </w:t>
      </w:r>
      <w:r>
        <w:rPr>
          <w:rFonts w:ascii="Calibri"/>
        </w:rPr>
        <w:t>the</w:t>
      </w:r>
      <w:r>
        <w:rPr>
          <w:rFonts w:ascii="Calibri"/>
          <w:spacing w:val="-5"/>
        </w:rPr>
        <w:t> </w:t>
      </w:r>
      <w:r>
        <w:rPr>
          <w:rFonts w:ascii="Calibri"/>
        </w:rPr>
        <w:t>Existing</w:t>
      </w:r>
      <w:r>
        <w:rPr>
          <w:rFonts w:ascii="Calibri"/>
          <w:spacing w:val="-6"/>
        </w:rPr>
        <w:t> </w:t>
      </w:r>
      <w:r>
        <w:rPr>
          <w:rFonts w:ascii="Calibri"/>
        </w:rPr>
        <w:t>Lighting</w:t>
      </w:r>
      <w:r>
        <w:rPr>
          <w:rFonts w:ascii="Calibri"/>
          <w:spacing w:val="-48"/>
        </w:rPr>
        <w:t> </w:t>
      </w:r>
      <w:r>
        <w:rPr>
          <w:rFonts w:ascii="Calibri"/>
        </w:rPr>
        <w:t>Facilities as may have been upgraded and maintained by the Contractor shall be transferred to</w:t>
      </w:r>
      <w:r>
        <w:rPr>
          <w:rFonts w:ascii="Calibri"/>
          <w:spacing w:val="-47"/>
        </w:rPr>
        <w:t> </w:t>
      </w:r>
      <w:r>
        <w:rPr>
          <w:rFonts w:ascii="Calibri"/>
        </w:rPr>
        <w:t>SMC</w:t>
      </w:r>
      <w:r>
        <w:rPr>
          <w:rFonts w:ascii="Calibri"/>
          <w:spacing w:val="-1"/>
        </w:rPr>
        <w:t> </w:t>
      </w:r>
      <w:r>
        <w:rPr>
          <w:rFonts w:ascii="Calibri"/>
        </w:rPr>
        <w:t>free</w:t>
      </w:r>
      <w:r>
        <w:rPr>
          <w:rFonts w:ascii="Calibri"/>
          <w:spacing w:val="-2"/>
        </w:rPr>
        <w:t> </w:t>
      </w:r>
      <w:r>
        <w:rPr>
          <w:rFonts w:ascii="Calibri"/>
        </w:rPr>
        <w:t>of charge</w:t>
      </w:r>
      <w:r>
        <w:rPr>
          <w:rFonts w:ascii="Calibri"/>
          <w:spacing w:val="-2"/>
        </w:rPr>
        <w:t> </w:t>
      </w:r>
      <w:r>
        <w:rPr>
          <w:rFonts w:ascii="Calibri"/>
        </w:rPr>
        <w:t>on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day</w:t>
      </w:r>
      <w:r>
        <w:rPr>
          <w:rFonts w:ascii="Calibri"/>
          <w:spacing w:val="1"/>
        </w:rPr>
        <w:t> </w:t>
      </w:r>
      <w:r>
        <w:rPr>
          <w:rFonts w:ascii="Calibri"/>
        </w:rPr>
        <w:t>immediately following</w:t>
      </w:r>
      <w:r>
        <w:rPr>
          <w:rFonts w:ascii="Calibri"/>
          <w:spacing w:val="-4"/>
        </w:rPr>
        <w:t> </w:t>
      </w:r>
      <w:r>
        <w:rPr>
          <w:rFonts w:ascii="Calibri"/>
        </w:rPr>
        <w:t>the end</w:t>
      </w:r>
      <w:r>
        <w:rPr>
          <w:rFonts w:ascii="Calibri"/>
          <w:spacing w:val="-4"/>
        </w:rPr>
        <w:t> </w:t>
      </w:r>
      <w:r>
        <w:rPr>
          <w:rFonts w:ascii="Calibri"/>
        </w:rPr>
        <w:t>of the</w:t>
      </w:r>
      <w:r>
        <w:rPr>
          <w:rFonts w:ascii="Calibri"/>
          <w:spacing w:val="1"/>
        </w:rPr>
        <w:t> </w:t>
      </w:r>
      <w:r>
        <w:rPr>
          <w:rFonts w:ascii="Calibri"/>
        </w:rPr>
        <w:t>Term.</w:t>
      </w:r>
    </w:p>
    <w:p>
      <w:pPr>
        <w:pStyle w:val="BodyText"/>
        <w:rPr>
          <w:rFonts w:ascii="Calibri"/>
          <w:sz w:val="15"/>
        </w:rPr>
      </w:pPr>
    </w:p>
    <w:p>
      <w:pPr>
        <w:pStyle w:val="BodyText"/>
        <w:spacing w:line="288" w:lineRule="auto" w:before="56"/>
        <w:ind w:left="1067" w:right="773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96224">
            <wp:simplePos x="0" y="0"/>
            <wp:positionH relativeFrom="page">
              <wp:posOffset>1047453</wp:posOffset>
            </wp:positionH>
            <wp:positionV relativeFrom="paragraph">
              <wp:posOffset>85110</wp:posOffset>
            </wp:positionV>
            <wp:extent cx="336338" cy="87782"/>
            <wp:effectExtent l="0" t="0" r="0" b="0"/>
            <wp:wrapNone/>
            <wp:docPr id="249" name="image1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123.pn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8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The materials,</w:t>
      </w:r>
      <w:r>
        <w:rPr>
          <w:rFonts w:ascii="Calibri"/>
          <w:spacing w:val="1"/>
        </w:rPr>
        <w:t> </w:t>
      </w:r>
      <w:r>
        <w:rPr>
          <w:rFonts w:ascii="Calibri"/>
        </w:rPr>
        <w:t>equipment</w:t>
      </w:r>
      <w:r>
        <w:rPr>
          <w:rFonts w:ascii="Calibri"/>
          <w:spacing w:val="1"/>
        </w:rPr>
        <w:t> </w:t>
      </w:r>
      <w:r>
        <w:rPr>
          <w:rFonts w:ascii="Calibri"/>
        </w:rPr>
        <w:t>and systems</w:t>
      </w:r>
      <w:r>
        <w:rPr>
          <w:rFonts w:ascii="Calibri"/>
          <w:spacing w:val="1"/>
        </w:rPr>
        <w:t> </w:t>
      </w:r>
      <w:r>
        <w:rPr>
          <w:rFonts w:ascii="Calibri"/>
        </w:rPr>
        <w:t>installed by the Contractor</w:t>
      </w:r>
      <w:r>
        <w:rPr>
          <w:rFonts w:ascii="Calibri"/>
          <w:spacing w:val="1"/>
        </w:rPr>
        <w:t> </w:t>
      </w:r>
      <w:r>
        <w:rPr>
          <w:rFonts w:ascii="Calibri"/>
        </w:rPr>
        <w:t>in relation to the Existing</w:t>
      </w:r>
      <w:r>
        <w:rPr>
          <w:rFonts w:ascii="Calibri"/>
          <w:spacing w:val="1"/>
        </w:rPr>
        <w:t> </w:t>
      </w:r>
      <w:r>
        <w:rPr>
          <w:rFonts w:ascii="Calibri"/>
        </w:rPr>
        <w:t>Lighting Facilities and over which the Contractor has the title shall be transferred to SMC free</w:t>
      </w:r>
      <w:r>
        <w:rPr>
          <w:rFonts w:ascii="Calibri"/>
          <w:spacing w:val="1"/>
        </w:rPr>
        <w:t> </w:t>
      </w:r>
      <w:r>
        <w:rPr>
          <w:rFonts w:ascii="Calibri"/>
        </w:rPr>
        <w:t>and</w:t>
      </w:r>
      <w:r>
        <w:rPr>
          <w:rFonts w:ascii="Calibri"/>
          <w:spacing w:val="-4"/>
        </w:rPr>
        <w:t> </w:t>
      </w:r>
      <w:r>
        <w:rPr>
          <w:rFonts w:ascii="Calibri"/>
        </w:rPr>
        <w:t>clear</w:t>
      </w:r>
      <w:r>
        <w:rPr>
          <w:rFonts w:ascii="Calibri"/>
          <w:spacing w:val="-5"/>
        </w:rPr>
        <w:t> </w:t>
      </w:r>
      <w:r>
        <w:rPr>
          <w:rFonts w:ascii="Calibri"/>
        </w:rPr>
        <w:t>of</w:t>
      </w:r>
      <w:r>
        <w:rPr>
          <w:rFonts w:ascii="Calibri"/>
          <w:spacing w:val="-2"/>
        </w:rPr>
        <w:t> </w:t>
      </w:r>
      <w:r>
        <w:rPr>
          <w:rFonts w:ascii="Calibri"/>
        </w:rPr>
        <w:t>all</w:t>
      </w:r>
      <w:r>
        <w:rPr>
          <w:rFonts w:ascii="Calibri"/>
          <w:spacing w:val="-6"/>
        </w:rPr>
        <w:t> </w:t>
      </w:r>
      <w:r>
        <w:rPr>
          <w:rFonts w:ascii="Calibri"/>
        </w:rPr>
        <w:t>liens,</w:t>
      </w:r>
      <w:r>
        <w:rPr>
          <w:rFonts w:ascii="Calibri"/>
          <w:spacing w:val="-5"/>
        </w:rPr>
        <w:t> </w:t>
      </w:r>
      <w:r>
        <w:rPr>
          <w:rFonts w:ascii="Calibri"/>
        </w:rPr>
        <w:t>encumbrances,</w:t>
      </w:r>
      <w:r>
        <w:rPr>
          <w:rFonts w:ascii="Calibri"/>
          <w:spacing w:val="-8"/>
        </w:rPr>
        <w:t> </w:t>
      </w:r>
      <w:r>
        <w:rPr>
          <w:rFonts w:ascii="Calibri"/>
        </w:rPr>
        <w:t>mortgages,</w:t>
      </w:r>
      <w:r>
        <w:rPr>
          <w:rFonts w:ascii="Calibri"/>
          <w:spacing w:val="-4"/>
        </w:rPr>
        <w:t> </w:t>
      </w:r>
      <w:r>
        <w:rPr>
          <w:rFonts w:ascii="Calibri"/>
        </w:rPr>
        <w:t>security</w:t>
      </w:r>
      <w:r>
        <w:rPr>
          <w:rFonts w:ascii="Calibri"/>
          <w:spacing w:val="-1"/>
        </w:rPr>
        <w:t> </w:t>
      </w:r>
      <w:r>
        <w:rPr>
          <w:rFonts w:ascii="Calibri"/>
        </w:rPr>
        <w:t>interests</w:t>
      </w:r>
      <w:r>
        <w:rPr>
          <w:rFonts w:ascii="Calibri"/>
          <w:spacing w:val="-2"/>
        </w:rPr>
        <w:t> </w:t>
      </w:r>
      <w:r>
        <w:rPr>
          <w:rFonts w:ascii="Calibri"/>
        </w:rPr>
        <w:t>and</w:t>
      </w:r>
      <w:r>
        <w:rPr>
          <w:rFonts w:ascii="Calibri"/>
          <w:spacing w:val="-5"/>
        </w:rPr>
        <w:t> </w:t>
      </w:r>
      <w:r>
        <w:rPr>
          <w:rFonts w:ascii="Calibri"/>
        </w:rPr>
        <w:t>other</w:t>
      </w:r>
      <w:r>
        <w:rPr>
          <w:rFonts w:ascii="Calibri"/>
          <w:spacing w:val="-2"/>
        </w:rPr>
        <w:t> </w:t>
      </w:r>
      <w:r>
        <w:rPr>
          <w:rFonts w:ascii="Calibri"/>
        </w:rPr>
        <w:t>claims</w:t>
      </w:r>
      <w:r>
        <w:rPr>
          <w:rFonts w:ascii="Calibri"/>
          <w:spacing w:val="-6"/>
        </w:rPr>
        <w:t> </w:t>
      </w:r>
      <w:r>
        <w:rPr>
          <w:rFonts w:ascii="Calibri"/>
        </w:rPr>
        <w:t>of</w:t>
      </w:r>
      <w:r>
        <w:rPr>
          <w:rFonts w:ascii="Calibri"/>
          <w:spacing w:val="-5"/>
        </w:rPr>
        <w:t> </w:t>
      </w:r>
      <w:r>
        <w:rPr>
          <w:rFonts w:ascii="Calibri"/>
        </w:rPr>
        <w:t>any</w:t>
      </w:r>
      <w:r>
        <w:rPr>
          <w:rFonts w:ascii="Calibri"/>
          <w:spacing w:val="-4"/>
        </w:rPr>
        <w:t> </w:t>
      </w:r>
      <w:r>
        <w:rPr>
          <w:rFonts w:ascii="Calibri"/>
        </w:rPr>
        <w:t>kind.</w:t>
      </w:r>
    </w:p>
    <w:p>
      <w:pPr>
        <w:pStyle w:val="BodyText"/>
        <w:spacing w:before="2"/>
        <w:rPr>
          <w:rFonts w:ascii="Calibri"/>
          <w:sz w:val="15"/>
        </w:rPr>
      </w:pPr>
    </w:p>
    <w:p>
      <w:pPr>
        <w:pStyle w:val="BodyText"/>
        <w:spacing w:line="288" w:lineRule="auto" w:before="56"/>
        <w:ind w:left="1067" w:right="764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96736">
            <wp:simplePos x="0" y="0"/>
            <wp:positionH relativeFrom="page">
              <wp:posOffset>1047453</wp:posOffset>
            </wp:positionH>
            <wp:positionV relativeFrom="paragraph">
              <wp:posOffset>84729</wp:posOffset>
            </wp:positionV>
            <wp:extent cx="336338" cy="87782"/>
            <wp:effectExtent l="0" t="0" r="0" b="0"/>
            <wp:wrapNone/>
            <wp:docPr id="251" name="image1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124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8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The</w:t>
      </w:r>
      <w:r>
        <w:rPr>
          <w:rFonts w:ascii="Calibri"/>
          <w:spacing w:val="5"/>
        </w:rPr>
        <w:t> </w:t>
      </w:r>
      <w:r>
        <w:rPr>
          <w:rFonts w:ascii="Calibri"/>
        </w:rPr>
        <w:t>Contractor</w:t>
      </w:r>
      <w:r>
        <w:rPr>
          <w:rFonts w:ascii="Calibri"/>
          <w:spacing w:val="5"/>
        </w:rPr>
        <w:t> </w:t>
      </w:r>
      <w:r>
        <w:rPr>
          <w:rFonts w:ascii="Calibri"/>
        </w:rPr>
        <w:t>shall</w:t>
      </w:r>
      <w:r>
        <w:rPr>
          <w:rFonts w:ascii="Calibri"/>
          <w:spacing w:val="5"/>
        </w:rPr>
        <w:t> </w:t>
      </w:r>
      <w:r>
        <w:rPr>
          <w:rFonts w:ascii="Calibri"/>
        </w:rPr>
        <w:t>also</w:t>
      </w:r>
      <w:r>
        <w:rPr>
          <w:rFonts w:ascii="Calibri"/>
          <w:spacing w:val="4"/>
        </w:rPr>
        <w:t> </w:t>
      </w:r>
      <w:r>
        <w:rPr>
          <w:rFonts w:ascii="Calibri"/>
        </w:rPr>
        <w:t>transfer</w:t>
      </w:r>
      <w:r>
        <w:rPr>
          <w:rFonts w:ascii="Calibri"/>
          <w:spacing w:val="5"/>
        </w:rPr>
        <w:t> </w:t>
      </w:r>
      <w:r>
        <w:rPr>
          <w:rFonts w:ascii="Calibri"/>
        </w:rPr>
        <w:t>to</w:t>
      </w:r>
      <w:r>
        <w:rPr>
          <w:rFonts w:ascii="Calibri"/>
          <w:spacing w:val="10"/>
        </w:rPr>
        <w:t> </w:t>
      </w:r>
      <w:r>
        <w:rPr>
          <w:rFonts w:ascii="Calibri"/>
        </w:rPr>
        <w:t>SMC</w:t>
      </w:r>
      <w:r>
        <w:rPr>
          <w:rFonts w:ascii="Calibri"/>
          <w:spacing w:val="6"/>
        </w:rPr>
        <w:t> </w:t>
      </w:r>
      <w:r>
        <w:rPr>
          <w:rFonts w:ascii="Calibri"/>
        </w:rPr>
        <w:t>all</w:t>
      </w:r>
      <w:r>
        <w:rPr>
          <w:rFonts w:ascii="Calibri"/>
          <w:spacing w:val="4"/>
        </w:rPr>
        <w:t> </w:t>
      </w:r>
      <w:r>
        <w:rPr>
          <w:rFonts w:ascii="Calibri"/>
        </w:rPr>
        <w:t>of</w:t>
      </w:r>
      <w:r>
        <w:rPr>
          <w:rFonts w:ascii="Calibri"/>
          <w:spacing w:val="1"/>
        </w:rPr>
        <w:t> </w:t>
      </w:r>
      <w:r>
        <w:rPr>
          <w:rFonts w:ascii="Calibri"/>
        </w:rPr>
        <w:t>its</w:t>
      </w:r>
      <w:r>
        <w:rPr>
          <w:rFonts w:ascii="Calibri"/>
          <w:spacing w:val="3"/>
        </w:rPr>
        <w:t> </w:t>
      </w:r>
      <w:r>
        <w:rPr>
          <w:rFonts w:ascii="Calibri"/>
        </w:rPr>
        <w:t>operation</w:t>
      </w:r>
      <w:r>
        <w:rPr>
          <w:rFonts w:ascii="Calibri"/>
          <w:spacing w:val="2"/>
        </w:rPr>
        <w:t> </w:t>
      </w:r>
      <w:r>
        <w:rPr>
          <w:rFonts w:ascii="Calibri"/>
        </w:rPr>
        <w:t>manuals</w:t>
      </w:r>
      <w:r>
        <w:rPr>
          <w:rFonts w:ascii="Calibri"/>
          <w:spacing w:val="5"/>
        </w:rPr>
        <w:t> </w:t>
      </w:r>
      <w:r>
        <w:rPr>
          <w:rFonts w:ascii="Calibri"/>
        </w:rPr>
        <w:t>for</w:t>
      </w:r>
      <w:r>
        <w:rPr>
          <w:rFonts w:ascii="Calibri"/>
          <w:spacing w:val="2"/>
        </w:rPr>
        <w:t> </w:t>
      </w:r>
      <w:r>
        <w:rPr>
          <w:rFonts w:ascii="Calibri"/>
        </w:rPr>
        <w:t>the</w:t>
      </w:r>
      <w:r>
        <w:rPr>
          <w:rFonts w:ascii="Calibri"/>
          <w:spacing w:val="6"/>
        </w:rPr>
        <w:t> </w:t>
      </w:r>
      <w:r>
        <w:rPr>
          <w:rFonts w:ascii="Calibri"/>
        </w:rPr>
        <w:t>materials,</w:t>
      </w:r>
      <w:r>
        <w:rPr>
          <w:rFonts w:ascii="Calibri"/>
          <w:spacing w:val="-47"/>
        </w:rPr>
        <w:t> </w:t>
      </w:r>
      <w:r>
        <w:rPr>
          <w:rFonts w:ascii="Calibri"/>
        </w:rPr>
        <w:t>equipment</w:t>
      </w:r>
      <w:r>
        <w:rPr>
          <w:rFonts w:ascii="Calibri"/>
          <w:spacing w:val="-2"/>
        </w:rPr>
        <w:t> </w:t>
      </w:r>
      <w:r>
        <w:rPr>
          <w:rFonts w:ascii="Calibri"/>
        </w:rPr>
        <w:t>and</w:t>
      </w:r>
      <w:r>
        <w:rPr>
          <w:rFonts w:ascii="Calibri"/>
          <w:spacing w:val="-1"/>
        </w:rPr>
        <w:t> </w:t>
      </w:r>
      <w:r>
        <w:rPr>
          <w:rFonts w:ascii="Calibri"/>
        </w:rPr>
        <w:t>systems installed</w:t>
      </w:r>
      <w:r>
        <w:rPr>
          <w:rFonts w:ascii="Calibri"/>
          <w:spacing w:val="-2"/>
        </w:rPr>
        <w:t> </w:t>
      </w:r>
      <w:r>
        <w:rPr>
          <w:rFonts w:ascii="Calibri"/>
        </w:rPr>
        <w:t>by</w:t>
      </w:r>
      <w:r>
        <w:rPr>
          <w:rFonts w:ascii="Calibri"/>
          <w:spacing w:val="-2"/>
        </w:rPr>
        <w:t> </w:t>
      </w:r>
      <w:r>
        <w:rPr>
          <w:rFonts w:ascii="Calibri"/>
        </w:rPr>
        <w:t>the Contractor.</w:t>
      </w:r>
    </w:p>
    <w:p>
      <w:pPr>
        <w:pStyle w:val="BodyText"/>
        <w:spacing w:before="2"/>
        <w:rPr>
          <w:rFonts w:ascii="Calibri"/>
          <w:sz w:val="15"/>
        </w:rPr>
      </w:pPr>
    </w:p>
    <w:p>
      <w:pPr>
        <w:pStyle w:val="BodyText"/>
        <w:spacing w:line="288" w:lineRule="auto" w:before="56"/>
        <w:ind w:left="1067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97248">
            <wp:simplePos x="0" y="0"/>
            <wp:positionH relativeFrom="page">
              <wp:posOffset>1047538</wp:posOffset>
            </wp:positionH>
            <wp:positionV relativeFrom="paragraph">
              <wp:posOffset>84728</wp:posOffset>
            </wp:positionV>
            <wp:extent cx="339301" cy="87783"/>
            <wp:effectExtent l="0" t="0" r="0" b="0"/>
            <wp:wrapNone/>
            <wp:docPr id="253" name="image1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125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301" cy="8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In</w:t>
      </w:r>
      <w:r>
        <w:rPr>
          <w:rFonts w:ascii="Calibri"/>
          <w:spacing w:val="22"/>
        </w:rPr>
        <w:t> </w:t>
      </w:r>
      <w:r>
        <w:rPr>
          <w:rFonts w:ascii="Calibri"/>
        </w:rPr>
        <w:t>the</w:t>
      </w:r>
      <w:r>
        <w:rPr>
          <w:rFonts w:ascii="Calibri"/>
          <w:spacing w:val="24"/>
        </w:rPr>
        <w:t> </w:t>
      </w:r>
      <w:r>
        <w:rPr>
          <w:rFonts w:ascii="Calibri"/>
        </w:rPr>
        <w:t>event</w:t>
      </w:r>
      <w:r>
        <w:rPr>
          <w:rFonts w:ascii="Calibri"/>
          <w:spacing w:val="21"/>
        </w:rPr>
        <w:t> </w:t>
      </w:r>
      <w:r>
        <w:rPr>
          <w:rFonts w:ascii="Calibri"/>
        </w:rPr>
        <w:t>of</w:t>
      </w:r>
      <w:r>
        <w:rPr>
          <w:rFonts w:ascii="Calibri"/>
          <w:spacing w:val="24"/>
        </w:rPr>
        <w:t> </w:t>
      </w:r>
      <w:r>
        <w:rPr>
          <w:rFonts w:ascii="Calibri"/>
        </w:rPr>
        <w:t>early</w:t>
      </w:r>
      <w:r>
        <w:rPr>
          <w:rFonts w:ascii="Calibri"/>
          <w:spacing w:val="24"/>
        </w:rPr>
        <w:t> </w:t>
      </w:r>
      <w:r>
        <w:rPr>
          <w:rFonts w:ascii="Calibri"/>
        </w:rPr>
        <w:t>termination,</w:t>
      </w:r>
      <w:r>
        <w:rPr>
          <w:rFonts w:ascii="Calibri"/>
          <w:spacing w:val="23"/>
        </w:rPr>
        <w:t> </w:t>
      </w:r>
      <w:r>
        <w:rPr>
          <w:rFonts w:ascii="Calibri"/>
        </w:rPr>
        <w:t>the</w:t>
      </w:r>
      <w:r>
        <w:rPr>
          <w:rFonts w:ascii="Calibri"/>
          <w:spacing w:val="22"/>
        </w:rPr>
        <w:t> </w:t>
      </w:r>
      <w:r>
        <w:rPr>
          <w:rFonts w:ascii="Calibri"/>
        </w:rPr>
        <w:t>transfer</w:t>
      </w:r>
      <w:r>
        <w:rPr>
          <w:rFonts w:ascii="Calibri"/>
          <w:spacing w:val="22"/>
        </w:rPr>
        <w:t> </w:t>
      </w:r>
      <w:r>
        <w:rPr>
          <w:rFonts w:ascii="Calibri"/>
        </w:rPr>
        <w:t>shall</w:t>
      </w:r>
      <w:r>
        <w:rPr>
          <w:rFonts w:ascii="Calibri"/>
          <w:spacing w:val="20"/>
        </w:rPr>
        <w:t> </w:t>
      </w:r>
      <w:r>
        <w:rPr>
          <w:rFonts w:ascii="Calibri"/>
        </w:rPr>
        <w:t>take</w:t>
      </w:r>
      <w:r>
        <w:rPr>
          <w:rFonts w:ascii="Calibri"/>
          <w:spacing w:val="24"/>
        </w:rPr>
        <w:t> </w:t>
      </w:r>
      <w:r>
        <w:rPr>
          <w:rFonts w:ascii="Calibri"/>
        </w:rPr>
        <w:t>place</w:t>
      </w:r>
      <w:r>
        <w:rPr>
          <w:rFonts w:ascii="Calibri"/>
          <w:spacing w:val="25"/>
        </w:rPr>
        <w:t> </w:t>
      </w:r>
      <w:r>
        <w:rPr>
          <w:rFonts w:ascii="Calibri"/>
        </w:rPr>
        <w:t>on</w:t>
      </w:r>
      <w:r>
        <w:rPr>
          <w:rFonts w:ascii="Calibri"/>
          <w:spacing w:val="22"/>
        </w:rPr>
        <w:t> </w:t>
      </w:r>
      <w:r>
        <w:rPr>
          <w:rFonts w:ascii="Calibri"/>
        </w:rPr>
        <w:t>the</w:t>
      </w:r>
      <w:r>
        <w:rPr>
          <w:rFonts w:ascii="Calibri"/>
          <w:spacing w:val="24"/>
        </w:rPr>
        <w:t> </w:t>
      </w:r>
      <w:r>
        <w:rPr>
          <w:rFonts w:ascii="Calibri"/>
        </w:rPr>
        <w:t>next</w:t>
      </w:r>
      <w:r>
        <w:rPr>
          <w:rFonts w:ascii="Calibri"/>
          <w:spacing w:val="24"/>
        </w:rPr>
        <w:t> </w:t>
      </w:r>
      <w:r>
        <w:rPr>
          <w:rFonts w:ascii="Calibri"/>
        </w:rPr>
        <w:t>day</w:t>
      </w:r>
      <w:r>
        <w:rPr>
          <w:rFonts w:ascii="Calibri"/>
          <w:spacing w:val="24"/>
        </w:rPr>
        <w:t> </w:t>
      </w:r>
      <w:r>
        <w:rPr>
          <w:rFonts w:ascii="Calibri"/>
        </w:rPr>
        <w:t>immediately</w:t>
      </w:r>
      <w:r>
        <w:rPr>
          <w:rFonts w:ascii="Calibri"/>
          <w:spacing w:val="-47"/>
        </w:rPr>
        <w:t> </w:t>
      </w:r>
      <w:r>
        <w:rPr>
          <w:rFonts w:ascii="Calibri"/>
        </w:rPr>
        <w:t>following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Termination</w:t>
      </w:r>
      <w:r>
        <w:rPr>
          <w:rFonts w:ascii="Calibri"/>
          <w:spacing w:val="-3"/>
        </w:rPr>
        <w:t> </w:t>
      </w:r>
      <w:r>
        <w:rPr>
          <w:rFonts w:ascii="Calibri"/>
        </w:rPr>
        <w:t>Date.</w:t>
      </w:r>
    </w:p>
    <w:p>
      <w:pPr>
        <w:spacing w:after="0" w:line="288" w:lineRule="auto"/>
        <w:rPr>
          <w:rFonts w:ascii="Calibri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Heading1"/>
        <w:numPr>
          <w:ilvl w:val="0"/>
          <w:numId w:val="53"/>
        </w:numPr>
        <w:tabs>
          <w:tab w:pos="780" w:val="left" w:leader="none"/>
        </w:tabs>
        <w:spacing w:line="240" w:lineRule="auto" w:before="199" w:after="0"/>
        <w:ind w:left="779" w:right="0" w:hanging="433"/>
        <w:jc w:val="left"/>
      </w:pPr>
      <w:bookmarkStart w:name="_bookmark191" w:id="339"/>
      <w:bookmarkEnd w:id="339"/>
      <w:r>
        <w:rPr>
          <w:b w:val="0"/>
        </w:rPr>
      </w:r>
      <w:bookmarkStart w:name="_bookmark191" w:id="340"/>
      <w:bookmarkEnd w:id="340"/>
      <w:r>
        <w:rPr>
          <w:color w:val="006FC0"/>
        </w:rPr>
        <w:t>GO</w:t>
      </w:r>
      <w:r>
        <w:rPr>
          <w:color w:val="006FC0"/>
        </w:rPr>
        <w:t>VERNING</w:t>
      </w:r>
      <w:r>
        <w:rPr>
          <w:color w:val="006FC0"/>
          <w:spacing w:val="-5"/>
        </w:rPr>
        <w:t> </w:t>
      </w:r>
      <w:r>
        <w:rPr>
          <w:color w:val="006FC0"/>
        </w:rPr>
        <w:t>LAW</w:t>
      </w:r>
      <w:r>
        <w:rPr>
          <w:color w:val="006FC0"/>
          <w:spacing w:val="-3"/>
        </w:rPr>
        <w:t> </w:t>
      </w:r>
      <w:r>
        <w:rPr>
          <w:color w:val="006FC0"/>
        </w:rPr>
        <w:t>AND</w:t>
      </w:r>
      <w:r>
        <w:rPr>
          <w:color w:val="006FC0"/>
          <w:spacing w:val="-1"/>
        </w:rPr>
        <w:t> </w:t>
      </w:r>
      <w:r>
        <w:rPr>
          <w:color w:val="006FC0"/>
        </w:rPr>
        <w:t>LANGUAGE</w:t>
      </w:r>
    </w:p>
    <w:p>
      <w:pPr>
        <w:pStyle w:val="BodyText"/>
        <w:spacing w:before="5"/>
        <w:rPr>
          <w:rFonts w:ascii="Calibri"/>
          <w:b/>
          <w:sz w:val="24"/>
        </w:rPr>
      </w:pPr>
    </w:p>
    <w:p>
      <w:pPr>
        <w:pStyle w:val="Heading2"/>
        <w:numPr>
          <w:ilvl w:val="1"/>
          <w:numId w:val="53"/>
        </w:numPr>
        <w:tabs>
          <w:tab w:pos="924" w:val="left" w:leader="none"/>
        </w:tabs>
        <w:spacing w:line="240" w:lineRule="auto" w:before="0" w:after="0"/>
        <w:ind w:left="923" w:right="0" w:hanging="577"/>
        <w:jc w:val="left"/>
      </w:pPr>
      <w:bookmarkStart w:name="_bookmark192" w:id="341"/>
      <w:bookmarkEnd w:id="341"/>
      <w:r>
        <w:rPr>
          <w:b w:val="0"/>
        </w:rPr>
      </w:r>
      <w:bookmarkStart w:name="_bookmark192" w:id="342"/>
      <w:bookmarkEnd w:id="342"/>
      <w:r>
        <w:rPr/>
        <w:t>G</w:t>
      </w:r>
      <w:r>
        <w:rPr/>
        <w:t>overning</w:t>
      </w:r>
      <w:r>
        <w:rPr>
          <w:spacing w:val="-8"/>
        </w:rPr>
        <w:t> </w:t>
      </w:r>
      <w:r>
        <w:rPr/>
        <w:t>Law</w:t>
      </w:r>
    </w:p>
    <w:p>
      <w:pPr>
        <w:pStyle w:val="BodyText"/>
        <w:spacing w:before="7"/>
        <w:rPr>
          <w:rFonts w:ascii="Calibri"/>
          <w:b/>
          <w:sz w:val="19"/>
        </w:rPr>
      </w:pPr>
    </w:p>
    <w:p>
      <w:pPr>
        <w:pStyle w:val="BodyText"/>
        <w:spacing w:line="288" w:lineRule="auto" w:before="56"/>
        <w:ind w:left="1067" w:right="764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97760">
            <wp:simplePos x="0" y="0"/>
            <wp:positionH relativeFrom="page">
              <wp:posOffset>1045972</wp:posOffset>
            </wp:positionH>
            <wp:positionV relativeFrom="paragraph">
              <wp:posOffset>85111</wp:posOffset>
            </wp:positionV>
            <wp:extent cx="337819" cy="87781"/>
            <wp:effectExtent l="0" t="0" r="0" b="0"/>
            <wp:wrapNone/>
            <wp:docPr id="255" name="image1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126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19" cy="87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This</w:t>
      </w:r>
      <w:r>
        <w:rPr>
          <w:rFonts w:ascii="Calibri"/>
          <w:spacing w:val="3"/>
        </w:rPr>
        <w:t> </w:t>
      </w:r>
      <w:r>
        <w:rPr>
          <w:rFonts w:ascii="Calibri"/>
        </w:rPr>
        <w:t>Contract</w:t>
      </w:r>
      <w:r>
        <w:rPr>
          <w:rFonts w:ascii="Calibri"/>
          <w:spacing w:val="4"/>
        </w:rPr>
        <w:t> </w:t>
      </w:r>
      <w:r>
        <w:rPr>
          <w:rFonts w:ascii="Calibri"/>
        </w:rPr>
        <w:t>is</w:t>
      </w:r>
      <w:r>
        <w:rPr>
          <w:rFonts w:ascii="Calibri"/>
          <w:spacing w:val="1"/>
        </w:rPr>
        <w:t> </w:t>
      </w:r>
      <w:r>
        <w:rPr>
          <w:rFonts w:ascii="Calibri"/>
        </w:rPr>
        <w:t>governed</w:t>
      </w:r>
      <w:r>
        <w:rPr>
          <w:rFonts w:ascii="Calibri"/>
          <w:spacing w:val="3"/>
        </w:rPr>
        <w:t> </w:t>
      </w:r>
      <w:r>
        <w:rPr>
          <w:rFonts w:ascii="Calibri"/>
        </w:rPr>
        <w:t>by</w:t>
      </w:r>
      <w:r>
        <w:rPr>
          <w:rFonts w:ascii="Calibri"/>
          <w:spacing w:val="4"/>
        </w:rPr>
        <w:t> </w:t>
      </w:r>
      <w:r>
        <w:rPr>
          <w:rFonts w:ascii="Calibri"/>
        </w:rPr>
        <w:t>and</w:t>
      </w:r>
      <w:r>
        <w:rPr>
          <w:rFonts w:ascii="Calibri"/>
          <w:spacing w:val="1"/>
        </w:rPr>
        <w:t> </w:t>
      </w:r>
      <w:r>
        <w:rPr>
          <w:rFonts w:ascii="Calibri"/>
        </w:rPr>
        <w:t>construed</w:t>
      </w:r>
      <w:r>
        <w:rPr>
          <w:rFonts w:ascii="Calibri"/>
          <w:spacing w:val="1"/>
        </w:rPr>
        <w:t> </w:t>
      </w:r>
      <w:r>
        <w:rPr>
          <w:rFonts w:ascii="Calibri"/>
        </w:rPr>
        <w:t>in</w:t>
      </w:r>
      <w:r>
        <w:rPr>
          <w:rFonts w:ascii="Calibri"/>
          <w:spacing w:val="3"/>
        </w:rPr>
        <w:t> </w:t>
      </w:r>
      <w:r>
        <w:rPr>
          <w:rFonts w:ascii="Calibri"/>
        </w:rPr>
        <w:t>accordance</w:t>
      </w:r>
      <w:r>
        <w:rPr>
          <w:rFonts w:ascii="Calibri"/>
          <w:spacing w:val="2"/>
        </w:rPr>
        <w:t> </w:t>
      </w:r>
      <w:r>
        <w:rPr>
          <w:rFonts w:ascii="Calibri"/>
        </w:rPr>
        <w:t>with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2"/>
        </w:rPr>
        <w:t> </w:t>
      </w:r>
      <w:r>
        <w:rPr>
          <w:rFonts w:ascii="Calibri"/>
        </w:rPr>
        <w:t>Laws</w:t>
      </w:r>
      <w:r>
        <w:rPr>
          <w:rFonts w:ascii="Calibri"/>
          <w:spacing w:val="2"/>
        </w:rPr>
        <w:t> </w:t>
      </w:r>
      <w:r>
        <w:rPr>
          <w:rFonts w:ascii="Calibri"/>
        </w:rPr>
        <w:t>of</w:t>
      </w:r>
      <w:r>
        <w:rPr>
          <w:rFonts w:ascii="Calibri"/>
          <w:spacing w:val="2"/>
        </w:rPr>
        <w:t> </w:t>
      </w:r>
      <w:r>
        <w:rPr>
          <w:rFonts w:ascii="Calibri"/>
        </w:rPr>
        <w:t>India</w:t>
      </w:r>
      <w:r>
        <w:rPr>
          <w:rFonts w:ascii="Calibri"/>
          <w:spacing w:val="1"/>
        </w:rPr>
        <w:t> </w:t>
      </w:r>
      <w:r>
        <w:rPr>
          <w:rFonts w:ascii="Calibri"/>
        </w:rPr>
        <w:t>and</w:t>
      </w:r>
      <w:r>
        <w:rPr>
          <w:rFonts w:ascii="Calibri"/>
          <w:spacing w:val="3"/>
        </w:rPr>
        <w:t> </w:t>
      </w:r>
      <w:r>
        <w:rPr>
          <w:rFonts w:ascii="Calibri"/>
        </w:rPr>
        <w:t>the</w:t>
      </w:r>
      <w:r>
        <w:rPr>
          <w:rFonts w:ascii="Calibri"/>
          <w:spacing w:val="2"/>
        </w:rPr>
        <w:t> </w:t>
      </w:r>
      <w:r>
        <w:rPr>
          <w:rFonts w:ascii="Calibri"/>
        </w:rPr>
        <w:t>State</w:t>
      </w:r>
      <w:r>
        <w:rPr>
          <w:rFonts w:ascii="Calibri"/>
          <w:spacing w:val="-47"/>
        </w:rPr>
        <w:t> </w:t>
      </w:r>
      <w:r>
        <w:rPr>
          <w:rFonts w:ascii="Calibri"/>
        </w:rPr>
        <w:t>of</w:t>
      </w:r>
      <w:r>
        <w:rPr>
          <w:rFonts w:ascii="Calibri"/>
          <w:spacing w:val="-2"/>
        </w:rPr>
        <w:t> </w:t>
      </w:r>
      <w:r>
        <w:rPr>
          <w:rFonts w:ascii="Calibri"/>
        </w:rPr>
        <w:t>Maharashtra.</w:t>
      </w:r>
    </w:p>
    <w:p>
      <w:pPr>
        <w:pStyle w:val="BodyText"/>
        <w:spacing w:before="12"/>
        <w:rPr>
          <w:rFonts w:ascii="Calibri"/>
          <w:sz w:val="14"/>
        </w:rPr>
      </w:pPr>
    </w:p>
    <w:p>
      <w:pPr>
        <w:pStyle w:val="Heading2"/>
        <w:numPr>
          <w:ilvl w:val="1"/>
          <w:numId w:val="53"/>
        </w:numPr>
        <w:tabs>
          <w:tab w:pos="924" w:val="left" w:leader="none"/>
        </w:tabs>
        <w:spacing w:line="240" w:lineRule="auto" w:before="56" w:after="0"/>
        <w:ind w:left="923" w:right="0" w:hanging="577"/>
        <w:jc w:val="left"/>
      </w:pPr>
      <w:bookmarkStart w:name="_bookmark193" w:id="343"/>
      <w:bookmarkEnd w:id="343"/>
      <w:r>
        <w:rPr>
          <w:b w:val="0"/>
        </w:rPr>
      </w:r>
      <w:bookmarkStart w:name="_bookmark193" w:id="344"/>
      <w:bookmarkEnd w:id="344"/>
      <w:r>
        <w:rPr/>
        <w:t>L</w:t>
      </w:r>
      <w:r>
        <w:rPr/>
        <w:t>anguage</w:t>
      </w:r>
    </w:p>
    <w:p>
      <w:pPr>
        <w:pStyle w:val="BodyText"/>
        <w:spacing w:before="7"/>
        <w:rPr>
          <w:rFonts w:ascii="Calibri"/>
          <w:b/>
          <w:sz w:val="19"/>
        </w:rPr>
      </w:pPr>
    </w:p>
    <w:p>
      <w:pPr>
        <w:pStyle w:val="BodyText"/>
        <w:spacing w:line="288" w:lineRule="auto" w:before="57"/>
        <w:ind w:left="1067" w:right="764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98272">
            <wp:simplePos x="0" y="0"/>
            <wp:positionH relativeFrom="page">
              <wp:posOffset>1045972</wp:posOffset>
            </wp:positionH>
            <wp:positionV relativeFrom="paragraph">
              <wp:posOffset>85746</wp:posOffset>
            </wp:positionV>
            <wp:extent cx="337819" cy="87781"/>
            <wp:effectExtent l="0" t="0" r="0" b="0"/>
            <wp:wrapNone/>
            <wp:docPr id="257" name="image1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127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19" cy="87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This</w:t>
      </w:r>
      <w:r>
        <w:rPr>
          <w:rFonts w:ascii="Calibri"/>
          <w:spacing w:val="4"/>
        </w:rPr>
        <w:t> </w:t>
      </w:r>
      <w:r>
        <w:rPr>
          <w:rFonts w:ascii="Calibri"/>
        </w:rPr>
        <w:t>Contract</w:t>
      </w:r>
      <w:r>
        <w:rPr>
          <w:rFonts w:ascii="Calibri"/>
          <w:spacing w:val="3"/>
        </w:rPr>
        <w:t> </w:t>
      </w:r>
      <w:r>
        <w:rPr>
          <w:rFonts w:ascii="Calibri"/>
        </w:rPr>
        <w:t>is</w:t>
      </w:r>
      <w:r>
        <w:rPr>
          <w:rFonts w:ascii="Calibri"/>
          <w:spacing w:val="5"/>
        </w:rPr>
        <w:t> </w:t>
      </w:r>
      <w:r>
        <w:rPr>
          <w:rFonts w:ascii="Calibri"/>
        </w:rPr>
        <w:t>written</w:t>
      </w:r>
      <w:r>
        <w:rPr>
          <w:rFonts w:ascii="Calibri"/>
          <w:spacing w:val="3"/>
        </w:rPr>
        <w:t> </w:t>
      </w:r>
      <w:r>
        <w:rPr>
          <w:rFonts w:ascii="Calibri"/>
        </w:rPr>
        <w:t>in</w:t>
      </w:r>
      <w:r>
        <w:rPr>
          <w:rFonts w:ascii="Calibri"/>
          <w:spacing w:val="5"/>
        </w:rPr>
        <w:t> </w:t>
      </w:r>
      <w:r>
        <w:rPr>
          <w:rFonts w:ascii="Calibri"/>
        </w:rPr>
        <w:t>the</w:t>
      </w:r>
      <w:r>
        <w:rPr>
          <w:rFonts w:ascii="Calibri"/>
          <w:spacing w:val="6"/>
        </w:rPr>
        <w:t> </w:t>
      </w:r>
      <w:r>
        <w:rPr>
          <w:rFonts w:ascii="Calibri"/>
        </w:rPr>
        <w:t>English</w:t>
      </w:r>
      <w:r>
        <w:rPr>
          <w:rFonts w:ascii="Calibri"/>
          <w:spacing w:val="4"/>
        </w:rPr>
        <w:t> </w:t>
      </w:r>
      <w:r>
        <w:rPr>
          <w:rFonts w:ascii="Calibri"/>
        </w:rPr>
        <w:t>language.</w:t>
      </w:r>
      <w:r>
        <w:rPr>
          <w:rFonts w:ascii="Calibri"/>
          <w:spacing w:val="5"/>
        </w:rPr>
        <w:t> </w:t>
      </w:r>
      <w:r>
        <w:rPr>
          <w:rFonts w:ascii="Calibri"/>
        </w:rPr>
        <w:t>All</w:t>
      </w:r>
      <w:r>
        <w:rPr>
          <w:rFonts w:ascii="Calibri"/>
          <w:spacing w:val="5"/>
        </w:rPr>
        <w:t> </w:t>
      </w:r>
      <w:r>
        <w:rPr>
          <w:rFonts w:ascii="Calibri"/>
        </w:rPr>
        <w:t>communications</w:t>
      </w:r>
      <w:r>
        <w:rPr>
          <w:rFonts w:ascii="Calibri"/>
          <w:spacing w:val="4"/>
        </w:rPr>
        <w:t> </w:t>
      </w:r>
      <w:r>
        <w:rPr>
          <w:rFonts w:ascii="Calibri"/>
        </w:rPr>
        <w:t>and</w:t>
      </w:r>
      <w:r>
        <w:rPr>
          <w:rFonts w:ascii="Calibri"/>
          <w:spacing w:val="4"/>
        </w:rPr>
        <w:t> </w:t>
      </w:r>
      <w:r>
        <w:rPr>
          <w:rFonts w:ascii="Calibri"/>
        </w:rPr>
        <w:t>information</w:t>
      </w:r>
      <w:r>
        <w:rPr>
          <w:rFonts w:ascii="Calibri"/>
          <w:spacing w:val="4"/>
        </w:rPr>
        <w:t> </w:t>
      </w:r>
      <w:r>
        <w:rPr>
          <w:rFonts w:ascii="Calibri"/>
        </w:rPr>
        <w:t>provided</w:t>
      </w:r>
      <w:r>
        <w:rPr>
          <w:rFonts w:ascii="Calibri"/>
          <w:spacing w:val="-47"/>
        </w:rPr>
        <w:t> </w:t>
      </w:r>
      <w:r>
        <w:rPr>
          <w:rFonts w:ascii="Calibri"/>
        </w:rPr>
        <w:t>should</w:t>
      </w:r>
      <w:r>
        <w:rPr>
          <w:rFonts w:ascii="Calibri"/>
          <w:spacing w:val="-2"/>
        </w:rPr>
        <w:t> </w:t>
      </w:r>
      <w:r>
        <w:rPr>
          <w:rFonts w:ascii="Calibri"/>
        </w:rPr>
        <w:t>be in</w:t>
      </w:r>
      <w:r>
        <w:rPr>
          <w:rFonts w:ascii="Calibri"/>
          <w:spacing w:val="-4"/>
        </w:rPr>
        <w:t> </w:t>
      </w:r>
      <w:r>
        <w:rPr>
          <w:rFonts w:ascii="Calibri"/>
        </w:rPr>
        <w:t>writing</w:t>
      </w:r>
      <w:r>
        <w:rPr>
          <w:rFonts w:ascii="Calibri"/>
          <w:spacing w:val="-1"/>
        </w:rPr>
        <w:t> </w:t>
      </w:r>
      <w:r>
        <w:rPr>
          <w:rFonts w:ascii="Calibri"/>
        </w:rPr>
        <w:t>and</w:t>
      </w:r>
      <w:r>
        <w:rPr>
          <w:rFonts w:ascii="Calibri"/>
          <w:spacing w:val="-1"/>
        </w:rPr>
        <w:t> </w:t>
      </w:r>
      <w:r>
        <w:rPr>
          <w:rFonts w:ascii="Calibri"/>
        </w:rPr>
        <w:t>in</w:t>
      </w:r>
      <w:r>
        <w:rPr>
          <w:rFonts w:ascii="Calibri"/>
          <w:spacing w:val="-3"/>
        </w:rPr>
        <w:t> </w:t>
      </w:r>
      <w:r>
        <w:rPr>
          <w:rFonts w:ascii="Calibri"/>
        </w:rPr>
        <w:t>the English language</w:t>
      </w:r>
      <w:r>
        <w:rPr>
          <w:rFonts w:ascii="Calibri"/>
          <w:spacing w:val="-2"/>
        </w:rPr>
        <w:t> </w:t>
      </w:r>
      <w:r>
        <w:rPr>
          <w:rFonts w:ascii="Calibri"/>
        </w:rPr>
        <w:t>only.</w:t>
      </w:r>
    </w:p>
    <w:p>
      <w:pPr>
        <w:spacing w:after="0" w:line="288" w:lineRule="auto"/>
        <w:rPr>
          <w:rFonts w:ascii="Calibri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Heading1"/>
        <w:numPr>
          <w:ilvl w:val="0"/>
          <w:numId w:val="53"/>
        </w:numPr>
        <w:tabs>
          <w:tab w:pos="780" w:val="left" w:leader="none"/>
        </w:tabs>
        <w:spacing w:line="240" w:lineRule="auto" w:before="199" w:after="0"/>
        <w:ind w:left="779" w:right="0" w:hanging="433"/>
        <w:jc w:val="both"/>
      </w:pPr>
      <w:bookmarkStart w:name="_bookmark194" w:id="345"/>
      <w:bookmarkEnd w:id="345"/>
      <w:r>
        <w:rPr>
          <w:b w:val="0"/>
        </w:rPr>
      </w:r>
      <w:bookmarkStart w:name="_bookmark194" w:id="346"/>
      <w:bookmarkEnd w:id="346"/>
      <w:r>
        <w:rPr>
          <w:color w:val="006FC0"/>
        </w:rPr>
        <w:t>M</w:t>
      </w:r>
      <w:r>
        <w:rPr>
          <w:color w:val="006FC0"/>
        </w:rPr>
        <w:t>ISCELLANEOUS</w:t>
      </w:r>
    </w:p>
    <w:p>
      <w:pPr>
        <w:pStyle w:val="BodyText"/>
        <w:spacing w:before="5"/>
        <w:rPr>
          <w:rFonts w:ascii="Calibri"/>
          <w:b/>
          <w:sz w:val="24"/>
        </w:rPr>
      </w:pPr>
    </w:p>
    <w:p>
      <w:pPr>
        <w:pStyle w:val="Heading2"/>
        <w:numPr>
          <w:ilvl w:val="1"/>
          <w:numId w:val="53"/>
        </w:numPr>
        <w:tabs>
          <w:tab w:pos="924" w:val="left" w:leader="none"/>
        </w:tabs>
        <w:spacing w:line="240" w:lineRule="auto" w:before="0" w:after="0"/>
        <w:ind w:left="923" w:right="0" w:hanging="577"/>
        <w:jc w:val="both"/>
      </w:pPr>
      <w:bookmarkStart w:name="_bookmark195" w:id="347"/>
      <w:bookmarkEnd w:id="347"/>
      <w:r>
        <w:rPr>
          <w:b w:val="0"/>
        </w:rPr>
      </w:r>
      <w:bookmarkStart w:name="_bookmark195" w:id="348"/>
      <w:bookmarkEnd w:id="348"/>
      <w:r>
        <w:rPr/>
        <w:t>A</w:t>
      </w:r>
      <w:r>
        <w:rPr/>
        <w:t>ssignment</w:t>
      </w:r>
    </w:p>
    <w:p>
      <w:pPr>
        <w:pStyle w:val="BodyText"/>
        <w:spacing w:line="288" w:lineRule="auto" w:before="115"/>
        <w:ind w:left="347" w:right="774"/>
        <w:jc w:val="both"/>
        <w:rPr>
          <w:rFonts w:ascii="Calibri"/>
        </w:rPr>
      </w:pPr>
      <w:r>
        <w:rPr>
          <w:rFonts w:ascii="Calibri"/>
        </w:rPr>
        <w:t>Neither SMC nor the Contractor shall without the express written consent of the other Party assign or</w:t>
      </w:r>
      <w:r>
        <w:rPr>
          <w:rFonts w:ascii="Calibri"/>
          <w:spacing w:val="1"/>
        </w:rPr>
        <w:t> </w:t>
      </w:r>
      <w:r>
        <w:rPr>
          <w:rFonts w:ascii="Calibri"/>
        </w:rPr>
        <w:t>charge to any third party this Contract or any part thereof, or any right, benefit, obligation or interest</w:t>
      </w:r>
      <w:r>
        <w:rPr>
          <w:rFonts w:ascii="Calibri"/>
          <w:spacing w:val="1"/>
        </w:rPr>
        <w:t> </w:t>
      </w:r>
      <w:r>
        <w:rPr>
          <w:rFonts w:ascii="Calibri"/>
        </w:rPr>
        <w:t>therein</w:t>
      </w:r>
      <w:r>
        <w:rPr>
          <w:rFonts w:ascii="Calibri"/>
          <w:spacing w:val="-3"/>
        </w:rPr>
        <w:t> </w:t>
      </w:r>
      <w:r>
        <w:rPr>
          <w:rFonts w:ascii="Calibri"/>
        </w:rPr>
        <w:t>or thereunder.</w:t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pStyle w:val="Heading2"/>
        <w:numPr>
          <w:ilvl w:val="1"/>
          <w:numId w:val="53"/>
        </w:numPr>
        <w:tabs>
          <w:tab w:pos="924" w:val="left" w:leader="none"/>
        </w:tabs>
        <w:spacing w:line="240" w:lineRule="auto" w:before="1" w:after="0"/>
        <w:ind w:left="923" w:right="0" w:hanging="577"/>
        <w:jc w:val="both"/>
      </w:pPr>
      <w:bookmarkStart w:name="_bookmark196" w:id="349"/>
      <w:bookmarkEnd w:id="349"/>
      <w:r>
        <w:rPr>
          <w:b w:val="0"/>
        </w:rPr>
      </w:r>
      <w:bookmarkStart w:name="_bookmark196" w:id="350"/>
      <w:bookmarkEnd w:id="350"/>
      <w:r>
        <w:rPr/>
        <w:t>E</w:t>
      </w:r>
      <w:r>
        <w:rPr/>
        <w:t>ntire</w:t>
      </w:r>
      <w:r>
        <w:rPr>
          <w:spacing w:val="-6"/>
        </w:rPr>
        <w:t> </w:t>
      </w:r>
      <w:r>
        <w:rPr/>
        <w:t>Agreement</w:t>
      </w:r>
    </w:p>
    <w:p>
      <w:pPr>
        <w:pStyle w:val="BodyText"/>
        <w:spacing w:line="288" w:lineRule="auto" w:before="113"/>
        <w:ind w:left="347" w:right="776"/>
        <w:jc w:val="both"/>
        <w:rPr>
          <w:rFonts w:ascii="Calibri"/>
        </w:rPr>
      </w:pPr>
      <w:r>
        <w:rPr>
          <w:rFonts w:ascii="Calibri"/>
        </w:rPr>
        <w:t>This Contract constitutes the entire agreement between the Parties, and no alterations, changes or</w:t>
      </w:r>
      <w:r>
        <w:rPr>
          <w:rFonts w:ascii="Calibri"/>
          <w:spacing w:val="1"/>
        </w:rPr>
        <w:t> </w:t>
      </w:r>
      <w:r>
        <w:rPr>
          <w:rFonts w:ascii="Calibri"/>
        </w:rPr>
        <w:t>additions</w:t>
      </w:r>
      <w:r>
        <w:rPr>
          <w:rFonts w:ascii="Calibri"/>
          <w:spacing w:val="1"/>
        </w:rPr>
        <w:t> </w:t>
      </w:r>
      <w:r>
        <w:rPr>
          <w:rFonts w:ascii="Calibri"/>
        </w:rPr>
        <w:t>thereto</w:t>
      </w:r>
      <w:r>
        <w:rPr>
          <w:rFonts w:ascii="Calibri"/>
          <w:spacing w:val="1"/>
        </w:rPr>
        <w:t> </w:t>
      </w:r>
      <w:r>
        <w:rPr>
          <w:rFonts w:ascii="Calibri"/>
        </w:rPr>
        <w:t>shall</w:t>
      </w:r>
      <w:r>
        <w:rPr>
          <w:rFonts w:ascii="Calibri"/>
          <w:spacing w:val="1"/>
        </w:rPr>
        <w:t> </w:t>
      </w:r>
      <w:r>
        <w:rPr>
          <w:rFonts w:ascii="Calibri"/>
        </w:rPr>
        <w:t>be</w:t>
      </w:r>
      <w:r>
        <w:rPr>
          <w:rFonts w:ascii="Calibri"/>
          <w:spacing w:val="1"/>
        </w:rPr>
        <w:t> </w:t>
      </w:r>
      <w:r>
        <w:rPr>
          <w:rFonts w:ascii="Calibri"/>
        </w:rPr>
        <w:t>made,</w:t>
      </w:r>
      <w:r>
        <w:rPr>
          <w:rFonts w:ascii="Calibri"/>
          <w:spacing w:val="1"/>
        </w:rPr>
        <w:t> </w:t>
      </w:r>
      <w:r>
        <w:rPr>
          <w:rFonts w:ascii="Calibri"/>
        </w:rPr>
        <w:t>except</w:t>
      </w:r>
      <w:r>
        <w:rPr>
          <w:rFonts w:ascii="Calibri"/>
          <w:spacing w:val="1"/>
        </w:rPr>
        <w:t> </w:t>
      </w:r>
      <w:r>
        <w:rPr>
          <w:rFonts w:ascii="Calibri"/>
        </w:rPr>
        <w:t>in</w:t>
      </w:r>
      <w:r>
        <w:rPr>
          <w:rFonts w:ascii="Calibri"/>
          <w:spacing w:val="1"/>
        </w:rPr>
        <w:t> </w:t>
      </w:r>
      <w:r>
        <w:rPr>
          <w:rFonts w:ascii="Calibri"/>
        </w:rPr>
        <w:t>writing</w:t>
      </w:r>
      <w:r>
        <w:rPr>
          <w:rFonts w:ascii="Calibri"/>
          <w:spacing w:val="1"/>
        </w:rPr>
        <w:t> </w:t>
      </w:r>
      <w:r>
        <w:rPr>
          <w:rFonts w:ascii="Calibri"/>
        </w:rPr>
        <w:t>and</w:t>
      </w:r>
      <w:r>
        <w:rPr>
          <w:rFonts w:ascii="Calibri"/>
          <w:spacing w:val="1"/>
        </w:rPr>
        <w:t> </w:t>
      </w:r>
      <w:r>
        <w:rPr>
          <w:rFonts w:ascii="Calibri"/>
        </w:rPr>
        <w:t>approved</w:t>
      </w:r>
      <w:r>
        <w:rPr>
          <w:rFonts w:ascii="Calibri"/>
          <w:spacing w:val="1"/>
        </w:rPr>
        <w:t> </w:t>
      </w:r>
      <w:r>
        <w:rPr>
          <w:rFonts w:ascii="Calibri"/>
        </w:rPr>
        <w:t>by</w:t>
      </w:r>
      <w:r>
        <w:rPr>
          <w:rFonts w:ascii="Calibri"/>
          <w:spacing w:val="1"/>
        </w:rPr>
        <w:t> </w:t>
      </w:r>
      <w:r>
        <w:rPr>
          <w:rFonts w:ascii="Calibri"/>
        </w:rPr>
        <w:t>both</w:t>
      </w:r>
      <w:r>
        <w:rPr>
          <w:rFonts w:ascii="Calibri"/>
          <w:spacing w:val="1"/>
        </w:rPr>
        <w:t> </w:t>
      </w:r>
      <w:r>
        <w:rPr>
          <w:rFonts w:ascii="Calibri"/>
        </w:rPr>
        <w:t>Parties.</w:t>
      </w:r>
      <w:r>
        <w:rPr>
          <w:rFonts w:ascii="Calibri"/>
          <w:spacing w:val="1"/>
        </w:rPr>
        <w:t> </w:t>
      </w:r>
      <w:r>
        <w:rPr>
          <w:rFonts w:ascii="Calibri"/>
        </w:rPr>
        <w:t>This Contract</w:t>
      </w:r>
      <w:r>
        <w:rPr>
          <w:rFonts w:ascii="Calibri"/>
          <w:spacing w:val="1"/>
        </w:rPr>
        <w:t> </w:t>
      </w:r>
      <w:r>
        <w:rPr>
          <w:rFonts w:ascii="Calibri"/>
        </w:rPr>
        <w:t>supersedes all communication, negotiations and agreements (whether written or oral) between the</w:t>
      </w:r>
      <w:r>
        <w:rPr>
          <w:rFonts w:ascii="Calibri"/>
          <w:spacing w:val="1"/>
        </w:rPr>
        <w:t> </w:t>
      </w:r>
      <w:r>
        <w:rPr>
          <w:rFonts w:ascii="Calibri"/>
        </w:rPr>
        <w:t>Parties</w:t>
      </w:r>
      <w:r>
        <w:rPr>
          <w:rFonts w:ascii="Calibri"/>
          <w:spacing w:val="-3"/>
        </w:rPr>
        <w:t> </w:t>
      </w:r>
      <w:r>
        <w:rPr>
          <w:rFonts w:ascii="Calibri"/>
        </w:rPr>
        <w:t>made</w:t>
      </w:r>
      <w:r>
        <w:rPr>
          <w:rFonts w:ascii="Calibri"/>
          <w:spacing w:val="1"/>
        </w:rPr>
        <w:t> </w:t>
      </w:r>
      <w:r>
        <w:rPr>
          <w:rFonts w:ascii="Calibri"/>
        </w:rPr>
        <w:t>prior to</w:t>
      </w:r>
      <w:r>
        <w:rPr>
          <w:rFonts w:ascii="Calibri"/>
          <w:spacing w:val="-1"/>
        </w:rPr>
        <w:t> </w:t>
      </w:r>
      <w:r>
        <w:rPr>
          <w:rFonts w:ascii="Calibri"/>
        </w:rPr>
        <w:t>the</w:t>
      </w:r>
      <w:r>
        <w:rPr>
          <w:rFonts w:ascii="Calibri"/>
          <w:spacing w:val="-1"/>
        </w:rPr>
        <w:t> </w:t>
      </w:r>
      <w:r>
        <w:rPr>
          <w:rFonts w:ascii="Calibri"/>
        </w:rPr>
        <w:t>Effective</w:t>
      </w:r>
      <w:r>
        <w:rPr>
          <w:rFonts w:ascii="Calibri"/>
          <w:spacing w:val="-2"/>
        </w:rPr>
        <w:t> </w:t>
      </w:r>
      <w:r>
        <w:rPr>
          <w:rFonts w:ascii="Calibri"/>
        </w:rPr>
        <w:t>Date</w:t>
      </w:r>
      <w:r>
        <w:rPr>
          <w:rFonts w:ascii="Calibri"/>
          <w:spacing w:val="1"/>
        </w:rPr>
        <w:t> </w:t>
      </w:r>
      <w:r>
        <w:rPr>
          <w:rFonts w:ascii="Calibri"/>
        </w:rPr>
        <w:t>with respect</w:t>
      </w:r>
      <w:r>
        <w:rPr>
          <w:rFonts w:ascii="Calibri"/>
          <w:spacing w:val="-2"/>
        </w:rPr>
        <w:t> </w:t>
      </w:r>
      <w:r>
        <w:rPr>
          <w:rFonts w:ascii="Calibri"/>
        </w:rPr>
        <w:t>to the</w:t>
      </w:r>
      <w:r>
        <w:rPr>
          <w:rFonts w:ascii="Calibri"/>
          <w:spacing w:val="-2"/>
        </w:rPr>
        <w:t> </w:t>
      </w:r>
      <w:r>
        <w:rPr>
          <w:rFonts w:ascii="Calibri"/>
        </w:rPr>
        <w:t>Services.</w:t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pStyle w:val="Heading2"/>
        <w:numPr>
          <w:ilvl w:val="1"/>
          <w:numId w:val="53"/>
        </w:numPr>
        <w:tabs>
          <w:tab w:pos="924" w:val="left" w:leader="none"/>
        </w:tabs>
        <w:spacing w:line="240" w:lineRule="auto" w:before="0" w:after="0"/>
        <w:ind w:left="923" w:right="0" w:hanging="577"/>
        <w:jc w:val="both"/>
      </w:pPr>
      <w:bookmarkStart w:name="_bookmark197" w:id="351"/>
      <w:bookmarkEnd w:id="351"/>
      <w:r>
        <w:rPr>
          <w:b w:val="0"/>
        </w:rPr>
      </w:r>
      <w:bookmarkStart w:name="_bookmark197" w:id="352"/>
      <w:bookmarkEnd w:id="352"/>
      <w:r>
        <w:rPr/>
        <w:t>Am</w:t>
      </w:r>
      <w:r>
        <w:rPr/>
        <w:t>endments</w:t>
      </w:r>
    </w:p>
    <w:p>
      <w:pPr>
        <w:pStyle w:val="BodyText"/>
        <w:spacing w:line="290" w:lineRule="auto" w:before="113"/>
        <w:ind w:left="347" w:right="774"/>
        <w:jc w:val="both"/>
        <w:rPr>
          <w:rFonts w:ascii="Calibri"/>
        </w:rPr>
      </w:pPr>
      <w:r>
        <w:rPr>
          <w:rFonts w:ascii="Calibri"/>
        </w:rPr>
        <w:t>Any amendment, addition or variation to this Contract shall be valid and binding only if in writing and</w:t>
      </w:r>
      <w:r>
        <w:rPr>
          <w:rFonts w:ascii="Calibri"/>
          <w:spacing w:val="1"/>
        </w:rPr>
        <w:t> </w:t>
      </w:r>
      <w:r>
        <w:rPr>
          <w:rFonts w:ascii="Calibri"/>
        </w:rPr>
        <w:t>only if</w:t>
      </w:r>
      <w:r>
        <w:rPr>
          <w:rFonts w:ascii="Calibri"/>
          <w:spacing w:val="-3"/>
        </w:rPr>
        <w:t> </w:t>
      </w:r>
      <w:r>
        <w:rPr>
          <w:rFonts w:ascii="Calibri"/>
        </w:rPr>
        <w:t>signed by</w:t>
      </w:r>
      <w:r>
        <w:rPr>
          <w:rFonts w:ascii="Calibri"/>
          <w:spacing w:val="-2"/>
        </w:rPr>
        <w:t> </w:t>
      </w:r>
      <w:r>
        <w:rPr>
          <w:rFonts w:ascii="Calibri"/>
        </w:rPr>
        <w:t>the authorised representatives</w:t>
      </w:r>
      <w:r>
        <w:rPr>
          <w:rFonts w:ascii="Calibri"/>
          <w:spacing w:val="-2"/>
        </w:rPr>
        <w:t> </w:t>
      </w:r>
      <w:r>
        <w:rPr>
          <w:rFonts w:ascii="Calibri"/>
        </w:rPr>
        <w:t>of</w:t>
      </w:r>
      <w:r>
        <w:rPr>
          <w:rFonts w:ascii="Calibri"/>
          <w:spacing w:val="-3"/>
        </w:rPr>
        <w:t> </w:t>
      </w:r>
      <w:r>
        <w:rPr>
          <w:rFonts w:ascii="Calibri"/>
        </w:rPr>
        <w:t>both</w:t>
      </w:r>
      <w:r>
        <w:rPr>
          <w:rFonts w:ascii="Calibri"/>
          <w:spacing w:val="-1"/>
        </w:rPr>
        <w:t> </w:t>
      </w:r>
      <w:r>
        <w:rPr>
          <w:rFonts w:ascii="Calibri"/>
        </w:rPr>
        <w:t>Parties.</w:t>
      </w:r>
    </w:p>
    <w:p>
      <w:pPr>
        <w:pStyle w:val="BodyText"/>
        <w:spacing w:before="4"/>
        <w:rPr>
          <w:rFonts w:ascii="Calibri"/>
          <w:sz w:val="19"/>
        </w:rPr>
      </w:pPr>
    </w:p>
    <w:p>
      <w:pPr>
        <w:pStyle w:val="Heading2"/>
        <w:numPr>
          <w:ilvl w:val="1"/>
          <w:numId w:val="53"/>
        </w:numPr>
        <w:tabs>
          <w:tab w:pos="924" w:val="left" w:leader="none"/>
        </w:tabs>
        <w:spacing w:line="240" w:lineRule="auto" w:before="0" w:after="0"/>
        <w:ind w:left="923" w:right="0" w:hanging="577"/>
        <w:jc w:val="both"/>
      </w:pPr>
      <w:bookmarkStart w:name="_bookmark198" w:id="353"/>
      <w:bookmarkEnd w:id="353"/>
      <w:r>
        <w:rPr>
          <w:b w:val="0"/>
        </w:rPr>
      </w:r>
      <w:bookmarkStart w:name="_bookmark198" w:id="354"/>
      <w:bookmarkEnd w:id="354"/>
      <w:r>
        <w:rPr/>
        <w:t>S</w:t>
      </w:r>
      <w:r>
        <w:rPr/>
        <w:t>everability</w:t>
      </w:r>
    </w:p>
    <w:p>
      <w:pPr>
        <w:pStyle w:val="BodyText"/>
        <w:spacing w:line="288" w:lineRule="auto" w:before="113"/>
        <w:ind w:left="347" w:right="777"/>
        <w:jc w:val="both"/>
        <w:rPr>
          <w:rFonts w:ascii="Calibri"/>
        </w:rPr>
      </w:pPr>
      <w:r>
        <w:rPr>
          <w:rFonts w:ascii="Calibri"/>
        </w:rPr>
        <w:t>Should any provisions</w:t>
      </w:r>
      <w:r>
        <w:rPr>
          <w:rFonts w:ascii="Calibri"/>
          <w:spacing w:val="1"/>
        </w:rPr>
        <w:t> </w:t>
      </w:r>
      <w:r>
        <w:rPr>
          <w:rFonts w:ascii="Calibri"/>
        </w:rPr>
        <w:t>in this Contract be invalid, illegal or unenforceable</w:t>
      </w:r>
      <w:r>
        <w:rPr>
          <w:rFonts w:ascii="Calibri"/>
          <w:spacing w:val="1"/>
        </w:rPr>
        <w:t> </w:t>
      </w:r>
      <w:r>
        <w:rPr>
          <w:rFonts w:ascii="Calibri"/>
        </w:rPr>
        <w:t>or be held invalid, illegal or</w:t>
      </w:r>
      <w:r>
        <w:rPr>
          <w:rFonts w:ascii="Calibri"/>
          <w:spacing w:val="1"/>
        </w:rPr>
        <w:t> </w:t>
      </w:r>
      <w:r>
        <w:rPr>
          <w:rFonts w:ascii="Calibri"/>
        </w:rPr>
        <w:t>unenforceable by any competent tribunal</w:t>
      </w:r>
      <w:r>
        <w:rPr>
          <w:rFonts w:ascii="Calibri"/>
          <w:spacing w:val="1"/>
        </w:rPr>
        <w:t> </w:t>
      </w:r>
      <w:r>
        <w:rPr>
          <w:rFonts w:ascii="Calibri"/>
        </w:rPr>
        <w:t>or court, the remaining provisions</w:t>
      </w:r>
      <w:r>
        <w:rPr>
          <w:rFonts w:ascii="Calibri"/>
          <w:spacing w:val="1"/>
        </w:rPr>
        <w:t> </w:t>
      </w:r>
      <w:r>
        <w:rPr>
          <w:rFonts w:ascii="Calibri"/>
        </w:rPr>
        <w:t>of this Contract shall</w:t>
      </w:r>
      <w:r>
        <w:rPr>
          <w:rFonts w:ascii="Calibri"/>
          <w:spacing w:val="1"/>
        </w:rPr>
        <w:t> </w:t>
      </w:r>
      <w:r>
        <w:rPr>
          <w:rFonts w:ascii="Calibri"/>
        </w:rPr>
        <w:t>remain</w:t>
      </w:r>
      <w:r>
        <w:rPr>
          <w:rFonts w:ascii="Calibri"/>
          <w:spacing w:val="-4"/>
        </w:rPr>
        <w:t> </w:t>
      </w:r>
      <w:r>
        <w:rPr>
          <w:rFonts w:ascii="Calibri"/>
        </w:rPr>
        <w:t>valid</w:t>
      </w:r>
      <w:r>
        <w:rPr>
          <w:rFonts w:ascii="Calibri"/>
          <w:spacing w:val="-1"/>
        </w:rPr>
        <w:t> </w:t>
      </w:r>
      <w:r>
        <w:rPr>
          <w:rFonts w:ascii="Calibri"/>
        </w:rPr>
        <w:t>and</w:t>
      </w:r>
      <w:r>
        <w:rPr>
          <w:rFonts w:ascii="Calibri"/>
          <w:spacing w:val="-1"/>
        </w:rPr>
        <w:t> </w:t>
      </w:r>
      <w:r>
        <w:rPr>
          <w:rFonts w:ascii="Calibri"/>
        </w:rPr>
        <w:t>enforceable.</w:t>
      </w:r>
    </w:p>
    <w:p>
      <w:pPr>
        <w:pStyle w:val="BodyText"/>
        <w:spacing w:before="9"/>
        <w:rPr>
          <w:rFonts w:ascii="Calibri"/>
          <w:sz w:val="19"/>
        </w:rPr>
      </w:pPr>
    </w:p>
    <w:p>
      <w:pPr>
        <w:pStyle w:val="Heading2"/>
        <w:numPr>
          <w:ilvl w:val="1"/>
          <w:numId w:val="53"/>
        </w:numPr>
        <w:tabs>
          <w:tab w:pos="924" w:val="left" w:leader="none"/>
        </w:tabs>
        <w:spacing w:line="240" w:lineRule="auto" w:before="0" w:after="0"/>
        <w:ind w:left="923" w:right="0" w:hanging="577"/>
        <w:jc w:val="both"/>
      </w:pPr>
      <w:bookmarkStart w:name="_bookmark199" w:id="355"/>
      <w:bookmarkEnd w:id="355"/>
      <w:r>
        <w:rPr>
          <w:b w:val="0"/>
        </w:rPr>
      </w:r>
      <w:bookmarkStart w:name="_bookmark199" w:id="356"/>
      <w:bookmarkEnd w:id="356"/>
      <w:r>
        <w:rPr/>
        <w:t>No</w:t>
      </w:r>
      <w:r>
        <w:rPr>
          <w:spacing w:val="-7"/>
        </w:rPr>
        <w:t> </w:t>
      </w:r>
      <w:r>
        <w:rPr/>
        <w:t>Partnership</w:t>
      </w:r>
    </w:p>
    <w:p>
      <w:pPr>
        <w:spacing w:line="288" w:lineRule="auto" w:before="113"/>
        <w:ind w:left="347" w:right="772" w:firstLine="0"/>
        <w:jc w:val="both"/>
        <w:rPr>
          <w:rFonts w:ascii="Calibri"/>
          <w:sz w:val="21"/>
        </w:rPr>
      </w:pPr>
      <w:r>
        <w:rPr>
          <w:rFonts w:ascii="Calibri"/>
          <w:sz w:val="22"/>
        </w:rPr>
        <w:t>This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Contract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does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not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constitute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joint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operation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partnership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legal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sense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between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1"/>
        </w:rPr>
        <w:t>Parties.</w:t>
      </w:r>
      <w:r>
        <w:rPr>
          <w:rFonts w:ascii="Calibri"/>
          <w:spacing w:val="-45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Contractor is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a service provider to SMC.</w:t>
      </w:r>
    </w:p>
    <w:p>
      <w:pPr>
        <w:pStyle w:val="BodyText"/>
        <w:spacing w:before="9"/>
        <w:rPr>
          <w:rFonts w:ascii="Calibri"/>
          <w:sz w:val="19"/>
        </w:rPr>
      </w:pPr>
    </w:p>
    <w:p>
      <w:pPr>
        <w:pStyle w:val="Heading2"/>
        <w:numPr>
          <w:ilvl w:val="1"/>
          <w:numId w:val="53"/>
        </w:numPr>
        <w:tabs>
          <w:tab w:pos="924" w:val="left" w:leader="none"/>
        </w:tabs>
        <w:spacing w:line="240" w:lineRule="auto" w:before="0" w:after="0"/>
        <w:ind w:left="923" w:right="0" w:hanging="577"/>
        <w:jc w:val="both"/>
      </w:pPr>
      <w:bookmarkStart w:name="_bookmark200" w:id="357"/>
      <w:bookmarkEnd w:id="357"/>
      <w:r>
        <w:rPr>
          <w:b w:val="0"/>
        </w:rPr>
      </w:r>
      <w:bookmarkStart w:name="_bookmark200" w:id="358"/>
      <w:bookmarkEnd w:id="358"/>
      <w:r>
        <w:rPr/>
        <w:t>S</w:t>
      </w:r>
      <w:r>
        <w:rPr/>
        <w:t>chedules</w:t>
      </w:r>
    </w:p>
    <w:p>
      <w:pPr>
        <w:pStyle w:val="BodyText"/>
        <w:tabs>
          <w:tab w:pos="1693" w:val="left" w:leader="none"/>
        </w:tabs>
        <w:spacing w:line="340" w:lineRule="auto" w:before="113"/>
        <w:ind w:left="347" w:right="2406"/>
        <w:rPr>
          <w:rFonts w:ascii="Calibri"/>
        </w:rPr>
      </w:pPr>
      <w:r>
        <w:rPr>
          <w:rFonts w:ascii="Calibri"/>
        </w:rPr>
        <w:t>This Contract includes the following Schedules, each of which is incorporated herein.</w:t>
      </w:r>
      <w:r>
        <w:rPr>
          <w:rFonts w:ascii="Calibri"/>
          <w:spacing w:val="-47"/>
        </w:rPr>
        <w:t> </w:t>
      </w:r>
      <w:hyperlink w:history="true" w:anchor="_bookmark201">
        <w:r>
          <w:rPr>
            <w:rFonts w:ascii="Calibri"/>
          </w:rPr>
          <w:t>SCHEDULE</w:t>
        </w:r>
        <w:r>
          <w:rPr>
            <w:rFonts w:ascii="Calibri"/>
            <w:spacing w:val="-1"/>
          </w:rPr>
          <w:t> </w:t>
        </w:r>
        <w:r>
          <w:rPr>
            <w:rFonts w:ascii="Calibri"/>
          </w:rPr>
          <w:t>I</w:t>
        </w:r>
      </w:hyperlink>
      <w:r>
        <w:rPr>
          <w:rFonts w:ascii="Calibri"/>
        </w:rPr>
        <w:tab/>
        <w:t>Scope</w:t>
      </w:r>
      <w:r>
        <w:rPr>
          <w:rFonts w:ascii="Calibri"/>
          <w:spacing w:val="-2"/>
        </w:rPr>
        <w:t> </w:t>
      </w:r>
      <w:r>
        <w:rPr>
          <w:rFonts w:ascii="Calibri"/>
        </w:rPr>
        <w:t>of</w:t>
      </w:r>
      <w:r>
        <w:rPr>
          <w:rFonts w:ascii="Calibri"/>
          <w:spacing w:val="-3"/>
        </w:rPr>
        <w:t> </w:t>
      </w:r>
      <w:r>
        <w:rPr>
          <w:rFonts w:ascii="Calibri"/>
        </w:rPr>
        <w:t>Services</w:t>
      </w:r>
    </w:p>
    <w:p>
      <w:pPr>
        <w:pStyle w:val="BodyText"/>
        <w:tabs>
          <w:tab w:pos="1698" w:val="left" w:leader="none"/>
        </w:tabs>
        <w:spacing w:line="343" w:lineRule="auto" w:before="1"/>
        <w:ind w:left="347" w:right="5235"/>
        <w:rPr>
          <w:rFonts w:ascii="Calibri"/>
        </w:rPr>
      </w:pPr>
      <w:hyperlink w:history="true" w:anchor="_bookmark202">
        <w:r>
          <w:rPr>
            <w:rFonts w:ascii="Calibri"/>
          </w:rPr>
          <w:t>SCHEDULE</w:t>
        </w:r>
        <w:r>
          <w:rPr>
            <w:rFonts w:ascii="Calibri"/>
            <w:spacing w:val="-1"/>
          </w:rPr>
          <w:t> </w:t>
        </w:r>
        <w:r>
          <w:rPr>
            <w:rFonts w:ascii="Calibri"/>
          </w:rPr>
          <w:t>II</w:t>
        </w:r>
      </w:hyperlink>
      <w:r>
        <w:rPr>
          <w:rFonts w:ascii="Calibri"/>
        </w:rPr>
        <w:tab/>
        <w:t>Technical Specifications of the Project</w:t>
      </w:r>
      <w:r>
        <w:rPr>
          <w:rFonts w:ascii="Calibri"/>
          <w:spacing w:val="-47"/>
        </w:rPr>
        <w:t> </w:t>
      </w:r>
      <w:hyperlink w:history="true" w:anchor="_bookmark203">
        <w:r>
          <w:rPr>
            <w:rFonts w:ascii="Calibri"/>
          </w:rPr>
          <w:t>SCHEDULE</w:t>
        </w:r>
        <w:r>
          <w:rPr>
            <w:rFonts w:ascii="Calibri"/>
            <w:spacing w:val="-1"/>
          </w:rPr>
          <w:t> </w:t>
        </w:r>
        <w:r>
          <w:rPr>
            <w:rFonts w:ascii="Calibri"/>
          </w:rPr>
          <w:t>III</w:t>
        </w:r>
      </w:hyperlink>
      <w:r>
        <w:rPr>
          <w:rFonts w:ascii="Calibri"/>
          <w:spacing w:val="49"/>
        </w:rPr>
        <w:t> </w:t>
      </w:r>
      <w:r>
        <w:rPr>
          <w:rFonts w:ascii="Calibri"/>
        </w:rPr>
        <w:t>Monitoring</w:t>
      </w:r>
      <w:r>
        <w:rPr>
          <w:rFonts w:ascii="Calibri"/>
          <w:spacing w:val="-4"/>
        </w:rPr>
        <w:t> </w:t>
      </w:r>
      <w:r>
        <w:rPr>
          <w:rFonts w:ascii="Calibri"/>
        </w:rPr>
        <w:t>and</w:t>
      </w:r>
      <w:r>
        <w:rPr>
          <w:rFonts w:ascii="Calibri"/>
          <w:spacing w:val="-1"/>
        </w:rPr>
        <w:t> </w:t>
      </w:r>
      <w:r>
        <w:rPr>
          <w:rFonts w:ascii="Calibri"/>
        </w:rPr>
        <w:t>Verification</w:t>
      </w:r>
      <w:r>
        <w:rPr>
          <w:rFonts w:ascii="Calibri"/>
          <w:spacing w:val="-2"/>
        </w:rPr>
        <w:t> </w:t>
      </w:r>
      <w:r>
        <w:rPr>
          <w:rFonts w:ascii="Calibri"/>
        </w:rPr>
        <w:t>Plan</w:t>
      </w:r>
    </w:p>
    <w:p>
      <w:pPr>
        <w:pStyle w:val="BodyText"/>
        <w:tabs>
          <w:tab w:pos="1710" w:val="left" w:leader="none"/>
        </w:tabs>
        <w:spacing w:line="340" w:lineRule="auto"/>
        <w:ind w:left="347" w:right="4124"/>
        <w:rPr>
          <w:rFonts w:ascii="Calibri"/>
        </w:rPr>
      </w:pPr>
      <w:hyperlink w:history="true" w:anchor="_bookmark204">
        <w:r>
          <w:rPr>
            <w:rFonts w:ascii="Calibri"/>
          </w:rPr>
          <w:t>SCHEDULE IV</w:t>
        </w:r>
      </w:hyperlink>
      <w:r>
        <w:rPr>
          <w:rFonts w:ascii="Calibri"/>
          <w:spacing w:val="1"/>
        </w:rPr>
        <w:t> </w:t>
      </w:r>
      <w:r>
        <w:rPr>
          <w:rFonts w:ascii="Calibri"/>
        </w:rPr>
        <w:t>Scope of Work of the Independent Energy Auditor</w:t>
      </w:r>
      <w:r>
        <w:rPr>
          <w:rFonts w:ascii="Calibri"/>
          <w:spacing w:val="-47"/>
        </w:rPr>
        <w:t> </w:t>
      </w:r>
      <w:hyperlink w:history="true" w:anchor="_bookmark205">
        <w:r>
          <w:rPr>
            <w:rFonts w:ascii="Calibri"/>
          </w:rPr>
          <w:t>SCHEDULE</w:t>
        </w:r>
        <w:r>
          <w:rPr>
            <w:rFonts w:ascii="Calibri"/>
            <w:spacing w:val="-1"/>
          </w:rPr>
          <w:t> </w:t>
        </w:r>
        <w:r>
          <w:rPr>
            <w:rFonts w:ascii="Calibri"/>
          </w:rPr>
          <w:t>V</w:t>
        </w:r>
      </w:hyperlink>
      <w:r>
        <w:rPr>
          <w:rFonts w:ascii="Calibri"/>
        </w:rPr>
        <w:tab/>
        <w:t>Performance</w:t>
      </w:r>
      <w:r>
        <w:rPr>
          <w:rFonts w:ascii="Calibri"/>
          <w:spacing w:val="1"/>
        </w:rPr>
        <w:t> </w:t>
      </w:r>
      <w:r>
        <w:rPr>
          <w:rFonts w:ascii="Calibri"/>
        </w:rPr>
        <w:t>Guarantee</w:t>
      </w:r>
    </w:p>
    <w:p>
      <w:pPr>
        <w:pStyle w:val="BodyText"/>
        <w:spacing w:line="340" w:lineRule="auto" w:before="1"/>
        <w:ind w:left="347" w:right="4403"/>
        <w:rPr>
          <w:rFonts w:ascii="Calibri"/>
        </w:rPr>
      </w:pPr>
      <w:hyperlink w:history="true" w:anchor="_bookmark206">
        <w:r>
          <w:rPr>
            <w:rFonts w:ascii="Calibri"/>
          </w:rPr>
          <w:t>SCHEDULE VI</w:t>
        </w:r>
      </w:hyperlink>
      <w:r>
        <w:rPr>
          <w:rFonts w:ascii="Calibri"/>
          <w:spacing w:val="1"/>
        </w:rPr>
        <w:t> </w:t>
      </w:r>
      <w:r>
        <w:rPr>
          <w:rFonts w:ascii="Calibri"/>
        </w:rPr>
        <w:t>Trust and Retention Account Agreement</w:t>
      </w:r>
      <w:r>
        <w:rPr>
          <w:rFonts w:ascii="Calibri"/>
          <w:spacing w:val="-47"/>
        </w:rPr>
        <w:t> </w:t>
      </w:r>
      <w:hyperlink w:history="true" w:anchor="_bookmark207">
        <w:r>
          <w:rPr>
            <w:rFonts w:ascii="Calibri"/>
          </w:rPr>
          <w:t>SCHEDULE</w:t>
        </w:r>
        <w:r>
          <w:rPr>
            <w:rFonts w:ascii="Calibri"/>
            <w:spacing w:val="-1"/>
          </w:rPr>
          <w:t> </w:t>
        </w:r>
        <w:r>
          <w:rPr>
            <w:rFonts w:ascii="Calibri"/>
          </w:rPr>
          <w:t>VII</w:t>
        </w:r>
      </w:hyperlink>
      <w:r>
        <w:rPr>
          <w:rFonts w:ascii="Calibri"/>
          <w:spacing w:val="3"/>
        </w:rPr>
        <w:t> </w:t>
      </w:r>
      <w:r>
        <w:rPr>
          <w:rFonts w:ascii="Calibri"/>
        </w:rPr>
        <w:t>Form</w:t>
      </w:r>
      <w:r>
        <w:rPr>
          <w:rFonts w:ascii="Calibri"/>
          <w:spacing w:val="-1"/>
        </w:rPr>
        <w:t> </w:t>
      </w:r>
      <w:r>
        <w:rPr>
          <w:rFonts w:ascii="Calibri"/>
        </w:rPr>
        <w:t>of</w:t>
      </w:r>
      <w:r>
        <w:rPr>
          <w:rFonts w:ascii="Calibri"/>
          <w:spacing w:val="-2"/>
        </w:rPr>
        <w:t> </w:t>
      </w:r>
      <w:r>
        <w:rPr>
          <w:rFonts w:ascii="Calibri"/>
        </w:rPr>
        <w:t>Direct Agreement</w:t>
      </w:r>
    </w:p>
    <w:p>
      <w:pPr>
        <w:pStyle w:val="BodyText"/>
        <w:ind w:left="347"/>
        <w:rPr>
          <w:rFonts w:ascii="Calibri"/>
        </w:rPr>
      </w:pPr>
      <w:hyperlink w:history="true" w:anchor="_bookmark208">
        <w:r>
          <w:rPr>
            <w:rFonts w:ascii="Calibri"/>
          </w:rPr>
          <w:t>SCHEDULE</w:t>
        </w:r>
        <w:r>
          <w:rPr>
            <w:rFonts w:ascii="Calibri"/>
            <w:spacing w:val="-2"/>
          </w:rPr>
          <w:t> </w:t>
        </w:r>
        <w:r>
          <w:rPr>
            <w:rFonts w:ascii="Calibri"/>
          </w:rPr>
          <w:t>VIII</w:t>
        </w:r>
      </w:hyperlink>
      <w:r>
        <w:rPr>
          <w:rFonts w:ascii="Calibri"/>
          <w:spacing w:val="45"/>
        </w:rPr>
        <w:t> </w:t>
      </w:r>
      <w:r>
        <w:rPr>
          <w:rFonts w:ascii="Calibri"/>
        </w:rPr>
        <w:t>Letter</w:t>
      </w:r>
      <w:r>
        <w:rPr>
          <w:rFonts w:ascii="Calibri"/>
          <w:spacing w:val="-3"/>
        </w:rPr>
        <w:t> </w:t>
      </w:r>
      <w:r>
        <w:rPr>
          <w:rFonts w:ascii="Calibri"/>
        </w:rPr>
        <w:t>of</w:t>
      </w:r>
      <w:r>
        <w:rPr>
          <w:rFonts w:ascii="Calibri"/>
          <w:spacing w:val="-1"/>
        </w:rPr>
        <w:t> </w:t>
      </w:r>
      <w:r>
        <w:rPr>
          <w:rFonts w:ascii="Calibri"/>
        </w:rPr>
        <w:t>Comfort</w:t>
      </w:r>
    </w:p>
    <w:p>
      <w:pPr>
        <w:pStyle w:val="BodyText"/>
        <w:spacing w:line="290" w:lineRule="auto" w:before="113"/>
        <w:ind w:left="347" w:right="777"/>
        <w:jc w:val="both"/>
        <w:rPr>
          <w:rFonts w:ascii="Calibri"/>
        </w:rPr>
      </w:pPr>
      <w:r>
        <w:rPr/>
        <w:pict>
          <v:group style="position:absolute;margin-left:400.540009pt;margin-top:21.763632pt;width:11.3pt;height:13.45pt;mso-position-horizontal-relative:page;mso-position-vertical-relative:paragraph;z-index:-22681600" coordorigin="8011,435" coordsize="226,269">
            <v:shape style="position:absolute;left:8010;top:435;width:226;height:269" type="#_x0000_t75" stroked="false">
              <v:imagedata r:id="rId33" o:title=""/>
            </v:shape>
            <v:shape style="position:absolute;left:8010;top:435;width:226;height:269" type="#_x0000_t202" filled="false" stroked="false">
              <v:textbox inset="0,0,0,0">
                <w:txbxContent>
                  <w:p>
                    <w:pPr>
                      <w:spacing w:line="267" w:lineRule="exact" w:before="1"/>
                      <w:ind w:left="112" w:right="-15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].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</w:rPr>
        <w:t>IN WITNESS WHEREOF, the Parties, intending to be legally bound, have caused this Contract to be</w:t>
      </w:r>
      <w:r>
        <w:rPr>
          <w:rFonts w:ascii="Calibri"/>
          <w:spacing w:val="1"/>
        </w:rPr>
        <w:t> </w:t>
      </w:r>
      <w:r>
        <w:rPr>
          <w:rFonts w:ascii="Calibri"/>
        </w:rPr>
        <w:t>executed</w:t>
      </w:r>
      <w:r>
        <w:rPr>
          <w:rFonts w:ascii="Calibri"/>
          <w:spacing w:val="-1"/>
        </w:rPr>
        <w:t> </w:t>
      </w:r>
      <w:r>
        <w:rPr>
          <w:rFonts w:ascii="Calibri"/>
        </w:rPr>
        <w:t>in</w:t>
      </w:r>
      <w:r>
        <w:rPr>
          <w:rFonts w:ascii="Calibri"/>
          <w:spacing w:val="-1"/>
        </w:rPr>
        <w:t> </w:t>
      </w:r>
      <w:r>
        <w:rPr>
          <w:rFonts w:ascii="Calibri"/>
        </w:rPr>
        <w:t>two (2) copies</w:t>
      </w:r>
      <w:r>
        <w:rPr>
          <w:rFonts w:ascii="Calibri"/>
          <w:spacing w:val="-2"/>
        </w:rPr>
        <w:t> </w:t>
      </w:r>
      <w:r>
        <w:rPr>
          <w:rFonts w:ascii="Calibri"/>
        </w:rPr>
        <w:t>by their duly</w:t>
      </w:r>
      <w:r>
        <w:rPr>
          <w:rFonts w:ascii="Calibri"/>
          <w:spacing w:val="-1"/>
        </w:rPr>
        <w:t> </w:t>
      </w:r>
      <w:r>
        <w:rPr>
          <w:rFonts w:ascii="Calibri"/>
        </w:rPr>
        <w:t>authorised</w:t>
      </w:r>
      <w:r>
        <w:rPr>
          <w:rFonts w:ascii="Calibri"/>
          <w:spacing w:val="-1"/>
        </w:rPr>
        <w:t> </w:t>
      </w:r>
      <w:r>
        <w:rPr>
          <w:rFonts w:ascii="Calibri"/>
        </w:rPr>
        <w:t>representatives</w:t>
      </w:r>
      <w:r>
        <w:rPr>
          <w:rFonts w:ascii="Calibri"/>
          <w:spacing w:val="-2"/>
        </w:rPr>
        <w:t> </w:t>
      </w:r>
      <w:r>
        <w:rPr>
          <w:rFonts w:ascii="Calibri"/>
        </w:rPr>
        <w:t>on</w:t>
      </w:r>
      <w:r>
        <w:rPr>
          <w:rFonts w:ascii="Calibri"/>
          <w:spacing w:val="-1"/>
        </w:rPr>
        <w:t> </w:t>
      </w:r>
      <w:r>
        <w:rPr>
          <w:rFonts w:ascii="Calibri"/>
        </w:rPr>
        <w:t>[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12"/>
        </w:rPr>
      </w:pPr>
      <w:r>
        <w:rPr/>
        <w:pict>
          <v:group style="position:absolute;margin-left:81.383995pt;margin-top:9.734199pt;width:459.7pt;height:42.25pt;mso-position-horizontal-relative:page;mso-position-vertical-relative:paragraph;z-index:-15658496;mso-wrap-distance-left:0;mso-wrap-distance-right:0" coordorigin="1628,195" coordsize="9194,845">
            <v:shape style="position:absolute;left:6224;top:199;width:4593;height:836" type="#_x0000_t202" filled="false" stroked="true" strokeweight=".48004pt" strokecolor="#000000">
              <v:textbox inset="0,0,0,0">
                <w:txbxContent>
                  <w:p>
                    <w:pPr>
                      <w:spacing w:before="59"/>
                      <w:ind w:left="103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SIGNED,</w:t>
                    </w:r>
                    <w:r>
                      <w:rPr>
                        <w:rFonts w:asci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SEALED</w:t>
                    </w:r>
                    <w:r>
                      <w:rPr>
                        <w:rFonts w:ascii="Calibri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AND</w:t>
                    </w:r>
                    <w:r>
                      <w:rPr>
                        <w:rFonts w:ascii="Calibri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DELIVERED</w:t>
                    </w:r>
                  </w:p>
                  <w:p>
                    <w:pPr>
                      <w:spacing w:before="115"/>
                      <w:ind w:left="103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For and</w:t>
                    </w:r>
                    <w:r>
                      <w:rPr>
                        <w:rFonts w:asci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on</w:t>
                    </w:r>
                    <w:r>
                      <w:rPr>
                        <w:rFonts w:ascii="Calibri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behalf</w:t>
                    </w:r>
                    <w:r>
                      <w:rPr>
                        <w:rFonts w:asci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of</w:t>
                    </w:r>
                  </w:p>
                </w:txbxContent>
              </v:textbox>
              <v:stroke dashstyle="solid"/>
              <w10:wrap type="none"/>
            </v:shape>
            <v:shape style="position:absolute;left:1632;top:199;width:4593;height:836" type="#_x0000_t202" filled="false" stroked="true" strokeweight=".48001pt" strokecolor="#000000">
              <v:textbox inset="0,0,0,0">
                <w:txbxContent>
                  <w:p>
                    <w:pPr>
                      <w:spacing w:before="59"/>
                      <w:ind w:left="103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SIGNED,</w:t>
                    </w:r>
                    <w:r>
                      <w:rPr>
                        <w:rFonts w:asci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SEALED</w:t>
                    </w:r>
                    <w:r>
                      <w:rPr>
                        <w:rFonts w:ascii="Calibri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AND</w:t>
                    </w:r>
                    <w:r>
                      <w:rPr>
                        <w:rFonts w:ascii="Calibri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DELIVERED</w:t>
                    </w:r>
                  </w:p>
                  <w:p>
                    <w:pPr>
                      <w:spacing w:before="115"/>
                      <w:ind w:left="103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For and</w:t>
                    </w:r>
                    <w:r>
                      <w:rPr>
                        <w:rFonts w:asci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on</w:t>
                    </w:r>
                    <w:r>
                      <w:rPr>
                        <w:rFonts w:ascii="Calibri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behalf</w:t>
                    </w:r>
                    <w:r>
                      <w:rPr>
                        <w:rFonts w:asci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of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Calibri"/>
          <w:sz w:val="12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6"/>
        </w:rPr>
      </w:pPr>
    </w:p>
    <w:p>
      <w:pPr>
        <w:pStyle w:val="BodyText"/>
        <w:ind w:left="347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459.7pt;height:73.850pt;mso-position-horizontal-relative:char;mso-position-vertical-relative:line" coordorigin="0,0" coordsize="9194,1477">
            <v:shape style="position:absolute;left:4596;top:4;width:4593;height:1467" type="#_x0000_t202" filled="false" stroked="true" strokeweight=".48004pt" strokecolor="#000000">
              <v:textbox inset="0,0,0,0">
                <w:txbxContent>
                  <w:p>
                    <w:pPr>
                      <w:spacing w:line="240" w:lineRule="auto" w:before="4"/>
                      <w:rPr>
                        <w:rFonts w:ascii="Calibri"/>
                        <w:sz w:val="25"/>
                      </w:rPr>
                    </w:pPr>
                  </w:p>
                  <w:p>
                    <w:pPr>
                      <w:spacing w:line="340" w:lineRule="auto" w:before="0"/>
                      <w:ind w:left="103" w:right="1907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[</w:t>
                    </w:r>
                    <w:r>
                      <w:rPr>
                        <w:rFonts w:ascii="Calibri"/>
                        <w:i/>
                        <w:sz w:val="22"/>
                      </w:rPr>
                      <w:t>Winning Bidder</w:t>
                    </w:r>
                    <w:r>
                      <w:rPr>
                        <w:rFonts w:ascii="Calibri"/>
                        <w:sz w:val="22"/>
                      </w:rPr>
                      <w:t>] by: [</w:t>
                    </w:r>
                    <w:r>
                      <w:rPr>
                        <w:rFonts w:ascii="Calibri"/>
                        <w:i/>
                        <w:sz w:val="22"/>
                      </w:rPr>
                      <w:t>Name</w:t>
                    </w:r>
                    <w:r>
                      <w:rPr>
                        <w:rFonts w:ascii="Calibri"/>
                        <w:sz w:val="22"/>
                      </w:rPr>
                      <w:t>]</w:t>
                    </w:r>
                    <w:r>
                      <w:rPr>
                        <w:rFonts w:ascii="Calibri"/>
                        <w:spacing w:val="-47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[</w:t>
                    </w:r>
                    <w:r>
                      <w:rPr>
                        <w:rFonts w:ascii="Calibri"/>
                        <w:i/>
                        <w:sz w:val="22"/>
                      </w:rPr>
                      <w:t>Designation</w:t>
                    </w:r>
                    <w:r>
                      <w:rPr>
                        <w:rFonts w:ascii="Calibri"/>
                        <w:sz w:val="22"/>
                      </w:rPr>
                      <w:t>]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4593;height:1467" type="#_x0000_t202" filled="false" stroked="true" strokeweight=".48001pt" strokecolor="#000000">
              <v:textbox inset="0,0,0,0">
                <w:txbxContent>
                  <w:p>
                    <w:pPr>
                      <w:spacing w:line="240" w:lineRule="auto" w:before="4"/>
                      <w:rPr>
                        <w:rFonts w:ascii="Calibri"/>
                        <w:sz w:val="25"/>
                      </w:rPr>
                    </w:pPr>
                  </w:p>
                  <w:p>
                    <w:pPr>
                      <w:spacing w:line="340" w:lineRule="auto" w:before="0"/>
                      <w:ind w:left="103" w:right="673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Solapur Municipal Corporation by: [</w:t>
                    </w:r>
                    <w:r>
                      <w:rPr>
                        <w:rFonts w:ascii="Calibri"/>
                        <w:i/>
                        <w:sz w:val="22"/>
                      </w:rPr>
                      <w:t>Name</w:t>
                    </w:r>
                    <w:r>
                      <w:rPr>
                        <w:rFonts w:ascii="Calibri"/>
                        <w:sz w:val="22"/>
                      </w:rPr>
                      <w:t>]</w:t>
                    </w:r>
                    <w:r>
                      <w:rPr>
                        <w:rFonts w:ascii="Calibri"/>
                        <w:spacing w:val="-47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[</w:t>
                    </w:r>
                    <w:r>
                      <w:rPr>
                        <w:rFonts w:ascii="Calibri"/>
                        <w:i/>
                        <w:sz w:val="22"/>
                      </w:rPr>
                      <w:t>Designation</w:t>
                    </w:r>
                    <w:r>
                      <w:rPr>
                        <w:rFonts w:ascii="Calibri"/>
                        <w:sz w:val="22"/>
                      </w:rPr>
                      <w:t>]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Calibri"/>
          <w:sz w:val="20"/>
        </w:rPr>
      </w:r>
    </w:p>
    <w:p>
      <w:pPr>
        <w:pStyle w:val="BodyText"/>
        <w:spacing w:before="48"/>
        <w:ind w:left="347" w:right="8289"/>
        <w:rPr>
          <w:rFonts w:ascii="Calibri"/>
        </w:rPr>
      </w:pPr>
      <w:r>
        <w:rPr>
          <w:rFonts w:ascii="Calibri"/>
        </w:rPr>
        <w:t>In</w:t>
      </w:r>
      <w:r>
        <w:rPr>
          <w:rFonts w:ascii="Calibri"/>
          <w:spacing w:val="-5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presence</w:t>
      </w:r>
      <w:r>
        <w:rPr>
          <w:rFonts w:ascii="Calibri"/>
          <w:spacing w:val="-5"/>
        </w:rPr>
        <w:t> </w:t>
      </w:r>
      <w:r>
        <w:rPr>
          <w:rFonts w:ascii="Calibri"/>
        </w:rPr>
        <w:t>of:</w:t>
      </w:r>
    </w:p>
    <w:p>
      <w:pPr>
        <w:pStyle w:val="BodyText"/>
        <w:spacing w:before="113"/>
        <w:ind w:left="347" w:right="8289"/>
        <w:rPr>
          <w:rFonts w:ascii="Calibri"/>
        </w:rPr>
      </w:pPr>
      <w:r>
        <w:rPr>
          <w:rFonts w:ascii="Calibri"/>
        </w:rPr>
        <w:t>1.</w:t>
      </w:r>
    </w:p>
    <w:p>
      <w:pPr>
        <w:pStyle w:val="BodyText"/>
        <w:spacing w:before="113"/>
        <w:ind w:left="347"/>
        <w:rPr>
          <w:rFonts w:ascii="Calibri"/>
        </w:rPr>
      </w:pPr>
      <w:r>
        <w:rPr>
          <w:rFonts w:ascii="Calibri"/>
          <w:w w:val="100"/>
        </w:rPr>
        <w:t>2</w:t>
      </w:r>
    </w:p>
    <w:p>
      <w:pPr>
        <w:spacing w:after="0"/>
        <w:rPr>
          <w:rFonts w:ascii="Calibri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spacing w:before="7"/>
        <w:rPr>
          <w:rFonts w:ascii="Calibri"/>
          <w:sz w:val="26"/>
        </w:rPr>
      </w:pPr>
    </w:p>
    <w:p>
      <w:pPr>
        <w:tabs>
          <w:tab w:pos="1440" w:val="left" w:leader="none"/>
        </w:tabs>
        <w:spacing w:before="52"/>
        <w:ind w:left="0" w:right="428" w:firstLine="0"/>
        <w:jc w:val="center"/>
        <w:rPr>
          <w:rFonts w:ascii="Calibri"/>
          <w:b/>
          <w:sz w:val="24"/>
        </w:rPr>
      </w:pPr>
      <w:bookmarkStart w:name="_bookmark201" w:id="359"/>
      <w:bookmarkEnd w:id="359"/>
      <w:r>
        <w:rPr/>
      </w:r>
      <w:r>
        <w:rPr>
          <w:rFonts w:ascii="Calibri"/>
          <w:b/>
          <w:color w:val="17365D"/>
          <w:sz w:val="22"/>
        </w:rPr>
        <w:t>SCHEDULE</w:t>
      </w:r>
      <w:r>
        <w:rPr>
          <w:rFonts w:ascii="Calibri"/>
          <w:b/>
          <w:color w:val="17365D"/>
          <w:spacing w:val="-2"/>
          <w:sz w:val="22"/>
        </w:rPr>
        <w:t> </w:t>
      </w:r>
      <w:r>
        <w:rPr>
          <w:rFonts w:ascii="Calibri"/>
          <w:b/>
          <w:color w:val="17365D"/>
          <w:sz w:val="22"/>
        </w:rPr>
        <w:t>I</w:t>
        <w:tab/>
      </w:r>
      <w:r>
        <w:rPr>
          <w:rFonts w:ascii="Calibri"/>
          <w:b/>
          <w:color w:val="17365D"/>
          <w:sz w:val="24"/>
        </w:rPr>
        <w:t>SCOPE</w:t>
      </w:r>
      <w:r>
        <w:rPr>
          <w:rFonts w:ascii="Calibri"/>
          <w:b/>
          <w:color w:val="17365D"/>
          <w:spacing w:val="-2"/>
          <w:sz w:val="24"/>
        </w:rPr>
        <w:t> </w:t>
      </w:r>
      <w:r>
        <w:rPr>
          <w:rFonts w:ascii="Calibri"/>
          <w:b/>
          <w:color w:val="17365D"/>
          <w:sz w:val="24"/>
        </w:rPr>
        <w:t>OF</w:t>
      </w:r>
      <w:r>
        <w:rPr>
          <w:rFonts w:ascii="Calibri"/>
          <w:b/>
          <w:color w:val="17365D"/>
          <w:spacing w:val="-2"/>
          <w:sz w:val="24"/>
        </w:rPr>
        <w:t> </w:t>
      </w:r>
      <w:r>
        <w:rPr>
          <w:rFonts w:ascii="Calibri"/>
          <w:b/>
          <w:color w:val="17365D"/>
          <w:sz w:val="24"/>
        </w:rPr>
        <w:t>SERVICES</w:t>
      </w:r>
    </w:p>
    <w:p>
      <w:pPr>
        <w:pStyle w:val="BodyText"/>
        <w:spacing w:before="2"/>
        <w:rPr>
          <w:rFonts w:ascii="Calibri"/>
          <w:b/>
          <w:sz w:val="24"/>
        </w:rPr>
      </w:pPr>
    </w:p>
    <w:p>
      <w:pPr>
        <w:pStyle w:val="Heading2"/>
        <w:ind w:left="347" w:firstLine="0"/>
        <w:jc w:val="both"/>
      </w:pPr>
      <w:r>
        <w:rPr/>
        <w:t>SCOPE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WORK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CONCESSIONAIRE</w:t>
      </w: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spacing w:line="288" w:lineRule="auto"/>
        <w:ind w:left="347" w:right="777"/>
        <w:jc w:val="both"/>
        <w:rPr>
          <w:rFonts w:ascii="Calibri"/>
        </w:rPr>
      </w:pPr>
      <w:r>
        <w:rPr>
          <w:rFonts w:ascii="Calibri"/>
        </w:rPr>
        <w:t>The Concessionaire shall be solely and exclusively responsible to design, implement and maintain on</w:t>
      </w:r>
      <w:r>
        <w:rPr>
          <w:rFonts w:ascii="Calibri"/>
          <w:spacing w:val="1"/>
        </w:rPr>
        <w:t> </w:t>
      </w:r>
      <w:r>
        <w:rPr>
          <w:rFonts w:ascii="Calibri"/>
        </w:rPr>
        <w:t>ESCO</w:t>
      </w:r>
      <w:r>
        <w:rPr>
          <w:rFonts w:ascii="Calibri"/>
          <w:spacing w:val="-3"/>
        </w:rPr>
        <w:t> </w:t>
      </w:r>
      <w:r>
        <w:rPr>
          <w:rFonts w:ascii="Calibri"/>
        </w:rPr>
        <w:t>model,</w:t>
      </w:r>
      <w:r>
        <w:rPr>
          <w:rFonts w:ascii="Calibri"/>
          <w:spacing w:val="-1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solution</w:t>
      </w:r>
      <w:r>
        <w:rPr>
          <w:rFonts w:ascii="Calibri"/>
          <w:spacing w:val="-2"/>
        </w:rPr>
        <w:t> </w:t>
      </w:r>
      <w:r>
        <w:rPr>
          <w:rFonts w:ascii="Calibri"/>
        </w:rPr>
        <w:t>as</w:t>
      </w:r>
      <w:r>
        <w:rPr>
          <w:rFonts w:ascii="Calibri"/>
          <w:spacing w:val="-1"/>
        </w:rPr>
        <w:t> </w:t>
      </w:r>
      <w:r>
        <w:rPr>
          <w:rFonts w:ascii="Calibri"/>
        </w:rPr>
        <w:t>mentioned in</w:t>
      </w:r>
      <w:r>
        <w:rPr>
          <w:rFonts w:ascii="Calibri"/>
          <w:spacing w:val="-2"/>
        </w:rPr>
        <w:t> </w:t>
      </w:r>
      <w:r>
        <w:rPr>
          <w:rFonts w:ascii="Calibri"/>
        </w:rPr>
        <w:t>this</w:t>
      </w:r>
      <w:r>
        <w:rPr>
          <w:rFonts w:ascii="Calibri"/>
          <w:spacing w:val="-1"/>
        </w:rPr>
        <w:t> </w:t>
      </w:r>
      <w:r>
        <w:rPr>
          <w:rFonts w:ascii="Calibri"/>
        </w:rPr>
        <w:t>RFP</w:t>
      </w:r>
      <w:r>
        <w:rPr>
          <w:rFonts w:ascii="Calibri"/>
          <w:spacing w:val="1"/>
        </w:rPr>
        <w:t> </w:t>
      </w:r>
      <w:r>
        <w:rPr>
          <w:rFonts w:ascii="Calibri"/>
        </w:rPr>
        <w:t>and</w:t>
      </w:r>
      <w:r>
        <w:rPr>
          <w:rFonts w:ascii="Calibri"/>
          <w:spacing w:val="-2"/>
        </w:rPr>
        <w:t> </w:t>
      </w:r>
      <w:r>
        <w:rPr>
          <w:rFonts w:ascii="Calibri"/>
        </w:rPr>
        <w:t>provide</w:t>
      </w:r>
      <w:r>
        <w:rPr>
          <w:rFonts w:ascii="Calibri"/>
          <w:spacing w:val="-3"/>
        </w:rPr>
        <w:t> </w:t>
      </w:r>
      <w:r>
        <w:rPr>
          <w:rFonts w:ascii="Calibri"/>
        </w:rPr>
        <w:t>the services</w:t>
      </w:r>
      <w:r>
        <w:rPr>
          <w:rFonts w:ascii="Calibri"/>
          <w:spacing w:val="-3"/>
        </w:rPr>
        <w:t> </w:t>
      </w:r>
      <w:r>
        <w:rPr>
          <w:rFonts w:ascii="Calibri"/>
        </w:rPr>
        <w:t>as</w:t>
      </w:r>
      <w:r>
        <w:rPr>
          <w:rFonts w:ascii="Calibri"/>
          <w:spacing w:val="-1"/>
        </w:rPr>
        <w:t> </w:t>
      </w:r>
      <w:r>
        <w:rPr>
          <w:rFonts w:ascii="Calibri"/>
        </w:rPr>
        <w:t>specified in</w:t>
      </w:r>
      <w:r>
        <w:rPr>
          <w:rFonts w:ascii="Calibri"/>
          <w:spacing w:val="-2"/>
        </w:rPr>
        <w:t> </w:t>
      </w:r>
      <w:r>
        <w:rPr>
          <w:rFonts w:ascii="Calibri"/>
        </w:rPr>
        <w:t>this</w:t>
      </w:r>
      <w:r>
        <w:rPr>
          <w:rFonts w:ascii="Calibri"/>
          <w:spacing w:val="-4"/>
        </w:rPr>
        <w:t> </w:t>
      </w:r>
      <w:r>
        <w:rPr>
          <w:rFonts w:ascii="Calibri"/>
        </w:rPr>
        <w:t>section.</w:t>
      </w:r>
    </w:p>
    <w:p>
      <w:pPr>
        <w:pStyle w:val="BodyText"/>
        <w:spacing w:line="290" w:lineRule="auto" w:before="59"/>
        <w:ind w:left="347" w:right="775"/>
        <w:jc w:val="both"/>
        <w:rPr>
          <w:rFonts w:ascii="Calibri"/>
        </w:rPr>
      </w:pPr>
      <w:r>
        <w:rPr>
          <w:rFonts w:ascii="Calibri"/>
        </w:rPr>
        <w:t>SMC seeks to appoint a Concessionaire for a </w:t>
      </w:r>
      <w:r>
        <w:rPr>
          <w:rFonts w:ascii="Calibri"/>
          <w:b/>
        </w:rPr>
        <w:t>contract period of 11 years</w:t>
      </w:r>
      <w:r>
        <w:rPr>
          <w:rFonts w:ascii="Calibri"/>
          <w:b/>
          <w:vertAlign w:val="superscript"/>
        </w:rPr>
        <w:t>1</w:t>
      </w:r>
      <w:r>
        <w:rPr>
          <w:rFonts w:ascii="Calibri"/>
          <w:vertAlign w:val="baseline"/>
        </w:rPr>
        <w:t>, for undertaking following</w:t>
      </w:r>
      <w:r>
        <w:rPr>
          <w:rFonts w:ascii="Calibri"/>
          <w:spacing w:val="1"/>
          <w:vertAlign w:val="baseline"/>
        </w:rPr>
        <w:t> </w:t>
      </w:r>
      <w:r>
        <w:rPr>
          <w:rFonts w:ascii="Calibri"/>
          <w:vertAlign w:val="baseline"/>
        </w:rPr>
        <w:t>tasks</w:t>
      </w:r>
      <w:r>
        <w:rPr>
          <w:rFonts w:ascii="Calibri"/>
          <w:spacing w:val="-1"/>
          <w:vertAlign w:val="baseline"/>
        </w:rPr>
        <w:t> </w:t>
      </w:r>
      <w:r>
        <w:rPr>
          <w:rFonts w:ascii="Calibri"/>
          <w:vertAlign w:val="baseline"/>
        </w:rPr>
        <w:t>for upgrading</w:t>
      </w:r>
      <w:r>
        <w:rPr>
          <w:rFonts w:ascii="Calibri"/>
          <w:spacing w:val="-1"/>
          <w:vertAlign w:val="baseline"/>
        </w:rPr>
        <w:t> </w:t>
      </w:r>
      <w:r>
        <w:rPr>
          <w:rFonts w:ascii="Calibri"/>
          <w:vertAlign w:val="baseline"/>
        </w:rPr>
        <w:t>the</w:t>
      </w:r>
      <w:r>
        <w:rPr>
          <w:rFonts w:ascii="Calibri"/>
          <w:spacing w:val="-2"/>
          <w:vertAlign w:val="baseline"/>
        </w:rPr>
        <w:t> </w:t>
      </w:r>
      <w:r>
        <w:rPr>
          <w:rFonts w:ascii="Calibri"/>
          <w:vertAlign w:val="baseline"/>
        </w:rPr>
        <w:t>street lighting</w:t>
      </w:r>
      <w:r>
        <w:rPr>
          <w:rFonts w:ascii="Calibri"/>
          <w:spacing w:val="-2"/>
          <w:vertAlign w:val="baseline"/>
        </w:rPr>
        <w:t> </w:t>
      </w:r>
      <w:r>
        <w:rPr>
          <w:rFonts w:ascii="Calibri"/>
          <w:vertAlign w:val="baseline"/>
        </w:rPr>
        <w:t>system</w:t>
      </w:r>
      <w:r>
        <w:rPr>
          <w:rFonts w:ascii="Calibri"/>
          <w:spacing w:val="-1"/>
          <w:vertAlign w:val="baseline"/>
        </w:rPr>
        <w:t> </w:t>
      </w:r>
      <w:r>
        <w:rPr>
          <w:rFonts w:ascii="Calibri"/>
          <w:vertAlign w:val="baseline"/>
        </w:rPr>
        <w:t>under jurisdiction:</w:t>
      </w:r>
    </w:p>
    <w:p>
      <w:pPr>
        <w:pStyle w:val="ListParagraph"/>
        <w:numPr>
          <w:ilvl w:val="0"/>
          <w:numId w:val="64"/>
        </w:numPr>
        <w:tabs>
          <w:tab w:pos="1068" w:val="left" w:leader="none"/>
        </w:tabs>
        <w:spacing w:line="276" w:lineRule="auto" w:before="113" w:after="0"/>
        <w:ind w:left="1067" w:right="778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Task – 1: undertake complete asset mapping and energy baseline establishment within three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months;</w:t>
      </w:r>
    </w:p>
    <w:p>
      <w:pPr>
        <w:pStyle w:val="ListParagraph"/>
        <w:numPr>
          <w:ilvl w:val="0"/>
          <w:numId w:val="64"/>
        </w:numPr>
        <w:tabs>
          <w:tab w:pos="1068" w:val="left" w:leader="none"/>
        </w:tabs>
        <w:spacing w:line="276" w:lineRule="auto" w:before="0" w:after="0"/>
        <w:ind w:left="1067" w:right="773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Task – 2: Replacement of existing luminaires (within municipal boundary of Solapur Municipal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Corporation) with LED luminaires (including LED lamp, Driver and </w:t>
      </w:r>
      <w:r>
        <w:rPr>
          <w:rFonts w:ascii="Calibri" w:hAnsi="Calibri"/>
          <w:sz w:val="20"/>
        </w:rPr>
        <w:t>Luminaire</w:t>
      </w:r>
      <w:r>
        <w:rPr>
          <w:rFonts w:ascii="Calibri" w:hAnsi="Calibri"/>
          <w:sz w:val="22"/>
        </w:rPr>
        <w:t>) and installation of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Centralized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Control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Monitoring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System (CCMS),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within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9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(nine)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months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parallel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Task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1.</w:t>
      </w:r>
    </w:p>
    <w:p>
      <w:pPr>
        <w:pStyle w:val="ListParagraph"/>
        <w:numPr>
          <w:ilvl w:val="0"/>
          <w:numId w:val="64"/>
        </w:numPr>
        <w:tabs>
          <w:tab w:pos="1068" w:val="left" w:leader="none"/>
        </w:tabs>
        <w:spacing w:line="240" w:lineRule="auto" w:before="1" w:after="0"/>
        <w:ind w:left="1067" w:right="0" w:hanging="36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Task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3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Infrastructure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Development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Works,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parallel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with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Task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– 2.</w:t>
      </w:r>
    </w:p>
    <w:p>
      <w:pPr>
        <w:pStyle w:val="ListParagraph"/>
        <w:numPr>
          <w:ilvl w:val="0"/>
          <w:numId w:val="64"/>
        </w:numPr>
        <w:tabs>
          <w:tab w:pos="1068" w:val="left" w:leader="none"/>
        </w:tabs>
        <w:spacing w:line="276" w:lineRule="auto" w:before="39" w:after="0"/>
        <w:ind w:left="1067" w:right="772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Task – 4: Undertake comprehensive operation and maintenance of street lighting network and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infrastructure.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per the Term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defined in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Concession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Agreement.</w:t>
      </w:r>
    </w:p>
    <w:p>
      <w:pPr>
        <w:pStyle w:val="ListParagraph"/>
        <w:numPr>
          <w:ilvl w:val="0"/>
          <w:numId w:val="65"/>
        </w:numPr>
        <w:tabs>
          <w:tab w:pos="708" w:val="left" w:leader="none"/>
        </w:tabs>
        <w:spacing w:line="240" w:lineRule="auto" w:before="124" w:after="0"/>
        <w:ind w:left="707" w:right="0" w:hanging="361"/>
        <w:jc w:val="both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Task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-1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-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4"/>
        </w:rPr>
        <w:t>undertake</w:t>
      </w:r>
      <w:r>
        <w:rPr>
          <w:rFonts w:ascii="Calibri"/>
          <w:b/>
          <w:spacing w:val="-9"/>
          <w:sz w:val="24"/>
        </w:rPr>
        <w:t> </w:t>
      </w:r>
      <w:r>
        <w:rPr>
          <w:rFonts w:ascii="Calibri"/>
          <w:b/>
          <w:sz w:val="22"/>
        </w:rPr>
        <w:t>complete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asset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mapping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and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energy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Baseline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establishment</w:t>
      </w:r>
    </w:p>
    <w:p>
      <w:pPr>
        <w:pStyle w:val="BodyText"/>
        <w:spacing w:before="5"/>
        <w:rPr>
          <w:rFonts w:ascii="Calibri"/>
          <w:b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0" w:after="0"/>
        <w:ind w:left="1067" w:right="773" w:hanging="360"/>
        <w:jc w:val="both"/>
        <w:rPr>
          <w:rFonts w:ascii="Calibri"/>
          <w:sz w:val="22"/>
        </w:rPr>
      </w:pPr>
      <w:r>
        <w:rPr>
          <w:rFonts w:ascii="Calibri"/>
          <w:b/>
          <w:spacing w:val="-1"/>
          <w:sz w:val="22"/>
        </w:rPr>
        <w:t>Complete</w:t>
      </w:r>
      <w:r>
        <w:rPr>
          <w:rFonts w:ascii="Calibri"/>
          <w:b/>
          <w:spacing w:val="-10"/>
          <w:sz w:val="22"/>
        </w:rPr>
        <w:t> </w:t>
      </w:r>
      <w:r>
        <w:rPr>
          <w:rFonts w:ascii="Calibri"/>
          <w:b/>
          <w:spacing w:val="-1"/>
          <w:sz w:val="22"/>
        </w:rPr>
        <w:t>Asset</w:t>
      </w:r>
      <w:r>
        <w:rPr>
          <w:rFonts w:ascii="Calibri"/>
          <w:b/>
          <w:spacing w:val="-12"/>
          <w:sz w:val="22"/>
        </w:rPr>
        <w:t> </w:t>
      </w:r>
      <w:r>
        <w:rPr>
          <w:rFonts w:ascii="Calibri"/>
          <w:b/>
          <w:spacing w:val="-1"/>
          <w:sz w:val="22"/>
        </w:rPr>
        <w:t>Survey</w:t>
      </w:r>
      <w:r>
        <w:rPr>
          <w:rFonts w:ascii="Calibri"/>
          <w:b/>
          <w:spacing w:val="-11"/>
          <w:sz w:val="22"/>
        </w:rPr>
        <w:t> </w:t>
      </w:r>
      <w:r>
        <w:rPr>
          <w:rFonts w:ascii="Calibri"/>
          <w:b/>
          <w:spacing w:val="-1"/>
          <w:sz w:val="22"/>
        </w:rPr>
        <w:t>and</w:t>
      </w:r>
      <w:r>
        <w:rPr>
          <w:rFonts w:ascii="Calibri"/>
          <w:b/>
          <w:spacing w:val="-10"/>
          <w:sz w:val="22"/>
        </w:rPr>
        <w:t> </w:t>
      </w:r>
      <w:r>
        <w:rPr>
          <w:rFonts w:ascii="Calibri"/>
          <w:b/>
          <w:spacing w:val="-1"/>
          <w:sz w:val="22"/>
        </w:rPr>
        <w:t>Actual</w:t>
      </w:r>
      <w:r>
        <w:rPr>
          <w:rFonts w:ascii="Calibri"/>
          <w:b/>
          <w:spacing w:val="-11"/>
          <w:sz w:val="22"/>
        </w:rPr>
        <w:t> </w:t>
      </w:r>
      <w:r>
        <w:rPr>
          <w:rFonts w:ascii="Calibri"/>
          <w:b/>
          <w:sz w:val="22"/>
        </w:rPr>
        <w:t>mapping</w:t>
      </w:r>
      <w:r>
        <w:rPr>
          <w:rFonts w:ascii="Calibri"/>
          <w:b/>
          <w:spacing w:val="-9"/>
          <w:sz w:val="22"/>
        </w:rPr>
        <w:t> </w:t>
      </w:r>
      <w:r>
        <w:rPr>
          <w:rFonts w:ascii="Calibri"/>
          <w:b/>
          <w:sz w:val="22"/>
        </w:rPr>
        <w:t>on</w:t>
      </w:r>
      <w:r>
        <w:rPr>
          <w:rFonts w:ascii="Calibri"/>
          <w:b/>
          <w:spacing w:val="-13"/>
          <w:sz w:val="22"/>
        </w:rPr>
        <w:t> </w:t>
      </w:r>
      <w:r>
        <w:rPr>
          <w:rFonts w:ascii="Calibri"/>
          <w:b/>
          <w:sz w:val="22"/>
        </w:rPr>
        <w:t>GIS:</w:t>
      </w:r>
      <w:r>
        <w:rPr>
          <w:rFonts w:ascii="Calibri"/>
          <w:b/>
          <w:spacing w:val="-7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Successful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Bidder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shall,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upon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selection,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immediately undertake complete survey of the Street Lighting infrastructure under the Project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Area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along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existing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road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proposed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new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roads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along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following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additional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information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(but not limited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to);</w:t>
      </w:r>
    </w:p>
    <w:p>
      <w:pPr>
        <w:pStyle w:val="ListParagraph"/>
        <w:numPr>
          <w:ilvl w:val="2"/>
          <w:numId w:val="65"/>
        </w:numPr>
        <w:tabs>
          <w:tab w:pos="1788" w:val="left" w:leader="none"/>
        </w:tabs>
        <w:spacing w:line="268" w:lineRule="exact" w:before="0" w:after="0"/>
        <w:ind w:left="1787" w:right="0" w:hanging="361"/>
        <w:jc w:val="left"/>
        <w:rPr>
          <w:rFonts w:ascii="Calibri"/>
          <w:sz w:val="22"/>
        </w:rPr>
      </w:pPr>
      <w:r>
        <w:rPr>
          <w:rFonts w:ascii="Calibri"/>
          <w:sz w:val="22"/>
        </w:rPr>
        <w:t>Existing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Light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point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spec</w:t>
      </w:r>
    </w:p>
    <w:p>
      <w:pPr>
        <w:pStyle w:val="ListParagraph"/>
        <w:numPr>
          <w:ilvl w:val="2"/>
          <w:numId w:val="65"/>
        </w:numPr>
        <w:tabs>
          <w:tab w:pos="1788" w:val="left" w:leader="none"/>
        </w:tabs>
        <w:spacing w:line="240" w:lineRule="auto" w:before="0" w:after="0"/>
        <w:ind w:left="1787" w:right="0" w:hanging="361"/>
        <w:jc w:val="left"/>
        <w:rPr>
          <w:rFonts w:ascii="Calibri"/>
          <w:sz w:val="22"/>
        </w:rPr>
      </w:pPr>
      <w:r>
        <w:rPr>
          <w:rFonts w:ascii="Calibri"/>
          <w:sz w:val="22"/>
        </w:rPr>
        <w:t>GIS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location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X-Y co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ordinate</w:t>
      </w:r>
    </w:p>
    <w:p>
      <w:pPr>
        <w:pStyle w:val="ListParagraph"/>
        <w:numPr>
          <w:ilvl w:val="2"/>
          <w:numId w:val="65"/>
        </w:numPr>
        <w:tabs>
          <w:tab w:pos="1787" w:val="left" w:leader="none"/>
          <w:tab w:pos="1788" w:val="left" w:leader="none"/>
        </w:tabs>
        <w:spacing w:line="240" w:lineRule="auto" w:before="1" w:after="0"/>
        <w:ind w:left="1787" w:right="0" w:hanging="361"/>
        <w:jc w:val="left"/>
        <w:rPr>
          <w:rFonts w:ascii="Calibri"/>
          <w:sz w:val="22"/>
        </w:rPr>
      </w:pPr>
      <w:r>
        <w:rPr>
          <w:rFonts w:ascii="Calibri"/>
          <w:sz w:val="22"/>
        </w:rPr>
        <w:t>Pole type</w:t>
      </w:r>
    </w:p>
    <w:p>
      <w:pPr>
        <w:pStyle w:val="ListParagraph"/>
        <w:numPr>
          <w:ilvl w:val="2"/>
          <w:numId w:val="65"/>
        </w:numPr>
        <w:tabs>
          <w:tab w:pos="1788" w:val="left" w:leader="none"/>
        </w:tabs>
        <w:spacing w:line="240" w:lineRule="auto" w:before="0" w:after="0"/>
        <w:ind w:left="1787" w:right="0" w:hanging="361"/>
        <w:jc w:val="left"/>
        <w:rPr>
          <w:rFonts w:ascii="Calibri"/>
          <w:sz w:val="22"/>
        </w:rPr>
      </w:pPr>
      <w:r>
        <w:rPr>
          <w:rFonts w:ascii="Calibri"/>
          <w:sz w:val="22"/>
        </w:rPr>
        <w:t>Pole height</w:t>
      </w:r>
    </w:p>
    <w:p>
      <w:pPr>
        <w:pStyle w:val="ListParagraph"/>
        <w:numPr>
          <w:ilvl w:val="2"/>
          <w:numId w:val="65"/>
        </w:numPr>
        <w:tabs>
          <w:tab w:pos="1788" w:val="left" w:leader="none"/>
        </w:tabs>
        <w:spacing w:line="240" w:lineRule="auto" w:before="0" w:after="0"/>
        <w:ind w:left="1787" w:right="0" w:hanging="361"/>
        <w:jc w:val="left"/>
        <w:rPr>
          <w:rFonts w:ascii="Calibri"/>
          <w:sz w:val="22"/>
        </w:rPr>
      </w:pPr>
      <w:r>
        <w:rPr>
          <w:rFonts w:ascii="Calibri"/>
          <w:sz w:val="22"/>
        </w:rPr>
        <w:t>Pole bracket</w:t>
      </w:r>
    </w:p>
    <w:p>
      <w:pPr>
        <w:pStyle w:val="ListParagraph"/>
        <w:numPr>
          <w:ilvl w:val="2"/>
          <w:numId w:val="65"/>
        </w:numPr>
        <w:tabs>
          <w:tab w:pos="1787" w:val="left" w:leader="none"/>
          <w:tab w:pos="1788" w:val="left" w:leader="none"/>
        </w:tabs>
        <w:spacing w:line="240" w:lineRule="auto" w:before="0" w:after="0"/>
        <w:ind w:left="1787" w:right="0" w:hanging="361"/>
        <w:jc w:val="left"/>
        <w:rPr>
          <w:rFonts w:ascii="Calibri"/>
          <w:sz w:val="22"/>
        </w:rPr>
      </w:pPr>
      <w:r>
        <w:rPr>
          <w:rFonts w:ascii="Calibri"/>
          <w:sz w:val="22"/>
        </w:rPr>
        <w:t>Feeder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detail</w:t>
      </w:r>
    </w:p>
    <w:p>
      <w:pPr>
        <w:pStyle w:val="ListParagraph"/>
        <w:numPr>
          <w:ilvl w:val="2"/>
          <w:numId w:val="65"/>
        </w:numPr>
        <w:tabs>
          <w:tab w:pos="1787" w:val="left" w:leader="none"/>
          <w:tab w:pos="1788" w:val="left" w:leader="none"/>
        </w:tabs>
        <w:spacing w:line="240" w:lineRule="auto" w:before="1" w:after="0"/>
        <w:ind w:left="1787" w:right="0" w:hanging="361"/>
        <w:jc w:val="left"/>
        <w:rPr>
          <w:rFonts w:ascii="Calibri"/>
          <w:sz w:val="22"/>
        </w:rPr>
      </w:pPr>
      <w:r>
        <w:rPr>
          <w:rFonts w:ascii="Calibri"/>
          <w:sz w:val="22"/>
        </w:rPr>
        <w:t>Metering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detail</w:t>
      </w:r>
    </w:p>
    <w:p>
      <w:pPr>
        <w:pStyle w:val="ListParagraph"/>
        <w:numPr>
          <w:ilvl w:val="2"/>
          <w:numId w:val="65"/>
        </w:numPr>
        <w:tabs>
          <w:tab w:pos="1788" w:val="left" w:leader="none"/>
        </w:tabs>
        <w:spacing w:line="240" w:lineRule="auto" w:before="0" w:after="0"/>
        <w:ind w:left="1787" w:right="0" w:hanging="361"/>
        <w:jc w:val="left"/>
        <w:rPr>
          <w:rFonts w:ascii="Calibri"/>
          <w:sz w:val="22"/>
        </w:rPr>
      </w:pPr>
      <w:r>
        <w:rPr>
          <w:rFonts w:ascii="Calibri"/>
          <w:sz w:val="22"/>
        </w:rPr>
        <w:t>Cable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arrangement</w:t>
      </w:r>
    </w:p>
    <w:p>
      <w:pPr>
        <w:pStyle w:val="ListParagraph"/>
        <w:numPr>
          <w:ilvl w:val="2"/>
          <w:numId w:val="65"/>
        </w:numPr>
        <w:tabs>
          <w:tab w:pos="1787" w:val="left" w:leader="none"/>
          <w:tab w:pos="1788" w:val="left" w:leader="none"/>
        </w:tabs>
        <w:spacing w:line="268" w:lineRule="exact" w:before="0" w:after="0"/>
        <w:ind w:left="1787" w:right="0" w:hanging="361"/>
        <w:jc w:val="left"/>
        <w:rPr>
          <w:rFonts w:ascii="Calibri"/>
          <w:sz w:val="22"/>
        </w:rPr>
      </w:pPr>
      <w:r>
        <w:rPr>
          <w:rFonts w:ascii="Calibri"/>
          <w:sz w:val="22"/>
        </w:rPr>
        <w:t>Road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width</w:t>
      </w:r>
    </w:p>
    <w:p>
      <w:pPr>
        <w:pStyle w:val="ListParagraph"/>
        <w:numPr>
          <w:ilvl w:val="2"/>
          <w:numId w:val="65"/>
        </w:numPr>
        <w:tabs>
          <w:tab w:pos="1787" w:val="left" w:leader="none"/>
          <w:tab w:pos="1788" w:val="left" w:leader="none"/>
        </w:tabs>
        <w:spacing w:line="268" w:lineRule="exact" w:before="0" w:after="0"/>
        <w:ind w:left="1787" w:right="0" w:hanging="361"/>
        <w:jc w:val="left"/>
        <w:rPr>
          <w:rFonts w:ascii="Calibri"/>
          <w:sz w:val="22"/>
        </w:rPr>
      </w:pPr>
      <w:r>
        <w:rPr>
          <w:rFonts w:ascii="Calibri"/>
          <w:sz w:val="22"/>
        </w:rPr>
        <w:t>Type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road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classification</w:t>
      </w:r>
    </w:p>
    <w:p>
      <w:pPr>
        <w:pStyle w:val="ListParagraph"/>
        <w:numPr>
          <w:ilvl w:val="2"/>
          <w:numId w:val="65"/>
        </w:numPr>
        <w:tabs>
          <w:tab w:pos="1787" w:val="left" w:leader="none"/>
          <w:tab w:pos="1788" w:val="left" w:leader="none"/>
        </w:tabs>
        <w:spacing w:line="240" w:lineRule="auto" w:before="0" w:after="0"/>
        <w:ind w:left="1787" w:right="0" w:hanging="361"/>
        <w:jc w:val="left"/>
        <w:rPr>
          <w:rFonts w:ascii="Calibri"/>
          <w:sz w:val="22"/>
        </w:rPr>
      </w:pPr>
      <w:r>
        <w:rPr>
          <w:rFonts w:ascii="Calibri"/>
          <w:sz w:val="22"/>
        </w:rPr>
        <w:t>Numbering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labelling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pole and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feeder.</w:t>
      </w: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1" w:after="0"/>
        <w:ind w:left="1067" w:right="772" w:hanging="360"/>
        <w:jc w:val="both"/>
        <w:rPr>
          <w:rFonts w:ascii="Calibri"/>
          <w:sz w:val="22"/>
        </w:rPr>
      </w:pPr>
      <w:r>
        <w:rPr>
          <w:rFonts w:ascii="Calibri"/>
          <w:b/>
          <w:sz w:val="22"/>
        </w:rPr>
        <w:t>GIS Database: </w:t>
      </w:r>
      <w:r>
        <w:rPr>
          <w:rFonts w:ascii="Calibri"/>
          <w:sz w:val="22"/>
        </w:rPr>
        <w:t>Surveyed street light and switch data in point format shall be integrated using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GIS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software,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Pole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pole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cable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connection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has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generated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using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GIS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techniques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these</w:t>
      </w:r>
      <w:r>
        <w:rPr>
          <w:rFonts w:ascii="Calibri"/>
          <w:spacing w:val="-48"/>
          <w:sz w:val="22"/>
        </w:rPr>
        <w:t> </w:t>
      </w:r>
      <w:r>
        <w:rPr>
          <w:rFonts w:ascii="Calibri"/>
          <w:sz w:val="22"/>
        </w:rPr>
        <w:t>pole to pole distance shall be measured using cables and it is used for calculation part. Existing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Street light, Switches and cables shall be marked in GIS using these existing network. Proposed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poles, lights, cables and switches need to be marked. Switches shall be placed in such location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that looping arrangement shall be generated and the lineman can easily monitor from one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location,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if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system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further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upgraded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then,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by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using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SCADA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system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switches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operating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logic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-48"/>
          <w:sz w:val="22"/>
        </w:rPr>
        <w:t> </w:t>
      </w:r>
      <w:r>
        <w:rPr>
          <w:rFonts w:ascii="Calibri"/>
          <w:sz w:val="22"/>
        </w:rPr>
        <w:t>be made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using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these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data.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2"/>
        </w:rPr>
      </w:pPr>
      <w:r>
        <w:rPr/>
        <w:pict>
          <v:rect style="position:absolute;margin-left:81.384003pt;margin-top:9.278316pt;width:144.020pt;height:.72003pt;mso-position-horizontal-relative:page;mso-position-vertical-relative:paragraph;z-index:-15656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rFonts w:ascii="Calibri"/>
          <w:sz w:val="9"/>
        </w:rPr>
      </w:pPr>
    </w:p>
    <w:p>
      <w:pPr>
        <w:spacing w:before="69"/>
        <w:ind w:left="347" w:right="779" w:firstLine="0"/>
        <w:jc w:val="both"/>
        <w:rPr>
          <w:rFonts w:ascii="Calibri"/>
          <w:sz w:val="18"/>
        </w:rPr>
      </w:pPr>
      <w:r>
        <w:rPr>
          <w:position w:val="5"/>
          <w:sz w:val="12"/>
        </w:rPr>
        <w:t>1 </w:t>
      </w:r>
      <w:r>
        <w:rPr>
          <w:rFonts w:ascii="Calibri"/>
          <w:sz w:val="18"/>
        </w:rPr>
        <w:t>Contract Period would be 11 years including installation period of 9 months (extendable by 3 months with defined penalty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pacing w:val="-1"/>
          <w:sz w:val="18"/>
        </w:rPr>
        <w:t>clause)</w:t>
      </w:r>
      <w:r>
        <w:rPr>
          <w:rFonts w:ascii="Calibri"/>
          <w:spacing w:val="-8"/>
          <w:sz w:val="18"/>
        </w:rPr>
        <w:t> </w:t>
      </w:r>
      <w:r>
        <w:rPr>
          <w:rFonts w:ascii="Calibri"/>
          <w:spacing w:val="-1"/>
          <w:sz w:val="18"/>
        </w:rPr>
        <w:t>and</w:t>
      </w:r>
      <w:r>
        <w:rPr>
          <w:rFonts w:ascii="Calibri"/>
          <w:spacing w:val="-9"/>
          <w:sz w:val="18"/>
        </w:rPr>
        <w:t> </w:t>
      </w:r>
      <w:r>
        <w:rPr>
          <w:rFonts w:ascii="Calibri"/>
          <w:spacing w:val="-1"/>
          <w:sz w:val="18"/>
        </w:rPr>
        <w:t>remaining</w:t>
      </w:r>
      <w:r>
        <w:rPr>
          <w:rFonts w:ascii="Calibri"/>
          <w:spacing w:val="-9"/>
          <w:sz w:val="18"/>
        </w:rPr>
        <w:t> </w:t>
      </w:r>
      <w:r>
        <w:rPr>
          <w:rFonts w:ascii="Calibri"/>
          <w:sz w:val="18"/>
        </w:rPr>
        <w:t>for</w:t>
      </w:r>
      <w:r>
        <w:rPr>
          <w:rFonts w:ascii="Calibri"/>
          <w:spacing w:val="-9"/>
          <w:sz w:val="18"/>
        </w:rPr>
        <w:t> </w:t>
      </w:r>
      <w:r>
        <w:rPr>
          <w:rFonts w:ascii="Calibri"/>
          <w:sz w:val="18"/>
        </w:rPr>
        <w:t>O&amp;M</w:t>
      </w:r>
      <w:r>
        <w:rPr>
          <w:rFonts w:ascii="Calibri"/>
          <w:spacing w:val="-8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9"/>
          <w:sz w:val="18"/>
        </w:rPr>
        <w:t> </w:t>
      </w:r>
      <w:r>
        <w:rPr>
          <w:rFonts w:ascii="Calibri"/>
          <w:sz w:val="18"/>
        </w:rPr>
        <w:t>energy</w:t>
      </w:r>
      <w:r>
        <w:rPr>
          <w:rFonts w:ascii="Calibri"/>
          <w:spacing w:val="-8"/>
          <w:sz w:val="18"/>
        </w:rPr>
        <w:t> </w:t>
      </w:r>
      <w:r>
        <w:rPr>
          <w:rFonts w:ascii="Calibri"/>
          <w:sz w:val="18"/>
        </w:rPr>
        <w:t>savings</w:t>
      </w:r>
      <w:r>
        <w:rPr>
          <w:rFonts w:ascii="Calibri"/>
          <w:spacing w:val="-9"/>
          <w:sz w:val="18"/>
        </w:rPr>
        <w:t> </w:t>
      </w:r>
      <w:r>
        <w:rPr>
          <w:rFonts w:ascii="Calibri"/>
          <w:sz w:val="18"/>
        </w:rPr>
        <w:t>payment.</w:t>
      </w:r>
      <w:r>
        <w:rPr>
          <w:rFonts w:ascii="Calibri"/>
          <w:spacing w:val="-9"/>
          <w:sz w:val="18"/>
        </w:rPr>
        <w:t> </w:t>
      </w:r>
      <w:r>
        <w:rPr>
          <w:rFonts w:ascii="Calibri"/>
          <w:sz w:val="18"/>
        </w:rPr>
        <w:t>End</w:t>
      </w:r>
      <w:r>
        <w:rPr>
          <w:rFonts w:ascii="Calibri"/>
          <w:spacing w:val="-8"/>
          <w:sz w:val="18"/>
        </w:rPr>
        <w:t> </w:t>
      </w:r>
      <w:r>
        <w:rPr>
          <w:rFonts w:ascii="Calibri"/>
          <w:sz w:val="18"/>
        </w:rPr>
        <w:t>date</w:t>
      </w:r>
      <w:r>
        <w:rPr>
          <w:rFonts w:ascii="Calibri"/>
          <w:spacing w:val="-9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8"/>
          <w:sz w:val="18"/>
        </w:rPr>
        <w:t> </w:t>
      </w:r>
      <w:r>
        <w:rPr>
          <w:rFonts w:ascii="Calibri"/>
          <w:sz w:val="18"/>
        </w:rPr>
        <w:t>contract</w:t>
      </w:r>
      <w:r>
        <w:rPr>
          <w:rFonts w:ascii="Calibri"/>
          <w:spacing w:val="-9"/>
          <w:sz w:val="18"/>
        </w:rPr>
        <w:t> </w:t>
      </w:r>
      <w:r>
        <w:rPr>
          <w:rFonts w:ascii="Calibri"/>
          <w:sz w:val="18"/>
        </w:rPr>
        <w:t>period</w:t>
      </w:r>
      <w:r>
        <w:rPr>
          <w:rFonts w:ascii="Calibri"/>
          <w:spacing w:val="-9"/>
          <w:sz w:val="18"/>
        </w:rPr>
        <w:t> </w:t>
      </w:r>
      <w:r>
        <w:rPr>
          <w:rFonts w:ascii="Calibri"/>
          <w:sz w:val="18"/>
        </w:rPr>
        <w:t>would</w:t>
      </w:r>
      <w:r>
        <w:rPr>
          <w:rFonts w:ascii="Calibri"/>
          <w:spacing w:val="-8"/>
          <w:sz w:val="18"/>
        </w:rPr>
        <w:t> </w:t>
      </w:r>
      <w:r>
        <w:rPr>
          <w:rFonts w:ascii="Calibri"/>
          <w:sz w:val="18"/>
        </w:rPr>
        <w:t>be</w:t>
      </w:r>
      <w:r>
        <w:rPr>
          <w:rFonts w:ascii="Calibri"/>
          <w:spacing w:val="-9"/>
          <w:sz w:val="18"/>
        </w:rPr>
        <w:t> </w:t>
      </w:r>
      <w:r>
        <w:rPr>
          <w:rFonts w:ascii="Calibri"/>
          <w:sz w:val="18"/>
        </w:rPr>
        <w:t>exactly</w:t>
      </w:r>
      <w:r>
        <w:rPr>
          <w:rFonts w:ascii="Calibri"/>
          <w:spacing w:val="-8"/>
          <w:sz w:val="18"/>
        </w:rPr>
        <w:t> </w:t>
      </w:r>
      <w:r>
        <w:rPr>
          <w:rFonts w:ascii="Calibri"/>
          <w:sz w:val="18"/>
        </w:rPr>
        <w:t>11</w:t>
      </w:r>
      <w:r>
        <w:rPr>
          <w:rFonts w:ascii="Calibri"/>
          <w:spacing w:val="-9"/>
          <w:sz w:val="18"/>
        </w:rPr>
        <w:t> </w:t>
      </w:r>
      <w:r>
        <w:rPr>
          <w:rFonts w:ascii="Calibri"/>
          <w:sz w:val="18"/>
        </w:rPr>
        <w:t>years</w:t>
      </w:r>
      <w:r>
        <w:rPr>
          <w:rFonts w:ascii="Calibri"/>
          <w:spacing w:val="-10"/>
          <w:sz w:val="18"/>
        </w:rPr>
        <w:t> </w:t>
      </w:r>
      <w:r>
        <w:rPr>
          <w:rFonts w:ascii="Calibri"/>
          <w:sz w:val="18"/>
        </w:rPr>
        <w:t>irrespective</w:t>
      </w:r>
      <w:r>
        <w:rPr>
          <w:rFonts w:ascii="Calibri"/>
          <w:spacing w:val="-38"/>
          <w:sz w:val="18"/>
        </w:rPr>
        <w:t> </w:t>
      </w:r>
      <w:r>
        <w:rPr>
          <w:rFonts w:ascii="Calibri"/>
          <w:sz w:val="18"/>
        </w:rPr>
        <w:t>of installation period whether it is less than or more than 9 months. For Example: Contract signed date is 01/July 2017, then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end</w:t>
      </w:r>
      <w:r>
        <w:rPr>
          <w:rFonts w:ascii="Calibri"/>
          <w:spacing w:val="-9"/>
          <w:sz w:val="18"/>
        </w:rPr>
        <w:t> </w:t>
      </w:r>
      <w:r>
        <w:rPr>
          <w:rFonts w:ascii="Calibri"/>
          <w:sz w:val="18"/>
        </w:rPr>
        <w:t>date</w:t>
      </w:r>
      <w:r>
        <w:rPr>
          <w:rFonts w:ascii="Calibri"/>
          <w:spacing w:val="-8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contract</w:t>
      </w:r>
      <w:r>
        <w:rPr>
          <w:rFonts w:ascii="Calibri"/>
          <w:spacing w:val="-8"/>
          <w:sz w:val="18"/>
        </w:rPr>
        <w:t> </w:t>
      </w:r>
      <w:r>
        <w:rPr>
          <w:rFonts w:ascii="Calibri"/>
          <w:sz w:val="18"/>
        </w:rPr>
        <w:t>date</w:t>
      </w:r>
      <w:r>
        <w:rPr>
          <w:rFonts w:ascii="Calibri"/>
          <w:spacing w:val="-8"/>
          <w:sz w:val="18"/>
        </w:rPr>
        <w:t> </w:t>
      </w:r>
      <w:r>
        <w:rPr>
          <w:rFonts w:ascii="Calibri"/>
          <w:sz w:val="18"/>
        </w:rPr>
        <w:t>would</w:t>
      </w:r>
      <w:r>
        <w:rPr>
          <w:rFonts w:ascii="Calibri"/>
          <w:spacing w:val="-10"/>
          <w:sz w:val="18"/>
        </w:rPr>
        <w:t> </w:t>
      </w:r>
      <w:r>
        <w:rPr>
          <w:rFonts w:ascii="Calibri"/>
          <w:sz w:val="18"/>
        </w:rPr>
        <w:t>be</w:t>
      </w:r>
      <w:r>
        <w:rPr>
          <w:rFonts w:ascii="Calibri"/>
          <w:spacing w:val="-8"/>
          <w:sz w:val="18"/>
        </w:rPr>
        <w:t> </w:t>
      </w:r>
      <w:r>
        <w:rPr>
          <w:rFonts w:ascii="Calibri"/>
          <w:sz w:val="18"/>
        </w:rPr>
        <w:t>30/June/2028.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8"/>
          <w:sz w:val="18"/>
        </w:rPr>
        <w:t> </w:t>
      </w:r>
      <w:r>
        <w:rPr>
          <w:rFonts w:ascii="Calibri"/>
          <w:sz w:val="18"/>
        </w:rPr>
        <w:t>Concessionaire</w:t>
      </w:r>
      <w:r>
        <w:rPr>
          <w:rFonts w:ascii="Calibri"/>
          <w:spacing w:val="-8"/>
          <w:sz w:val="18"/>
        </w:rPr>
        <w:t> </w:t>
      </w:r>
      <w:r>
        <w:rPr>
          <w:rFonts w:ascii="Calibri"/>
          <w:sz w:val="18"/>
        </w:rPr>
        <w:t>will</w:t>
      </w:r>
      <w:r>
        <w:rPr>
          <w:rFonts w:ascii="Calibri"/>
          <w:spacing w:val="-8"/>
          <w:sz w:val="18"/>
        </w:rPr>
        <w:t> </w:t>
      </w:r>
      <w:r>
        <w:rPr>
          <w:rFonts w:ascii="Calibri"/>
          <w:sz w:val="18"/>
        </w:rPr>
        <w:t>not</w:t>
      </w:r>
      <w:r>
        <w:rPr>
          <w:rFonts w:ascii="Calibri"/>
          <w:spacing w:val="-8"/>
          <w:sz w:val="18"/>
        </w:rPr>
        <w:t> </w:t>
      </w:r>
      <w:r>
        <w:rPr>
          <w:rFonts w:ascii="Calibri"/>
          <w:sz w:val="18"/>
        </w:rPr>
        <w:t>be</w:t>
      </w:r>
      <w:r>
        <w:rPr>
          <w:rFonts w:ascii="Calibri"/>
          <w:spacing w:val="-8"/>
          <w:sz w:val="18"/>
        </w:rPr>
        <w:t> </w:t>
      </w:r>
      <w:r>
        <w:rPr>
          <w:rFonts w:ascii="Calibri"/>
          <w:sz w:val="18"/>
        </w:rPr>
        <w:t>eligible</w:t>
      </w:r>
      <w:r>
        <w:rPr>
          <w:rFonts w:ascii="Calibri"/>
          <w:spacing w:val="-8"/>
          <w:sz w:val="18"/>
        </w:rPr>
        <w:t> </w:t>
      </w:r>
      <w:r>
        <w:rPr>
          <w:rFonts w:ascii="Calibri"/>
          <w:sz w:val="18"/>
        </w:rPr>
        <w:t>for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any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payment,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for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8"/>
          <w:sz w:val="18"/>
        </w:rPr>
        <w:t> </w:t>
      </w:r>
      <w:r>
        <w:rPr>
          <w:rFonts w:ascii="Calibri"/>
          <w:sz w:val="18"/>
        </w:rPr>
        <w:t>period,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after</w:t>
      </w:r>
      <w:r>
        <w:rPr>
          <w:rFonts w:ascii="Calibri"/>
          <w:spacing w:val="-38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contract end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date.</w:t>
      </w:r>
    </w:p>
    <w:p>
      <w:pPr>
        <w:spacing w:after="0"/>
        <w:jc w:val="both"/>
        <w:rPr>
          <w:rFonts w:ascii="Calibri"/>
          <w:sz w:val="18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197" w:after="0"/>
        <w:ind w:left="1067" w:right="773" w:hanging="360"/>
        <w:jc w:val="both"/>
        <w:rPr>
          <w:sz w:val="22"/>
        </w:rPr>
      </w:pPr>
      <w:r>
        <w:rPr>
          <w:sz w:val="22"/>
        </w:rPr>
        <w:t>Classification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Roads:</w:t>
      </w:r>
      <w:r>
        <w:rPr>
          <w:spacing w:val="1"/>
          <w:sz w:val="22"/>
        </w:rPr>
        <w:t> </w:t>
      </w:r>
      <w:r>
        <w:rPr>
          <w:sz w:val="22"/>
        </w:rPr>
        <w:t>Along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survey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street</w:t>
      </w:r>
      <w:r>
        <w:rPr>
          <w:spacing w:val="1"/>
          <w:sz w:val="22"/>
        </w:rPr>
        <w:t> </w:t>
      </w:r>
      <w:r>
        <w:rPr>
          <w:sz w:val="22"/>
        </w:rPr>
        <w:t>lighting</w:t>
      </w:r>
      <w:r>
        <w:rPr>
          <w:spacing w:val="1"/>
          <w:sz w:val="22"/>
        </w:rPr>
        <w:t> </w:t>
      </w:r>
      <w:r>
        <w:rPr>
          <w:sz w:val="22"/>
        </w:rPr>
        <w:t>infrastructure,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 is also required to undertake classification of the roads in Solapur city as per the</w:t>
      </w:r>
      <w:r>
        <w:rPr>
          <w:spacing w:val="-47"/>
          <w:sz w:val="22"/>
        </w:rPr>
        <w:t> </w:t>
      </w:r>
      <w:r>
        <w:rPr>
          <w:sz w:val="22"/>
        </w:rPr>
        <w:t>classification mentioned in the following in conformity to the NLC. The classification shall be as</w:t>
      </w:r>
      <w:r>
        <w:rPr>
          <w:spacing w:val="1"/>
          <w:sz w:val="22"/>
        </w:rPr>
        <w:t> </w:t>
      </w:r>
      <w:r>
        <w:rPr>
          <w:sz w:val="22"/>
        </w:rPr>
        <w:t>per the categories mentioned in the following table for the desired lux level requirements and</w:t>
      </w:r>
      <w:r>
        <w:rPr>
          <w:spacing w:val="1"/>
          <w:sz w:val="22"/>
        </w:rPr>
        <w:t> </w:t>
      </w:r>
      <w:r>
        <w:rPr>
          <w:sz w:val="22"/>
        </w:rPr>
        <w:t>uniformity.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wattage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LED</w:t>
      </w:r>
      <w:r>
        <w:rPr>
          <w:spacing w:val="1"/>
          <w:sz w:val="22"/>
        </w:rPr>
        <w:t> </w:t>
      </w:r>
      <w:r>
        <w:rPr>
          <w:sz w:val="22"/>
        </w:rPr>
        <w:t>luminaire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selected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order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achieve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requirements</w:t>
      </w:r>
      <w:r>
        <w:rPr>
          <w:spacing w:val="-1"/>
          <w:sz w:val="22"/>
        </w:rPr>
        <w:t> </w:t>
      </w:r>
      <w:r>
        <w:rPr>
          <w:sz w:val="22"/>
        </w:rPr>
        <w:t>mentioned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following table;</w:t>
      </w:r>
    </w:p>
    <w:p>
      <w:pPr>
        <w:pStyle w:val="BodyText"/>
        <w:spacing w:line="268" w:lineRule="exact" w:after="4"/>
        <w:ind w:left="1067"/>
        <w:jc w:val="both"/>
      </w:pPr>
      <w:r>
        <w:rPr>
          <w:spacing w:val="-1"/>
        </w:rPr>
        <w:t>Lighting</w:t>
      </w:r>
      <w:r>
        <w:rPr>
          <w:spacing w:val="-9"/>
        </w:rPr>
        <w:t> </w:t>
      </w:r>
      <w:r>
        <w:rPr>
          <w:spacing w:val="-1"/>
        </w:rPr>
        <w:t>Classification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different</w:t>
      </w:r>
      <w:r>
        <w:rPr>
          <w:spacing w:val="-4"/>
        </w:rPr>
        <w:t> </w:t>
      </w:r>
      <w:r>
        <w:rPr>
          <w:spacing w:val="-1"/>
        </w:rPr>
        <w:t>road</w:t>
      </w:r>
      <w:r>
        <w:rPr>
          <w:spacing w:val="-10"/>
        </w:rPr>
        <w:t> </w:t>
      </w:r>
      <w:r>
        <w:rPr>
          <w:spacing w:val="-1"/>
        </w:rPr>
        <w:t>types</w:t>
      </w:r>
      <w:r>
        <w:rPr>
          <w:spacing w:val="-6"/>
        </w:rPr>
        <w:t> </w:t>
      </w:r>
      <w:r>
        <w:rPr>
          <w:spacing w:val="-1"/>
        </w:rPr>
        <w:t>–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8"/>
        </w:rPr>
        <w:t> </w:t>
      </w:r>
      <w:r>
        <w:rPr>
          <w:spacing w:val="-1"/>
        </w:rPr>
        <w:t>Classification</w:t>
      </w:r>
    </w:p>
    <w:tbl>
      <w:tblPr>
        <w:tblW w:w="0" w:type="auto"/>
        <w:jc w:val="left"/>
        <w:tblInd w:w="1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1227"/>
        <w:gridCol w:w="1888"/>
        <w:gridCol w:w="774"/>
        <w:gridCol w:w="1256"/>
        <w:gridCol w:w="1183"/>
        <w:gridCol w:w="1387"/>
      </w:tblGrid>
      <w:tr>
        <w:trPr>
          <w:trHeight w:val="285" w:hRule="atLeast"/>
        </w:trPr>
        <w:tc>
          <w:tcPr>
            <w:tcW w:w="662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Sr</w:t>
            </w:r>
          </w:p>
        </w:tc>
        <w:tc>
          <w:tcPr>
            <w:tcW w:w="1227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Classificati</w:t>
            </w:r>
          </w:p>
        </w:tc>
        <w:tc>
          <w:tcPr>
            <w:tcW w:w="266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Type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Road</w:t>
            </w:r>
          </w:p>
        </w:tc>
        <w:tc>
          <w:tcPr>
            <w:tcW w:w="1256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Average</w:t>
            </w:r>
          </w:p>
        </w:tc>
        <w:tc>
          <w:tcPr>
            <w:tcW w:w="1183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Uniformity</w:t>
            </w:r>
          </w:p>
        </w:tc>
        <w:tc>
          <w:tcPr>
            <w:tcW w:w="1387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Transverse</w:t>
            </w:r>
          </w:p>
        </w:tc>
      </w:tr>
      <w:tr>
        <w:trPr>
          <w:trHeight w:val="268" w:hRule="atLeast"/>
        </w:trPr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No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35" w:val="left" w:leader="none"/>
              </w:tabs>
              <w:spacing w:line="249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on</w:t>
              <w:tab/>
              <w:t>of</w:t>
            </w:r>
          </w:p>
        </w:tc>
        <w:tc>
          <w:tcPr>
            <w:tcW w:w="26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Illuminance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Ratio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Uniformity</w:t>
            </w:r>
          </w:p>
        </w:tc>
      </w:tr>
      <w:tr>
        <w:trPr>
          <w:trHeight w:val="268" w:hRule="atLeast"/>
        </w:trPr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Lighting</w:t>
            </w:r>
          </w:p>
        </w:tc>
        <w:tc>
          <w:tcPr>
            <w:tcW w:w="26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91" w:val="left" w:leader="none"/>
              </w:tabs>
              <w:spacing w:line="249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on</w:t>
              <w:tab/>
              <w:t>Road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position w:val="2"/>
                <w:sz w:val="22"/>
              </w:rPr>
              <w:t>(E</w:t>
            </w:r>
            <w:r>
              <w:rPr>
                <w:rFonts w:ascii="Calibri"/>
                <w:sz w:val="14"/>
              </w:rPr>
              <w:t>min/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position w:val="2"/>
                <w:sz w:val="22"/>
              </w:rPr>
              <w:t>E</w:t>
            </w:r>
            <w:r>
              <w:rPr>
                <w:rFonts w:ascii="Calibri"/>
                <w:sz w:val="14"/>
              </w:rPr>
              <w:t>avg</w:t>
            </w:r>
            <w:r>
              <w:rPr>
                <w:rFonts w:ascii="Calibri"/>
                <w:position w:val="2"/>
                <w:sz w:val="22"/>
              </w:rPr>
              <w:t>)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position w:val="2"/>
                <w:sz w:val="22"/>
              </w:rPr>
              <w:t>(E</w:t>
            </w:r>
            <w:r>
              <w:rPr>
                <w:rFonts w:ascii="Calibri"/>
                <w:sz w:val="14"/>
              </w:rPr>
              <w:t>min/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position w:val="2"/>
                <w:sz w:val="22"/>
              </w:rPr>
              <w:t>E</w:t>
            </w:r>
            <w:r>
              <w:rPr>
                <w:rFonts w:ascii="Calibri"/>
                <w:sz w:val="14"/>
              </w:rPr>
              <w:t>max</w:t>
            </w:r>
            <w:r>
              <w:rPr>
                <w:rFonts w:ascii="Calibri"/>
                <w:position w:val="2"/>
                <w:sz w:val="22"/>
              </w:rPr>
              <w:t>)</w:t>
            </w:r>
          </w:p>
        </w:tc>
      </w:tr>
      <w:tr>
        <w:trPr>
          <w:trHeight w:val="251" w:hRule="atLeast"/>
        </w:trPr>
        <w:tc>
          <w:tcPr>
            <w:tcW w:w="6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Installation</w:t>
            </w:r>
          </w:p>
        </w:tc>
        <w:tc>
          <w:tcPr>
            <w:tcW w:w="266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Surface</w:t>
            </w:r>
          </w:p>
        </w:tc>
        <w:tc>
          <w:tcPr>
            <w:tcW w:w="11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662" w:type="dxa"/>
          </w:tcPr>
          <w:p>
            <w:pPr>
              <w:pStyle w:val="TableParagraph"/>
              <w:spacing w:line="265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1227" w:type="dxa"/>
          </w:tcPr>
          <w:p>
            <w:pPr>
              <w:pStyle w:val="TableParagraph"/>
              <w:spacing w:line="265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Group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A1</w:t>
            </w:r>
          </w:p>
        </w:tc>
        <w:tc>
          <w:tcPr>
            <w:tcW w:w="1888" w:type="dxa"/>
            <w:tcBorders>
              <w:right w:val="nil"/>
            </w:tcBorders>
          </w:tcPr>
          <w:p>
            <w:pPr>
              <w:pStyle w:val="TableParagraph"/>
              <w:spacing w:line="265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Important  </w:t>
            </w:r>
            <w:r>
              <w:rPr>
                <w:rFonts w:ascii="Calibri"/>
                <w:spacing w:val="42"/>
                <w:sz w:val="22"/>
              </w:rPr>
              <w:t> </w:t>
            </w:r>
            <w:r>
              <w:rPr>
                <w:rFonts w:ascii="Calibri"/>
                <w:sz w:val="22"/>
              </w:rPr>
              <w:t>Traffic</w:t>
            </w:r>
          </w:p>
          <w:p>
            <w:pPr>
              <w:pStyle w:val="TableParagraph"/>
              <w:spacing w:line="252" w:lineRule="exact" w:before="1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carrying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fast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traffic</w:t>
            </w:r>
          </w:p>
        </w:tc>
        <w:tc>
          <w:tcPr>
            <w:tcW w:w="774" w:type="dxa"/>
            <w:tcBorders>
              <w:left w:val="nil"/>
            </w:tcBorders>
          </w:tcPr>
          <w:p>
            <w:pPr>
              <w:pStyle w:val="TableParagraph"/>
              <w:spacing w:line="265" w:lineRule="exact"/>
              <w:ind w:left="9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routes</w:t>
            </w:r>
          </w:p>
        </w:tc>
        <w:tc>
          <w:tcPr>
            <w:tcW w:w="1256" w:type="dxa"/>
          </w:tcPr>
          <w:p>
            <w:pPr>
              <w:pStyle w:val="TableParagraph"/>
              <w:spacing w:before="131"/>
              <w:ind w:left="495" w:right="48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</w:t>
            </w:r>
          </w:p>
        </w:tc>
        <w:tc>
          <w:tcPr>
            <w:tcW w:w="1183" w:type="dxa"/>
          </w:tcPr>
          <w:p>
            <w:pPr>
              <w:pStyle w:val="TableParagraph"/>
              <w:spacing w:before="131"/>
              <w:ind w:left="431" w:right="42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0.4</w:t>
            </w:r>
          </w:p>
        </w:tc>
        <w:tc>
          <w:tcPr>
            <w:tcW w:w="1387" w:type="dxa"/>
          </w:tcPr>
          <w:p>
            <w:pPr>
              <w:pStyle w:val="TableParagraph"/>
              <w:spacing w:before="131"/>
              <w:ind w:left="477" w:right="46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0.33</w:t>
            </w:r>
          </w:p>
        </w:tc>
      </w:tr>
      <w:tr>
        <w:trPr>
          <w:trHeight w:val="1343" w:hRule="atLeast"/>
        </w:trPr>
        <w:tc>
          <w:tcPr>
            <w:tcW w:w="662" w:type="dxa"/>
          </w:tcPr>
          <w:p>
            <w:pPr>
              <w:pStyle w:val="TableParagraph"/>
              <w:spacing w:line="265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spacing w:line="265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Group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A2</w:t>
            </w:r>
          </w:p>
        </w:tc>
        <w:tc>
          <w:tcPr>
            <w:tcW w:w="2662" w:type="dxa"/>
            <w:gridSpan w:val="2"/>
          </w:tcPr>
          <w:p>
            <w:pPr>
              <w:pStyle w:val="TableParagraph"/>
              <w:ind w:left="108" w:right="94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Other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than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main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roads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carrying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mixed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traffic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like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main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city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streets,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arterial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roads,</w:t>
            </w:r>
            <w:r>
              <w:rPr>
                <w:rFonts w:ascii="Calibri"/>
                <w:spacing w:val="3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31"/>
                <w:sz w:val="22"/>
              </w:rPr>
              <w:t> </w:t>
            </w:r>
            <w:r>
              <w:rPr>
                <w:rFonts w:ascii="Calibri"/>
                <w:sz w:val="22"/>
              </w:rPr>
              <w:t>throughway</w:t>
            </w:r>
          </w:p>
          <w:p>
            <w:pPr>
              <w:pStyle w:val="TableParagraph"/>
              <w:spacing w:line="252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roads.</w:t>
            </w:r>
          </w:p>
        </w:tc>
        <w:tc>
          <w:tcPr>
            <w:tcW w:w="125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495" w:right="48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  <w:tc>
          <w:tcPr>
            <w:tcW w:w="11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431" w:right="42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0.4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477" w:right="46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0.33</w:t>
            </w:r>
          </w:p>
        </w:tc>
      </w:tr>
      <w:tr>
        <w:trPr>
          <w:trHeight w:val="1072" w:hRule="atLeast"/>
        </w:trPr>
        <w:tc>
          <w:tcPr>
            <w:tcW w:w="662" w:type="dxa"/>
          </w:tcPr>
          <w:p>
            <w:pPr>
              <w:pStyle w:val="TableParagraph"/>
              <w:spacing w:line="265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3</w:t>
            </w:r>
          </w:p>
        </w:tc>
        <w:tc>
          <w:tcPr>
            <w:tcW w:w="1227" w:type="dxa"/>
          </w:tcPr>
          <w:p>
            <w:pPr>
              <w:pStyle w:val="TableParagraph"/>
              <w:spacing w:line="265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Group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B1</w:t>
            </w:r>
          </w:p>
        </w:tc>
        <w:tc>
          <w:tcPr>
            <w:tcW w:w="2662" w:type="dxa"/>
            <w:gridSpan w:val="2"/>
          </w:tcPr>
          <w:p>
            <w:pPr>
              <w:pStyle w:val="TableParagraph"/>
              <w:ind w:left="108" w:right="94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Secondary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roads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with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considerable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traffic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like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principal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local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traffic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routes</w:t>
            </w:r>
          </w:p>
          <w:p>
            <w:pPr>
              <w:pStyle w:val="TableParagraph"/>
              <w:spacing w:line="249" w:lineRule="exact"/>
              <w:ind w:left="108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shopping.</w:t>
            </w:r>
          </w:p>
        </w:tc>
        <w:tc>
          <w:tcPr>
            <w:tcW w:w="1256" w:type="dxa"/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8</w:t>
            </w:r>
          </w:p>
        </w:tc>
        <w:tc>
          <w:tcPr>
            <w:tcW w:w="1183" w:type="dxa"/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431" w:right="42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0.3</w:t>
            </w:r>
          </w:p>
        </w:tc>
        <w:tc>
          <w:tcPr>
            <w:tcW w:w="1387" w:type="dxa"/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476" w:right="46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0.2</w:t>
            </w:r>
          </w:p>
        </w:tc>
      </w:tr>
      <w:tr>
        <w:trPr>
          <w:trHeight w:val="537" w:hRule="atLeast"/>
        </w:trPr>
        <w:tc>
          <w:tcPr>
            <w:tcW w:w="662" w:type="dxa"/>
          </w:tcPr>
          <w:p>
            <w:pPr>
              <w:pStyle w:val="TableParagraph"/>
              <w:spacing w:line="268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4</w:t>
            </w:r>
          </w:p>
        </w:tc>
        <w:tc>
          <w:tcPr>
            <w:tcW w:w="1227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Group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B2</w:t>
            </w:r>
          </w:p>
        </w:tc>
        <w:tc>
          <w:tcPr>
            <w:tcW w:w="2662" w:type="dxa"/>
            <w:gridSpan w:val="2"/>
          </w:tcPr>
          <w:p>
            <w:pPr>
              <w:pStyle w:val="TableParagraph"/>
              <w:spacing w:line="267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Secondary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z w:val="22"/>
              </w:rPr>
              <w:t>roads</w:t>
            </w:r>
            <w:r>
              <w:rPr>
                <w:rFonts w:ascii="Calibri"/>
                <w:spacing w:val="21"/>
                <w:sz w:val="22"/>
              </w:rPr>
              <w:t> </w:t>
            </w:r>
            <w:r>
              <w:rPr>
                <w:rFonts w:ascii="Calibri"/>
                <w:sz w:val="22"/>
              </w:rPr>
              <w:t>with</w:t>
            </w:r>
            <w:r>
              <w:rPr>
                <w:rFonts w:ascii="Calibri"/>
                <w:spacing w:val="24"/>
                <w:sz w:val="22"/>
              </w:rPr>
              <w:t> </w:t>
            </w:r>
            <w:r>
              <w:rPr>
                <w:rFonts w:ascii="Calibri"/>
                <w:sz w:val="22"/>
              </w:rPr>
              <w:t>light</w:t>
            </w:r>
          </w:p>
          <w:p>
            <w:pPr>
              <w:pStyle w:val="TableParagraph"/>
              <w:spacing w:line="251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traffic.</w:t>
            </w:r>
          </w:p>
        </w:tc>
        <w:tc>
          <w:tcPr>
            <w:tcW w:w="1256" w:type="dxa"/>
          </w:tcPr>
          <w:p>
            <w:pPr>
              <w:pStyle w:val="TableParagraph"/>
              <w:spacing w:before="133"/>
              <w:ind w:left="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4</w:t>
            </w:r>
          </w:p>
        </w:tc>
        <w:tc>
          <w:tcPr>
            <w:tcW w:w="1183" w:type="dxa"/>
          </w:tcPr>
          <w:p>
            <w:pPr>
              <w:pStyle w:val="TableParagraph"/>
              <w:spacing w:before="133"/>
              <w:ind w:left="431" w:right="42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0.3</w:t>
            </w:r>
          </w:p>
        </w:tc>
        <w:tc>
          <w:tcPr>
            <w:tcW w:w="1387" w:type="dxa"/>
          </w:tcPr>
          <w:p>
            <w:pPr>
              <w:pStyle w:val="TableParagraph"/>
              <w:spacing w:before="133"/>
              <w:ind w:left="476" w:right="46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0.2</w:t>
            </w:r>
          </w:p>
        </w:tc>
      </w:tr>
      <w:tr>
        <w:trPr>
          <w:trHeight w:val="270" w:hRule="atLeast"/>
        </w:trPr>
        <w:tc>
          <w:tcPr>
            <w:tcW w:w="662" w:type="dxa"/>
          </w:tcPr>
          <w:p>
            <w:pPr>
              <w:pStyle w:val="TableParagraph"/>
              <w:spacing w:line="251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5</w:t>
            </w:r>
          </w:p>
        </w:tc>
        <w:tc>
          <w:tcPr>
            <w:tcW w:w="7715" w:type="dxa"/>
            <w:gridSpan w:val="6"/>
          </w:tcPr>
          <w:p>
            <w:pPr>
              <w:pStyle w:val="TableParagraph"/>
              <w:spacing w:line="251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position w:val="2"/>
                <w:sz w:val="22"/>
              </w:rPr>
              <w:t>Note:</w:t>
            </w:r>
            <w:r>
              <w:rPr>
                <w:rFonts w:ascii="Calibri"/>
                <w:spacing w:val="-2"/>
                <w:position w:val="2"/>
                <w:sz w:val="22"/>
              </w:rPr>
              <w:t> </w:t>
            </w:r>
            <w:r>
              <w:rPr>
                <w:rFonts w:ascii="Calibri"/>
                <w:position w:val="2"/>
                <w:sz w:val="22"/>
              </w:rPr>
              <w:t>Transverse Uniformity:</w:t>
            </w:r>
            <w:r>
              <w:rPr>
                <w:rFonts w:ascii="Calibri"/>
                <w:spacing w:val="-1"/>
                <w:position w:val="2"/>
                <w:sz w:val="22"/>
              </w:rPr>
              <w:t> </w:t>
            </w:r>
            <w:r>
              <w:rPr>
                <w:rFonts w:ascii="Calibri"/>
                <w:position w:val="2"/>
                <w:sz w:val="22"/>
              </w:rPr>
              <w:t>Ratio</w:t>
            </w:r>
            <w:r>
              <w:rPr>
                <w:rFonts w:ascii="Calibri"/>
                <w:spacing w:val="-3"/>
                <w:position w:val="2"/>
                <w:sz w:val="22"/>
              </w:rPr>
              <w:t> </w:t>
            </w:r>
            <w:r>
              <w:rPr>
                <w:rFonts w:ascii="Calibri"/>
                <w:position w:val="2"/>
                <w:sz w:val="22"/>
              </w:rPr>
              <w:t>of</w:t>
            </w:r>
            <w:r>
              <w:rPr>
                <w:rFonts w:ascii="Calibri"/>
                <w:spacing w:val="-4"/>
                <w:position w:val="2"/>
                <w:sz w:val="22"/>
              </w:rPr>
              <w:t> </w:t>
            </w:r>
            <w:r>
              <w:rPr>
                <w:rFonts w:ascii="Calibri"/>
                <w:position w:val="2"/>
                <w:sz w:val="22"/>
              </w:rPr>
              <w:t>E</w:t>
            </w:r>
            <w:r>
              <w:rPr>
                <w:rFonts w:ascii="Calibri"/>
                <w:sz w:val="14"/>
              </w:rPr>
              <w:t>min</w:t>
            </w:r>
            <w:r>
              <w:rPr>
                <w:rFonts w:ascii="Calibri"/>
                <w:position w:val="2"/>
                <w:sz w:val="22"/>
              </w:rPr>
              <w:t>/ E</w:t>
            </w:r>
            <w:r>
              <w:rPr>
                <w:rFonts w:ascii="Calibri"/>
                <w:sz w:val="14"/>
              </w:rPr>
              <w:t>max</w:t>
            </w:r>
            <w:r>
              <w:rPr>
                <w:rFonts w:ascii="Calibri"/>
                <w:spacing w:val="17"/>
                <w:sz w:val="14"/>
              </w:rPr>
              <w:t> </w:t>
            </w:r>
            <w:r>
              <w:rPr>
                <w:rFonts w:ascii="Calibri"/>
                <w:position w:val="2"/>
                <w:sz w:val="22"/>
              </w:rPr>
              <w:t>across</w:t>
            </w:r>
            <w:r>
              <w:rPr>
                <w:rFonts w:ascii="Calibri"/>
                <w:spacing w:val="-3"/>
                <w:position w:val="2"/>
                <w:sz w:val="22"/>
              </w:rPr>
              <w:t> </w:t>
            </w:r>
            <w:r>
              <w:rPr>
                <w:rFonts w:ascii="Calibri"/>
                <w:position w:val="2"/>
                <w:sz w:val="22"/>
              </w:rPr>
              <w:t>the</w:t>
            </w:r>
            <w:r>
              <w:rPr>
                <w:rFonts w:ascii="Calibri"/>
                <w:spacing w:val="-1"/>
                <w:position w:val="2"/>
                <w:sz w:val="22"/>
              </w:rPr>
              <w:t> </w:t>
            </w:r>
            <w:r>
              <w:rPr>
                <w:rFonts w:ascii="Calibri"/>
                <w:position w:val="2"/>
                <w:sz w:val="22"/>
              </w:rPr>
              <w:t>road.</w:t>
            </w: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pStyle w:val="BodyText"/>
        <w:ind w:left="1067"/>
        <w:jc w:val="both"/>
      </w:pPr>
      <w:r>
        <w:rPr>
          <w:spacing w:val="-1"/>
        </w:rPr>
        <w:t>Lighting</w:t>
      </w:r>
      <w:r>
        <w:rPr>
          <w:spacing w:val="-11"/>
        </w:rPr>
        <w:t> </w:t>
      </w:r>
      <w:r>
        <w:rPr>
          <w:spacing w:val="-1"/>
        </w:rPr>
        <w:t>classification</w:t>
      </w:r>
      <w:r>
        <w:rPr>
          <w:spacing w:val="-11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different</w:t>
      </w:r>
      <w:r>
        <w:rPr>
          <w:spacing w:val="-9"/>
        </w:rPr>
        <w:t> </w:t>
      </w:r>
      <w:r>
        <w:rPr/>
        <w:t>type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junctions</w:t>
      </w:r>
    </w:p>
    <w:tbl>
      <w:tblPr>
        <w:tblW w:w="0" w:type="auto"/>
        <w:jc w:val="left"/>
        <w:tblInd w:w="1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0"/>
        <w:gridCol w:w="4479"/>
        <w:gridCol w:w="1623"/>
        <w:gridCol w:w="1724"/>
      </w:tblGrid>
      <w:tr>
        <w:trPr>
          <w:trHeight w:val="537" w:hRule="atLeast"/>
        </w:trPr>
        <w:tc>
          <w:tcPr>
            <w:tcW w:w="650" w:type="dxa"/>
          </w:tcPr>
          <w:p>
            <w:pPr>
              <w:pStyle w:val="TableParagraph"/>
              <w:spacing w:line="267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Sr</w:t>
            </w:r>
          </w:p>
          <w:p>
            <w:pPr>
              <w:pStyle w:val="TableParagraph"/>
              <w:spacing w:line="251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No</w:t>
            </w:r>
          </w:p>
        </w:tc>
        <w:tc>
          <w:tcPr>
            <w:tcW w:w="4479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Junction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Type</w:t>
            </w:r>
          </w:p>
        </w:tc>
        <w:tc>
          <w:tcPr>
            <w:tcW w:w="1623" w:type="dxa"/>
          </w:tcPr>
          <w:p>
            <w:pPr>
              <w:pStyle w:val="TableParagraph"/>
              <w:spacing w:line="267" w:lineRule="exact"/>
              <w:ind w:left="405" w:right="39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position w:val="2"/>
                <w:sz w:val="22"/>
              </w:rPr>
              <w:t>E</w:t>
            </w:r>
            <w:r>
              <w:rPr>
                <w:rFonts w:ascii="Calibri"/>
                <w:sz w:val="14"/>
              </w:rPr>
              <w:t>avg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position w:val="2"/>
                <w:sz w:val="22"/>
              </w:rPr>
              <w:t>(Lux)</w:t>
            </w:r>
          </w:p>
        </w:tc>
        <w:tc>
          <w:tcPr>
            <w:tcW w:w="1724" w:type="dxa"/>
          </w:tcPr>
          <w:p>
            <w:pPr>
              <w:pStyle w:val="TableParagraph"/>
              <w:spacing w:line="267" w:lineRule="exact"/>
              <w:ind w:right="75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position w:val="2"/>
                <w:sz w:val="22"/>
              </w:rPr>
              <w:t>(E</w:t>
            </w:r>
            <w:r>
              <w:rPr>
                <w:rFonts w:ascii="Calibri"/>
                <w:sz w:val="14"/>
              </w:rPr>
              <w:t>min/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position w:val="2"/>
                <w:sz w:val="22"/>
              </w:rPr>
              <w:t>E</w:t>
            </w:r>
            <w:r>
              <w:rPr>
                <w:rFonts w:ascii="Calibri"/>
                <w:sz w:val="14"/>
              </w:rPr>
              <w:t>avg</w:t>
            </w:r>
            <w:r>
              <w:rPr>
                <w:rFonts w:ascii="Calibri"/>
                <w:position w:val="2"/>
                <w:sz w:val="22"/>
              </w:rPr>
              <w:t>)</w:t>
            </w:r>
          </w:p>
        </w:tc>
      </w:tr>
      <w:tr>
        <w:trPr>
          <w:trHeight w:val="268" w:hRule="atLeast"/>
        </w:trPr>
        <w:tc>
          <w:tcPr>
            <w:tcW w:w="650" w:type="dxa"/>
          </w:tcPr>
          <w:p>
            <w:pPr>
              <w:pStyle w:val="TableParagraph"/>
              <w:spacing w:line="248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4479" w:type="dxa"/>
          </w:tcPr>
          <w:p>
            <w:pPr>
              <w:pStyle w:val="TableParagraph"/>
              <w:spacing w:line="24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Key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Junctions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complex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flyover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interchanges</w:t>
            </w:r>
          </w:p>
        </w:tc>
        <w:tc>
          <w:tcPr>
            <w:tcW w:w="1623" w:type="dxa"/>
          </w:tcPr>
          <w:p>
            <w:pPr>
              <w:pStyle w:val="TableParagraph"/>
              <w:spacing w:line="248" w:lineRule="exact"/>
              <w:ind w:left="405" w:right="39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</w:t>
            </w:r>
          </w:p>
        </w:tc>
        <w:tc>
          <w:tcPr>
            <w:tcW w:w="1724" w:type="dxa"/>
          </w:tcPr>
          <w:p>
            <w:pPr>
              <w:pStyle w:val="TableParagraph"/>
              <w:spacing w:line="248" w:lineRule="exact"/>
              <w:ind w:right="70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0.4</w:t>
            </w:r>
          </w:p>
        </w:tc>
      </w:tr>
      <w:tr>
        <w:trPr>
          <w:trHeight w:val="268" w:hRule="atLeast"/>
        </w:trPr>
        <w:tc>
          <w:tcPr>
            <w:tcW w:w="650" w:type="dxa"/>
          </w:tcPr>
          <w:p>
            <w:pPr>
              <w:pStyle w:val="TableParagraph"/>
              <w:spacing w:line="248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4479" w:type="dxa"/>
          </w:tcPr>
          <w:p>
            <w:pPr>
              <w:pStyle w:val="TableParagraph"/>
              <w:spacing w:line="24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Main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city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junctions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without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interchanges</w:t>
            </w:r>
          </w:p>
        </w:tc>
        <w:tc>
          <w:tcPr>
            <w:tcW w:w="1623" w:type="dxa"/>
          </w:tcPr>
          <w:p>
            <w:pPr>
              <w:pStyle w:val="TableParagraph"/>
              <w:spacing w:line="248" w:lineRule="exact"/>
              <w:ind w:left="405" w:right="39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</w:t>
            </w:r>
          </w:p>
        </w:tc>
        <w:tc>
          <w:tcPr>
            <w:tcW w:w="1724" w:type="dxa"/>
          </w:tcPr>
          <w:p>
            <w:pPr>
              <w:pStyle w:val="TableParagraph"/>
              <w:spacing w:line="248" w:lineRule="exact"/>
              <w:ind w:right="70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0.4</w:t>
            </w:r>
          </w:p>
        </w:tc>
      </w:tr>
      <w:tr>
        <w:trPr>
          <w:trHeight w:val="270" w:hRule="atLeast"/>
        </w:trPr>
        <w:tc>
          <w:tcPr>
            <w:tcW w:w="650" w:type="dxa"/>
          </w:tcPr>
          <w:p>
            <w:pPr>
              <w:pStyle w:val="TableParagraph"/>
              <w:spacing w:line="251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3</w:t>
            </w:r>
          </w:p>
        </w:tc>
        <w:tc>
          <w:tcPr>
            <w:tcW w:w="4479" w:type="dxa"/>
          </w:tcPr>
          <w:p>
            <w:pPr>
              <w:pStyle w:val="TableParagraph"/>
              <w:spacing w:line="251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Other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smaller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junctions</w:t>
            </w:r>
          </w:p>
        </w:tc>
        <w:tc>
          <w:tcPr>
            <w:tcW w:w="1623" w:type="dxa"/>
          </w:tcPr>
          <w:p>
            <w:pPr>
              <w:pStyle w:val="TableParagraph"/>
              <w:spacing w:line="251" w:lineRule="exact"/>
              <w:ind w:left="405" w:right="39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  <w:tc>
          <w:tcPr>
            <w:tcW w:w="1724" w:type="dxa"/>
          </w:tcPr>
          <w:p>
            <w:pPr>
              <w:pStyle w:val="TableParagraph"/>
              <w:spacing w:line="251" w:lineRule="exact"/>
              <w:ind w:right="70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0.4</w:t>
            </w:r>
          </w:p>
        </w:tc>
      </w:tr>
      <w:tr>
        <w:trPr>
          <w:trHeight w:val="268" w:hRule="atLeast"/>
        </w:trPr>
        <w:tc>
          <w:tcPr>
            <w:tcW w:w="650" w:type="dxa"/>
          </w:tcPr>
          <w:p>
            <w:pPr>
              <w:pStyle w:val="TableParagraph"/>
              <w:spacing w:line="248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4</w:t>
            </w:r>
          </w:p>
        </w:tc>
        <w:tc>
          <w:tcPr>
            <w:tcW w:w="4479" w:type="dxa"/>
          </w:tcPr>
          <w:p>
            <w:pPr>
              <w:pStyle w:val="TableParagraph"/>
              <w:spacing w:line="24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Pedestrian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crossings</w:t>
            </w:r>
          </w:p>
        </w:tc>
        <w:tc>
          <w:tcPr>
            <w:tcW w:w="1623" w:type="dxa"/>
          </w:tcPr>
          <w:p>
            <w:pPr>
              <w:pStyle w:val="TableParagraph"/>
              <w:spacing w:line="248" w:lineRule="exact"/>
              <w:ind w:left="405" w:right="39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50*</w:t>
            </w:r>
          </w:p>
        </w:tc>
        <w:tc>
          <w:tcPr>
            <w:tcW w:w="1724" w:type="dxa"/>
          </w:tcPr>
          <w:p>
            <w:pPr>
              <w:pStyle w:val="TableParagraph"/>
              <w:spacing w:line="248" w:lineRule="exact"/>
              <w:ind w:left="1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>
            <w:pPr>
              <w:pStyle w:val="TableParagraph"/>
              <w:spacing w:line="24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Bus Bays</w:t>
            </w:r>
          </w:p>
        </w:tc>
        <w:tc>
          <w:tcPr>
            <w:tcW w:w="1623" w:type="dxa"/>
          </w:tcPr>
          <w:p>
            <w:pPr>
              <w:pStyle w:val="TableParagraph"/>
              <w:spacing w:line="248" w:lineRule="exact"/>
              <w:ind w:left="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5</w:t>
            </w:r>
          </w:p>
        </w:tc>
        <w:tc>
          <w:tcPr>
            <w:tcW w:w="1724" w:type="dxa"/>
          </w:tcPr>
          <w:p>
            <w:pPr>
              <w:pStyle w:val="TableParagraph"/>
              <w:spacing w:line="248" w:lineRule="exact"/>
              <w:ind w:left="1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6" w:type="dxa"/>
            <w:gridSpan w:val="3"/>
          </w:tcPr>
          <w:p>
            <w:pPr>
              <w:pStyle w:val="TableParagraph"/>
              <w:spacing w:line="24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*Note: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This is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vertical Illuminance 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pedestrians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meter.</w:t>
            </w:r>
          </w:p>
        </w:tc>
      </w:tr>
    </w:tbl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0" w:after="0"/>
        <w:ind w:left="1067" w:right="773" w:hanging="360"/>
        <w:jc w:val="both"/>
        <w:rPr>
          <w:rFonts w:ascii="Calibri"/>
          <w:sz w:val="22"/>
        </w:rPr>
      </w:pPr>
      <w:r>
        <w:rPr>
          <w:rFonts w:ascii="Calibri"/>
          <w:b/>
          <w:sz w:val="22"/>
        </w:rPr>
        <w:t>New Pole Locations: </w:t>
      </w:r>
      <w:r>
        <w:rPr>
          <w:rFonts w:ascii="Calibri"/>
          <w:sz w:val="22"/>
        </w:rPr>
        <w:t>The Concessionaire while doing the GPS based GIS mapping will have 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undertake detailed mapping of the MSEDCL poles with pole to pole distance clearly measured.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If in case where the pole to pole distance is more than 50 meters, the Concessionaire has 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install a new pole in between such pols. The Lux and uniformity for such road shall be through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Lumen Maintained Method. The Concessionaire shall provide 20% extra light over and above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base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level. Wherever the pole to pole placement distance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proper, Concessionaire shall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provide the illumination and uniformity as per the NLC standard confirming to the respective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road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category.</w:t>
      </w: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0" w:after="0"/>
        <w:ind w:left="1067" w:right="772" w:hanging="360"/>
        <w:jc w:val="both"/>
        <w:rPr>
          <w:rFonts w:ascii="Calibri"/>
          <w:sz w:val="22"/>
        </w:rPr>
      </w:pPr>
      <w:r>
        <w:rPr>
          <w:rFonts w:ascii="Calibri"/>
          <w:b/>
          <w:spacing w:val="-1"/>
          <w:sz w:val="22"/>
        </w:rPr>
        <w:t>Feeder</w:t>
      </w:r>
      <w:r>
        <w:rPr>
          <w:rFonts w:ascii="Calibri"/>
          <w:b/>
          <w:spacing w:val="-11"/>
          <w:sz w:val="22"/>
        </w:rPr>
        <w:t> </w:t>
      </w:r>
      <w:r>
        <w:rPr>
          <w:rFonts w:ascii="Calibri"/>
          <w:b/>
          <w:spacing w:val="-1"/>
          <w:sz w:val="22"/>
        </w:rPr>
        <w:t>wise</w:t>
      </w:r>
      <w:r>
        <w:rPr>
          <w:rFonts w:ascii="Calibri"/>
          <w:b/>
          <w:spacing w:val="-13"/>
          <w:sz w:val="22"/>
        </w:rPr>
        <w:t> </w:t>
      </w:r>
      <w:r>
        <w:rPr>
          <w:rFonts w:ascii="Calibri"/>
          <w:b/>
          <w:spacing w:val="-1"/>
          <w:sz w:val="22"/>
        </w:rPr>
        <w:t>Energy</w:t>
      </w:r>
      <w:r>
        <w:rPr>
          <w:rFonts w:ascii="Calibri"/>
          <w:b/>
          <w:spacing w:val="-10"/>
          <w:sz w:val="22"/>
        </w:rPr>
        <w:t> </w:t>
      </w:r>
      <w:r>
        <w:rPr>
          <w:rFonts w:ascii="Calibri"/>
          <w:b/>
          <w:spacing w:val="-1"/>
          <w:sz w:val="22"/>
        </w:rPr>
        <w:t>Baseline:</w:t>
      </w:r>
      <w:r>
        <w:rPr>
          <w:rFonts w:ascii="Calibri"/>
          <w:b/>
          <w:spacing w:val="-10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pacing w:val="-1"/>
          <w:sz w:val="22"/>
        </w:rPr>
        <w:t>successful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Bidder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establish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feeder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wise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energy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baseline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by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installing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smart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energy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meters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on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each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feeder.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Post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installation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meter,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Bidder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first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measure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energy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baseline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block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25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feeders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which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will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become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baseline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that</w:t>
      </w:r>
      <w:r>
        <w:rPr>
          <w:rFonts w:ascii="Calibri"/>
          <w:spacing w:val="-48"/>
          <w:sz w:val="22"/>
        </w:rPr>
        <w:t> </w:t>
      </w:r>
      <w:r>
        <w:rPr>
          <w:rFonts w:ascii="Calibri"/>
          <w:sz w:val="22"/>
        </w:rPr>
        <w:t>block.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Post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which,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Bidder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will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retrofit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those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fixtures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energy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efficient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fixtures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infrastructure required. The energy consumption post the retrofit shall be captured and total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savings in energy consumption shall be established for that particular block. And the process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shall be repeated for remaining blocks. Few sample feeder wise retrofit of LED to establish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actual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energy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z w:val="22"/>
        </w:rPr>
        <w:t>baseline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showcase</w:t>
      </w:r>
      <w:r>
        <w:rPr>
          <w:rFonts w:ascii="Calibri"/>
          <w:spacing w:val="5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minimum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Guaranteed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z w:val="22"/>
        </w:rPr>
        <w:t>Energy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z w:val="22"/>
        </w:rPr>
        <w:t>Savings</w:t>
      </w:r>
      <w:r>
        <w:rPr>
          <w:rFonts w:ascii="Calibri"/>
          <w:spacing w:val="5"/>
          <w:sz w:val="22"/>
        </w:rPr>
        <w:t> </w:t>
      </w:r>
      <w:r>
        <w:rPr>
          <w:rFonts w:ascii="Calibri"/>
          <w:sz w:val="22"/>
        </w:rPr>
        <w:t>as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quoted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the</w:t>
      </w:r>
    </w:p>
    <w:p>
      <w:pPr>
        <w:spacing w:after="0" w:line="240" w:lineRule="auto"/>
        <w:jc w:val="both"/>
        <w:rPr>
          <w:rFonts w:ascii="Calibri"/>
          <w:sz w:val="22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97"/>
        <w:ind w:left="1067" w:right="764"/>
        <w:rPr>
          <w:rFonts w:ascii="Calibri"/>
        </w:rPr>
      </w:pPr>
      <w:r>
        <w:rPr>
          <w:rFonts w:ascii="Calibri"/>
        </w:rPr>
        <w:t>Bid</w:t>
      </w:r>
      <w:r>
        <w:rPr>
          <w:rFonts w:ascii="Calibri"/>
          <w:spacing w:val="7"/>
        </w:rPr>
        <w:t> </w:t>
      </w:r>
      <w:r>
        <w:rPr>
          <w:rFonts w:ascii="Calibri"/>
        </w:rPr>
        <w:t>for</w:t>
      </w:r>
      <w:r>
        <w:rPr>
          <w:rFonts w:ascii="Calibri"/>
          <w:spacing w:val="9"/>
        </w:rPr>
        <w:t> </w:t>
      </w:r>
      <w:r>
        <w:rPr>
          <w:rFonts w:ascii="Calibri"/>
        </w:rPr>
        <w:t>all</w:t>
      </w:r>
      <w:r>
        <w:rPr>
          <w:rFonts w:ascii="Calibri"/>
          <w:spacing w:val="8"/>
        </w:rPr>
        <w:t> </w:t>
      </w:r>
      <w:r>
        <w:rPr>
          <w:rFonts w:ascii="Calibri"/>
        </w:rPr>
        <w:t>classification</w:t>
      </w:r>
      <w:r>
        <w:rPr>
          <w:rFonts w:ascii="Calibri"/>
          <w:spacing w:val="8"/>
        </w:rPr>
        <w:t> </w:t>
      </w:r>
      <w:r>
        <w:rPr>
          <w:rFonts w:ascii="Calibri"/>
        </w:rPr>
        <w:t>of</w:t>
      </w:r>
      <w:r>
        <w:rPr>
          <w:rFonts w:ascii="Calibri"/>
          <w:spacing w:val="8"/>
        </w:rPr>
        <w:t> </w:t>
      </w:r>
      <w:r>
        <w:rPr>
          <w:rFonts w:ascii="Calibri"/>
        </w:rPr>
        <w:t>roads</w:t>
      </w:r>
      <w:r>
        <w:rPr>
          <w:rFonts w:ascii="Calibri"/>
          <w:spacing w:val="9"/>
        </w:rPr>
        <w:t> </w:t>
      </w:r>
      <w:r>
        <w:rPr>
          <w:rFonts w:ascii="Calibri"/>
        </w:rPr>
        <w:t>in</w:t>
      </w:r>
      <w:r>
        <w:rPr>
          <w:rFonts w:ascii="Calibri"/>
          <w:spacing w:val="8"/>
        </w:rPr>
        <w:t> </w:t>
      </w:r>
      <w:r>
        <w:rPr>
          <w:rFonts w:ascii="Calibri"/>
        </w:rPr>
        <w:t>line</w:t>
      </w:r>
      <w:r>
        <w:rPr>
          <w:rFonts w:ascii="Calibri"/>
          <w:spacing w:val="9"/>
        </w:rPr>
        <w:t> </w:t>
      </w:r>
      <w:r>
        <w:rPr>
          <w:rFonts w:ascii="Calibri"/>
        </w:rPr>
        <w:t>with</w:t>
      </w:r>
      <w:r>
        <w:rPr>
          <w:rFonts w:ascii="Calibri"/>
          <w:spacing w:val="9"/>
        </w:rPr>
        <w:t> </w:t>
      </w:r>
      <w:r>
        <w:rPr>
          <w:rFonts w:ascii="Calibri"/>
        </w:rPr>
        <w:t>National</w:t>
      </w:r>
      <w:r>
        <w:rPr>
          <w:rFonts w:ascii="Calibri"/>
          <w:spacing w:val="8"/>
        </w:rPr>
        <w:t> </w:t>
      </w:r>
      <w:r>
        <w:rPr>
          <w:rFonts w:ascii="Calibri"/>
        </w:rPr>
        <w:t>Lighting</w:t>
      </w:r>
      <w:r>
        <w:rPr>
          <w:rFonts w:ascii="Calibri"/>
          <w:spacing w:val="8"/>
        </w:rPr>
        <w:t> </w:t>
      </w:r>
      <w:r>
        <w:rPr>
          <w:rFonts w:ascii="Calibri"/>
        </w:rPr>
        <w:t>Code</w:t>
      </w:r>
      <w:r>
        <w:rPr>
          <w:rFonts w:ascii="Calibri"/>
          <w:spacing w:val="9"/>
        </w:rPr>
        <w:t> </w:t>
      </w:r>
      <w:r>
        <w:rPr>
          <w:rFonts w:ascii="Calibri"/>
        </w:rPr>
        <w:t>(NLC)</w:t>
      </w:r>
      <w:r>
        <w:rPr>
          <w:rFonts w:ascii="Calibri"/>
          <w:spacing w:val="7"/>
        </w:rPr>
        <w:t> </w:t>
      </w:r>
      <w:r>
        <w:rPr>
          <w:rFonts w:ascii="Calibri"/>
        </w:rPr>
        <w:t>and</w:t>
      </w:r>
      <w:r>
        <w:rPr>
          <w:rFonts w:ascii="Calibri"/>
          <w:spacing w:val="8"/>
        </w:rPr>
        <w:t> </w:t>
      </w:r>
      <w:r>
        <w:rPr>
          <w:rFonts w:ascii="Calibri"/>
        </w:rPr>
        <w:t>baseline</w:t>
      </w:r>
      <w:r>
        <w:rPr>
          <w:rFonts w:ascii="Calibri"/>
          <w:spacing w:val="-47"/>
        </w:rPr>
        <w:t> </w:t>
      </w:r>
      <w:r>
        <w:rPr>
          <w:rFonts w:ascii="Calibri"/>
        </w:rPr>
        <w:t>adjustment</w:t>
      </w:r>
      <w:r>
        <w:rPr>
          <w:rFonts w:ascii="Calibri"/>
          <w:spacing w:val="-1"/>
        </w:rPr>
        <w:t> </w:t>
      </w:r>
      <w:r>
        <w:rPr>
          <w:rFonts w:ascii="Calibri"/>
        </w:rPr>
        <w:t>of lumen up</w:t>
      </w:r>
      <w:r>
        <w:rPr>
          <w:rFonts w:ascii="Calibri"/>
          <w:spacing w:val="-2"/>
        </w:rPr>
        <w:t> </w:t>
      </w:r>
      <w:r>
        <w:rPr>
          <w:rFonts w:ascii="Calibri"/>
        </w:rPr>
        <w:t>gradation.</w:t>
      </w:r>
    </w:p>
    <w:p>
      <w:pPr>
        <w:pStyle w:val="ListParagraph"/>
        <w:numPr>
          <w:ilvl w:val="0"/>
          <w:numId w:val="65"/>
        </w:numPr>
        <w:tabs>
          <w:tab w:pos="708" w:val="left" w:leader="none"/>
        </w:tabs>
        <w:spacing w:line="240" w:lineRule="auto" w:before="123" w:after="0"/>
        <w:ind w:left="707" w:right="782" w:hanging="36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4"/>
        </w:rPr>
        <w:t>Task – 2 Replacement of existing luminaires with LED luminaires (including LED, Driver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b/>
          <w:sz w:val="24"/>
        </w:rPr>
        <w:t>and Luminaire) and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installation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of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CCMS</w:t>
      </w:r>
    </w:p>
    <w:p>
      <w:pPr>
        <w:pStyle w:val="BodyText"/>
        <w:spacing w:before="5"/>
        <w:rPr>
          <w:rFonts w:ascii="Calibri"/>
          <w:b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0" w:after="0"/>
        <w:ind w:left="1067" w:right="774" w:hanging="360"/>
        <w:jc w:val="both"/>
        <w:rPr>
          <w:rFonts w:ascii="Calibri"/>
          <w:sz w:val="22"/>
        </w:rPr>
      </w:pPr>
      <w:r>
        <w:rPr>
          <w:rFonts w:ascii="Calibri"/>
          <w:b/>
          <w:sz w:val="22"/>
        </w:rPr>
        <w:t>Implementation</w:t>
      </w:r>
      <w:r>
        <w:rPr>
          <w:rFonts w:ascii="Calibri"/>
          <w:b/>
          <w:spacing w:val="-8"/>
          <w:sz w:val="22"/>
        </w:rPr>
        <w:t> </w:t>
      </w:r>
      <w:r>
        <w:rPr>
          <w:rFonts w:ascii="Calibri"/>
          <w:b/>
          <w:sz w:val="22"/>
        </w:rPr>
        <w:t>timeline:</w:t>
      </w:r>
      <w:r>
        <w:rPr>
          <w:rFonts w:ascii="Calibri"/>
          <w:b/>
          <w:spacing w:val="-7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Successful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Bidder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has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supply,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install,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test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commission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LED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pacing w:val="-1"/>
          <w:sz w:val="22"/>
        </w:rPr>
        <w:t>luminaires</w:t>
      </w:r>
      <w:r>
        <w:rPr>
          <w:rFonts w:ascii="Calibri"/>
          <w:spacing w:val="-14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three-phase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CCMS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panels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within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9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(nine)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months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from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date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award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work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failing which a penalty of INR 1,00,000/ week will be applicable for a maximum period of 13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weeks after which M&amp;V of energy savings will be stopped resulting in no payments towards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energy saving.</w:t>
      </w:r>
    </w:p>
    <w:p>
      <w:pPr>
        <w:pStyle w:val="BodyText"/>
        <w:spacing w:before="7"/>
        <w:rPr>
          <w:rFonts w:ascii="Calibri"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0" w:after="0"/>
        <w:ind w:left="1067" w:right="773" w:hanging="360"/>
        <w:jc w:val="both"/>
        <w:rPr>
          <w:rFonts w:ascii="Calibri"/>
          <w:sz w:val="22"/>
        </w:rPr>
      </w:pPr>
      <w:r>
        <w:rPr>
          <w:rFonts w:ascii="Calibri"/>
          <w:b/>
          <w:sz w:val="22"/>
        </w:rPr>
        <w:t>Wattages of LEDs to be installed: </w:t>
      </w:r>
      <w:r>
        <w:rPr>
          <w:rFonts w:ascii="Calibri"/>
          <w:sz w:val="22"/>
        </w:rPr>
        <w:t>The intent of SMC is to replace existing luminaires with LED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luminaires to get lighting levels equal or better than the lighting levels being given by existing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luminaires.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ensure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this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successful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bidder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will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have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give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demonstration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performance of the LED luminaires (bidder is planning to install in the project) on roads which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have street lighting infrastructure (pole height and gap between poles) as per NLC code and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prove that their luminaires are meeting NLC standards. Bidder will have to install following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minimum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wattages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LED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luminaires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during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replacement of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existing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luminaires:</w:t>
      </w:r>
    </w:p>
    <w:p>
      <w:pPr>
        <w:pStyle w:val="BodyText"/>
        <w:spacing w:before="1"/>
        <w:rPr>
          <w:rFonts w:ascii="Calibri"/>
          <w:sz w:val="20"/>
        </w:rPr>
      </w:pPr>
    </w:p>
    <w:tbl>
      <w:tblPr>
        <w:tblW w:w="0" w:type="auto"/>
        <w:jc w:val="left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2519"/>
        <w:gridCol w:w="1544"/>
        <w:gridCol w:w="1032"/>
        <w:gridCol w:w="881"/>
        <w:gridCol w:w="866"/>
        <w:gridCol w:w="1457"/>
      </w:tblGrid>
      <w:tr>
        <w:trPr>
          <w:trHeight w:val="899" w:hRule="atLeast"/>
        </w:trPr>
        <w:tc>
          <w:tcPr>
            <w:tcW w:w="886" w:type="dxa"/>
          </w:tcPr>
          <w:p>
            <w:pPr>
              <w:pStyle w:val="TableParagraph"/>
              <w:spacing w:line="292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Sr. No.</w:t>
            </w:r>
          </w:p>
        </w:tc>
        <w:tc>
          <w:tcPr>
            <w:tcW w:w="2519" w:type="dxa"/>
          </w:tcPr>
          <w:p>
            <w:pPr>
              <w:pStyle w:val="TableParagraph"/>
              <w:spacing w:line="292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Types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Luminaries</w:t>
            </w:r>
          </w:p>
        </w:tc>
        <w:tc>
          <w:tcPr>
            <w:tcW w:w="1544" w:type="dxa"/>
          </w:tcPr>
          <w:p>
            <w:pPr>
              <w:pStyle w:val="TableParagraph"/>
              <w:tabs>
                <w:tab w:pos="1228" w:val="left" w:leader="none"/>
              </w:tabs>
              <w:ind w:left="106" w:right="9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wattage</w:t>
              <w:tab/>
            </w:r>
            <w:r>
              <w:rPr>
                <w:rFonts w:ascii="Calibri"/>
                <w:b/>
                <w:spacing w:val="-2"/>
                <w:sz w:val="24"/>
              </w:rPr>
              <w:t>of</w:t>
            </w:r>
            <w:r>
              <w:rPr>
                <w:rFonts w:ascii="Calibri"/>
                <w:b/>
                <w:spacing w:val="-5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each lamp</w:t>
            </w:r>
          </w:p>
        </w:tc>
        <w:tc>
          <w:tcPr>
            <w:tcW w:w="1032" w:type="dxa"/>
          </w:tcPr>
          <w:p>
            <w:pPr>
              <w:pStyle w:val="TableParagraph"/>
              <w:ind w:left="103" w:right="9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Number</w:t>
            </w:r>
            <w:r>
              <w:rPr>
                <w:rFonts w:ascii="Calibri"/>
                <w:b/>
                <w:spacing w:val="-5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lamps</w:t>
            </w:r>
          </w:p>
        </w:tc>
        <w:tc>
          <w:tcPr>
            <w:tcW w:w="881" w:type="dxa"/>
          </w:tcPr>
          <w:p>
            <w:pPr>
              <w:pStyle w:val="TableParagraph"/>
              <w:ind w:left="106" w:right="99"/>
              <w:jc w:val="both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ballast</w:t>
            </w:r>
            <w:r>
              <w:rPr>
                <w:rFonts w:ascii="Calibri"/>
                <w:b/>
                <w:spacing w:val="-5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losses</w:t>
            </w:r>
            <w:r>
              <w:rPr>
                <w:rFonts w:ascii="Calibri"/>
                <w:b/>
                <w:spacing w:val="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(Watt)</w:t>
            </w:r>
          </w:p>
        </w:tc>
        <w:tc>
          <w:tcPr>
            <w:tcW w:w="866" w:type="dxa"/>
          </w:tcPr>
          <w:p>
            <w:pPr>
              <w:pStyle w:val="TableParagraph"/>
              <w:ind w:left="104" w:right="8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b/>
                <w:spacing w:val="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losses</w:t>
            </w:r>
            <w:r>
              <w:rPr>
                <w:rFonts w:ascii="Calibri"/>
                <w:b/>
                <w:spacing w:val="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(Watt)</w:t>
            </w:r>
          </w:p>
        </w:tc>
        <w:tc>
          <w:tcPr>
            <w:tcW w:w="1457" w:type="dxa"/>
          </w:tcPr>
          <w:p>
            <w:pPr>
              <w:pStyle w:val="TableParagraph"/>
              <w:spacing w:line="292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LED</w:t>
            </w:r>
            <w:r>
              <w:rPr>
                <w:rFonts w:ascii="Calibri"/>
                <w:b/>
                <w:spacing w:val="-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wattage</w:t>
            </w:r>
          </w:p>
        </w:tc>
      </w:tr>
      <w:tr>
        <w:trPr>
          <w:trHeight w:val="299" w:hRule="atLeast"/>
        </w:trPr>
        <w:tc>
          <w:tcPr>
            <w:tcW w:w="886" w:type="dxa"/>
          </w:tcPr>
          <w:p>
            <w:pPr>
              <w:pStyle w:val="TableParagraph"/>
              <w:spacing w:line="280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519" w:type="dxa"/>
          </w:tcPr>
          <w:p>
            <w:pPr>
              <w:pStyle w:val="TableParagraph"/>
              <w:spacing w:line="276" w:lineRule="exact" w:before="4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Florescent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tube</w:t>
            </w:r>
          </w:p>
        </w:tc>
        <w:tc>
          <w:tcPr>
            <w:tcW w:w="1544" w:type="dxa"/>
          </w:tcPr>
          <w:p>
            <w:pPr>
              <w:pStyle w:val="TableParagraph"/>
              <w:spacing w:line="276" w:lineRule="exact" w:before="4"/>
              <w:ind w:left="125" w:right="11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36</w:t>
            </w:r>
          </w:p>
        </w:tc>
        <w:tc>
          <w:tcPr>
            <w:tcW w:w="1032" w:type="dxa"/>
          </w:tcPr>
          <w:p>
            <w:pPr>
              <w:pStyle w:val="TableParagraph"/>
              <w:spacing w:line="276" w:lineRule="exact" w:before="4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10851</w:t>
            </w:r>
          </w:p>
        </w:tc>
        <w:tc>
          <w:tcPr>
            <w:tcW w:w="881" w:type="dxa"/>
          </w:tcPr>
          <w:p>
            <w:pPr>
              <w:pStyle w:val="TableParagraph"/>
              <w:spacing w:line="276" w:lineRule="exact" w:before="4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866" w:type="dxa"/>
          </w:tcPr>
          <w:p>
            <w:pPr>
              <w:pStyle w:val="TableParagraph"/>
              <w:spacing w:line="276" w:lineRule="exact" w:before="4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46</w:t>
            </w:r>
          </w:p>
        </w:tc>
        <w:tc>
          <w:tcPr>
            <w:tcW w:w="1457" w:type="dxa"/>
          </w:tcPr>
          <w:p>
            <w:pPr>
              <w:pStyle w:val="TableParagraph"/>
              <w:spacing w:line="276" w:lineRule="exact" w:before="4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18</w:t>
            </w:r>
          </w:p>
        </w:tc>
      </w:tr>
      <w:tr>
        <w:trPr>
          <w:trHeight w:val="300" w:hRule="atLeast"/>
        </w:trPr>
        <w:tc>
          <w:tcPr>
            <w:tcW w:w="886" w:type="dxa"/>
          </w:tcPr>
          <w:p>
            <w:pPr>
              <w:pStyle w:val="TableParagraph"/>
              <w:spacing w:line="280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519" w:type="dxa"/>
          </w:tcPr>
          <w:p>
            <w:pPr>
              <w:pStyle w:val="TableParagraph"/>
              <w:spacing w:line="276" w:lineRule="exact" w:before="4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Sodium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Vapor</w:t>
            </w:r>
          </w:p>
        </w:tc>
        <w:tc>
          <w:tcPr>
            <w:tcW w:w="1544" w:type="dxa"/>
          </w:tcPr>
          <w:p>
            <w:pPr>
              <w:pStyle w:val="TableParagraph"/>
              <w:spacing w:line="276" w:lineRule="exact" w:before="4"/>
              <w:ind w:left="125" w:right="11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spacing w:line="276" w:lineRule="exact" w:before="4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6070</w:t>
            </w:r>
          </w:p>
        </w:tc>
        <w:tc>
          <w:tcPr>
            <w:tcW w:w="881" w:type="dxa"/>
          </w:tcPr>
          <w:p>
            <w:pPr>
              <w:pStyle w:val="TableParagraph"/>
              <w:spacing w:line="276" w:lineRule="exact" w:before="4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</w:t>
            </w:r>
          </w:p>
        </w:tc>
        <w:tc>
          <w:tcPr>
            <w:tcW w:w="866" w:type="dxa"/>
          </w:tcPr>
          <w:p>
            <w:pPr>
              <w:pStyle w:val="TableParagraph"/>
              <w:spacing w:line="276" w:lineRule="exact" w:before="4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85</w:t>
            </w:r>
          </w:p>
        </w:tc>
        <w:tc>
          <w:tcPr>
            <w:tcW w:w="1457" w:type="dxa"/>
          </w:tcPr>
          <w:p>
            <w:pPr>
              <w:pStyle w:val="TableParagraph"/>
              <w:spacing w:line="276" w:lineRule="exact" w:before="4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36</w:t>
            </w:r>
          </w:p>
        </w:tc>
      </w:tr>
      <w:tr>
        <w:trPr>
          <w:trHeight w:val="299" w:hRule="atLeast"/>
        </w:trPr>
        <w:tc>
          <w:tcPr>
            <w:tcW w:w="886" w:type="dxa"/>
          </w:tcPr>
          <w:p>
            <w:pPr>
              <w:pStyle w:val="TableParagraph"/>
              <w:spacing w:line="280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2519" w:type="dxa"/>
          </w:tcPr>
          <w:p>
            <w:pPr>
              <w:pStyle w:val="TableParagraph"/>
              <w:spacing w:line="276" w:lineRule="exact" w:before="4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Sodium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Vapor</w:t>
            </w:r>
          </w:p>
        </w:tc>
        <w:tc>
          <w:tcPr>
            <w:tcW w:w="1544" w:type="dxa"/>
          </w:tcPr>
          <w:p>
            <w:pPr>
              <w:pStyle w:val="TableParagraph"/>
              <w:spacing w:line="276" w:lineRule="exact" w:before="4"/>
              <w:ind w:left="124" w:right="11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150</w:t>
            </w:r>
          </w:p>
        </w:tc>
        <w:tc>
          <w:tcPr>
            <w:tcW w:w="1032" w:type="dxa"/>
          </w:tcPr>
          <w:p>
            <w:pPr>
              <w:pStyle w:val="TableParagraph"/>
              <w:spacing w:line="276" w:lineRule="exact" w:before="4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13208</w:t>
            </w:r>
          </w:p>
        </w:tc>
        <w:tc>
          <w:tcPr>
            <w:tcW w:w="881" w:type="dxa"/>
          </w:tcPr>
          <w:p>
            <w:pPr>
              <w:pStyle w:val="TableParagraph"/>
              <w:spacing w:line="276" w:lineRule="exact" w:before="4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</w:t>
            </w:r>
          </w:p>
        </w:tc>
        <w:tc>
          <w:tcPr>
            <w:tcW w:w="866" w:type="dxa"/>
          </w:tcPr>
          <w:p>
            <w:pPr>
              <w:pStyle w:val="TableParagraph"/>
              <w:spacing w:line="276" w:lineRule="exact" w:before="4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170</w:t>
            </w:r>
          </w:p>
        </w:tc>
        <w:tc>
          <w:tcPr>
            <w:tcW w:w="1457" w:type="dxa"/>
          </w:tcPr>
          <w:p>
            <w:pPr>
              <w:pStyle w:val="TableParagraph"/>
              <w:spacing w:line="276" w:lineRule="exact" w:before="4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60</w:t>
            </w:r>
          </w:p>
        </w:tc>
      </w:tr>
      <w:tr>
        <w:trPr>
          <w:trHeight w:val="302" w:hRule="atLeast"/>
        </w:trPr>
        <w:tc>
          <w:tcPr>
            <w:tcW w:w="886" w:type="dxa"/>
          </w:tcPr>
          <w:p>
            <w:pPr>
              <w:pStyle w:val="TableParagraph"/>
              <w:spacing w:line="280" w:lineRule="exact" w:before="1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2519" w:type="dxa"/>
          </w:tcPr>
          <w:p>
            <w:pPr>
              <w:pStyle w:val="TableParagraph"/>
              <w:spacing w:line="278" w:lineRule="exact" w:before="4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Sodium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Vapor</w:t>
            </w:r>
          </w:p>
        </w:tc>
        <w:tc>
          <w:tcPr>
            <w:tcW w:w="1544" w:type="dxa"/>
          </w:tcPr>
          <w:p>
            <w:pPr>
              <w:pStyle w:val="TableParagraph"/>
              <w:spacing w:line="278" w:lineRule="exact" w:before="4"/>
              <w:ind w:left="124" w:right="11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250</w:t>
            </w:r>
          </w:p>
        </w:tc>
        <w:tc>
          <w:tcPr>
            <w:tcW w:w="1032" w:type="dxa"/>
          </w:tcPr>
          <w:p>
            <w:pPr>
              <w:pStyle w:val="TableParagraph"/>
              <w:spacing w:line="278" w:lineRule="exact" w:before="4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2512</w:t>
            </w:r>
          </w:p>
        </w:tc>
        <w:tc>
          <w:tcPr>
            <w:tcW w:w="881" w:type="dxa"/>
          </w:tcPr>
          <w:p>
            <w:pPr>
              <w:pStyle w:val="TableParagraph"/>
              <w:spacing w:line="278" w:lineRule="exact" w:before="4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</w:t>
            </w:r>
          </w:p>
        </w:tc>
        <w:tc>
          <w:tcPr>
            <w:tcW w:w="866" w:type="dxa"/>
          </w:tcPr>
          <w:p>
            <w:pPr>
              <w:pStyle w:val="TableParagraph"/>
              <w:spacing w:line="278" w:lineRule="exact" w:before="4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275</w:t>
            </w:r>
          </w:p>
        </w:tc>
        <w:tc>
          <w:tcPr>
            <w:tcW w:w="1457" w:type="dxa"/>
          </w:tcPr>
          <w:p>
            <w:pPr>
              <w:pStyle w:val="TableParagraph"/>
              <w:spacing w:line="278" w:lineRule="exact" w:before="4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</w:t>
            </w:r>
          </w:p>
        </w:tc>
      </w:tr>
      <w:tr>
        <w:trPr>
          <w:trHeight w:val="299" w:hRule="atLeast"/>
        </w:trPr>
        <w:tc>
          <w:tcPr>
            <w:tcW w:w="886" w:type="dxa"/>
          </w:tcPr>
          <w:p>
            <w:pPr>
              <w:pStyle w:val="TableParagraph"/>
              <w:spacing w:line="280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2519" w:type="dxa"/>
          </w:tcPr>
          <w:p>
            <w:pPr>
              <w:pStyle w:val="TableParagraph"/>
              <w:spacing w:line="278" w:lineRule="exact" w:before="1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Metal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Halide</w:t>
            </w:r>
          </w:p>
        </w:tc>
        <w:tc>
          <w:tcPr>
            <w:tcW w:w="1544" w:type="dxa"/>
          </w:tcPr>
          <w:p>
            <w:pPr>
              <w:pStyle w:val="TableParagraph"/>
              <w:spacing w:line="278" w:lineRule="exact" w:before="1"/>
              <w:ind w:left="124" w:right="11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250</w:t>
            </w:r>
          </w:p>
        </w:tc>
        <w:tc>
          <w:tcPr>
            <w:tcW w:w="1032" w:type="dxa"/>
          </w:tcPr>
          <w:p>
            <w:pPr>
              <w:pStyle w:val="TableParagraph"/>
              <w:spacing w:line="278" w:lineRule="exact" w:before="1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1227</w:t>
            </w:r>
          </w:p>
        </w:tc>
        <w:tc>
          <w:tcPr>
            <w:tcW w:w="881" w:type="dxa"/>
          </w:tcPr>
          <w:p>
            <w:pPr>
              <w:pStyle w:val="TableParagraph"/>
              <w:spacing w:line="278" w:lineRule="exact"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</w:t>
            </w:r>
          </w:p>
        </w:tc>
        <w:tc>
          <w:tcPr>
            <w:tcW w:w="866" w:type="dxa"/>
          </w:tcPr>
          <w:p>
            <w:pPr>
              <w:pStyle w:val="TableParagraph"/>
              <w:spacing w:line="278" w:lineRule="exact" w:before="1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275</w:t>
            </w:r>
          </w:p>
        </w:tc>
        <w:tc>
          <w:tcPr>
            <w:tcW w:w="1457" w:type="dxa"/>
          </w:tcPr>
          <w:p>
            <w:pPr>
              <w:pStyle w:val="TableParagraph"/>
              <w:spacing w:line="278" w:lineRule="exact" w:before="1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90</w:t>
            </w:r>
          </w:p>
        </w:tc>
      </w:tr>
      <w:tr>
        <w:trPr>
          <w:trHeight w:val="299" w:hRule="atLeast"/>
        </w:trPr>
        <w:tc>
          <w:tcPr>
            <w:tcW w:w="886" w:type="dxa"/>
          </w:tcPr>
          <w:p>
            <w:pPr>
              <w:pStyle w:val="TableParagraph"/>
              <w:spacing w:line="280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2519" w:type="dxa"/>
          </w:tcPr>
          <w:p>
            <w:pPr>
              <w:pStyle w:val="TableParagraph"/>
              <w:spacing w:line="278" w:lineRule="exact" w:before="1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Metal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Halide</w:t>
            </w:r>
          </w:p>
        </w:tc>
        <w:tc>
          <w:tcPr>
            <w:tcW w:w="1544" w:type="dxa"/>
          </w:tcPr>
          <w:p>
            <w:pPr>
              <w:pStyle w:val="TableParagraph"/>
              <w:spacing w:line="278" w:lineRule="exact" w:before="1"/>
              <w:ind w:left="124" w:right="11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400</w:t>
            </w:r>
          </w:p>
        </w:tc>
        <w:tc>
          <w:tcPr>
            <w:tcW w:w="1032" w:type="dxa"/>
          </w:tcPr>
          <w:p>
            <w:pPr>
              <w:pStyle w:val="TableParagraph"/>
              <w:spacing w:line="278" w:lineRule="exact" w:before="1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870</w:t>
            </w:r>
          </w:p>
        </w:tc>
        <w:tc>
          <w:tcPr>
            <w:tcW w:w="881" w:type="dxa"/>
          </w:tcPr>
          <w:p>
            <w:pPr>
              <w:pStyle w:val="TableParagraph"/>
              <w:spacing w:line="278" w:lineRule="exact"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40</w:t>
            </w:r>
          </w:p>
        </w:tc>
        <w:tc>
          <w:tcPr>
            <w:tcW w:w="866" w:type="dxa"/>
          </w:tcPr>
          <w:p>
            <w:pPr>
              <w:pStyle w:val="TableParagraph"/>
              <w:spacing w:line="278" w:lineRule="exact" w:before="1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440</w:t>
            </w:r>
          </w:p>
        </w:tc>
        <w:tc>
          <w:tcPr>
            <w:tcW w:w="1457" w:type="dxa"/>
          </w:tcPr>
          <w:p>
            <w:pPr>
              <w:pStyle w:val="TableParagraph"/>
              <w:spacing w:line="278" w:lineRule="exact" w:before="1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160</w:t>
            </w:r>
          </w:p>
        </w:tc>
      </w:tr>
      <w:tr>
        <w:trPr>
          <w:trHeight w:val="299" w:hRule="atLeast"/>
        </w:trPr>
        <w:tc>
          <w:tcPr>
            <w:tcW w:w="886" w:type="dxa"/>
          </w:tcPr>
          <w:p>
            <w:pPr>
              <w:pStyle w:val="TableParagraph"/>
              <w:spacing w:line="280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2519" w:type="dxa"/>
          </w:tcPr>
          <w:p>
            <w:pPr>
              <w:pStyle w:val="TableParagraph"/>
              <w:spacing w:line="276" w:lineRule="exact" w:before="4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T-5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(24*4)</w:t>
            </w:r>
          </w:p>
        </w:tc>
        <w:tc>
          <w:tcPr>
            <w:tcW w:w="1544" w:type="dxa"/>
          </w:tcPr>
          <w:p>
            <w:pPr>
              <w:pStyle w:val="TableParagraph"/>
              <w:spacing w:line="276" w:lineRule="exact" w:before="4"/>
              <w:ind w:left="125" w:right="11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96</w:t>
            </w:r>
          </w:p>
        </w:tc>
        <w:tc>
          <w:tcPr>
            <w:tcW w:w="1032" w:type="dxa"/>
          </w:tcPr>
          <w:p>
            <w:pPr>
              <w:pStyle w:val="TableParagraph"/>
              <w:spacing w:line="276" w:lineRule="exact" w:before="4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1609</w:t>
            </w:r>
          </w:p>
        </w:tc>
        <w:tc>
          <w:tcPr>
            <w:tcW w:w="881" w:type="dxa"/>
          </w:tcPr>
          <w:p>
            <w:pPr>
              <w:pStyle w:val="TableParagraph"/>
              <w:spacing w:line="276" w:lineRule="exact" w:before="4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66" w:type="dxa"/>
          </w:tcPr>
          <w:p>
            <w:pPr>
              <w:pStyle w:val="TableParagraph"/>
              <w:spacing w:line="276" w:lineRule="exact" w:before="4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96</w:t>
            </w:r>
          </w:p>
        </w:tc>
        <w:tc>
          <w:tcPr>
            <w:tcW w:w="1457" w:type="dxa"/>
          </w:tcPr>
          <w:p>
            <w:pPr>
              <w:pStyle w:val="TableParagraph"/>
              <w:spacing w:line="276" w:lineRule="exact" w:before="4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36</w:t>
            </w:r>
          </w:p>
        </w:tc>
      </w:tr>
      <w:tr>
        <w:trPr>
          <w:trHeight w:val="299" w:hRule="atLeast"/>
        </w:trPr>
        <w:tc>
          <w:tcPr>
            <w:tcW w:w="886" w:type="dxa"/>
          </w:tcPr>
          <w:p>
            <w:pPr>
              <w:pStyle w:val="TableParagraph"/>
              <w:spacing w:line="280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2519" w:type="dxa"/>
          </w:tcPr>
          <w:p>
            <w:pPr>
              <w:pStyle w:val="TableParagraph"/>
              <w:spacing w:line="276" w:lineRule="exact" w:before="4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Other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(CFLU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type)</w:t>
            </w:r>
          </w:p>
        </w:tc>
        <w:tc>
          <w:tcPr>
            <w:tcW w:w="1544" w:type="dxa"/>
          </w:tcPr>
          <w:p>
            <w:pPr>
              <w:pStyle w:val="TableParagraph"/>
              <w:spacing w:line="276" w:lineRule="exact" w:before="4"/>
              <w:ind w:left="125" w:right="11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23/36/48</w:t>
            </w:r>
          </w:p>
        </w:tc>
        <w:tc>
          <w:tcPr>
            <w:tcW w:w="1032" w:type="dxa"/>
          </w:tcPr>
          <w:p>
            <w:pPr>
              <w:pStyle w:val="TableParagraph"/>
              <w:spacing w:line="276" w:lineRule="exact" w:before="4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542</w:t>
            </w:r>
          </w:p>
        </w:tc>
        <w:tc>
          <w:tcPr>
            <w:tcW w:w="881" w:type="dxa"/>
          </w:tcPr>
          <w:p>
            <w:pPr>
              <w:pStyle w:val="TableParagraph"/>
              <w:spacing w:line="276" w:lineRule="exact" w:before="4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66" w:type="dxa"/>
          </w:tcPr>
          <w:p>
            <w:pPr>
              <w:pStyle w:val="TableParagraph"/>
              <w:spacing w:line="276" w:lineRule="exact" w:before="4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36</w:t>
            </w:r>
          </w:p>
        </w:tc>
        <w:tc>
          <w:tcPr>
            <w:tcW w:w="1457" w:type="dxa"/>
          </w:tcPr>
          <w:p>
            <w:pPr>
              <w:pStyle w:val="TableParagraph"/>
              <w:spacing w:line="276" w:lineRule="exact" w:before="4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</w:t>
            </w:r>
          </w:p>
        </w:tc>
      </w:tr>
      <w:tr>
        <w:trPr>
          <w:trHeight w:val="302" w:hRule="atLeast"/>
        </w:trPr>
        <w:tc>
          <w:tcPr>
            <w:tcW w:w="886" w:type="dxa"/>
          </w:tcPr>
          <w:p>
            <w:pPr>
              <w:pStyle w:val="TableParagraph"/>
              <w:spacing w:line="28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2519" w:type="dxa"/>
          </w:tcPr>
          <w:p>
            <w:pPr>
              <w:pStyle w:val="TableParagraph"/>
              <w:spacing w:line="278" w:lineRule="exact" w:before="4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Under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Nagrothan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Yojna</w:t>
            </w:r>
          </w:p>
        </w:tc>
        <w:tc>
          <w:tcPr>
            <w:tcW w:w="1544" w:type="dxa"/>
          </w:tcPr>
          <w:p>
            <w:pPr>
              <w:pStyle w:val="TableParagraph"/>
              <w:spacing w:line="278" w:lineRule="exact" w:before="4"/>
              <w:ind w:left="125" w:right="11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150W/250W</w:t>
            </w:r>
          </w:p>
        </w:tc>
        <w:tc>
          <w:tcPr>
            <w:tcW w:w="1032" w:type="dxa"/>
          </w:tcPr>
          <w:p>
            <w:pPr>
              <w:pStyle w:val="TableParagraph"/>
              <w:spacing w:line="278" w:lineRule="exact" w:before="4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1650</w:t>
            </w:r>
          </w:p>
        </w:tc>
        <w:tc>
          <w:tcPr>
            <w:tcW w:w="881" w:type="dxa"/>
          </w:tcPr>
          <w:p>
            <w:pPr>
              <w:pStyle w:val="TableParagraph"/>
              <w:spacing w:line="278" w:lineRule="exact" w:before="4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</w:t>
            </w:r>
          </w:p>
        </w:tc>
        <w:tc>
          <w:tcPr>
            <w:tcW w:w="866" w:type="dxa"/>
          </w:tcPr>
          <w:p>
            <w:pPr>
              <w:pStyle w:val="TableParagraph"/>
              <w:spacing w:line="278" w:lineRule="exact" w:before="4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170</w:t>
            </w:r>
          </w:p>
        </w:tc>
        <w:tc>
          <w:tcPr>
            <w:tcW w:w="1457" w:type="dxa"/>
          </w:tcPr>
          <w:p>
            <w:pPr>
              <w:pStyle w:val="TableParagraph"/>
              <w:spacing w:line="278" w:lineRule="exact" w:before="4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60</w:t>
            </w:r>
          </w:p>
        </w:tc>
      </w:tr>
    </w:tbl>
    <w:p>
      <w:pPr>
        <w:pStyle w:val="BodyText"/>
        <w:spacing w:before="7"/>
        <w:rPr>
          <w:rFonts w:ascii="Calibri"/>
          <w:sz w:val="19"/>
        </w:rPr>
      </w:pPr>
    </w:p>
    <w:p>
      <w:pPr>
        <w:spacing w:line="293" w:lineRule="exact" w:before="0"/>
        <w:ind w:left="347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Note:</w:t>
      </w:r>
    </w:p>
    <w:p>
      <w:pPr>
        <w:pStyle w:val="ListParagraph"/>
        <w:numPr>
          <w:ilvl w:val="1"/>
          <w:numId w:val="34"/>
        </w:numPr>
        <w:tabs>
          <w:tab w:pos="708" w:val="left" w:leader="none"/>
        </w:tabs>
        <w:spacing w:line="273" w:lineRule="auto" w:before="0" w:after="0"/>
        <w:ind w:left="707" w:right="783" w:hanging="360"/>
        <w:jc w:val="both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The total number of luminaires to be replaced under the project may vary by ±15% before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completion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implementation.</w:t>
      </w:r>
    </w:p>
    <w:p>
      <w:pPr>
        <w:pStyle w:val="ListParagraph"/>
        <w:numPr>
          <w:ilvl w:val="1"/>
          <w:numId w:val="34"/>
        </w:numPr>
        <w:tabs>
          <w:tab w:pos="708" w:val="left" w:leader="none"/>
        </w:tabs>
        <w:spacing w:line="273" w:lineRule="auto" w:before="6" w:after="0"/>
        <w:ind w:left="707" w:right="774" w:hanging="360"/>
        <w:jc w:val="both"/>
        <w:rPr>
          <w:rFonts w:ascii="Symbol" w:hAnsi="Symbol"/>
          <w:sz w:val="24"/>
        </w:rPr>
      </w:pPr>
      <w:r>
        <w:rPr>
          <w:rFonts w:ascii="Calibri" w:hAnsi="Calibri"/>
          <w:spacing w:val="-1"/>
          <w:sz w:val="24"/>
        </w:rPr>
        <w:t>The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pacing w:val="-1"/>
          <w:sz w:val="24"/>
        </w:rPr>
        <w:t>Wattages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pacing w:val="-1"/>
          <w:sz w:val="24"/>
        </w:rPr>
        <w:t>and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pacing w:val="-1"/>
          <w:sz w:val="24"/>
        </w:rPr>
        <w:t>Ballast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pacing w:val="-1"/>
          <w:sz w:val="24"/>
        </w:rPr>
        <w:t>losses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mentioned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table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above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would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be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binding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establish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baseline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for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entire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duration</w:t>
      </w:r>
      <w:r>
        <w:rPr>
          <w:rFonts w:ascii="Calibri" w:hAnsi="Calibri"/>
          <w:spacing w:val="2"/>
          <w:sz w:val="24"/>
        </w:rPr>
        <w:t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concession.</w:t>
      </w:r>
    </w:p>
    <w:p>
      <w:pPr>
        <w:pStyle w:val="ListParagraph"/>
        <w:numPr>
          <w:ilvl w:val="1"/>
          <w:numId w:val="34"/>
        </w:numPr>
        <w:tabs>
          <w:tab w:pos="708" w:val="left" w:leader="none"/>
        </w:tabs>
        <w:spacing w:line="276" w:lineRule="auto" w:before="5" w:after="0"/>
        <w:ind w:left="707" w:right="776" w:hanging="360"/>
        <w:jc w:val="both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Out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total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luminaires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mentioned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table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above,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bidder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shall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have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install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3%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(three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percent)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luminaires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having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individual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luminaire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level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monitoring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control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capability. The location of these luminaires would be suggested by SMC during project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implementation.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For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remaining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luminaires,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bidder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has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option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install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either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individual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control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feeder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level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control.</w:t>
      </w: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118" w:after="0"/>
        <w:ind w:left="1067" w:right="775" w:hanging="360"/>
        <w:jc w:val="both"/>
        <w:rPr>
          <w:rFonts w:ascii="Calibri"/>
          <w:sz w:val="22"/>
        </w:rPr>
      </w:pPr>
      <w:r>
        <w:rPr>
          <w:rFonts w:ascii="Calibri"/>
          <w:b/>
          <w:sz w:val="22"/>
        </w:rPr>
        <w:t>Guaranteed savings: </w:t>
      </w:r>
      <w:r>
        <w:rPr>
          <w:rFonts w:ascii="Calibri"/>
          <w:sz w:val="22"/>
        </w:rPr>
        <w:t>The minimum guaranteed energy savings, with the installation of LED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street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lights,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should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be around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60%.</w:t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1" w:after="0"/>
        <w:ind w:left="1067" w:right="775" w:hanging="360"/>
        <w:jc w:val="both"/>
        <w:rPr>
          <w:rFonts w:ascii="Calibri"/>
          <w:sz w:val="22"/>
        </w:rPr>
      </w:pPr>
      <w:r>
        <w:rPr>
          <w:rFonts w:ascii="Calibri"/>
          <w:b/>
          <w:sz w:val="22"/>
        </w:rPr>
        <w:t>Operating hours and dimming: </w:t>
      </w:r>
      <w:r>
        <w:rPr>
          <w:rFonts w:ascii="Calibri"/>
          <w:sz w:val="22"/>
        </w:rPr>
        <w:t>The Successful Bidder has to maintain average operating hours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per</w:t>
      </w:r>
      <w:r>
        <w:rPr>
          <w:rFonts w:ascii="Calibri"/>
          <w:spacing w:val="31"/>
          <w:sz w:val="22"/>
        </w:rPr>
        <w:t> </w:t>
      </w:r>
      <w:r>
        <w:rPr>
          <w:rFonts w:ascii="Calibri"/>
          <w:sz w:val="22"/>
        </w:rPr>
        <w:t>day</w:t>
      </w:r>
      <w:r>
        <w:rPr>
          <w:rFonts w:ascii="Calibri"/>
          <w:spacing w:val="31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30"/>
          <w:sz w:val="22"/>
        </w:rPr>
        <w:t> </w:t>
      </w:r>
      <w:r>
        <w:rPr>
          <w:rFonts w:ascii="Calibri"/>
          <w:sz w:val="22"/>
        </w:rPr>
        <w:t>street</w:t>
      </w:r>
      <w:r>
        <w:rPr>
          <w:rFonts w:ascii="Calibri"/>
          <w:spacing w:val="29"/>
          <w:sz w:val="22"/>
        </w:rPr>
        <w:t> </w:t>
      </w:r>
      <w:r>
        <w:rPr>
          <w:rFonts w:ascii="Calibri"/>
          <w:sz w:val="22"/>
        </w:rPr>
        <w:t>lights</w:t>
      </w:r>
      <w:r>
        <w:rPr>
          <w:rFonts w:ascii="Calibri"/>
          <w:spacing w:val="32"/>
          <w:sz w:val="22"/>
        </w:rPr>
        <w:t> </w:t>
      </w:r>
      <w:r>
        <w:rPr>
          <w:rFonts w:ascii="Calibri"/>
          <w:sz w:val="22"/>
        </w:rPr>
        <w:t>after</w:t>
      </w:r>
      <w:r>
        <w:rPr>
          <w:rFonts w:ascii="Calibri"/>
          <w:spacing w:val="30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28"/>
          <w:sz w:val="22"/>
        </w:rPr>
        <w:t> </w:t>
      </w:r>
      <w:r>
        <w:rPr>
          <w:rFonts w:ascii="Calibri"/>
          <w:sz w:val="22"/>
        </w:rPr>
        <w:t>completion</w:t>
      </w:r>
      <w:r>
        <w:rPr>
          <w:rFonts w:ascii="Calibri"/>
          <w:spacing w:val="27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3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29"/>
          <w:sz w:val="22"/>
        </w:rPr>
        <w:t> </w:t>
      </w:r>
      <w:r>
        <w:rPr>
          <w:rFonts w:ascii="Calibri"/>
          <w:sz w:val="22"/>
        </w:rPr>
        <w:t>project,</w:t>
      </w:r>
      <w:r>
        <w:rPr>
          <w:rFonts w:ascii="Calibri"/>
          <w:spacing w:val="31"/>
          <w:sz w:val="22"/>
        </w:rPr>
        <w:t> </w:t>
      </w:r>
      <w:r>
        <w:rPr>
          <w:rFonts w:ascii="Calibri"/>
          <w:sz w:val="22"/>
        </w:rPr>
        <w:t>across</w:t>
      </w:r>
      <w:r>
        <w:rPr>
          <w:rFonts w:ascii="Calibri"/>
          <w:spacing w:val="28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29"/>
          <w:sz w:val="22"/>
        </w:rPr>
        <w:t> </w:t>
      </w:r>
      <w:r>
        <w:rPr>
          <w:rFonts w:ascii="Calibri"/>
          <w:sz w:val="22"/>
        </w:rPr>
        <w:t>year,</w:t>
      </w:r>
      <w:r>
        <w:rPr>
          <w:rFonts w:ascii="Calibri"/>
          <w:spacing w:val="28"/>
          <w:sz w:val="22"/>
        </w:rPr>
        <w:t> </w:t>
      </w:r>
      <w:r>
        <w:rPr>
          <w:rFonts w:ascii="Calibri"/>
          <w:sz w:val="22"/>
        </w:rPr>
        <w:t>equivalent</w:t>
      </w:r>
      <w:r>
        <w:rPr>
          <w:rFonts w:ascii="Calibri"/>
          <w:spacing w:val="29"/>
          <w:sz w:val="22"/>
        </w:rPr>
        <w:t> </w:t>
      </w:r>
      <w:r>
        <w:rPr>
          <w:rFonts w:ascii="Calibri"/>
          <w:sz w:val="22"/>
        </w:rPr>
        <w:t>to</w:t>
      </w:r>
    </w:p>
    <w:p>
      <w:pPr>
        <w:spacing w:after="0" w:line="240" w:lineRule="auto"/>
        <w:jc w:val="both"/>
        <w:rPr>
          <w:rFonts w:ascii="Calibri"/>
          <w:sz w:val="22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97"/>
        <w:ind w:left="1067" w:right="764"/>
        <w:rPr>
          <w:rFonts w:ascii="Calibri"/>
        </w:rPr>
      </w:pPr>
      <w:r>
        <w:rPr>
          <w:rFonts w:ascii="Calibri"/>
        </w:rPr>
        <w:t>existing</w:t>
      </w:r>
      <w:r>
        <w:rPr>
          <w:rFonts w:ascii="Calibri"/>
          <w:spacing w:val="10"/>
        </w:rPr>
        <w:t> </w:t>
      </w:r>
      <w:r>
        <w:rPr>
          <w:rFonts w:ascii="Calibri"/>
        </w:rPr>
        <w:t>levels</w:t>
      </w:r>
      <w:r>
        <w:rPr>
          <w:rFonts w:ascii="Calibri"/>
          <w:spacing w:val="9"/>
        </w:rPr>
        <w:t> </w:t>
      </w:r>
      <w:r>
        <w:rPr>
          <w:rFonts w:ascii="Calibri"/>
        </w:rPr>
        <w:t>of</w:t>
      </w:r>
      <w:r>
        <w:rPr>
          <w:rFonts w:ascii="Calibri"/>
          <w:spacing w:val="9"/>
        </w:rPr>
        <w:t> </w:t>
      </w:r>
      <w:r>
        <w:rPr>
          <w:rFonts w:ascii="Calibri"/>
        </w:rPr>
        <w:t>11</w:t>
      </w:r>
      <w:r>
        <w:rPr>
          <w:rFonts w:ascii="Calibri"/>
          <w:spacing w:val="10"/>
        </w:rPr>
        <w:t> </w:t>
      </w:r>
      <w:r>
        <w:rPr>
          <w:rFonts w:ascii="Calibri"/>
        </w:rPr>
        <w:t>hours</w:t>
      </w:r>
      <w:r>
        <w:rPr>
          <w:rFonts w:ascii="Calibri"/>
          <w:spacing w:val="7"/>
        </w:rPr>
        <w:t> </w:t>
      </w:r>
      <w:r>
        <w:rPr>
          <w:rFonts w:ascii="Calibri"/>
        </w:rPr>
        <w:t>per</w:t>
      </w:r>
      <w:r>
        <w:rPr>
          <w:rFonts w:ascii="Calibri"/>
          <w:spacing w:val="11"/>
        </w:rPr>
        <w:t> </w:t>
      </w:r>
      <w:r>
        <w:rPr>
          <w:rFonts w:ascii="Calibri"/>
        </w:rPr>
        <w:t>day.</w:t>
      </w:r>
      <w:r>
        <w:rPr>
          <w:rFonts w:ascii="Calibri"/>
          <w:spacing w:val="10"/>
        </w:rPr>
        <w:t> </w:t>
      </w:r>
      <w:r>
        <w:rPr>
          <w:rFonts w:ascii="Calibri"/>
        </w:rPr>
        <w:t>The</w:t>
      </w:r>
      <w:r>
        <w:rPr>
          <w:rFonts w:ascii="Calibri"/>
          <w:spacing w:val="9"/>
        </w:rPr>
        <w:t> </w:t>
      </w:r>
      <w:r>
        <w:rPr>
          <w:rFonts w:ascii="Calibri"/>
        </w:rPr>
        <w:t>bidder</w:t>
      </w:r>
      <w:r>
        <w:rPr>
          <w:rFonts w:ascii="Calibri"/>
          <w:spacing w:val="9"/>
        </w:rPr>
        <w:t> </w:t>
      </w:r>
      <w:r>
        <w:rPr>
          <w:rFonts w:ascii="Calibri"/>
        </w:rPr>
        <w:t>will</w:t>
      </w:r>
      <w:r>
        <w:rPr>
          <w:rFonts w:ascii="Calibri"/>
          <w:spacing w:val="9"/>
        </w:rPr>
        <w:t> </w:t>
      </w:r>
      <w:r>
        <w:rPr>
          <w:rFonts w:ascii="Calibri"/>
        </w:rPr>
        <w:t>not</w:t>
      </w:r>
      <w:r>
        <w:rPr>
          <w:rFonts w:ascii="Calibri"/>
          <w:spacing w:val="11"/>
        </w:rPr>
        <w:t> </w:t>
      </w:r>
      <w:r>
        <w:rPr>
          <w:rFonts w:ascii="Calibri"/>
        </w:rPr>
        <w:t>be</w:t>
      </w:r>
      <w:r>
        <w:rPr>
          <w:rFonts w:ascii="Calibri"/>
          <w:spacing w:val="10"/>
        </w:rPr>
        <w:t> </w:t>
      </w:r>
      <w:r>
        <w:rPr>
          <w:rFonts w:ascii="Calibri"/>
        </w:rPr>
        <w:t>allowed</w:t>
      </w:r>
      <w:r>
        <w:rPr>
          <w:rFonts w:ascii="Calibri"/>
          <w:spacing w:val="8"/>
        </w:rPr>
        <w:t> </w:t>
      </w:r>
      <w:r>
        <w:rPr>
          <w:rFonts w:ascii="Calibri"/>
        </w:rPr>
        <w:t>to</w:t>
      </w:r>
      <w:r>
        <w:rPr>
          <w:rFonts w:ascii="Calibri"/>
          <w:spacing w:val="13"/>
        </w:rPr>
        <w:t> </w:t>
      </w:r>
      <w:r>
        <w:rPr>
          <w:rFonts w:ascii="Calibri"/>
        </w:rPr>
        <w:t>use</w:t>
      </w:r>
      <w:r>
        <w:rPr>
          <w:rFonts w:ascii="Calibri"/>
          <w:spacing w:val="9"/>
        </w:rPr>
        <w:t> </w:t>
      </w:r>
      <w:r>
        <w:rPr>
          <w:rFonts w:ascii="Calibri"/>
        </w:rPr>
        <w:t>any</w:t>
      </w:r>
      <w:r>
        <w:rPr>
          <w:rFonts w:ascii="Calibri"/>
          <w:spacing w:val="10"/>
        </w:rPr>
        <w:t> </w:t>
      </w:r>
      <w:r>
        <w:rPr>
          <w:rFonts w:ascii="Calibri"/>
        </w:rPr>
        <w:t>dimming</w:t>
      </w:r>
      <w:r>
        <w:rPr>
          <w:rFonts w:ascii="Calibri"/>
          <w:spacing w:val="11"/>
        </w:rPr>
        <w:t> </w:t>
      </w:r>
      <w:r>
        <w:rPr>
          <w:rFonts w:ascii="Calibri"/>
        </w:rPr>
        <w:t>option</w:t>
      </w:r>
      <w:r>
        <w:rPr>
          <w:rFonts w:ascii="Calibri"/>
          <w:spacing w:val="-47"/>
        </w:rPr>
        <w:t> </w:t>
      </w:r>
      <w:r>
        <w:rPr>
          <w:rFonts w:ascii="Calibri"/>
        </w:rPr>
        <w:t>for</w:t>
      </w:r>
      <w:r>
        <w:rPr>
          <w:rFonts w:ascii="Calibri"/>
          <w:spacing w:val="-2"/>
        </w:rPr>
        <w:t> </w:t>
      </w:r>
      <w:r>
        <w:rPr>
          <w:rFonts w:ascii="Calibri"/>
        </w:rPr>
        <w:t>additional</w:t>
      </w:r>
      <w:r>
        <w:rPr>
          <w:rFonts w:ascii="Calibri"/>
          <w:spacing w:val="-1"/>
        </w:rPr>
        <w:t> </w:t>
      </w:r>
      <w:r>
        <w:rPr>
          <w:rFonts w:ascii="Calibri"/>
        </w:rPr>
        <w:t>energy</w:t>
      </w:r>
      <w:r>
        <w:rPr>
          <w:rFonts w:ascii="Calibri"/>
          <w:spacing w:val="-1"/>
        </w:rPr>
        <w:t> </w:t>
      </w:r>
      <w:r>
        <w:rPr>
          <w:rFonts w:ascii="Calibri"/>
        </w:rPr>
        <w:t>saving,</w:t>
      </w:r>
      <w:r>
        <w:rPr>
          <w:rFonts w:ascii="Calibri"/>
          <w:spacing w:val="-2"/>
        </w:rPr>
        <w:t> </w:t>
      </w:r>
      <w:r>
        <w:rPr>
          <w:rFonts w:ascii="Calibri"/>
        </w:rPr>
        <w:t>unless</w:t>
      </w:r>
      <w:r>
        <w:rPr>
          <w:rFonts w:ascii="Calibri"/>
          <w:spacing w:val="-1"/>
        </w:rPr>
        <w:t> </w:t>
      </w:r>
      <w:r>
        <w:rPr>
          <w:rFonts w:ascii="Calibri"/>
        </w:rPr>
        <w:t>explicitly</w:t>
      </w:r>
      <w:r>
        <w:rPr>
          <w:rFonts w:ascii="Calibri"/>
          <w:spacing w:val="-3"/>
        </w:rPr>
        <w:t> </w:t>
      </w:r>
      <w:r>
        <w:rPr>
          <w:rFonts w:ascii="Calibri"/>
        </w:rPr>
        <w:t>advised</w:t>
      </w:r>
      <w:r>
        <w:rPr>
          <w:rFonts w:ascii="Calibri"/>
          <w:spacing w:val="-4"/>
        </w:rPr>
        <w:t> </w:t>
      </w:r>
      <w:r>
        <w:rPr>
          <w:rFonts w:ascii="Calibri"/>
        </w:rPr>
        <w:t>by SMC</w:t>
      </w:r>
      <w:r>
        <w:rPr>
          <w:rFonts w:ascii="Calibri"/>
          <w:spacing w:val="-3"/>
        </w:rPr>
        <w:t> </w:t>
      </w:r>
      <w:r>
        <w:rPr>
          <w:rFonts w:ascii="Calibri"/>
        </w:rPr>
        <w:t>through</w:t>
      </w:r>
      <w:r>
        <w:rPr>
          <w:rFonts w:ascii="Calibri"/>
          <w:spacing w:val="-4"/>
        </w:rPr>
        <w:t> </w:t>
      </w:r>
      <w:r>
        <w:rPr>
          <w:rFonts w:ascii="Calibri"/>
        </w:rPr>
        <w:t>written</w:t>
      </w:r>
      <w:r>
        <w:rPr>
          <w:rFonts w:ascii="Calibri"/>
          <w:spacing w:val="-2"/>
        </w:rPr>
        <w:t> </w:t>
      </w:r>
      <w:r>
        <w:rPr>
          <w:rFonts w:ascii="Calibri"/>
        </w:rPr>
        <w:t>communication.</w:t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0" w:after="0"/>
        <w:ind w:left="1067" w:right="773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 Successful Bidder has to ensure that all the available street lighting feeder panels (existing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new) in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 city are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connected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CCMS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system.</w:t>
      </w:r>
    </w:p>
    <w:p>
      <w:pPr>
        <w:pStyle w:val="BodyText"/>
        <w:spacing w:before="9"/>
        <w:rPr>
          <w:rFonts w:ascii="Calibri"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0" w:after="0"/>
        <w:ind w:left="1067" w:right="772" w:hanging="360"/>
        <w:jc w:val="both"/>
        <w:rPr>
          <w:rFonts w:ascii="Calibri"/>
          <w:sz w:val="22"/>
        </w:rPr>
      </w:pPr>
      <w:r>
        <w:rPr>
          <w:rFonts w:ascii="Calibri"/>
          <w:b/>
          <w:sz w:val="22"/>
        </w:rPr>
        <w:t>Baseline: </w:t>
      </w:r>
      <w:r>
        <w:rPr>
          <w:rFonts w:ascii="Calibri"/>
          <w:sz w:val="22"/>
        </w:rPr>
        <w:t>The Assessed Baseline energy consumption is </w:t>
      </w:r>
      <w:r>
        <w:rPr>
          <w:rFonts w:ascii="Calibri"/>
          <w:b/>
          <w:sz w:val="22"/>
        </w:rPr>
        <w:t>20.58 million kWh per annum </w:t>
      </w:r>
      <w:r>
        <w:rPr>
          <w:rFonts w:ascii="Calibri"/>
          <w:sz w:val="22"/>
        </w:rPr>
        <w:t>is for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existing condition of street lighting system in Solapur. However, actual baseline during 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installation period (i.e. from the start of project to complete installation) may vary in terms of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number of light points as well as electricity consumption. The Concessionaire may be asked by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SMC to install/ uninstall light points during the time of implementation and subsequently, 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baseline will be modified on the completion of installation of LED lights. This modified baseline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will be considered for assessment of energy savings throughout the concession period for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verifying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actual saving.</w:t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0" w:after="0"/>
        <w:ind w:left="1067" w:right="777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Energy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Tariff: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sz w:val="22"/>
        </w:rPr>
        <w:t>As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tariff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order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passed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by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Maharashtra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Electricity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Regulatory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Commission (“MERC”) the applicable tariff for Street Lighting in Municipal Corporation Area is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Rs.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6.60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/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Kwh effective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from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April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1</w:t>
      </w:r>
      <w:r>
        <w:rPr>
          <w:rFonts w:ascii="Calibri" w:hAnsi="Calibri"/>
          <w:sz w:val="22"/>
          <w:vertAlign w:val="superscript"/>
        </w:rPr>
        <w:t>st</w:t>
      </w:r>
      <w:r>
        <w:rPr>
          <w:rFonts w:ascii="Calibri" w:hAnsi="Calibri"/>
          <w:sz w:val="22"/>
          <w:vertAlign w:val="baseline"/>
        </w:rPr>
        <w:t> 2017.</w:t>
      </w:r>
    </w:p>
    <w:p>
      <w:pPr>
        <w:pStyle w:val="BodyText"/>
        <w:spacing w:before="6"/>
        <w:rPr>
          <w:rFonts w:ascii="Calibri"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1" w:after="0"/>
        <w:ind w:left="1067" w:right="773" w:hanging="360"/>
        <w:jc w:val="both"/>
        <w:rPr>
          <w:rFonts w:ascii="Calibri"/>
          <w:sz w:val="22"/>
        </w:rPr>
      </w:pPr>
      <w:r>
        <w:rPr/>
        <w:pict>
          <v:rect style="position:absolute;margin-left:227.690002pt;margin-top:11.72363pt;width:2.76pt;height:.72pt;mso-position-horizontal-relative:page;mso-position-vertical-relative:paragraph;z-index:-22680064" filled="true" fillcolor="#000000" stroked="false">
            <v:fill type="solid"/>
            <w10:wrap type="none"/>
          </v:rect>
        </w:pict>
      </w:r>
      <w:r>
        <w:rPr>
          <w:rFonts w:ascii="Calibri"/>
          <w:b/>
          <w:sz w:val="22"/>
        </w:rPr>
        <w:t>Energy Tariff Escalation: </w:t>
      </w:r>
      <w:r>
        <w:rPr>
          <w:rFonts w:ascii="Calibri"/>
          <w:sz w:val="22"/>
        </w:rPr>
        <w:t>During the first year of concession period for energy saving payment,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tariff rate would be considered Rs. 6.60/kWh. For the subsequent years the tariff for energy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saving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payments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Concessionaire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as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per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tariff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declared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by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MERC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time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time.</w:t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0" w:after="0"/>
        <w:ind w:left="1067" w:right="777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 Successful Bidder has to adhere to the technical specifications as specified in Technical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Specifications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section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different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type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street lighting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equipment.</w:t>
      </w:r>
    </w:p>
    <w:p>
      <w:pPr>
        <w:pStyle w:val="BodyText"/>
        <w:spacing w:before="9"/>
        <w:rPr>
          <w:rFonts w:ascii="Calibri"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0" w:after="0"/>
        <w:ind w:left="1067" w:right="772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 Successful Bidder has to arrange all the equipment, machineries and instruments required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for the implementation of the project at its own expense. Also the Successful Bidder shall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procure at his sole expenses all permits and licenses and pay all charges and fees for lawful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execution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 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work.</w:t>
      </w:r>
    </w:p>
    <w:p>
      <w:pPr>
        <w:pStyle w:val="BodyText"/>
        <w:spacing w:before="9"/>
        <w:rPr>
          <w:rFonts w:ascii="Calibri"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0" w:after="0"/>
        <w:ind w:left="1067" w:right="775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Before starting the installations, it is the responsibility of the Successful Bidder to ensure that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ONLY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relevant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poles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lamps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are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taken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up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installations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which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belong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SMC.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Poles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outside</w:t>
      </w:r>
      <w:r>
        <w:rPr>
          <w:rFonts w:ascii="Calibri"/>
          <w:spacing w:val="-48"/>
          <w:sz w:val="22"/>
        </w:rPr>
        <w:t> </w:t>
      </w:r>
      <w:r>
        <w:rPr>
          <w:rFonts w:ascii="Calibri"/>
          <w:sz w:val="22"/>
        </w:rPr>
        <w:t>such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jurisdiction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are not supposed 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taken up.</w:t>
      </w:r>
    </w:p>
    <w:p>
      <w:pPr>
        <w:pStyle w:val="BodyText"/>
        <w:spacing w:before="7"/>
        <w:rPr>
          <w:rFonts w:ascii="Calibri"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0" w:after="0"/>
        <w:ind w:left="1067" w:right="774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If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required,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Concessionaire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may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asked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undertake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marking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poles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(pole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numbering) for each LED luminaire installed in service area of SMC and switching point details.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However,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this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should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done without damaging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 infrastructure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SMC/DISCOM.</w:t>
      </w:r>
    </w:p>
    <w:p>
      <w:pPr>
        <w:pStyle w:val="BodyText"/>
        <w:spacing w:before="9"/>
        <w:rPr>
          <w:rFonts w:ascii="Calibri"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0" w:after="0"/>
        <w:ind w:left="1067" w:right="775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 Concessionaire has to prepare switching point based inventory post replacement and 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Concessionaire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pacing w:val="-1"/>
          <w:sz w:val="22"/>
        </w:rPr>
        <w:t>shall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pacing w:val="-1"/>
          <w:sz w:val="22"/>
        </w:rPr>
        <w:t>conduct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GIS/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GPS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z w:val="22"/>
        </w:rPr>
        <w:t>mapping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street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lighting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switching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points/feeder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panels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rationalize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 coverage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area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under 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switching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points.</w:t>
      </w:r>
    </w:p>
    <w:p>
      <w:pPr>
        <w:pStyle w:val="BodyText"/>
        <w:spacing w:before="9"/>
        <w:rPr>
          <w:rFonts w:ascii="Calibri"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0" w:after="0"/>
        <w:ind w:left="1067" w:right="774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Service Wire: The Concessionaire has to install cable/wires (each for phase and neutral) of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required length for connection of luminaire to overhead conductor/ power supply cable on the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electricity distribution utility as well as the corporation owned poles with dedicated cable for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street lighting only. The Cables/ Wires should be of 10 mm</w:t>
      </w:r>
      <w:r>
        <w:rPr>
          <w:rFonts w:ascii="Calibri"/>
          <w:sz w:val="22"/>
          <w:vertAlign w:val="superscript"/>
        </w:rPr>
        <w:t>2</w:t>
      </w:r>
      <w:r>
        <w:rPr>
          <w:rFonts w:ascii="Calibri"/>
          <w:sz w:val="22"/>
          <w:vertAlign w:val="baseline"/>
        </w:rPr>
        <w:t>, PVC insulated, 4-core Aluminum</w:t>
      </w:r>
      <w:r>
        <w:rPr>
          <w:rFonts w:ascii="Calibri"/>
          <w:spacing w:val="1"/>
          <w:sz w:val="22"/>
          <w:vertAlign w:val="baseline"/>
        </w:rPr>
        <w:t> </w:t>
      </w:r>
      <w:r>
        <w:rPr>
          <w:rFonts w:ascii="Calibri"/>
          <w:sz w:val="22"/>
          <w:vertAlign w:val="baseline"/>
        </w:rPr>
        <w:t>wire.</w:t>
      </w:r>
      <w:r>
        <w:rPr>
          <w:rFonts w:ascii="Calibri"/>
          <w:spacing w:val="-2"/>
          <w:sz w:val="22"/>
          <w:vertAlign w:val="baseline"/>
        </w:rPr>
        <w:t> </w:t>
      </w:r>
      <w:r>
        <w:rPr>
          <w:rFonts w:ascii="Calibri"/>
          <w:b/>
          <w:sz w:val="22"/>
          <w:vertAlign w:val="baseline"/>
        </w:rPr>
        <w:t>No</w:t>
      </w:r>
      <w:r>
        <w:rPr>
          <w:rFonts w:ascii="Calibri"/>
          <w:b/>
          <w:spacing w:val="-1"/>
          <w:sz w:val="22"/>
          <w:vertAlign w:val="baseline"/>
        </w:rPr>
        <w:t> </w:t>
      </w:r>
      <w:r>
        <w:rPr>
          <w:rFonts w:ascii="Calibri"/>
          <w:b/>
          <w:sz w:val="22"/>
          <w:vertAlign w:val="baseline"/>
        </w:rPr>
        <w:t>extra</w:t>
      </w:r>
      <w:r>
        <w:rPr>
          <w:rFonts w:ascii="Calibri"/>
          <w:b/>
          <w:spacing w:val="-3"/>
          <w:sz w:val="22"/>
          <w:vertAlign w:val="baseline"/>
        </w:rPr>
        <w:t> </w:t>
      </w:r>
      <w:r>
        <w:rPr>
          <w:rFonts w:ascii="Calibri"/>
          <w:b/>
          <w:sz w:val="22"/>
          <w:vertAlign w:val="baseline"/>
        </w:rPr>
        <w:t>charge</w:t>
      </w:r>
      <w:r>
        <w:rPr>
          <w:rFonts w:ascii="Calibri"/>
          <w:b/>
          <w:spacing w:val="-2"/>
          <w:sz w:val="22"/>
          <w:vertAlign w:val="baseline"/>
        </w:rPr>
        <w:t> </w:t>
      </w:r>
      <w:r>
        <w:rPr>
          <w:rFonts w:ascii="Calibri"/>
          <w:sz w:val="22"/>
          <w:vertAlign w:val="baseline"/>
        </w:rPr>
        <w:t>will</w:t>
      </w:r>
      <w:r>
        <w:rPr>
          <w:rFonts w:ascii="Calibri"/>
          <w:spacing w:val="-3"/>
          <w:sz w:val="22"/>
          <w:vertAlign w:val="baseline"/>
        </w:rPr>
        <w:t> </w:t>
      </w:r>
      <w:r>
        <w:rPr>
          <w:rFonts w:ascii="Calibri"/>
          <w:sz w:val="22"/>
          <w:vertAlign w:val="baseline"/>
        </w:rPr>
        <w:t>be</w:t>
      </w:r>
      <w:r>
        <w:rPr>
          <w:rFonts w:ascii="Calibri"/>
          <w:spacing w:val="1"/>
          <w:sz w:val="22"/>
          <w:vertAlign w:val="baseline"/>
        </w:rPr>
        <w:t> </w:t>
      </w:r>
      <w:r>
        <w:rPr>
          <w:rFonts w:ascii="Calibri"/>
          <w:sz w:val="22"/>
          <w:vertAlign w:val="baseline"/>
        </w:rPr>
        <w:t>payable</w:t>
      </w:r>
      <w:r>
        <w:rPr>
          <w:rFonts w:ascii="Calibri"/>
          <w:spacing w:val="-3"/>
          <w:sz w:val="22"/>
          <w:vertAlign w:val="baseline"/>
        </w:rPr>
        <w:t> </w:t>
      </w:r>
      <w:r>
        <w:rPr>
          <w:rFonts w:ascii="Calibri"/>
          <w:sz w:val="22"/>
          <w:vertAlign w:val="baseline"/>
        </w:rPr>
        <w:t>to</w:t>
      </w:r>
      <w:r>
        <w:rPr>
          <w:rFonts w:ascii="Calibri"/>
          <w:spacing w:val="-1"/>
          <w:sz w:val="22"/>
          <w:vertAlign w:val="baseline"/>
        </w:rPr>
        <w:t> </w:t>
      </w:r>
      <w:r>
        <w:rPr>
          <w:rFonts w:ascii="Calibri"/>
          <w:sz w:val="22"/>
          <w:vertAlign w:val="baseline"/>
        </w:rPr>
        <w:t>the</w:t>
      </w:r>
      <w:r>
        <w:rPr>
          <w:rFonts w:ascii="Calibri"/>
          <w:spacing w:val="-2"/>
          <w:sz w:val="22"/>
          <w:vertAlign w:val="baseline"/>
        </w:rPr>
        <w:t> </w:t>
      </w:r>
      <w:r>
        <w:rPr>
          <w:rFonts w:ascii="Calibri"/>
          <w:sz w:val="22"/>
          <w:vertAlign w:val="baseline"/>
        </w:rPr>
        <w:t>concessionaire</w:t>
      </w:r>
      <w:r>
        <w:rPr>
          <w:rFonts w:ascii="Calibri"/>
          <w:spacing w:val="1"/>
          <w:sz w:val="22"/>
          <w:vertAlign w:val="baseline"/>
        </w:rPr>
        <w:t> </w:t>
      </w:r>
      <w:r>
        <w:rPr>
          <w:rFonts w:ascii="Calibri"/>
          <w:sz w:val="22"/>
          <w:vertAlign w:val="baseline"/>
        </w:rPr>
        <w:t>for</w:t>
      </w:r>
      <w:r>
        <w:rPr>
          <w:rFonts w:ascii="Calibri"/>
          <w:spacing w:val="-2"/>
          <w:sz w:val="22"/>
          <w:vertAlign w:val="baseline"/>
        </w:rPr>
        <w:t> </w:t>
      </w:r>
      <w:r>
        <w:rPr>
          <w:rFonts w:ascii="Calibri"/>
          <w:sz w:val="22"/>
          <w:vertAlign w:val="baseline"/>
        </w:rPr>
        <w:t>this work.</w:t>
      </w:r>
    </w:p>
    <w:p>
      <w:pPr>
        <w:pStyle w:val="BodyText"/>
        <w:spacing w:before="7"/>
        <w:rPr>
          <w:rFonts w:ascii="Calibri"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0" w:after="0"/>
        <w:ind w:left="1067" w:right="776" w:hanging="360"/>
        <w:jc w:val="both"/>
        <w:rPr>
          <w:rFonts w:ascii="Calibri"/>
          <w:sz w:val="22"/>
        </w:rPr>
      </w:pPr>
      <w:r>
        <w:rPr>
          <w:rFonts w:ascii="Calibri"/>
          <w:b/>
          <w:sz w:val="22"/>
        </w:rPr>
        <w:t>Bracket/Arm/Clamps: </w:t>
      </w:r>
      <w:r>
        <w:rPr>
          <w:rFonts w:ascii="Calibri"/>
          <w:sz w:val="22"/>
        </w:rPr>
        <w:t>In case these items are not available at existing locations or existing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Bracket/Arm/Clamps are defective, then the same are to be supplied and installed by 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Concessionaire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this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b/>
          <w:sz w:val="22"/>
        </w:rPr>
        <w:t>no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extra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z w:val="22"/>
        </w:rPr>
        <w:t>charges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will be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payable.</w:t>
      </w:r>
    </w:p>
    <w:p>
      <w:pPr>
        <w:spacing w:after="0" w:line="240" w:lineRule="auto"/>
        <w:jc w:val="both"/>
        <w:rPr>
          <w:rFonts w:ascii="Calibri"/>
          <w:sz w:val="22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197" w:after="0"/>
        <w:ind w:left="1067" w:right="775" w:hanging="360"/>
        <w:jc w:val="both"/>
        <w:rPr>
          <w:rFonts w:ascii="Calibri"/>
          <w:sz w:val="22"/>
        </w:rPr>
      </w:pP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pacing w:val="-1"/>
          <w:sz w:val="22"/>
        </w:rPr>
        <w:t>Successful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Bidder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must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take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adequate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care,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by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using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black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cotton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z w:val="22"/>
        </w:rPr>
        <w:t>tape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better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quality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tape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for connection of wires, to avoid short circuiting of connections especially during monsoon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season between luminaire wire and overhead network of DISCOM. No extra charge will be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payable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concessionaire for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this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work.</w:t>
      </w:r>
    </w:p>
    <w:p>
      <w:pPr>
        <w:pStyle w:val="BodyText"/>
        <w:spacing w:before="9"/>
        <w:rPr>
          <w:rFonts w:ascii="Calibri"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0" w:after="0"/>
        <w:ind w:left="1067" w:right="775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Surge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protection: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Concessionaire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must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provide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appropriate surge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protection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arrangement,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either centralized at switching point or at each luminaire or a combination of both, as may be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decided by the Successful Bidder, to protect the luminaire from switching surges which are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expected/prevalent in Street Light supply networks. No extra charge will be payable to 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concessionaire for this work. No claim for failure of Luminaires, on account of voltage surges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other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than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Lightning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surges, will be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considered.</w:t>
      </w:r>
    </w:p>
    <w:p>
      <w:pPr>
        <w:pStyle w:val="BodyText"/>
        <w:spacing w:before="7"/>
        <w:rPr>
          <w:rFonts w:ascii="Calibri"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1" w:after="0"/>
        <w:ind w:left="1067" w:right="773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In case of voltage surges due to lightning, it is expected that lights, in the affected circuit, will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fail in a group and not in an isolated manner. Hence, any such failure of lights in a group on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account of Lightning surges, may be reported to the SMC, along with circumstantial evidence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preferably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within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24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hours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such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occurrence,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purpose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damage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claim.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responsibility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submission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supporting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documentation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rests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 Concessionaire.</w:t>
      </w:r>
    </w:p>
    <w:p>
      <w:pPr>
        <w:pStyle w:val="BodyText"/>
        <w:spacing w:before="6"/>
        <w:rPr>
          <w:rFonts w:ascii="Calibri"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1" w:after="0"/>
        <w:ind w:left="1067" w:right="775" w:hanging="360"/>
        <w:jc w:val="both"/>
        <w:rPr>
          <w:rFonts w:ascii="Calibri"/>
          <w:sz w:val="22"/>
        </w:rPr>
      </w:pPr>
      <w:r>
        <w:rPr>
          <w:rFonts w:ascii="Calibri"/>
          <w:b/>
          <w:sz w:val="22"/>
        </w:rPr>
        <w:t>Earthing</w:t>
      </w:r>
      <w:r>
        <w:rPr>
          <w:rFonts w:ascii="Calibri"/>
          <w:sz w:val="22"/>
        </w:rPr>
        <w:t>: Successful Bidder shall carry out, at his own cost, earth resistance measurement of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neutral conductor of supply network during the initial commissioning phase and subsequently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on yearly basis or as may be felt necessary for reliable operation of the Light Luminaires.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Wherever,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CCMS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provision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additional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earth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electrode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felt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necessary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meet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provision of IS: 3043, the same shall be taken up with SMC for mutual agreement. No claim for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failure 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Luminaires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will be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entertained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account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 earthing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issues.</w:t>
      </w:r>
    </w:p>
    <w:p>
      <w:pPr>
        <w:pStyle w:val="BodyText"/>
        <w:spacing w:before="9"/>
        <w:rPr>
          <w:rFonts w:ascii="Calibri"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1" w:after="0"/>
        <w:ind w:left="1067" w:right="772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 Concessionaire shall be responsible for identifying existing asset deficiency like power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cables (overhead/ underground cables from feeder panels to various poles) for street lighting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conductors,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required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JBs/MCBs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poles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existing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damaged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poles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street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light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infrastructure maintained by SMC/ DISCOM. In such instances, the Concessionaire will provide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asset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deficiency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report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related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investment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costs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replacement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within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first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two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month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of appointment. The replacement and maintenance of such infrastructure will be done by 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Concessionaire after getting approval of SMC/ DISCOM. The Concessionaire will be paid, 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amount established as per </w:t>
      </w:r>
      <w:hyperlink w:history="true" w:anchor="_bookmark208">
        <w:r>
          <w:rPr>
            <w:rFonts w:ascii="Calibri"/>
            <w:sz w:val="22"/>
          </w:rPr>
          <w:t>SCHEDULE VIII</w:t>
        </w:r>
      </w:hyperlink>
      <w:r>
        <w:rPr>
          <w:rFonts w:ascii="Calibri"/>
          <w:sz w:val="22"/>
        </w:rPr>
        <w:t> for replacing/ installing the poles, power cables,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JBs/MCBs on poles. In addition to this, SMC may ask for painting of some poles across the city.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After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approval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on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number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poles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locations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painting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from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SMC,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Concessionaire</w:t>
      </w:r>
      <w:r>
        <w:rPr>
          <w:rFonts w:ascii="Calibri"/>
          <w:spacing w:val="-48"/>
          <w:sz w:val="22"/>
        </w:rPr>
        <w:t> </w:t>
      </w:r>
      <w:r>
        <w:rPr>
          <w:rFonts w:ascii="Calibri"/>
          <w:sz w:val="22"/>
        </w:rPr>
        <w:t>can start the painting work and payment will be made, as per </w:t>
      </w:r>
      <w:hyperlink w:history="true" w:anchor="_bookmark208">
        <w:r>
          <w:rPr>
            <w:rFonts w:ascii="Calibri"/>
            <w:sz w:val="22"/>
          </w:rPr>
          <w:t>SCHEDULE VIII</w:t>
        </w:r>
      </w:hyperlink>
      <w:r>
        <w:rPr>
          <w:rFonts w:ascii="Calibri"/>
          <w:sz w:val="22"/>
        </w:rPr>
        <w:t>. If rate is not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available in SOR, then SMC will discover the market price through minimum three bids. In such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situation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the Concessionaire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will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paid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on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discovered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market price.</w:t>
      </w:r>
    </w:p>
    <w:p>
      <w:pPr>
        <w:pStyle w:val="BodyText"/>
        <w:spacing w:before="9"/>
        <w:rPr>
          <w:rFonts w:ascii="Calibri"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0" w:after="0"/>
        <w:ind w:left="1067" w:right="775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 Concessionaire has to carry out the O&amp;M of these additional luminaires and CCMS panels.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 Concessionaire will be paid as per their quoted rates, of that respective year, in the price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bid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document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this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tender.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Operation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Maintenance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Fee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associated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these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addition/deletion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will be done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starting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following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month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of addition/deletion.</w:t>
      </w:r>
    </w:p>
    <w:p>
      <w:pPr>
        <w:pStyle w:val="BodyText"/>
        <w:spacing w:before="6"/>
        <w:rPr>
          <w:rFonts w:ascii="Calibri"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1" w:after="0"/>
        <w:ind w:left="1067" w:right="0" w:hanging="361"/>
        <w:jc w:val="left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Successful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Bidder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might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required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to:</w:t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1427" w:val="left" w:leader="none"/>
          <w:tab w:pos="1428" w:val="left" w:leader="none"/>
        </w:tabs>
        <w:spacing w:line="240" w:lineRule="auto" w:before="0" w:after="0"/>
        <w:ind w:left="1427" w:right="773" w:hanging="36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Change</w:t>
      </w:r>
      <w:r>
        <w:rPr>
          <w:rFonts w:ascii="Calibri" w:hAnsi="Calibri"/>
          <w:spacing w:val="26"/>
          <w:sz w:val="22"/>
        </w:rPr>
        <w:t> </w:t>
      </w:r>
      <w:r>
        <w:rPr>
          <w:rFonts w:ascii="Calibri" w:hAnsi="Calibri"/>
          <w:sz w:val="22"/>
        </w:rPr>
        <w:t>existing</w:t>
      </w:r>
      <w:r>
        <w:rPr>
          <w:rFonts w:ascii="Calibri" w:hAnsi="Calibri"/>
          <w:spacing w:val="25"/>
          <w:sz w:val="22"/>
        </w:rPr>
        <w:t> </w:t>
      </w:r>
      <w:r>
        <w:rPr>
          <w:rFonts w:ascii="Calibri" w:hAnsi="Calibri"/>
          <w:sz w:val="22"/>
        </w:rPr>
        <w:t>CCMS</w:t>
      </w:r>
      <w:r>
        <w:rPr>
          <w:rFonts w:ascii="Calibri" w:hAnsi="Calibri"/>
          <w:spacing w:val="23"/>
          <w:sz w:val="22"/>
        </w:rPr>
        <w:t> </w:t>
      </w:r>
      <w:r>
        <w:rPr>
          <w:rFonts w:ascii="Calibri" w:hAnsi="Calibri"/>
          <w:sz w:val="22"/>
        </w:rPr>
        <w:t>panels</w:t>
      </w:r>
      <w:r>
        <w:rPr>
          <w:rFonts w:ascii="Calibri" w:hAnsi="Calibri"/>
          <w:spacing w:val="26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27"/>
          <w:sz w:val="22"/>
        </w:rPr>
        <w:t> </w:t>
      </w:r>
      <w:r>
        <w:rPr>
          <w:rFonts w:ascii="Calibri" w:hAnsi="Calibri"/>
          <w:sz w:val="22"/>
        </w:rPr>
        <w:t>higher</w:t>
      </w:r>
      <w:r>
        <w:rPr>
          <w:rFonts w:ascii="Calibri" w:hAnsi="Calibri"/>
          <w:spacing w:val="24"/>
          <w:sz w:val="22"/>
        </w:rPr>
        <w:t> </w:t>
      </w:r>
      <w:r>
        <w:rPr>
          <w:rFonts w:ascii="Calibri" w:hAnsi="Calibri"/>
          <w:sz w:val="22"/>
        </w:rPr>
        <w:t>capacity</w:t>
      </w:r>
      <w:r>
        <w:rPr>
          <w:rFonts w:ascii="Calibri" w:hAnsi="Calibri"/>
          <w:spacing w:val="26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22"/>
          <w:sz w:val="22"/>
        </w:rPr>
        <w:t> </w:t>
      </w:r>
      <w:r>
        <w:rPr>
          <w:rFonts w:ascii="Calibri" w:hAnsi="Calibri"/>
          <w:sz w:val="22"/>
        </w:rPr>
        <w:t>view</w:t>
      </w:r>
      <w:r>
        <w:rPr>
          <w:rFonts w:ascii="Calibri" w:hAnsi="Calibri"/>
          <w:spacing w:val="25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25"/>
          <w:sz w:val="22"/>
        </w:rPr>
        <w:t> </w:t>
      </w:r>
      <w:r>
        <w:rPr>
          <w:rFonts w:ascii="Calibri" w:hAnsi="Calibri"/>
          <w:sz w:val="22"/>
        </w:rPr>
        <w:t>inclusion</w:t>
      </w:r>
      <w:r>
        <w:rPr>
          <w:rFonts w:ascii="Calibri" w:hAnsi="Calibri"/>
          <w:spacing w:val="22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25"/>
          <w:sz w:val="22"/>
        </w:rPr>
        <w:t> </w:t>
      </w:r>
      <w:r>
        <w:rPr>
          <w:rFonts w:ascii="Calibri" w:hAnsi="Calibri"/>
          <w:sz w:val="22"/>
        </w:rPr>
        <w:t>additional</w:t>
      </w:r>
      <w:r>
        <w:rPr>
          <w:rFonts w:ascii="Calibri" w:hAnsi="Calibri"/>
          <w:spacing w:val="25"/>
          <w:sz w:val="22"/>
        </w:rPr>
        <w:t> </w:t>
      </w:r>
      <w:r>
        <w:rPr>
          <w:rFonts w:ascii="Calibri" w:hAnsi="Calibri"/>
          <w:sz w:val="22"/>
        </w:rPr>
        <w:t>street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lights resulting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in insufficient rating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CCMS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panels at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its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own cost.</w:t>
      </w:r>
    </w:p>
    <w:p>
      <w:pPr>
        <w:pStyle w:val="BodyText"/>
        <w:spacing w:before="11"/>
        <w:rPr>
          <w:rFonts w:ascii="Calibri"/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1427" w:val="left" w:leader="none"/>
          <w:tab w:pos="1428" w:val="left" w:leader="none"/>
        </w:tabs>
        <w:spacing w:line="237" w:lineRule="auto" w:before="1" w:after="0"/>
        <w:ind w:left="1427" w:right="776" w:hanging="36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Shift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CCMS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panels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from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one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place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other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place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due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obstacle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traffic,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line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shifting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or for the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purpose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load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distribution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at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its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own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cost.</w:t>
      </w:r>
    </w:p>
    <w:p>
      <w:pPr>
        <w:spacing w:after="0" w:line="237" w:lineRule="auto"/>
        <w:jc w:val="left"/>
        <w:rPr>
          <w:rFonts w:ascii="Calibri" w:hAnsi="Calibri"/>
          <w:sz w:val="22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197" w:after="0"/>
        <w:ind w:left="1067" w:right="772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 Successful Bidder has to intimate SMC about any cases of power theft or unauthorized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connection of load during festivals from the street lighting network on immediate basis. SMC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will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responsible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taking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all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corrective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measures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required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not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penalize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Successful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Bidder for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such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theft.</w:t>
      </w:r>
    </w:p>
    <w:p>
      <w:pPr>
        <w:pStyle w:val="BodyText"/>
        <w:spacing w:before="11"/>
        <w:rPr>
          <w:rFonts w:ascii="Calibri"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37" w:lineRule="auto" w:before="0" w:after="0"/>
        <w:ind w:left="1067" w:right="775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Successful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Bidder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ensure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proper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recording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dismantled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conventional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Luminaires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report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that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to SMC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weekly basis.</w:t>
      </w:r>
    </w:p>
    <w:p>
      <w:pPr>
        <w:pStyle w:val="BodyText"/>
        <w:spacing w:before="9"/>
        <w:rPr>
          <w:rFonts w:ascii="Calibri"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0" w:after="0"/>
        <w:ind w:left="1067" w:right="773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 Successful Bidder will buy-back the dismantled lamps from SMC as per the rate quoted in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price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bid.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 buy-back price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will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be same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irrespective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condition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dismantled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lamps.</w:t>
      </w:r>
    </w:p>
    <w:p>
      <w:pPr>
        <w:pStyle w:val="BodyText"/>
        <w:spacing w:before="9"/>
        <w:rPr>
          <w:rFonts w:ascii="Calibri"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0" w:after="0"/>
        <w:ind w:left="1067" w:right="0" w:hanging="361"/>
        <w:jc w:val="left"/>
        <w:rPr>
          <w:rFonts w:ascii="Calibri"/>
          <w:sz w:val="22"/>
        </w:rPr>
      </w:pPr>
      <w:r>
        <w:rPr>
          <w:rFonts w:ascii="Calibri"/>
          <w:sz w:val="22"/>
        </w:rPr>
        <w:t>With regard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asset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ownership, following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need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adhered to:</w:t>
      </w:r>
    </w:p>
    <w:p>
      <w:pPr>
        <w:pStyle w:val="BodyText"/>
        <w:spacing w:before="9"/>
        <w:rPr>
          <w:rFonts w:ascii="Calibri"/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1428" w:val="left" w:leader="none"/>
        </w:tabs>
        <w:spacing w:line="240" w:lineRule="auto" w:before="0" w:after="0"/>
        <w:ind w:left="1427" w:right="779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SMC shall at all times during the contract period remain the owner of the land and 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existing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lighting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infrastructure under its jurisdiction.</w:t>
      </w:r>
    </w:p>
    <w:p>
      <w:pPr>
        <w:pStyle w:val="ListParagraph"/>
        <w:numPr>
          <w:ilvl w:val="0"/>
          <w:numId w:val="67"/>
        </w:numPr>
        <w:tabs>
          <w:tab w:pos="1428" w:val="left" w:leader="none"/>
        </w:tabs>
        <w:spacing w:line="240" w:lineRule="auto" w:before="1" w:after="0"/>
        <w:ind w:left="1427" w:right="775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Successful Bidder will not be held liable for lighting infrastructure existing prior to 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date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commissioning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LED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luminaires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CCMS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panels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(if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any)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or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arising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from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any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event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or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circumstance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that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occurred prior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date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of commissioning.</w:t>
      </w:r>
    </w:p>
    <w:p>
      <w:pPr>
        <w:pStyle w:val="ListParagraph"/>
        <w:numPr>
          <w:ilvl w:val="0"/>
          <w:numId w:val="67"/>
        </w:numPr>
        <w:tabs>
          <w:tab w:pos="1428" w:val="left" w:leader="none"/>
        </w:tabs>
        <w:spacing w:line="240" w:lineRule="auto" w:before="0" w:after="0"/>
        <w:ind w:left="1427" w:right="775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Successful Bidder shall remain the owner of the LED luminaires and CCMS panels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installed by it during the contract period. The Successful Bidder shall undertake all 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procurement of equipment and services necessary for the Project. This LED luminaires and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CCMS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panels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shall be free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of any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lien.</w:t>
      </w:r>
    </w:p>
    <w:p>
      <w:pPr>
        <w:pStyle w:val="ListParagraph"/>
        <w:numPr>
          <w:ilvl w:val="0"/>
          <w:numId w:val="67"/>
        </w:numPr>
        <w:tabs>
          <w:tab w:pos="1428" w:val="left" w:leader="none"/>
        </w:tabs>
        <w:spacing w:line="240" w:lineRule="auto" w:before="0" w:after="0"/>
        <w:ind w:left="1427" w:right="772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pacing w:val="-1"/>
          <w:sz w:val="22"/>
        </w:rPr>
        <w:t>At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expiry</w:t>
      </w:r>
      <w:r>
        <w:rPr>
          <w:rFonts w:ascii="Calibri" w:hAnsi="Calibri"/>
          <w:spacing w:val="-14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14"/>
          <w:sz w:val="22"/>
        </w:rPr>
        <w:t> </w:t>
      </w:r>
      <w:r>
        <w:rPr>
          <w:rFonts w:ascii="Calibri" w:hAnsi="Calibri"/>
          <w:sz w:val="22"/>
        </w:rPr>
        <w:t>contract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period,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all</w:t>
      </w:r>
      <w:r>
        <w:rPr>
          <w:rFonts w:ascii="Calibri" w:hAnsi="Calibri"/>
          <w:spacing w:val="-13"/>
          <w:sz w:val="22"/>
        </w:rPr>
        <w:t> </w:t>
      </w:r>
      <w:r>
        <w:rPr>
          <w:rFonts w:ascii="Calibri" w:hAnsi="Calibri"/>
          <w:sz w:val="22"/>
        </w:rPr>
        <w:t>rights</w:t>
      </w:r>
      <w:r>
        <w:rPr>
          <w:rFonts w:ascii="Calibri" w:hAnsi="Calibri"/>
          <w:spacing w:val="-14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13"/>
          <w:sz w:val="22"/>
        </w:rPr>
        <w:t> </w:t>
      </w:r>
      <w:r>
        <w:rPr>
          <w:rFonts w:ascii="Calibri" w:hAnsi="Calibri"/>
          <w:sz w:val="22"/>
        </w:rPr>
        <w:t>titles</w:t>
      </w:r>
      <w:r>
        <w:rPr>
          <w:rFonts w:ascii="Calibri" w:hAnsi="Calibri"/>
          <w:spacing w:val="-14"/>
          <w:sz w:val="22"/>
        </w:rPr>
        <w:t> </w:t>
      </w:r>
      <w:r>
        <w:rPr>
          <w:rFonts w:ascii="Calibri" w:hAnsi="Calibri"/>
          <w:sz w:val="22"/>
        </w:rPr>
        <w:t>to,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13"/>
          <w:sz w:val="22"/>
        </w:rPr>
        <w:t> </w:t>
      </w:r>
      <w:r>
        <w:rPr>
          <w:rFonts w:ascii="Calibri" w:hAnsi="Calibri"/>
          <w:sz w:val="22"/>
        </w:rPr>
        <w:t>interests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in,</w:t>
      </w:r>
      <w:r>
        <w:rPr>
          <w:rFonts w:ascii="Calibri" w:hAnsi="Calibri"/>
          <w:spacing w:val="-14"/>
          <w:sz w:val="22"/>
        </w:rPr>
        <w:t> </w:t>
      </w:r>
      <w:r>
        <w:rPr>
          <w:rFonts w:ascii="Calibri" w:hAnsi="Calibri"/>
          <w:sz w:val="22"/>
        </w:rPr>
        <w:t>all</w:t>
      </w:r>
      <w:r>
        <w:rPr>
          <w:rFonts w:ascii="Calibri" w:hAnsi="Calibri"/>
          <w:spacing w:val="-13"/>
          <w:sz w:val="22"/>
        </w:rPr>
        <w:t> </w:t>
      </w:r>
      <w:r>
        <w:rPr>
          <w:rFonts w:ascii="Calibri" w:hAnsi="Calibri"/>
          <w:sz w:val="22"/>
        </w:rPr>
        <w:t>improvements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equipment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constructed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or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systems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installed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are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vested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SMC,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free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clear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all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any liens and encumbrances created or caused by the Successful Bidder. The Successful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Bidder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shall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surrender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possession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LED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luminaires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CCMS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panels,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along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with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CCMS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bill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material, to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SMC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with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minimum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98%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them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in working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condition.</w:t>
      </w: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0" w:after="0"/>
        <w:ind w:left="1067" w:right="773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SMC will conduct monthly or annual reconciliation of readings provided by CCMS and DISCOM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energy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meters.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If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deviation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between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CCMS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energy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meter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readings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DISCOM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energy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meter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is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more than 2%, then a third party appointed by SMC, will carry out on site measurement for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verification.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This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deviation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2%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is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allowed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only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if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overall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committed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energy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savings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system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is achieved.</w:t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0" w:after="0"/>
        <w:ind w:left="1067" w:right="775" w:hanging="360"/>
        <w:jc w:val="both"/>
        <w:rPr>
          <w:rFonts w:ascii="Calibri"/>
          <w:sz w:val="22"/>
        </w:rPr>
      </w:pPr>
      <w:r>
        <w:rPr>
          <w:rFonts w:ascii="Calibri"/>
          <w:b/>
          <w:sz w:val="22"/>
        </w:rPr>
        <w:t>Handover: </w:t>
      </w:r>
      <w:r>
        <w:rPr>
          <w:rFonts w:ascii="Calibri"/>
          <w:sz w:val="22"/>
        </w:rPr>
        <w:t>The Authority shall take handover in a block of 25 (twenty five) feeders for Shared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Energy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Saving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based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on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actual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energy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saving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which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should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equal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more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than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committed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by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Successful Bidder in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 offer.</w:t>
      </w:r>
    </w:p>
    <w:p>
      <w:pPr>
        <w:pStyle w:val="BodyText"/>
        <w:spacing w:before="10"/>
        <w:rPr>
          <w:rFonts w:ascii="Calibri"/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708" w:val="left" w:leader="none"/>
        </w:tabs>
        <w:spacing w:line="240" w:lineRule="auto" w:before="0" w:after="0"/>
        <w:ind w:left="707" w:right="0" w:hanging="361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Task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–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3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Infrastructure</w:t>
      </w:r>
      <w:r>
        <w:rPr>
          <w:rFonts w:ascii="Calibri" w:hAnsi="Calibri"/>
          <w:b/>
          <w:spacing w:val="-5"/>
          <w:sz w:val="24"/>
        </w:rPr>
        <w:t> </w:t>
      </w:r>
      <w:r>
        <w:rPr>
          <w:rFonts w:ascii="Calibri" w:hAnsi="Calibri"/>
          <w:b/>
          <w:sz w:val="24"/>
        </w:rPr>
        <w:t>Development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Works</w:t>
      </w:r>
    </w:p>
    <w:p>
      <w:pPr>
        <w:pStyle w:val="BodyText"/>
        <w:spacing w:before="8"/>
        <w:rPr>
          <w:rFonts w:ascii="Calibri"/>
          <w:b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0" w:after="0"/>
        <w:ind w:left="1067" w:right="777" w:hanging="360"/>
        <w:jc w:val="both"/>
        <w:rPr>
          <w:rFonts w:ascii="Calibri"/>
          <w:sz w:val="24"/>
        </w:rPr>
      </w:pPr>
      <w:r>
        <w:rPr>
          <w:rFonts w:ascii="Calibri"/>
          <w:sz w:val="24"/>
        </w:rPr>
        <w:t>The Authority shall ask the Successful Bidder for installation of new street lighting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infrastructure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in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either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uncovered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areas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city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or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where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street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lighting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infrastructure is in dilapidated condition. The Successful Bidder shall be paid for such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pacing w:val="-1"/>
          <w:sz w:val="24"/>
        </w:rPr>
        <w:t>work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z w:val="24"/>
        </w:rPr>
        <w:t>on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z w:val="24"/>
        </w:rPr>
        <w:t>actual</w:t>
      </w:r>
      <w:r>
        <w:rPr>
          <w:rFonts w:ascii="Calibri"/>
          <w:spacing w:val="-13"/>
          <w:sz w:val="24"/>
        </w:rPr>
        <w:t> </w:t>
      </w:r>
      <w:r>
        <w:rPr>
          <w:rFonts w:ascii="Calibri"/>
          <w:sz w:val="24"/>
        </w:rPr>
        <w:t>basis.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z w:val="24"/>
        </w:rPr>
        <w:t>Exact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z w:val="24"/>
        </w:rPr>
        <w:t>numbers</w:t>
      </w:r>
      <w:r>
        <w:rPr>
          <w:rFonts w:ascii="Calibri"/>
          <w:spacing w:val="-13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z w:val="24"/>
        </w:rPr>
        <w:t>location</w:t>
      </w:r>
      <w:r>
        <w:rPr>
          <w:rFonts w:ascii="Calibri"/>
          <w:spacing w:val="-13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z w:val="24"/>
        </w:rPr>
        <w:t>these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z w:val="24"/>
        </w:rPr>
        <w:t>shall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-13"/>
          <w:sz w:val="24"/>
        </w:rPr>
        <w:t> </w:t>
      </w:r>
      <w:r>
        <w:rPr>
          <w:rFonts w:ascii="Calibri"/>
          <w:sz w:val="24"/>
        </w:rPr>
        <w:t>intimated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z w:val="24"/>
        </w:rPr>
        <w:t>by</w:t>
      </w:r>
      <w:r>
        <w:rPr>
          <w:rFonts w:ascii="Calibri"/>
          <w:spacing w:val="-14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z w:val="24"/>
        </w:rPr>
        <w:t>SMC</w:t>
      </w:r>
      <w:r>
        <w:rPr>
          <w:rFonts w:ascii="Calibri"/>
          <w:spacing w:val="-52"/>
          <w:sz w:val="24"/>
        </w:rPr>
        <w:t> </w:t>
      </w:r>
      <w:r>
        <w:rPr>
          <w:rFonts w:ascii="Calibri"/>
          <w:sz w:val="24"/>
        </w:rPr>
        <w:t>during the term of Phase-2 as per the Concession Agreement. The rates of the items to</w:t>
      </w:r>
      <w:r>
        <w:rPr>
          <w:rFonts w:ascii="Calibri"/>
          <w:spacing w:val="-52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executed by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the Successful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Bidder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shall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determined as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per</w:t>
      </w:r>
      <w:r>
        <w:rPr>
          <w:rFonts w:ascii="Calibri"/>
          <w:spacing w:val="4"/>
          <w:sz w:val="24"/>
        </w:rPr>
        <w:t> </w:t>
      </w:r>
      <w:hyperlink w:history="true" w:anchor="_bookmark208">
        <w:r>
          <w:rPr>
            <w:rFonts w:ascii="Calibri"/>
            <w:sz w:val="24"/>
          </w:rPr>
          <w:t>SCHEDULE VIII</w:t>
        </w:r>
      </w:hyperlink>
      <w:r>
        <w:rPr>
          <w:rFonts w:ascii="Calibri"/>
          <w:sz w:val="24"/>
        </w:rPr>
        <w:t>.</w:t>
      </w:r>
    </w:p>
    <w:p>
      <w:pPr>
        <w:pStyle w:val="BodyText"/>
        <w:spacing w:before="9"/>
        <w:rPr>
          <w:rFonts w:ascii="Calibri"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0" w:after="0"/>
        <w:ind w:left="1067" w:right="774" w:hanging="360"/>
        <w:jc w:val="both"/>
        <w:rPr>
          <w:rFonts w:ascii="Calibri"/>
          <w:sz w:val="24"/>
        </w:rPr>
      </w:pPr>
      <w:r>
        <w:rPr>
          <w:rFonts w:ascii="Calibri"/>
          <w:b/>
          <w:sz w:val="24"/>
        </w:rPr>
        <w:t>Modification of Energy Baseline</w:t>
      </w:r>
      <w:r>
        <w:rPr>
          <w:rFonts w:ascii="Calibri"/>
          <w:sz w:val="24"/>
        </w:rPr>
        <w:t>: Following approach shall be used for modifying the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Energy Baseline in case of new infrastructure is being added to the Street Lighting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Infrastructure;</w:t>
      </w:r>
    </w:p>
    <w:p>
      <w:pPr>
        <w:spacing w:after="0" w:line="240" w:lineRule="auto"/>
        <w:jc w:val="both"/>
        <w:rPr>
          <w:rFonts w:ascii="Calibri"/>
          <w:sz w:val="24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ListParagraph"/>
        <w:numPr>
          <w:ilvl w:val="2"/>
          <w:numId w:val="65"/>
        </w:numPr>
        <w:tabs>
          <w:tab w:pos="1788" w:val="left" w:leader="none"/>
        </w:tabs>
        <w:spacing w:line="240" w:lineRule="auto" w:before="199" w:after="0"/>
        <w:ind w:left="1787" w:right="774" w:hanging="360"/>
        <w:jc w:val="both"/>
        <w:rPr>
          <w:rFonts w:ascii="Calibri"/>
          <w:sz w:val="24"/>
        </w:rPr>
      </w:pPr>
      <w:r>
        <w:rPr>
          <w:rFonts w:ascii="Calibri"/>
          <w:b/>
          <w:sz w:val="24"/>
        </w:rPr>
        <w:t>Road</w:t>
      </w:r>
      <w:r>
        <w:rPr>
          <w:rFonts w:ascii="Calibri"/>
          <w:b/>
          <w:spacing w:val="-10"/>
          <w:sz w:val="24"/>
        </w:rPr>
        <w:t> </w:t>
      </w:r>
      <w:r>
        <w:rPr>
          <w:rFonts w:ascii="Calibri"/>
          <w:b/>
          <w:sz w:val="24"/>
        </w:rPr>
        <w:t>Extension: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sz w:val="24"/>
        </w:rPr>
        <w:t>On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z w:val="24"/>
        </w:rPr>
        <w:t>roads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z w:val="24"/>
        </w:rPr>
        <w:t>where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z w:val="24"/>
        </w:rPr>
        <w:t>street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z w:val="24"/>
        </w:rPr>
        <w:t>lighting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z w:val="24"/>
        </w:rPr>
        <w:t>infrastructure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z w:val="24"/>
        </w:rPr>
        <w:t>is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z w:val="24"/>
        </w:rPr>
        <w:t>provided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z w:val="24"/>
        </w:rPr>
        <w:t>till</w:t>
      </w:r>
      <w:r>
        <w:rPr>
          <w:rFonts w:ascii="Calibri"/>
          <w:spacing w:val="-52"/>
          <w:sz w:val="24"/>
        </w:rPr>
        <w:t> </w:t>
      </w:r>
      <w:r>
        <w:rPr>
          <w:rFonts w:ascii="Calibri"/>
          <w:sz w:val="24"/>
        </w:rPr>
        <w:t>one point and beyond that point new infrastructure is to be laid, the energy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baseline would have been established for that particular feeder. The baseline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consumption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consumption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post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installation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new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poles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shall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adjusted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accordingly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in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no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case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new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z w:val="24"/>
        </w:rPr>
        <w:t>infrastructure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shall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z w:val="24"/>
        </w:rPr>
        <w:t>less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z w:val="24"/>
        </w:rPr>
        <w:t>than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52"/>
          <w:sz w:val="24"/>
        </w:rPr>
        <w:t> </w:t>
      </w:r>
      <w:r>
        <w:rPr>
          <w:rFonts w:ascii="Calibri"/>
          <w:sz w:val="24"/>
        </w:rPr>
        <w:t>savings from what has been quoted by the Successful Bidder. The Successful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Bidder shall install the LED lights and the Smart Panel for the same for which no</w:t>
      </w:r>
      <w:r>
        <w:rPr>
          <w:rFonts w:ascii="Calibri"/>
          <w:spacing w:val="-52"/>
          <w:sz w:val="24"/>
        </w:rPr>
        <w:t> </w:t>
      </w:r>
      <w:r>
        <w:rPr>
          <w:rFonts w:ascii="Calibri"/>
          <w:sz w:val="24"/>
        </w:rPr>
        <w:t>extra costs shall be paid to him. However, for the other infrastructure, such as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foundation,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z w:val="24"/>
        </w:rPr>
        <w:t>pole,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z w:val="24"/>
        </w:rPr>
        <w:t>cable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z w:val="24"/>
        </w:rPr>
        <w:t>unit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rates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shall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z w:val="24"/>
        </w:rPr>
        <w:t>paid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as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z w:val="24"/>
        </w:rPr>
        <w:t>per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z w:val="24"/>
        </w:rPr>
        <w:t>process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z w:val="24"/>
        </w:rPr>
        <w:t>mentioned</w:t>
      </w:r>
      <w:r>
        <w:rPr>
          <w:rFonts w:ascii="Calibri"/>
          <w:spacing w:val="-52"/>
          <w:sz w:val="24"/>
        </w:rPr>
        <w:t> </w:t>
      </w:r>
      <w:r>
        <w:rPr>
          <w:rFonts w:ascii="Calibri"/>
          <w:sz w:val="24"/>
        </w:rPr>
        <w:t>in</w:t>
      </w:r>
      <w:r>
        <w:rPr>
          <w:rFonts w:ascii="Calibri"/>
          <w:spacing w:val="1"/>
          <w:sz w:val="24"/>
        </w:rPr>
        <w:t> </w:t>
      </w:r>
      <w:hyperlink w:history="true" w:anchor="_bookmark208">
        <w:r>
          <w:rPr>
            <w:rFonts w:ascii="Calibri"/>
            <w:sz w:val="24"/>
          </w:rPr>
          <w:t>SCHEDULE</w:t>
        </w:r>
        <w:r>
          <w:rPr>
            <w:rFonts w:ascii="Calibri"/>
            <w:spacing w:val="1"/>
            <w:sz w:val="24"/>
          </w:rPr>
          <w:t> </w:t>
        </w:r>
        <w:r>
          <w:rPr>
            <w:rFonts w:ascii="Calibri"/>
            <w:sz w:val="24"/>
          </w:rPr>
          <w:t>VIII</w:t>
        </w:r>
      </w:hyperlink>
      <w:r>
        <w:rPr>
          <w:rFonts w:ascii="Calibri"/>
          <w:sz w:val="24"/>
        </w:rPr>
        <w:t>.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All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new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light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points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that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are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being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installed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by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Successful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Bidder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will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than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become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part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scope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for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operation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maintenance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by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Successful Bidder.</w:t>
      </w:r>
    </w:p>
    <w:p>
      <w:pPr>
        <w:pStyle w:val="BodyText"/>
        <w:spacing w:before="9"/>
        <w:rPr>
          <w:rFonts w:ascii="Calibri"/>
          <w:sz w:val="19"/>
        </w:rPr>
      </w:pPr>
    </w:p>
    <w:p>
      <w:pPr>
        <w:pStyle w:val="ListParagraph"/>
        <w:numPr>
          <w:ilvl w:val="2"/>
          <w:numId w:val="65"/>
        </w:numPr>
        <w:tabs>
          <w:tab w:pos="1788" w:val="left" w:leader="none"/>
        </w:tabs>
        <w:spacing w:line="240" w:lineRule="auto" w:before="0" w:after="0"/>
        <w:ind w:left="1787" w:right="773" w:hanging="36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New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Roads: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sz w:val="24"/>
        </w:rPr>
        <w:t>SMC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shall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define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category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new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road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illumination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requirements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new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road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that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is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being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constructed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by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SMC.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successful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Bidder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shall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than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be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required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prepare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lighting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design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DIALux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or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any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other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approved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software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submit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same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SMC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for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approval.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Successful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Bidder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shall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submit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report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with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both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technologies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i.e.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Sodium</w:t>
      </w:r>
      <w:r>
        <w:rPr>
          <w:rFonts w:ascii="Calibri" w:hAnsi="Calibri"/>
          <w:spacing w:val="-51"/>
          <w:sz w:val="24"/>
        </w:rPr>
        <w:t> </w:t>
      </w:r>
      <w:r>
        <w:rPr>
          <w:rFonts w:ascii="Calibri" w:hAnsi="Calibri"/>
          <w:sz w:val="24"/>
        </w:rPr>
        <w:t>and LED keeping the output parameter such as lux uniformity same as per the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NLC.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SMC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based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on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report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submitted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by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Successful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Bidder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shall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establish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the energy saving potential and that shall be considered as the baseline for the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new road feeder. For the new road LED lights, brackets and feeder supply and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pacing w:val="-1"/>
          <w:sz w:val="24"/>
        </w:rPr>
        <w:t>installed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by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Successful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Bidder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without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any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extra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charges.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Balance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all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material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like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pole, cables, foundation etc. unit rates shall be paid determined as per the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process mentioned </w:t>
      </w:r>
      <w:hyperlink w:history="true" w:anchor="_bookmark208">
        <w:r>
          <w:rPr>
            <w:rFonts w:ascii="Calibri" w:hAnsi="Calibri"/>
            <w:sz w:val="24"/>
          </w:rPr>
          <w:t>SCHEDULE VIII</w:t>
        </w:r>
      </w:hyperlink>
      <w:r>
        <w:rPr>
          <w:rFonts w:ascii="Calibri" w:hAnsi="Calibri"/>
          <w:sz w:val="24"/>
        </w:rPr>
        <w:t>. All such infrastructure that is being added in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to the City’s street lighting infrastructure shall form a part of the scope for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operation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maintenance for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Successful Bidder.</w:t>
      </w:r>
    </w:p>
    <w:p>
      <w:pPr>
        <w:pStyle w:val="BodyText"/>
        <w:spacing w:before="9"/>
        <w:rPr>
          <w:rFonts w:ascii="Calibri"/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708" w:val="left" w:leader="none"/>
        </w:tabs>
        <w:spacing w:line="240" w:lineRule="auto" w:before="0" w:after="0"/>
        <w:ind w:left="707" w:right="0" w:hanging="361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Task</w:t>
      </w:r>
      <w:r>
        <w:rPr>
          <w:rFonts w:ascii="Calibri" w:hAnsi="Calibri"/>
          <w:b/>
          <w:spacing w:val="-9"/>
          <w:sz w:val="24"/>
        </w:rPr>
        <w:t> </w:t>
      </w:r>
      <w:r>
        <w:rPr>
          <w:rFonts w:ascii="Calibri" w:hAnsi="Calibri"/>
          <w:b/>
          <w:sz w:val="24"/>
        </w:rPr>
        <w:t>–</w:t>
      </w:r>
      <w:r>
        <w:rPr>
          <w:rFonts w:ascii="Calibri" w:hAnsi="Calibri"/>
          <w:b/>
          <w:spacing w:val="-12"/>
          <w:sz w:val="24"/>
        </w:rPr>
        <w:t> </w:t>
      </w:r>
      <w:r>
        <w:rPr>
          <w:rFonts w:ascii="Calibri" w:hAnsi="Calibri"/>
          <w:b/>
          <w:sz w:val="24"/>
        </w:rPr>
        <w:t>4</w:t>
      </w:r>
      <w:r>
        <w:rPr>
          <w:rFonts w:ascii="Calibri" w:hAnsi="Calibri"/>
          <w:b/>
          <w:spacing w:val="-9"/>
          <w:sz w:val="24"/>
        </w:rPr>
        <w:t> </w:t>
      </w:r>
      <w:r>
        <w:rPr>
          <w:rFonts w:ascii="Calibri" w:hAnsi="Calibri"/>
          <w:b/>
          <w:sz w:val="24"/>
        </w:rPr>
        <w:t>Undertake</w:t>
      </w:r>
      <w:r>
        <w:rPr>
          <w:rFonts w:ascii="Calibri" w:hAnsi="Calibri"/>
          <w:b/>
          <w:spacing w:val="-11"/>
          <w:sz w:val="24"/>
        </w:rPr>
        <w:t> </w:t>
      </w:r>
      <w:r>
        <w:rPr>
          <w:rFonts w:ascii="Calibri" w:hAnsi="Calibri"/>
          <w:b/>
          <w:sz w:val="24"/>
        </w:rPr>
        <w:t>comprehensive</w:t>
      </w:r>
      <w:r>
        <w:rPr>
          <w:rFonts w:ascii="Calibri" w:hAnsi="Calibri"/>
          <w:b/>
          <w:spacing w:val="-10"/>
          <w:sz w:val="24"/>
        </w:rPr>
        <w:t> </w:t>
      </w:r>
      <w:r>
        <w:rPr>
          <w:rFonts w:ascii="Calibri" w:hAnsi="Calibri"/>
          <w:b/>
          <w:sz w:val="24"/>
        </w:rPr>
        <w:t>operation</w:t>
      </w:r>
      <w:r>
        <w:rPr>
          <w:rFonts w:ascii="Calibri" w:hAnsi="Calibri"/>
          <w:b/>
          <w:spacing w:val="-9"/>
          <w:sz w:val="24"/>
        </w:rPr>
        <w:t> </w:t>
      </w:r>
      <w:r>
        <w:rPr>
          <w:rFonts w:ascii="Calibri" w:hAnsi="Calibri"/>
          <w:b/>
          <w:sz w:val="24"/>
        </w:rPr>
        <w:t>and</w:t>
      </w:r>
      <w:r>
        <w:rPr>
          <w:rFonts w:ascii="Calibri" w:hAnsi="Calibri"/>
          <w:b/>
          <w:spacing w:val="-9"/>
          <w:sz w:val="24"/>
        </w:rPr>
        <w:t> </w:t>
      </w:r>
      <w:r>
        <w:rPr>
          <w:rFonts w:ascii="Calibri" w:hAnsi="Calibri"/>
          <w:b/>
          <w:sz w:val="24"/>
        </w:rPr>
        <w:t>maintenance</w:t>
      </w:r>
      <w:r>
        <w:rPr>
          <w:rFonts w:ascii="Calibri" w:hAnsi="Calibri"/>
          <w:b/>
          <w:spacing w:val="-12"/>
          <w:sz w:val="24"/>
        </w:rPr>
        <w:t> </w:t>
      </w:r>
      <w:r>
        <w:rPr>
          <w:rFonts w:ascii="Calibri" w:hAnsi="Calibri"/>
          <w:b/>
          <w:sz w:val="24"/>
        </w:rPr>
        <w:t>of</w:t>
      </w:r>
      <w:r>
        <w:rPr>
          <w:rFonts w:ascii="Calibri" w:hAnsi="Calibri"/>
          <w:b/>
          <w:spacing w:val="-8"/>
          <w:sz w:val="24"/>
        </w:rPr>
        <w:t> </w:t>
      </w:r>
      <w:r>
        <w:rPr>
          <w:rFonts w:ascii="Calibri" w:hAnsi="Calibri"/>
          <w:b/>
          <w:sz w:val="24"/>
        </w:rPr>
        <w:t>street</w:t>
      </w:r>
      <w:r>
        <w:rPr>
          <w:rFonts w:ascii="Calibri" w:hAnsi="Calibri"/>
          <w:b/>
          <w:spacing w:val="-11"/>
          <w:sz w:val="24"/>
        </w:rPr>
        <w:t> </w:t>
      </w:r>
      <w:r>
        <w:rPr>
          <w:rFonts w:ascii="Calibri" w:hAnsi="Calibri"/>
          <w:b/>
          <w:sz w:val="24"/>
        </w:rPr>
        <w:t>lighting</w:t>
      </w:r>
      <w:r>
        <w:rPr>
          <w:rFonts w:ascii="Calibri" w:hAnsi="Calibri"/>
          <w:b/>
          <w:spacing w:val="-11"/>
          <w:sz w:val="24"/>
        </w:rPr>
        <w:t> </w:t>
      </w:r>
      <w:r>
        <w:rPr>
          <w:rFonts w:ascii="Calibri" w:hAnsi="Calibri"/>
          <w:b/>
          <w:sz w:val="24"/>
        </w:rPr>
        <w:t>network</w:t>
      </w:r>
    </w:p>
    <w:p>
      <w:pPr>
        <w:pStyle w:val="BodyText"/>
        <w:spacing w:before="8"/>
        <w:rPr>
          <w:rFonts w:ascii="Calibri"/>
          <w:b/>
          <w:sz w:val="19"/>
        </w:rPr>
      </w:pPr>
    </w:p>
    <w:p>
      <w:pPr>
        <w:pStyle w:val="BodyText"/>
        <w:spacing w:line="288" w:lineRule="auto"/>
        <w:ind w:left="347" w:right="779"/>
        <w:jc w:val="both"/>
        <w:rPr>
          <w:rFonts w:ascii="Calibri"/>
        </w:rPr>
      </w:pPr>
      <w:r>
        <w:rPr>
          <w:rFonts w:ascii="Calibri"/>
        </w:rPr>
        <w:t>During the Concession Period, following operation and maintenance activities will be required to be</w:t>
      </w:r>
      <w:r>
        <w:rPr>
          <w:rFonts w:ascii="Calibri"/>
          <w:spacing w:val="1"/>
        </w:rPr>
        <w:t> </w:t>
      </w:r>
      <w:r>
        <w:rPr>
          <w:rFonts w:ascii="Calibri"/>
        </w:rPr>
        <w:t>carried</w:t>
      </w:r>
      <w:r>
        <w:rPr>
          <w:rFonts w:ascii="Calibri"/>
          <w:spacing w:val="-4"/>
        </w:rPr>
        <w:t> </w:t>
      </w:r>
      <w:r>
        <w:rPr>
          <w:rFonts w:ascii="Calibri"/>
        </w:rPr>
        <w:t>out by</w:t>
      </w:r>
      <w:r>
        <w:rPr>
          <w:rFonts w:ascii="Calibri"/>
          <w:spacing w:val="-2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Successful Bidder:</w:t>
      </w: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117" w:after="0"/>
        <w:ind w:left="1067" w:right="776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 Authority shall remain the principal employer of the municipal employees working for 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street lighting department. Such employees may or may not, at the Successful Bidder's sole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discretion, be seconded to the Successful Bidder for a specific duration and under terms and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conditions to be agreed upon between the Authority and the Successful Bidder. The Successful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Bidder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has no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obligation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employ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directly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indirectly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any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municipal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employees.</w:t>
      </w:r>
    </w:p>
    <w:p>
      <w:pPr>
        <w:pStyle w:val="BodyText"/>
        <w:spacing w:before="9"/>
        <w:rPr>
          <w:rFonts w:ascii="Calibri"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0" w:after="0"/>
        <w:ind w:left="1067" w:right="778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 Successful Bidder has to store inventory (minimum 1% of total light points in the city) of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LED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luminaires for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maintenance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requirements.</w:t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0" w:after="0"/>
        <w:ind w:left="1067" w:right="773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Concessionaire will be provided with a small place at the head office of the SMC with basic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infrastructure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where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Concessionaire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will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make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available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person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with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amenities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like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pacing w:val="-1"/>
          <w:sz w:val="22"/>
        </w:rPr>
        <w:t>computer,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printer,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phone,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complaint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register,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etc.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during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working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shift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timings.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These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complaint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handling centers will be connected to SMC’s existing Complaint Management System and such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centers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should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become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fully operational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within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30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days of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allocation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such space by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SMC.</w:t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0" w:after="0"/>
        <w:ind w:left="1067" w:right="778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 Concessionaire has to be proactive in monitoring street lighting system regularly and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performing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preventive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maintenance and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not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relying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solely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on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Complaint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Management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System.</w:t>
      </w:r>
    </w:p>
    <w:p>
      <w:pPr>
        <w:spacing w:after="0" w:line="240" w:lineRule="auto"/>
        <w:jc w:val="both"/>
        <w:rPr>
          <w:rFonts w:ascii="Calibri"/>
          <w:sz w:val="22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197" w:after="0"/>
        <w:ind w:left="1067" w:right="773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In case of theft of the material or electricity, the Concessionaire will inform the SMC and SMC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will file the FIR. Further, after FIR, the Concessionaire will address the theft by replacement of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material or removing illegal electricity connection as the case may be, in presence of SMC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officials.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Concessionaire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will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have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bear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cost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losses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material.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case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theft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electricity,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the feeder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panel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specific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consumption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would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adjusted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for 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theft.</w:t>
      </w:r>
    </w:p>
    <w:p>
      <w:pPr>
        <w:pStyle w:val="BodyText"/>
        <w:spacing w:before="7"/>
        <w:rPr>
          <w:rFonts w:ascii="Calibri"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0" w:after="0"/>
        <w:ind w:left="1067" w:right="772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 Successful Bidder will manage the operation of all the control panels installed by him and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also provide maintenance, web-based portal and communication services etc. of these control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panels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during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contract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period.</w:t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1" w:after="0"/>
        <w:ind w:left="1067" w:right="772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All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complaints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lodged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system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have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resolved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within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24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hours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lodging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complaint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for the critical 3% of the area and 48 hours for the remaining area. Critical area will be defined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by SMC during the project implementation phase. For example, if the complaint is lodged on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16th May at 10:00 PM then the complaint has to be resolved on or before 17th May 10:00 PM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for the Critical Area and 18th May, 10:00 PM for complaint registered from remaining area. In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certain cases, Concessionaire has to resolve the complaints immediately as per the instruction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of EIC.</w:t>
      </w:r>
    </w:p>
    <w:p>
      <w:pPr>
        <w:pStyle w:val="BodyText"/>
        <w:spacing w:before="7"/>
        <w:rPr>
          <w:rFonts w:ascii="Calibri"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1" w:after="0"/>
        <w:ind w:left="1067" w:right="775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 Successful Bidder shall ensure the availability of sufficient ladder vehicle, Hydraulic Vehicle</w:t>
      </w:r>
      <w:r>
        <w:rPr>
          <w:rFonts w:ascii="Calibri"/>
          <w:spacing w:val="-48"/>
          <w:sz w:val="22"/>
        </w:rPr>
        <w:t> </w:t>
      </w:r>
      <w:r>
        <w:rPr>
          <w:rFonts w:ascii="Calibri"/>
          <w:sz w:val="22"/>
        </w:rPr>
        <w:t>(suitable to reach up to 10m height) and other relevant vehicle and equipment for O&amp;M. 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vehicle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used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O&amp;M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should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have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valid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registration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documents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from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respective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authorities.</w:t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0" w:after="0"/>
        <w:ind w:left="1067" w:right="774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 Successful Bidder to ensure that no work is held up due to non-availability of ladders, etc.,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otherwise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 Successful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Bidder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will be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held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responsible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such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delays.</w:t>
      </w:r>
    </w:p>
    <w:p>
      <w:pPr>
        <w:pStyle w:val="BodyText"/>
        <w:spacing w:before="9"/>
        <w:rPr>
          <w:rFonts w:ascii="Calibri"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0" w:after="0"/>
        <w:ind w:left="1067" w:right="775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In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case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normal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vehicle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is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unable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access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light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point,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Concessionaire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will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required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48"/>
          <w:sz w:val="22"/>
        </w:rPr>
        <w:t> </w:t>
      </w:r>
      <w:r>
        <w:rPr>
          <w:rFonts w:ascii="Calibri"/>
          <w:sz w:val="22"/>
        </w:rPr>
        <w:t>make necessary arrangements for facilitating street lighting installation and maintenance at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such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locations.</w:t>
      </w:r>
    </w:p>
    <w:p>
      <w:pPr>
        <w:pStyle w:val="BodyText"/>
        <w:spacing w:before="9"/>
        <w:rPr>
          <w:rFonts w:ascii="Calibri"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0" w:after="0"/>
        <w:ind w:left="1067" w:right="774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 Concessionaire has to ensure that drivers of ladder vehicles must possess valid driving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license, vehicle registration documents,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insurance, etc. at all times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during 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Concession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Period.</w:t>
      </w:r>
    </w:p>
    <w:p>
      <w:pPr>
        <w:pStyle w:val="BodyText"/>
        <w:spacing w:before="6"/>
        <w:rPr>
          <w:rFonts w:ascii="Calibri"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1" w:after="0"/>
        <w:ind w:left="1067" w:right="780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 Concessionaire has to carryout O&amp;M of street lighting network including following specific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conditions:</w:t>
      </w:r>
    </w:p>
    <w:p>
      <w:pPr>
        <w:pStyle w:val="BodyText"/>
        <w:spacing w:before="8" w:after="1"/>
        <w:rPr>
          <w:rFonts w:ascii="Calibri"/>
          <w:sz w:val="20"/>
        </w:rPr>
      </w:pPr>
    </w:p>
    <w:tbl>
      <w:tblPr>
        <w:tblW w:w="0" w:type="auto"/>
        <w:jc w:val="left"/>
        <w:tblInd w:w="367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5"/>
        <w:gridCol w:w="4940"/>
      </w:tblGrid>
      <w:tr>
        <w:trPr>
          <w:trHeight w:val="463" w:hRule="atLeast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69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color w:val="FFFFFF"/>
                <w:sz w:val="22"/>
              </w:rPr>
              <w:t>Conditions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69"/>
              <w:ind w:left="129"/>
              <w:rPr>
                <w:rFonts w:ascii="Calibri"/>
                <w:sz w:val="22"/>
              </w:rPr>
            </w:pPr>
            <w:r>
              <w:rPr>
                <w:rFonts w:ascii="Calibri"/>
                <w:color w:val="FFFFFF"/>
                <w:sz w:val="22"/>
              </w:rPr>
              <w:t>Responsibility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CONCESSIONAIRE</w:t>
            </w:r>
          </w:p>
        </w:tc>
      </w:tr>
      <w:tr>
        <w:trPr>
          <w:trHeight w:val="1398" w:hRule="atLeast"/>
        </w:trPr>
        <w:tc>
          <w:tcPr>
            <w:tcW w:w="4235" w:type="dxa"/>
            <w:tcBorders>
              <w:right w:val="nil"/>
            </w:tcBorders>
          </w:tcPr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>
            <w:pPr>
              <w:pStyle w:val="TableParagraph"/>
              <w:spacing w:before="1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Maintenance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central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lighting</w:t>
            </w:r>
          </w:p>
        </w:tc>
        <w:tc>
          <w:tcPr>
            <w:tcW w:w="4940" w:type="dxa"/>
            <w:tcBorders>
              <w:left w:val="nil"/>
            </w:tcBorders>
          </w:tcPr>
          <w:p>
            <w:pPr>
              <w:pStyle w:val="TableParagraph"/>
              <w:spacing w:line="288" w:lineRule="auto" w:before="49"/>
              <w:ind w:left="129" w:right="25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Apart from regular O&amp;M activities; 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Concessionaire will be responsible for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maintenance/replacement of junction box, related</w:t>
            </w:r>
            <w:r>
              <w:rPr>
                <w:rFonts w:ascii="Calibri"/>
                <w:spacing w:val="-48"/>
                <w:sz w:val="22"/>
              </w:rPr>
              <w:t> </w:t>
            </w:r>
            <w:r>
              <w:rPr>
                <w:rFonts w:ascii="Calibri"/>
                <w:sz w:val="22"/>
              </w:rPr>
              <w:t>switchgears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related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connecting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wires/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cables.</w:t>
            </w:r>
          </w:p>
        </w:tc>
      </w:tr>
      <w:tr>
        <w:trPr>
          <w:trHeight w:val="1410" w:hRule="atLeast"/>
        </w:trPr>
        <w:tc>
          <w:tcPr>
            <w:tcW w:w="4235" w:type="dxa"/>
            <w:tcBorders>
              <w:right w:val="nil"/>
            </w:tcBorders>
          </w:tcPr>
          <w:p>
            <w:pPr>
              <w:pStyle w:val="TableParagraph"/>
              <w:spacing w:line="288" w:lineRule="auto" w:before="61"/>
              <w:ind w:left="107" w:right="16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Some poles, street light span or street light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control may be shifted due to obstacle to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traffic, line shifting or for the purpose of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load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distribution</w:t>
            </w:r>
          </w:p>
        </w:tc>
        <w:tc>
          <w:tcPr>
            <w:tcW w:w="4940" w:type="dxa"/>
            <w:tcBorders>
              <w:left w:val="nil"/>
            </w:tcBorders>
          </w:tcPr>
          <w:p>
            <w:pPr>
              <w:pStyle w:val="TableParagraph"/>
              <w:spacing w:line="288" w:lineRule="auto" w:before="61"/>
              <w:ind w:left="129" w:right="14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 such a situation, the Concessionaire has to bring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 labor for dismantling Luminaire and again putting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up Luminaire after shifting has been completed by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SMC.</w:t>
            </w:r>
          </w:p>
        </w:tc>
      </w:tr>
      <w:tr>
        <w:trPr>
          <w:trHeight w:val="879" w:hRule="atLeast"/>
        </w:trPr>
        <w:tc>
          <w:tcPr>
            <w:tcW w:w="4235" w:type="dxa"/>
            <w:tcBorders>
              <w:right w:val="nil"/>
            </w:tcBorders>
          </w:tcPr>
          <w:p>
            <w:pPr>
              <w:pStyle w:val="TableParagraph"/>
              <w:spacing w:line="288" w:lineRule="auto" w:before="147"/>
              <w:ind w:left="107" w:righ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Due to overhead mix network, snapping of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conductors,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phase-to-phase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phenomenon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is</w:t>
            </w:r>
          </w:p>
        </w:tc>
        <w:tc>
          <w:tcPr>
            <w:tcW w:w="4940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1"/>
              <w:ind w:left="129" w:right="48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The Concessionaire, under such a condition, will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register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complaint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with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DISCOM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also</w:t>
            </w:r>
          </w:p>
        </w:tc>
      </w:tr>
    </w:tbl>
    <w:p>
      <w:pPr>
        <w:spacing w:after="0"/>
        <w:rPr>
          <w:rFonts w:ascii="Calibri"/>
          <w:sz w:val="22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6"/>
        </w:rPr>
      </w:pPr>
    </w:p>
    <w:tbl>
      <w:tblPr>
        <w:tblW w:w="0" w:type="auto"/>
        <w:jc w:val="left"/>
        <w:tblInd w:w="367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5"/>
      </w:tblGrid>
      <w:tr>
        <w:trPr>
          <w:trHeight w:val="880" w:hRule="atLeast"/>
        </w:trPr>
        <w:tc>
          <w:tcPr>
            <w:tcW w:w="9175" w:type="dxa"/>
          </w:tcPr>
          <w:p>
            <w:pPr>
              <w:pStyle w:val="TableParagraph"/>
              <w:tabs>
                <w:tab w:pos="4354" w:val="left" w:leader="none"/>
              </w:tabs>
              <w:spacing w:line="266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b/>
                <w:sz w:val="22"/>
              </w:rPr>
              <w:t>very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frequent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and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leading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damages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  <w:tab/>
            </w:r>
            <w:r>
              <w:rPr>
                <w:rFonts w:ascii="Calibri"/>
                <w:sz w:val="22"/>
              </w:rPr>
              <w:t>undertake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required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O&amp;M.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The authority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will</w:t>
            </w:r>
          </w:p>
          <w:p>
            <w:pPr>
              <w:pStyle w:val="TableParagraph"/>
              <w:tabs>
                <w:tab w:pos="4354" w:val="left" w:leader="none"/>
              </w:tabs>
              <w:spacing w:line="326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b/>
                <w:sz w:val="22"/>
              </w:rPr>
              <w:t>street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light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luminary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and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its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components</w:t>
              <w:tab/>
            </w:r>
            <w:r>
              <w:rPr>
                <w:rFonts w:ascii="Calibri"/>
                <w:position w:val="6"/>
                <w:sz w:val="22"/>
              </w:rPr>
              <w:t>coordinate</w:t>
            </w:r>
            <w:r>
              <w:rPr>
                <w:rFonts w:ascii="Calibri"/>
                <w:spacing w:val="-1"/>
                <w:position w:val="6"/>
                <w:sz w:val="22"/>
              </w:rPr>
              <w:t> </w:t>
            </w:r>
            <w:r>
              <w:rPr>
                <w:rFonts w:ascii="Calibri"/>
                <w:position w:val="6"/>
                <w:sz w:val="22"/>
              </w:rPr>
              <w:t>with</w:t>
            </w:r>
            <w:r>
              <w:rPr>
                <w:rFonts w:ascii="Calibri"/>
                <w:spacing w:val="-2"/>
                <w:position w:val="6"/>
                <w:sz w:val="22"/>
              </w:rPr>
              <w:t> </w:t>
            </w:r>
            <w:r>
              <w:rPr>
                <w:rFonts w:ascii="Calibri"/>
                <w:position w:val="6"/>
                <w:sz w:val="22"/>
              </w:rPr>
              <w:t>DISCOM, if</w:t>
            </w:r>
            <w:r>
              <w:rPr>
                <w:rFonts w:ascii="Calibri"/>
                <w:spacing w:val="-3"/>
                <w:position w:val="6"/>
                <w:sz w:val="22"/>
              </w:rPr>
              <w:t> </w:t>
            </w:r>
            <w:r>
              <w:rPr>
                <w:rFonts w:ascii="Calibri"/>
                <w:position w:val="6"/>
                <w:sz w:val="22"/>
              </w:rPr>
              <w:t>required.</w:t>
            </w:r>
          </w:p>
        </w:tc>
      </w:tr>
      <w:tr>
        <w:trPr>
          <w:trHeight w:val="1410" w:hRule="atLeast"/>
        </w:trPr>
        <w:tc>
          <w:tcPr>
            <w:tcW w:w="9175" w:type="dxa"/>
          </w:tcPr>
          <w:p>
            <w:pPr>
              <w:pStyle w:val="TableParagraph"/>
              <w:spacing w:before="61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All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street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lights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are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installed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on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bracket</w:t>
            </w:r>
          </w:p>
          <w:p>
            <w:pPr>
              <w:pStyle w:val="TableParagraph"/>
              <w:tabs>
                <w:tab w:pos="4354" w:val="left" w:leader="none"/>
              </w:tabs>
              <w:spacing w:before="53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b/>
                <w:sz w:val="22"/>
              </w:rPr>
              <w:t>suitable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its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entry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diameter;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however,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it</w:t>
              <w:tab/>
            </w:r>
            <w:r>
              <w:rPr>
                <w:rFonts w:ascii="Calibri"/>
                <w:position w:val="-4"/>
                <w:sz w:val="22"/>
              </w:rPr>
              <w:t>All the</w:t>
            </w:r>
            <w:r>
              <w:rPr>
                <w:rFonts w:ascii="Calibri"/>
                <w:spacing w:val="-1"/>
                <w:position w:val="-4"/>
                <w:sz w:val="22"/>
              </w:rPr>
              <w:t> </w:t>
            </w:r>
            <w:r>
              <w:rPr>
                <w:rFonts w:ascii="Calibri"/>
                <w:position w:val="-4"/>
                <w:sz w:val="22"/>
              </w:rPr>
              <w:t>associated</w:t>
            </w:r>
            <w:r>
              <w:rPr>
                <w:rFonts w:ascii="Calibri"/>
                <w:spacing w:val="-1"/>
                <w:position w:val="-4"/>
                <w:sz w:val="22"/>
              </w:rPr>
              <w:t> </w:t>
            </w:r>
            <w:r>
              <w:rPr>
                <w:rFonts w:ascii="Calibri"/>
                <w:position w:val="-4"/>
                <w:sz w:val="22"/>
              </w:rPr>
              <w:t>cost</w:t>
            </w:r>
            <w:r>
              <w:rPr>
                <w:rFonts w:ascii="Calibri"/>
                <w:spacing w:val="-2"/>
                <w:position w:val="-4"/>
                <w:sz w:val="22"/>
              </w:rPr>
              <w:t> </w:t>
            </w:r>
            <w:r>
              <w:rPr>
                <w:rFonts w:ascii="Calibri"/>
                <w:position w:val="-4"/>
                <w:sz w:val="22"/>
              </w:rPr>
              <w:t>would</w:t>
            </w:r>
            <w:r>
              <w:rPr>
                <w:rFonts w:ascii="Calibri"/>
                <w:spacing w:val="-2"/>
                <w:position w:val="-4"/>
                <w:sz w:val="22"/>
              </w:rPr>
              <w:t> </w:t>
            </w:r>
            <w:r>
              <w:rPr>
                <w:rFonts w:ascii="Calibri"/>
                <w:position w:val="-4"/>
                <w:sz w:val="22"/>
              </w:rPr>
              <w:t>be borne</w:t>
            </w:r>
            <w:r>
              <w:rPr>
                <w:rFonts w:ascii="Calibri"/>
                <w:spacing w:val="-3"/>
                <w:position w:val="-4"/>
                <w:sz w:val="22"/>
              </w:rPr>
              <w:t> </w:t>
            </w:r>
            <w:r>
              <w:rPr>
                <w:rFonts w:ascii="Calibri"/>
                <w:position w:val="-4"/>
                <w:sz w:val="22"/>
              </w:rPr>
              <w:t>by</w:t>
            </w:r>
            <w:r>
              <w:rPr>
                <w:rFonts w:ascii="Calibri"/>
                <w:spacing w:val="-2"/>
                <w:position w:val="-4"/>
                <w:sz w:val="22"/>
              </w:rPr>
              <w:t> </w:t>
            </w:r>
            <w:r>
              <w:rPr>
                <w:rFonts w:ascii="Calibri"/>
                <w:position w:val="-4"/>
                <w:sz w:val="22"/>
              </w:rPr>
              <w:t>the</w:t>
            </w:r>
          </w:p>
          <w:p>
            <w:pPr>
              <w:pStyle w:val="TableParagraph"/>
              <w:tabs>
                <w:tab w:pos="4354" w:val="left" w:leader="none"/>
              </w:tabs>
              <w:spacing w:before="3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b/>
                <w:sz w:val="22"/>
              </w:rPr>
              <w:t>may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be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possible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change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some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the</w:t>
              <w:tab/>
            </w:r>
            <w:r>
              <w:rPr>
                <w:rFonts w:ascii="Calibri"/>
                <w:sz w:val="22"/>
              </w:rPr>
              <w:t>Concessionaire.</w:t>
            </w:r>
          </w:p>
          <w:p>
            <w:pPr>
              <w:pStyle w:val="TableParagraph"/>
              <w:spacing w:before="56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brackets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at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site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for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LED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installation.</w:t>
            </w:r>
          </w:p>
        </w:tc>
      </w:tr>
    </w:tbl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117" w:after="0"/>
        <w:ind w:left="1067" w:right="776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 Successful Bidder will be penalized for non-achievement of following O&amp;M performance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parameters:</w:t>
      </w:r>
    </w:p>
    <w:p>
      <w:pPr>
        <w:pStyle w:val="BodyText"/>
        <w:spacing w:before="11"/>
        <w:rPr>
          <w:rFonts w:ascii="Calibri"/>
          <w:sz w:val="19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9"/>
        <w:gridCol w:w="3031"/>
        <w:gridCol w:w="4465"/>
      </w:tblGrid>
      <w:tr>
        <w:trPr>
          <w:trHeight w:val="794" w:hRule="atLeast"/>
        </w:trPr>
        <w:tc>
          <w:tcPr>
            <w:tcW w:w="1679" w:type="dxa"/>
            <w:shd w:val="clear" w:color="auto" w:fill="4F81BC"/>
          </w:tcPr>
          <w:p>
            <w:pPr>
              <w:pStyle w:val="TableParagraph"/>
              <w:spacing w:line="290" w:lineRule="auto" w:before="79"/>
              <w:ind w:left="117" w:right="383"/>
              <w:rPr>
                <w:rFonts w:ascii="Calibri"/>
                <w:sz w:val="22"/>
              </w:rPr>
            </w:pPr>
            <w:r>
              <w:rPr>
                <w:rFonts w:ascii="Calibri"/>
                <w:color w:val="FFFFFF"/>
                <w:sz w:val="22"/>
              </w:rPr>
              <w:t>Performance</w:t>
            </w:r>
            <w:r>
              <w:rPr>
                <w:rFonts w:ascii="Calibri"/>
                <w:color w:val="FFFFFF"/>
                <w:spacing w:val="-4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parameter</w:t>
            </w:r>
          </w:p>
        </w:tc>
        <w:tc>
          <w:tcPr>
            <w:tcW w:w="3031" w:type="dxa"/>
            <w:shd w:val="clear" w:color="auto" w:fill="4F81BC"/>
          </w:tcPr>
          <w:p>
            <w:pPr>
              <w:pStyle w:val="TableParagraph"/>
              <w:spacing w:before="79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color w:val="FFFFFF"/>
                <w:sz w:val="22"/>
              </w:rPr>
              <w:t>Particulars</w:t>
            </w:r>
          </w:p>
        </w:tc>
        <w:tc>
          <w:tcPr>
            <w:tcW w:w="4465" w:type="dxa"/>
            <w:shd w:val="clear" w:color="auto" w:fill="4F81BC"/>
          </w:tcPr>
          <w:p>
            <w:pPr>
              <w:pStyle w:val="TableParagraph"/>
              <w:spacing w:before="79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color w:val="FFFFFF"/>
                <w:sz w:val="22"/>
              </w:rPr>
              <w:t>Penalty</w:t>
            </w:r>
            <w:r>
              <w:rPr>
                <w:rFonts w:ascii="Calibri"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for</w:t>
            </w:r>
            <w:r>
              <w:rPr>
                <w:rFonts w:ascii="Calibri"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non-achievement</w:t>
            </w:r>
          </w:p>
        </w:tc>
      </w:tr>
      <w:tr>
        <w:trPr>
          <w:trHeight w:val="1722" w:hRule="atLeast"/>
        </w:trPr>
        <w:tc>
          <w:tcPr>
            <w:tcW w:w="16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88" w:lineRule="auto" w:before="49"/>
              <w:ind w:left="107" w:right="59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Complaint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resolution</w:t>
            </w:r>
          </w:p>
        </w:tc>
        <w:tc>
          <w:tcPr>
            <w:tcW w:w="3031" w:type="dxa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88" w:lineRule="auto" w:before="49"/>
              <w:ind w:left="116" w:right="95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complaints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need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solved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within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24/48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hours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lodging of complaint to be read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in conjunction to this Appendix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IV.</w:t>
            </w:r>
          </w:p>
        </w:tc>
        <w:tc>
          <w:tcPr>
            <w:tcW w:w="4465" w:type="dxa"/>
            <w:tcBorders>
              <w:top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before="49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Rs.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100/lamp/day</w:t>
            </w:r>
          </w:p>
        </w:tc>
      </w:tr>
      <w:tr>
        <w:trPr>
          <w:trHeight w:val="440" w:hRule="atLeast"/>
        </w:trPr>
        <w:tc>
          <w:tcPr>
            <w:tcW w:w="1679" w:type="dxa"/>
            <w:vMerge w:val="restart"/>
            <w:tcBorders>
              <w:top w:val="single" w:sz="8" w:space="0" w:color="4F81BC"/>
              <w:left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88" w:lineRule="auto" w:before="59"/>
              <w:ind w:left="107" w:right="35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Addressing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phase failure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issue</w:t>
            </w:r>
          </w:p>
        </w:tc>
        <w:tc>
          <w:tcPr>
            <w:tcW w:w="3031" w:type="dxa"/>
            <w:vMerge w:val="restart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88" w:lineRule="auto" w:before="59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phase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failure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should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resolved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within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same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day</w:t>
            </w:r>
          </w:p>
        </w:tc>
        <w:tc>
          <w:tcPr>
            <w:tcW w:w="4465" w:type="dxa"/>
            <w:tcBorders>
              <w:top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before="59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Rs.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500/ phase/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day</w:t>
            </w:r>
          </w:p>
        </w:tc>
      </w:tr>
      <w:tr>
        <w:trPr>
          <w:trHeight w:val="765" w:hRule="atLeast"/>
        </w:trPr>
        <w:tc>
          <w:tcPr>
            <w:tcW w:w="1679" w:type="dxa"/>
            <w:vMerge/>
            <w:tcBorders>
              <w:top w:val="nil"/>
              <w:left w:val="single" w:sz="8" w:space="0" w:color="4F81BC"/>
              <w:bottom w:val="single" w:sz="8" w:space="0" w:color="4F81B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  <w:bottom w:val="single" w:sz="8" w:space="0" w:color="4F81B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tcBorders>
              <w:top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88" w:lineRule="auto" w:before="61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pacing w:val="-1"/>
                <w:sz w:val="22"/>
              </w:rPr>
              <w:t>Rs.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500/visit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If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SMC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staff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engaged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resolving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phase issue</w:t>
            </w:r>
          </w:p>
        </w:tc>
      </w:tr>
      <w:tr>
        <w:trPr>
          <w:trHeight w:val="1086" w:hRule="atLeast"/>
        </w:trPr>
        <w:tc>
          <w:tcPr>
            <w:tcW w:w="16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88" w:lineRule="auto" w:before="59"/>
              <w:ind w:left="107" w:right="4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Hours of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operation of</w:t>
            </w:r>
            <w:r>
              <w:rPr>
                <w:rFonts w:ascii="Calibri"/>
                <w:b/>
                <w:spacing w:val="-4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street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lights</w:t>
            </w:r>
          </w:p>
        </w:tc>
        <w:tc>
          <w:tcPr>
            <w:tcW w:w="3031" w:type="dxa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before="56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normal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hours</w:t>
            </w:r>
          </w:p>
        </w:tc>
        <w:tc>
          <w:tcPr>
            <w:tcW w:w="4465" w:type="dxa"/>
            <w:tcBorders>
              <w:top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before="56"/>
              <w:ind w:left="117" w:right="84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Increased bill amount + 100% as a penalty 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this increased bill if average hours of operation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annum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more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than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10 hours/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day</w:t>
            </w:r>
          </w:p>
        </w:tc>
      </w:tr>
      <w:tr>
        <w:trPr>
          <w:trHeight w:val="2017" w:hRule="atLeast"/>
        </w:trPr>
        <w:tc>
          <w:tcPr>
            <w:tcW w:w="1679" w:type="dxa"/>
            <w:tcBorders>
              <w:top w:val="single" w:sz="8" w:space="0" w:color="4F81BC"/>
              <w:left w:val="single" w:sz="8" w:space="0" w:color="4F81BC"/>
            </w:tcBorders>
          </w:tcPr>
          <w:p>
            <w:pPr>
              <w:pStyle w:val="TableParagraph"/>
              <w:spacing w:line="288" w:lineRule="auto" w:before="61"/>
              <w:ind w:left="107" w:right="21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Guaranteed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savings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60%</w:t>
            </w:r>
          </w:p>
        </w:tc>
        <w:tc>
          <w:tcPr>
            <w:tcW w:w="3031" w:type="dxa"/>
            <w:tcBorders>
              <w:top w:val="single" w:sz="8" w:space="0" w:color="4F81BC"/>
            </w:tcBorders>
          </w:tcPr>
          <w:p>
            <w:pPr>
              <w:pStyle w:val="TableParagraph"/>
              <w:spacing w:line="288" w:lineRule="auto" w:before="61"/>
              <w:ind w:left="116" w:right="95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Concessionaire has to maintain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minimum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guaranteed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savings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of 60%</w:t>
            </w:r>
          </w:p>
        </w:tc>
        <w:tc>
          <w:tcPr>
            <w:tcW w:w="4465" w:type="dxa"/>
            <w:tcBorders>
              <w:top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88" w:lineRule="auto" w:before="61"/>
              <w:ind w:left="117" w:right="85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Rs. 110,000 per month for every 1% reduction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minimum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guaranteed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saving.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example: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2%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reduction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minimum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guaranteed energy saving, then penalty would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be 220,000 per month in addition to the lower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payment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Concessionaire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on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energy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saving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bill</w:t>
            </w:r>
          </w:p>
        </w:tc>
      </w:tr>
      <w:tr>
        <w:trPr>
          <w:trHeight w:val="1385" w:hRule="atLeast"/>
        </w:trPr>
        <w:tc>
          <w:tcPr>
            <w:tcW w:w="4710" w:type="dxa"/>
            <w:gridSpan w:val="2"/>
            <w:tcBorders>
              <w:left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5" w:type="dxa"/>
            <w:tcBorders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88" w:lineRule="auto" w:before="36"/>
              <w:ind w:left="117" w:right="86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case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savings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fall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below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50%,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Concessionaire will not be made any payments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towards energy savings and only O&amp;M cost will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be paid.</w:t>
            </w:r>
          </w:p>
        </w:tc>
      </w:tr>
      <w:tr>
        <w:trPr>
          <w:trHeight w:val="376" w:hRule="atLeast"/>
        </w:trPr>
        <w:tc>
          <w:tcPr>
            <w:tcW w:w="1679" w:type="dxa"/>
            <w:tcBorders>
              <w:top w:val="single" w:sz="8" w:space="0" w:color="4F81BC"/>
              <w:left w:val="single" w:sz="8" w:space="0" w:color="4F81BC"/>
            </w:tcBorders>
          </w:tcPr>
          <w:p>
            <w:pPr>
              <w:pStyle w:val="TableParagraph"/>
              <w:tabs>
                <w:tab w:pos="1383" w:val="left" w:leader="none"/>
              </w:tabs>
              <w:spacing w:before="61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Resolution</w:t>
              <w:tab/>
              <w:t>of</w:t>
            </w:r>
          </w:p>
        </w:tc>
        <w:tc>
          <w:tcPr>
            <w:tcW w:w="3031" w:type="dxa"/>
            <w:tcBorders>
              <w:top w:val="single" w:sz="8" w:space="0" w:color="4F81BC"/>
            </w:tcBorders>
          </w:tcPr>
          <w:p>
            <w:pPr>
              <w:pStyle w:val="TableParagraph"/>
              <w:spacing w:before="6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Concessionaire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has</w:t>
            </w:r>
            <w:r>
              <w:rPr>
                <w:rFonts w:ascii="Calibri"/>
                <w:spacing w:val="56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57"/>
                <w:sz w:val="22"/>
              </w:rPr>
              <w:t> </w:t>
            </w:r>
            <w:r>
              <w:rPr>
                <w:rFonts w:ascii="Calibri"/>
                <w:sz w:val="22"/>
              </w:rPr>
              <w:t>resolve</w:t>
            </w:r>
          </w:p>
        </w:tc>
        <w:tc>
          <w:tcPr>
            <w:tcW w:w="4465" w:type="dxa"/>
            <w:tcBorders>
              <w:top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before="61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Rs.</w:t>
            </w:r>
            <w:r>
              <w:rPr>
                <w:rFonts w:ascii="Calibri"/>
                <w:spacing w:val="58"/>
                <w:sz w:val="22"/>
              </w:rPr>
              <w:t> </w:t>
            </w:r>
            <w:r>
              <w:rPr>
                <w:rFonts w:ascii="Calibri"/>
                <w:sz w:val="22"/>
              </w:rPr>
              <w:t>20,000/-  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per  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z w:val="22"/>
              </w:rPr>
              <w:t>hour  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z w:val="22"/>
              </w:rPr>
              <w:t>in  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z w:val="22"/>
              </w:rPr>
              <w:t>addition  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to  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</w:p>
        </w:tc>
      </w:tr>
      <w:tr>
        <w:trPr>
          <w:trHeight w:val="321" w:hRule="atLeast"/>
        </w:trPr>
        <w:tc>
          <w:tcPr>
            <w:tcW w:w="4710" w:type="dxa"/>
            <w:gridSpan w:val="2"/>
            <w:tcBorders>
              <w:left w:val="single" w:sz="8" w:space="0" w:color="4F81BC"/>
            </w:tcBorders>
          </w:tcPr>
          <w:p>
            <w:pPr>
              <w:pStyle w:val="TableParagraph"/>
              <w:tabs>
                <w:tab w:pos="750" w:val="left" w:leader="none"/>
                <w:tab w:pos="1474" w:val="left" w:leader="none"/>
                <w:tab w:pos="1785" w:val="left" w:leader="none"/>
              </w:tabs>
              <w:spacing w:before="6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b/>
                <w:sz w:val="22"/>
              </w:rPr>
              <w:t>Line</w:t>
              <w:tab/>
              <w:t>Fault</w:t>
              <w:tab/>
              <w:t>/</w:t>
              <w:tab/>
            </w:r>
            <w:r>
              <w:rPr>
                <w:rFonts w:ascii="Calibri"/>
                <w:sz w:val="22"/>
              </w:rPr>
              <w:t>any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z w:val="22"/>
              </w:rPr>
              <w:t>line</w:t>
            </w:r>
            <w:r>
              <w:rPr>
                <w:rFonts w:ascii="Calibri"/>
                <w:spacing w:val="56"/>
                <w:sz w:val="22"/>
              </w:rPr>
              <w:t> </w:t>
            </w:r>
            <w:r>
              <w:rPr>
                <w:rFonts w:ascii="Calibri"/>
                <w:sz w:val="22"/>
              </w:rPr>
              <w:t>fault</w:t>
            </w:r>
            <w:r>
              <w:rPr>
                <w:rFonts w:ascii="Calibri"/>
                <w:spacing w:val="57"/>
                <w:sz w:val="22"/>
              </w:rPr>
              <w:t>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55"/>
                <w:sz w:val="22"/>
              </w:rPr>
              <w:t> </w:t>
            </w:r>
            <w:r>
              <w:rPr>
                <w:rFonts w:ascii="Calibri"/>
                <w:sz w:val="22"/>
              </w:rPr>
              <w:t>MCB</w:t>
            </w:r>
            <w:r>
              <w:rPr>
                <w:rFonts w:ascii="Calibri"/>
                <w:spacing w:val="55"/>
                <w:sz w:val="22"/>
              </w:rPr>
              <w:t> </w:t>
            </w:r>
            <w:r>
              <w:rPr>
                <w:rFonts w:ascii="Calibri"/>
                <w:sz w:val="22"/>
              </w:rPr>
              <w:t>tripping</w:t>
            </w:r>
          </w:p>
        </w:tc>
        <w:tc>
          <w:tcPr>
            <w:tcW w:w="4465" w:type="dxa"/>
            <w:tcBorders>
              <w:right w:val="single" w:sz="8" w:space="0" w:color="4F81BC"/>
            </w:tcBorders>
          </w:tcPr>
          <w:p>
            <w:pPr>
              <w:pStyle w:val="TableParagraph"/>
              <w:spacing w:before="6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response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time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two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hours.</w:t>
            </w:r>
          </w:p>
        </w:tc>
      </w:tr>
      <w:tr>
        <w:trPr>
          <w:trHeight w:val="390" w:hRule="atLeast"/>
        </w:trPr>
        <w:tc>
          <w:tcPr>
            <w:tcW w:w="1679" w:type="dxa"/>
            <w:tcBorders>
              <w:left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before="6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MCB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Tripping</w:t>
            </w:r>
          </w:p>
        </w:tc>
        <w:tc>
          <w:tcPr>
            <w:tcW w:w="3031" w:type="dxa"/>
            <w:tcBorders>
              <w:bottom w:val="single" w:sz="8" w:space="0" w:color="4F81BC"/>
            </w:tcBorders>
          </w:tcPr>
          <w:p>
            <w:pPr>
              <w:pStyle w:val="TableParagraph"/>
              <w:spacing w:before="6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issue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within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Two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hours.</w:t>
            </w:r>
          </w:p>
        </w:tc>
        <w:tc>
          <w:tcPr>
            <w:tcW w:w="4465" w:type="dxa"/>
            <w:tcBorders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117" w:after="0"/>
        <w:ind w:left="1067" w:right="773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Concessionaire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will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organize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half-day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training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program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SMC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office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wherein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Concessionaire will train the employees of SMC on any day within one month of the date of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commissioning and on any day within last quarter of end of contract period on the operation,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maintenance and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repair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the equipment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systems installed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by 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Concessionaire.</w:t>
      </w:r>
    </w:p>
    <w:p>
      <w:pPr>
        <w:spacing w:after="0" w:line="240" w:lineRule="auto"/>
        <w:jc w:val="both"/>
        <w:rPr>
          <w:rFonts w:ascii="Calibri"/>
          <w:sz w:val="22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197" w:after="0"/>
        <w:ind w:left="1067" w:right="774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Successful Bidder should address the queries or issues raised by employees of SMC on O&amp;M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practices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from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time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time</w:t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0" w:after="0"/>
        <w:ind w:left="1067" w:right="772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 Successful Bidder shall assign an overall in charge for coordination and monitoring of day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to day activities of entire city network. Additionally Concessionaire should deploy the team as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proposed,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their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technical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bid,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from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their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organization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who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are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regular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employees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provide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contact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details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same,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who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accountable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delivering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said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commitments during the Contract Period, coordinate for daily O&amp;M exercise and update SMC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as per agreed format. In case, the assigned personnel leaves the organization or is reassigned,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 Concessionaire has to intimate the same in writing to SMC and advice names of the new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officers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assigned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 role.</w:t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1" w:after="0"/>
        <w:ind w:left="1067" w:right="773" w:hanging="360"/>
        <w:jc w:val="both"/>
        <w:rPr>
          <w:rFonts w:ascii="Calibri"/>
          <w:sz w:val="22"/>
        </w:rPr>
      </w:pPr>
      <w:r>
        <w:rPr>
          <w:rFonts w:ascii="Calibri"/>
          <w:b/>
          <w:spacing w:val="-1"/>
          <w:sz w:val="22"/>
        </w:rPr>
        <w:t>Insurance:</w:t>
      </w:r>
      <w:r>
        <w:rPr>
          <w:rFonts w:ascii="Calibri"/>
          <w:b/>
          <w:spacing w:val="-12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pacing w:val="-1"/>
          <w:sz w:val="22"/>
        </w:rPr>
        <w:t>Goods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pacing w:val="-1"/>
          <w:sz w:val="22"/>
        </w:rPr>
        <w:t>supplied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pacing w:val="-1"/>
          <w:sz w:val="22"/>
        </w:rPr>
        <w:t>under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Contract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fully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insured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Indian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z w:val="22"/>
        </w:rPr>
        <w:t>Rupees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against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loss or damage incidental to manufacture or acquisition, transportation, storage, delivery,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completion of installation and commissioning. For delivery of goods at site, the insurance shall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be obtained by the Successful Bidder, for an amount not less than the Price of the goods from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"warehouse to warehouse" (final destinations) on "All Risks" basis including War risks and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strikes.</w:t>
      </w:r>
    </w:p>
    <w:p>
      <w:pPr>
        <w:pStyle w:val="BodyText"/>
        <w:spacing w:before="7"/>
        <w:rPr>
          <w:rFonts w:ascii="Calibri"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0" w:after="0"/>
        <w:ind w:left="1067" w:right="774" w:hanging="360"/>
        <w:jc w:val="both"/>
        <w:rPr>
          <w:rFonts w:ascii="Calibri"/>
          <w:sz w:val="22"/>
        </w:rPr>
      </w:pPr>
      <w:r>
        <w:rPr>
          <w:rFonts w:ascii="Calibri"/>
          <w:b/>
          <w:sz w:val="22"/>
        </w:rPr>
        <w:t>Safety</w:t>
      </w:r>
      <w:r>
        <w:rPr>
          <w:rFonts w:ascii="Calibri"/>
          <w:sz w:val="22"/>
        </w:rPr>
        <w:t>: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During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period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installation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O&amp;M,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Successful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Bidder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should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ensure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implementation of measures to ensure safety of working personnel, as per all applicable laws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general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with special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focus in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 following.</w:t>
      </w:r>
    </w:p>
    <w:p>
      <w:pPr>
        <w:pStyle w:val="BodyText"/>
        <w:spacing w:before="11"/>
        <w:rPr>
          <w:rFonts w:ascii="Calibri"/>
          <w:sz w:val="19"/>
        </w:rPr>
      </w:pPr>
    </w:p>
    <w:p>
      <w:pPr>
        <w:pStyle w:val="ListParagraph"/>
        <w:numPr>
          <w:ilvl w:val="2"/>
          <w:numId w:val="65"/>
        </w:numPr>
        <w:tabs>
          <w:tab w:pos="1279" w:val="left" w:leader="none"/>
        </w:tabs>
        <w:spacing w:line="240" w:lineRule="auto" w:before="0" w:after="0"/>
        <w:ind w:left="1279" w:right="0" w:hanging="212"/>
        <w:jc w:val="left"/>
        <w:rPr>
          <w:rFonts w:ascii="Calibri"/>
          <w:sz w:val="22"/>
        </w:rPr>
      </w:pPr>
      <w:r>
        <w:rPr>
          <w:rFonts w:ascii="Calibri"/>
          <w:sz w:val="22"/>
        </w:rPr>
        <w:t>Working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heights</w:t>
      </w:r>
    </w:p>
    <w:p>
      <w:pPr>
        <w:pStyle w:val="ListParagraph"/>
        <w:numPr>
          <w:ilvl w:val="2"/>
          <w:numId w:val="65"/>
        </w:numPr>
        <w:tabs>
          <w:tab w:pos="1289" w:val="left" w:leader="none"/>
        </w:tabs>
        <w:spacing w:line="240" w:lineRule="auto" w:before="113" w:after="0"/>
        <w:ind w:left="1288" w:right="0" w:hanging="222"/>
        <w:jc w:val="left"/>
        <w:rPr>
          <w:rFonts w:ascii="Calibri"/>
          <w:sz w:val="22"/>
        </w:rPr>
      </w:pPr>
      <w:r>
        <w:rPr>
          <w:rFonts w:ascii="Calibri"/>
          <w:sz w:val="22"/>
        </w:rPr>
        <w:t>Working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on/in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vicinity 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power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supply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lines.</w:t>
      </w: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174" w:after="0"/>
        <w:ind w:left="1067" w:right="774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Suitable work instructions/procedures shall be prepared for each type of work location (Height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or type of pole / supply network configuration) and the working personnel shall be trained at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regular intervals of at least six months by a competent person possessing valid certificate w.r.t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SAFETY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issues.</w:t>
      </w:r>
    </w:p>
    <w:p>
      <w:pPr>
        <w:pStyle w:val="BodyText"/>
        <w:spacing w:before="6"/>
        <w:rPr>
          <w:rFonts w:ascii="Calibri"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0" w:after="0"/>
        <w:ind w:left="1067" w:right="774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All the working personnel shall be provided with appropriate Personnel Protection Equipment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such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as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Safety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harness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working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heights,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safety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helmets,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Earthing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rods,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etc.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Successful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Bidder shall arrange to carryout safety Audit at regular intervals of at least six months by a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competent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person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possessing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valid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certificate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w.r.t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SAFETY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issues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suitable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remedial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measures shall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taken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based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findings/recommendation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of 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Safety Audit.</w:t>
      </w:r>
    </w:p>
    <w:p>
      <w:pPr>
        <w:pStyle w:val="BodyText"/>
        <w:spacing w:before="10"/>
        <w:rPr>
          <w:rFonts w:ascii="Calibri"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0" w:after="0"/>
        <w:ind w:left="1067" w:right="772" w:hanging="360"/>
        <w:jc w:val="both"/>
        <w:rPr>
          <w:rFonts w:ascii="Calibri"/>
          <w:sz w:val="22"/>
        </w:rPr>
      </w:pPr>
      <w:r>
        <w:rPr>
          <w:rFonts w:ascii="Calibri"/>
          <w:b/>
          <w:spacing w:val="-1"/>
          <w:sz w:val="22"/>
        </w:rPr>
        <w:t>Third</w:t>
      </w:r>
      <w:r>
        <w:rPr>
          <w:rFonts w:ascii="Calibri"/>
          <w:b/>
          <w:spacing w:val="-13"/>
          <w:sz w:val="22"/>
        </w:rPr>
        <w:t> </w:t>
      </w:r>
      <w:r>
        <w:rPr>
          <w:rFonts w:ascii="Calibri"/>
          <w:b/>
          <w:spacing w:val="-1"/>
          <w:sz w:val="22"/>
        </w:rPr>
        <w:t>Party</w:t>
      </w:r>
      <w:r>
        <w:rPr>
          <w:rFonts w:ascii="Calibri"/>
          <w:b/>
          <w:spacing w:val="-9"/>
          <w:sz w:val="22"/>
        </w:rPr>
        <w:t> </w:t>
      </w:r>
      <w:r>
        <w:rPr>
          <w:rFonts w:ascii="Calibri"/>
          <w:b/>
          <w:spacing w:val="-1"/>
          <w:sz w:val="22"/>
        </w:rPr>
        <w:t>Audit</w:t>
      </w:r>
      <w:r>
        <w:rPr>
          <w:rFonts w:ascii="Calibri"/>
          <w:spacing w:val="-1"/>
          <w:sz w:val="22"/>
        </w:rPr>
        <w:t>: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pacing w:val="-1"/>
          <w:sz w:val="22"/>
        </w:rPr>
        <w:t>Authority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appoint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Third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Party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Audit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(TPA)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agency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at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suitable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time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of the project implementation or operations. The TPA may suggest measures for improvement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pacing w:val="-1"/>
          <w:sz w:val="22"/>
        </w:rPr>
        <w:t>of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pacing w:val="-1"/>
          <w:sz w:val="22"/>
        </w:rPr>
        <w:t>efficiency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project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which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final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14"/>
          <w:sz w:val="22"/>
        </w:rPr>
        <w:t> </w:t>
      </w:r>
      <w:r>
        <w:rPr>
          <w:rFonts w:ascii="Calibri"/>
          <w:sz w:val="22"/>
        </w:rPr>
        <w:t>binding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on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Concessionaire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execute.</w:t>
      </w:r>
    </w:p>
    <w:p>
      <w:pPr>
        <w:pStyle w:val="BodyText"/>
        <w:spacing w:before="6"/>
        <w:rPr>
          <w:rFonts w:ascii="Calibri"/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0" w:after="0"/>
        <w:ind w:left="1067" w:right="776" w:hanging="360"/>
        <w:jc w:val="both"/>
        <w:rPr>
          <w:rFonts w:ascii="Calibri"/>
          <w:sz w:val="22"/>
        </w:rPr>
      </w:pPr>
      <w:r>
        <w:rPr>
          <w:rFonts w:ascii="Calibri"/>
          <w:b/>
          <w:sz w:val="22"/>
        </w:rPr>
        <w:t>Festival</w:t>
      </w:r>
      <w:r>
        <w:rPr>
          <w:rFonts w:ascii="Calibri"/>
          <w:b/>
          <w:spacing w:val="-8"/>
          <w:sz w:val="22"/>
        </w:rPr>
        <w:t> </w:t>
      </w:r>
      <w:r>
        <w:rPr>
          <w:rFonts w:ascii="Calibri"/>
          <w:b/>
          <w:sz w:val="22"/>
        </w:rPr>
        <w:t>Lighting:</w:t>
      </w:r>
      <w:r>
        <w:rPr>
          <w:rFonts w:ascii="Calibri"/>
          <w:b/>
          <w:spacing w:val="-8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Authority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during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various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festivals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Solapur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city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round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year,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may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tap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power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supply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from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street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lighting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infrastructure.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Concessionaire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given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set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off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for any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additional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energy consumption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for such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events.</w:t>
      </w:r>
    </w:p>
    <w:p>
      <w:pPr>
        <w:pStyle w:val="BodyText"/>
        <w:spacing w:before="12"/>
        <w:rPr>
          <w:rFonts w:ascii="Calibri"/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708" w:val="left" w:leader="none"/>
        </w:tabs>
        <w:spacing w:line="240" w:lineRule="auto" w:before="0" w:after="0"/>
        <w:ind w:left="707" w:right="0" w:hanging="361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Assessment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lighting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load</w:t>
      </w:r>
    </w:p>
    <w:p>
      <w:pPr>
        <w:pStyle w:val="BodyText"/>
        <w:spacing w:before="8"/>
        <w:rPr>
          <w:rFonts w:ascii="Calibri"/>
          <w:b/>
          <w:sz w:val="19"/>
        </w:rPr>
      </w:pPr>
    </w:p>
    <w:p>
      <w:pPr>
        <w:spacing w:line="288" w:lineRule="auto" w:before="0"/>
        <w:ind w:left="347" w:right="777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It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is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acknowledged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that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Maharashtra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State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Electricity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Distribution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Company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Limited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(the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“</w:t>
      </w:r>
      <w:r>
        <w:rPr>
          <w:rFonts w:ascii="Calibri" w:hAnsi="Calibri"/>
          <w:b/>
          <w:sz w:val="24"/>
        </w:rPr>
        <w:t>MSEDCL</w:t>
      </w:r>
      <w:r>
        <w:rPr>
          <w:rFonts w:ascii="Calibri" w:hAnsi="Calibri"/>
          <w:sz w:val="24"/>
        </w:rPr>
        <w:t>”) charges SMC for electricity consumption in street lighting based on the connected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load with any feeder / energy meter. For every feeder/ energy meter, a separate bill is raised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on</w:t>
      </w:r>
      <w:r>
        <w:rPr>
          <w:rFonts w:ascii="Calibri" w:hAnsi="Calibri"/>
          <w:spacing w:val="21"/>
          <w:sz w:val="24"/>
        </w:rPr>
        <w:t> </w:t>
      </w:r>
      <w:r>
        <w:rPr>
          <w:rFonts w:ascii="Calibri" w:hAnsi="Calibri"/>
          <w:sz w:val="24"/>
        </w:rPr>
        <w:t>monthly</w:t>
      </w:r>
      <w:r>
        <w:rPr>
          <w:rFonts w:ascii="Calibri" w:hAnsi="Calibri"/>
          <w:spacing w:val="19"/>
          <w:sz w:val="24"/>
        </w:rPr>
        <w:t> </w:t>
      </w:r>
      <w:r>
        <w:rPr>
          <w:rFonts w:ascii="Calibri" w:hAnsi="Calibri"/>
          <w:sz w:val="24"/>
        </w:rPr>
        <w:t>basis.</w:t>
      </w:r>
      <w:r>
        <w:rPr>
          <w:rFonts w:ascii="Calibri" w:hAnsi="Calibri"/>
          <w:spacing w:val="19"/>
          <w:sz w:val="24"/>
        </w:rPr>
        <w:t> </w:t>
      </w:r>
      <w:r>
        <w:rPr>
          <w:rFonts w:ascii="Calibri" w:hAnsi="Calibri"/>
          <w:sz w:val="24"/>
        </w:rPr>
        <w:t>Therefore,</w:t>
      </w:r>
      <w:r>
        <w:rPr>
          <w:rFonts w:ascii="Calibri" w:hAnsi="Calibri"/>
          <w:spacing w:val="20"/>
          <w:sz w:val="24"/>
        </w:rPr>
        <w:t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21"/>
          <w:sz w:val="24"/>
        </w:rPr>
        <w:t> </w:t>
      </w:r>
      <w:r>
        <w:rPr>
          <w:rFonts w:ascii="Calibri" w:hAnsi="Calibri"/>
          <w:sz w:val="24"/>
        </w:rPr>
        <w:t>order</w:t>
      </w:r>
      <w:r>
        <w:rPr>
          <w:rFonts w:ascii="Calibri" w:hAnsi="Calibri"/>
          <w:spacing w:val="18"/>
          <w:sz w:val="24"/>
        </w:rPr>
        <w:t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20"/>
          <w:sz w:val="24"/>
        </w:rPr>
        <w:t> </w:t>
      </w:r>
      <w:r>
        <w:rPr>
          <w:rFonts w:ascii="Calibri" w:hAnsi="Calibri"/>
          <w:sz w:val="24"/>
        </w:rPr>
        <w:t>realize</w:t>
      </w:r>
      <w:r>
        <w:rPr>
          <w:rFonts w:ascii="Calibri" w:hAnsi="Calibri"/>
          <w:spacing w:val="18"/>
          <w:sz w:val="24"/>
        </w:rPr>
        <w:t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20"/>
          <w:sz w:val="24"/>
        </w:rPr>
        <w:t> </w:t>
      </w:r>
      <w:r>
        <w:rPr>
          <w:rFonts w:ascii="Calibri" w:hAnsi="Calibri"/>
          <w:sz w:val="24"/>
        </w:rPr>
        <w:t>benefit</w:t>
      </w:r>
      <w:r>
        <w:rPr>
          <w:rFonts w:ascii="Calibri" w:hAnsi="Calibri"/>
          <w:spacing w:val="21"/>
          <w:sz w:val="24"/>
        </w:rPr>
        <w:t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21"/>
          <w:sz w:val="24"/>
        </w:rPr>
        <w:t> </w:t>
      </w:r>
      <w:r>
        <w:rPr>
          <w:rFonts w:ascii="Calibri" w:hAnsi="Calibri"/>
          <w:sz w:val="24"/>
        </w:rPr>
        <w:t>reduced</w:t>
      </w:r>
      <w:r>
        <w:rPr>
          <w:rFonts w:ascii="Calibri" w:hAnsi="Calibri"/>
          <w:spacing w:val="19"/>
          <w:sz w:val="24"/>
        </w:rPr>
        <w:t> </w:t>
      </w:r>
      <w:r>
        <w:rPr>
          <w:rFonts w:ascii="Calibri" w:hAnsi="Calibri"/>
          <w:sz w:val="24"/>
        </w:rPr>
        <w:t>energy</w:t>
      </w:r>
      <w:r>
        <w:rPr>
          <w:rFonts w:ascii="Calibri" w:hAnsi="Calibri"/>
          <w:spacing w:val="19"/>
          <w:sz w:val="24"/>
        </w:rPr>
        <w:t> </w:t>
      </w:r>
      <w:r>
        <w:rPr>
          <w:rFonts w:ascii="Calibri" w:hAnsi="Calibri"/>
          <w:sz w:val="24"/>
        </w:rPr>
        <w:t>consumption</w:t>
      </w:r>
    </w:p>
    <w:p>
      <w:pPr>
        <w:spacing w:after="0" w:line="288" w:lineRule="auto"/>
        <w:jc w:val="both"/>
        <w:rPr>
          <w:rFonts w:ascii="Calibri" w:hAnsi="Calibri"/>
          <w:sz w:val="24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spacing w:line="288" w:lineRule="auto" w:before="199"/>
        <w:ind w:left="347" w:right="777" w:firstLine="0"/>
        <w:jc w:val="both"/>
        <w:rPr>
          <w:rFonts w:ascii="Calibri"/>
          <w:sz w:val="24"/>
        </w:rPr>
      </w:pPr>
      <w:r>
        <w:rPr>
          <w:rFonts w:ascii="Calibri"/>
          <w:sz w:val="24"/>
        </w:rPr>
        <w:t>after the installation of LED lights, SMC will have to get reduce the sanctioned load of each of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z w:val="24"/>
        </w:rPr>
        <w:t>street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z w:val="24"/>
        </w:rPr>
        <w:t>lighting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z w:val="24"/>
        </w:rPr>
        <w:t>feeder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z w:val="24"/>
        </w:rPr>
        <w:t>proportionately.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z w:val="24"/>
        </w:rPr>
        <w:t>SMC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z w:val="24"/>
        </w:rPr>
        <w:t>will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z w:val="24"/>
        </w:rPr>
        <w:t>take-up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z w:val="24"/>
        </w:rPr>
        <w:t>this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z w:val="24"/>
        </w:rPr>
        <w:t>with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z w:val="24"/>
        </w:rPr>
        <w:t>MEDCL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z w:val="24"/>
        </w:rPr>
        <w:t>so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z w:val="24"/>
        </w:rPr>
        <w:t>that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z w:val="24"/>
        </w:rPr>
        <w:t>sanctioned</w:t>
      </w:r>
      <w:r>
        <w:rPr>
          <w:rFonts w:ascii="Calibri"/>
          <w:spacing w:val="-52"/>
          <w:sz w:val="24"/>
        </w:rPr>
        <w:t> </w:t>
      </w:r>
      <w:r>
        <w:rPr>
          <w:rFonts w:ascii="Calibri"/>
          <w:sz w:val="24"/>
        </w:rPr>
        <w:t>load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z w:val="24"/>
        </w:rPr>
        <w:t>each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feeder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is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z w:val="24"/>
        </w:rPr>
        <w:t>reduced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based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z w:val="24"/>
        </w:rPr>
        <w:t>on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new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load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on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feeder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after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z w:val="24"/>
        </w:rPr>
        <w:t>installation</w:t>
      </w:r>
      <w:r>
        <w:rPr>
          <w:rFonts w:ascii="Calibri"/>
          <w:spacing w:val="-51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LED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lights.</w:t>
      </w:r>
    </w:p>
    <w:p>
      <w:pPr>
        <w:spacing w:line="288" w:lineRule="auto" w:before="121"/>
        <w:ind w:left="347" w:right="773" w:firstLine="0"/>
        <w:jc w:val="both"/>
        <w:rPr>
          <w:rFonts w:ascii="Calibri"/>
          <w:sz w:val="24"/>
        </w:rPr>
      </w:pPr>
      <w:r>
        <w:rPr>
          <w:rFonts w:ascii="Calibri"/>
          <w:sz w:val="24"/>
        </w:rPr>
        <w:t>During implementation stage, the Concessionaire must first install control panels with each of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z w:val="24"/>
        </w:rPr>
        <w:t>feeders/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z w:val="24"/>
        </w:rPr>
        <w:t>switch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points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before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installation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LED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lights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so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that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these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panel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z w:val="24"/>
        </w:rPr>
        <w:t>can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measure</w:t>
      </w:r>
      <w:r>
        <w:rPr>
          <w:rFonts w:ascii="Calibri"/>
          <w:spacing w:val="-52"/>
          <w:sz w:val="24"/>
        </w:rPr>
        <w:t> </w:t>
      </w:r>
      <w:r>
        <w:rPr>
          <w:rFonts w:ascii="Calibri"/>
          <w:sz w:val="24"/>
        </w:rPr>
        <w:t>the existing lighting load also on each of the energy meters for a specified period of time (1-2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days). After recording these measurements the Concessionaire will replace the old lights with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LED lights and will again record the changed load. Other parameters such as no. of lights and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their corresponding wattage shall also be recorded for any switching point before and after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replacement with LED lights. SMC will also provide Concessionaire, the previous year bills for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each switching point. At the </w:t>
      </w:r>
      <w:r>
        <w:rPr>
          <w:rFonts w:ascii="Calibri"/>
          <w:b/>
          <w:sz w:val="24"/>
        </w:rPr>
        <w:t>end of every month</w:t>
      </w:r>
      <w:r>
        <w:rPr>
          <w:rFonts w:ascii="Calibri"/>
          <w:sz w:val="24"/>
        </w:rPr>
        <w:t>, from the start of installation phase, the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Concessionaire shall for the completed block of 25 switch points</w:t>
      </w:r>
      <w:r>
        <w:rPr>
          <w:rFonts w:ascii="Calibri"/>
          <w:sz w:val="24"/>
          <w:vertAlign w:val="superscript"/>
        </w:rPr>
        <w:t>2</w:t>
      </w:r>
      <w:r>
        <w:rPr>
          <w:rFonts w:ascii="Calibri"/>
          <w:sz w:val="24"/>
          <w:vertAlign w:val="baseline"/>
        </w:rPr>
        <w:t>, must prepare and submit a</w:t>
      </w:r>
      <w:r>
        <w:rPr>
          <w:rFonts w:ascii="Calibri"/>
          <w:spacing w:val="1"/>
          <w:sz w:val="24"/>
          <w:vertAlign w:val="baseline"/>
        </w:rPr>
        <w:t> </w:t>
      </w:r>
      <w:r>
        <w:rPr>
          <w:rFonts w:ascii="Calibri"/>
          <w:sz w:val="24"/>
          <w:vertAlign w:val="baseline"/>
        </w:rPr>
        <w:t>consolidated</w:t>
      </w:r>
      <w:r>
        <w:rPr>
          <w:rFonts w:ascii="Calibri"/>
          <w:spacing w:val="-1"/>
          <w:sz w:val="24"/>
          <w:vertAlign w:val="baseline"/>
        </w:rPr>
        <w:t> </w:t>
      </w:r>
      <w:r>
        <w:rPr>
          <w:rFonts w:ascii="Calibri"/>
          <w:sz w:val="24"/>
          <w:vertAlign w:val="baseline"/>
        </w:rPr>
        <w:t>report</w:t>
      </w:r>
      <w:r>
        <w:rPr>
          <w:rFonts w:ascii="Calibri"/>
          <w:spacing w:val="1"/>
          <w:sz w:val="24"/>
          <w:vertAlign w:val="baseline"/>
        </w:rPr>
        <w:t> </w:t>
      </w:r>
      <w:r>
        <w:rPr>
          <w:rFonts w:ascii="Calibri"/>
          <w:sz w:val="24"/>
          <w:vertAlign w:val="baseline"/>
        </w:rPr>
        <w:t>to SMC</w:t>
      </w:r>
      <w:r>
        <w:rPr>
          <w:rFonts w:ascii="Calibri"/>
          <w:spacing w:val="-1"/>
          <w:sz w:val="24"/>
          <w:vertAlign w:val="baseline"/>
        </w:rPr>
        <w:t> </w:t>
      </w:r>
      <w:r>
        <w:rPr>
          <w:rFonts w:ascii="Calibri"/>
          <w:sz w:val="24"/>
          <w:vertAlign w:val="baseline"/>
        </w:rPr>
        <w:t>in</w:t>
      </w:r>
      <w:r>
        <w:rPr>
          <w:rFonts w:ascii="Calibri"/>
          <w:spacing w:val="-2"/>
          <w:sz w:val="24"/>
          <w:vertAlign w:val="baseline"/>
        </w:rPr>
        <w:t> </w:t>
      </w:r>
      <w:r>
        <w:rPr>
          <w:rFonts w:ascii="Calibri"/>
          <w:sz w:val="24"/>
          <w:vertAlign w:val="baseline"/>
        </w:rPr>
        <w:t>the</w:t>
      </w:r>
      <w:r>
        <w:rPr>
          <w:rFonts w:ascii="Calibri"/>
          <w:spacing w:val="-1"/>
          <w:sz w:val="24"/>
          <w:vertAlign w:val="baseline"/>
        </w:rPr>
        <w:t> </w:t>
      </w:r>
      <w:r>
        <w:rPr>
          <w:rFonts w:ascii="Calibri"/>
          <w:sz w:val="24"/>
          <w:vertAlign w:val="baseline"/>
        </w:rPr>
        <w:t>format</w:t>
      </w:r>
      <w:r>
        <w:rPr>
          <w:rFonts w:ascii="Calibri"/>
          <w:spacing w:val="1"/>
          <w:sz w:val="24"/>
          <w:vertAlign w:val="baseline"/>
        </w:rPr>
        <w:t> </w:t>
      </w:r>
      <w:r>
        <w:rPr>
          <w:rFonts w:ascii="Calibri"/>
          <w:sz w:val="24"/>
          <w:vertAlign w:val="baseline"/>
        </w:rPr>
        <w:t>as</w:t>
      </w:r>
      <w:r>
        <w:rPr>
          <w:rFonts w:ascii="Calibri"/>
          <w:spacing w:val="-3"/>
          <w:sz w:val="24"/>
          <w:vertAlign w:val="baseline"/>
        </w:rPr>
        <w:t> </w:t>
      </w:r>
      <w:r>
        <w:rPr>
          <w:rFonts w:ascii="Calibri"/>
          <w:sz w:val="24"/>
          <w:vertAlign w:val="baseline"/>
        </w:rPr>
        <w:t>provided below:</w:t>
      </w:r>
    </w:p>
    <w:p>
      <w:pPr>
        <w:pStyle w:val="BodyText"/>
        <w:spacing w:before="11"/>
        <w:rPr>
          <w:rFonts w:ascii="Calibri"/>
          <w:sz w:val="9"/>
        </w:rPr>
      </w:pPr>
    </w:p>
    <w:tbl>
      <w:tblPr>
        <w:tblW w:w="0" w:type="auto"/>
        <w:jc w:val="left"/>
        <w:tblInd w:w="367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5"/>
      </w:tblGrid>
      <w:tr>
        <w:trPr>
          <w:trHeight w:val="2203" w:hRule="atLeast"/>
        </w:trPr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tabs>
                <w:tab w:pos="1550" w:val="left" w:leader="none"/>
                <w:tab w:pos="2378" w:val="left" w:leader="none"/>
                <w:tab w:pos="3641" w:val="left" w:leader="none"/>
                <w:tab w:pos="4721" w:val="left" w:leader="none"/>
                <w:tab w:pos="5806" w:val="left" w:leader="none"/>
                <w:tab w:pos="7309" w:val="left" w:leader="none"/>
              </w:tabs>
              <w:spacing w:line="264" w:lineRule="auto" w:before="137"/>
              <w:ind w:left="117" w:right="20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position w:val="2"/>
                <w:sz w:val="22"/>
              </w:rPr>
              <w:t>Zone</w:t>
              <w:tab/>
            </w:r>
            <w:r>
              <w:rPr>
                <w:rFonts w:ascii="Calibri"/>
                <w:b/>
                <w:color w:val="FFFFFF"/>
                <w:sz w:val="24"/>
              </w:rPr>
              <w:t>GIS ID</w:t>
              <w:tab/>
            </w:r>
            <w:r>
              <w:rPr>
                <w:rFonts w:ascii="Calibri"/>
                <w:b/>
                <w:color w:val="FFFFFF"/>
                <w:position w:val="2"/>
                <w:sz w:val="22"/>
              </w:rPr>
              <w:t>Switch</w:t>
              <w:tab/>
            </w:r>
            <w:r>
              <w:rPr>
                <w:rFonts w:ascii="Calibri"/>
                <w:b/>
                <w:color w:val="FFFFFF"/>
                <w:sz w:val="24"/>
              </w:rPr>
              <w:t>Number</w:t>
              <w:tab/>
            </w:r>
            <w:r>
              <w:rPr>
                <w:rFonts w:ascii="Calibri"/>
                <w:b/>
                <w:color w:val="FFFFFF"/>
                <w:position w:val="2"/>
                <w:sz w:val="22"/>
              </w:rPr>
              <w:t>Existing</w:t>
              <w:tab/>
              <w:t>Existing</w:t>
            </w:r>
            <w:r>
              <w:rPr>
                <w:rFonts w:ascii="Calibri"/>
                <w:b/>
                <w:color w:val="FFFFFF"/>
                <w:spacing w:val="-3"/>
                <w:position w:val="2"/>
                <w:sz w:val="22"/>
              </w:rPr>
              <w:t> </w:t>
            </w:r>
            <w:r>
              <w:rPr>
                <w:rFonts w:ascii="Calibri"/>
                <w:b/>
                <w:color w:val="FFFFFF"/>
                <w:position w:val="2"/>
                <w:sz w:val="22"/>
              </w:rPr>
              <w:t>load</w:t>
              <w:tab/>
              <w:t>New load after</w:t>
            </w:r>
            <w:r>
              <w:rPr>
                <w:rFonts w:ascii="Calibri"/>
                <w:b/>
                <w:color w:val="FFFFFF"/>
                <w:spacing w:val="1"/>
                <w:position w:val="2"/>
                <w:sz w:val="22"/>
              </w:rPr>
              <w:t> </w:t>
            </w:r>
            <w:r>
              <w:rPr>
                <w:rFonts w:ascii="Calibri"/>
                <w:b/>
                <w:color w:val="FFFFFF"/>
                <w:position w:val="-11"/>
                <w:sz w:val="22"/>
              </w:rPr>
              <w:t>(1/2/3/4)</w:t>
              <w:tab/>
              <w:tab/>
            </w:r>
            <w:r>
              <w:rPr>
                <w:rFonts w:ascii="Calibri"/>
                <w:b/>
                <w:color w:val="FFFFFF"/>
                <w:sz w:val="22"/>
              </w:rPr>
              <w:t>Point</w:t>
              <w:tab/>
            </w:r>
            <w:r>
              <w:rPr>
                <w:rFonts w:ascii="Calibri"/>
                <w:b/>
                <w:color w:val="FFFFFF"/>
                <w:position w:val="-4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1"/>
                <w:position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position w:val="-4"/>
                <w:sz w:val="24"/>
              </w:rPr>
              <w:t>Light</w:t>
              <w:tab/>
            </w:r>
            <w:r>
              <w:rPr>
                <w:rFonts w:ascii="Calibri"/>
                <w:b/>
                <w:color w:val="FFFFFF"/>
                <w:sz w:val="22"/>
              </w:rPr>
              <w:t>load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as</w:t>
              <w:tab/>
              <w:t>as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per new</w:t>
              <w:tab/>
              <w:t>replacement</w:t>
            </w:r>
            <w:r>
              <w:rPr>
                <w:rFonts w:ascii="Calibri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of</w:t>
            </w:r>
            <w:r>
              <w:rPr>
                <w:rFonts w:ascii="Calibri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all</w:t>
            </w:r>
          </w:p>
          <w:p>
            <w:pPr>
              <w:pStyle w:val="TableParagraph"/>
              <w:tabs>
                <w:tab w:pos="3641" w:val="left" w:leader="none"/>
                <w:tab w:pos="4721" w:val="left" w:leader="none"/>
                <w:tab w:pos="5806" w:val="left" w:leader="none"/>
                <w:tab w:pos="7309" w:val="left" w:leader="none"/>
              </w:tabs>
              <w:spacing w:line="120" w:lineRule="auto"/>
              <w:ind w:left="237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Description</w:t>
              <w:tab/>
            </w:r>
            <w:r>
              <w:rPr>
                <w:rFonts w:ascii="Calibri"/>
                <w:b/>
                <w:color w:val="FFFFFF"/>
                <w:position w:val="-7"/>
                <w:sz w:val="24"/>
              </w:rPr>
              <w:t>points</w:t>
              <w:tab/>
            </w:r>
            <w:r>
              <w:rPr>
                <w:rFonts w:ascii="Calibri"/>
                <w:b/>
                <w:color w:val="FFFFFF"/>
                <w:sz w:val="22"/>
              </w:rPr>
              <w:t>per</w:t>
              <w:tab/>
              <w:t>meter</w:t>
              <w:tab/>
              <w:t>lights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connected</w:t>
            </w:r>
            <w:r>
              <w:rPr>
                <w:rFonts w:ascii="Calibri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to</w:t>
            </w:r>
          </w:p>
          <w:p>
            <w:pPr>
              <w:pStyle w:val="TableParagraph"/>
              <w:tabs>
                <w:tab w:pos="4721" w:val="left" w:leader="none"/>
                <w:tab w:pos="5806" w:val="left" w:leader="none"/>
                <w:tab w:pos="7309" w:val="left" w:leader="none"/>
              </w:tabs>
              <w:spacing w:line="196" w:lineRule="auto" w:before="42"/>
              <w:ind w:left="364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position w:val="-10"/>
                <w:sz w:val="24"/>
              </w:rPr>
              <w:t>category</w:t>
              <w:tab/>
            </w:r>
            <w:r>
              <w:rPr>
                <w:rFonts w:ascii="Calibri"/>
                <w:b/>
                <w:color w:val="FFFFFF"/>
                <w:sz w:val="22"/>
              </w:rPr>
              <w:t>utility</w:t>
            </w:r>
            <w:r>
              <w:rPr>
                <w:rFonts w:ascii="Calibri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bill</w:t>
              <w:tab/>
              <w:t>installed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in</w:t>
              <w:tab/>
              <w:t>switching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point</w:t>
            </w:r>
          </w:p>
          <w:p>
            <w:pPr>
              <w:pStyle w:val="TableParagraph"/>
              <w:tabs>
                <w:tab w:pos="4721" w:val="left" w:leader="none"/>
                <w:tab w:pos="5806" w:val="left" w:leader="none"/>
                <w:tab w:pos="7309" w:val="left" w:leader="none"/>
              </w:tabs>
              <w:spacing w:line="187" w:lineRule="auto"/>
              <w:ind w:left="364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position w:val="-13"/>
                <w:sz w:val="24"/>
              </w:rPr>
              <w:t>wise</w:t>
              <w:tab/>
            </w:r>
            <w:r>
              <w:rPr>
                <w:rFonts w:ascii="Calibri"/>
                <w:b/>
                <w:color w:val="FFFFFF"/>
                <w:sz w:val="22"/>
              </w:rPr>
              <w:t>(kW)</w:t>
              <w:tab/>
              <w:t>CCMS</w:t>
            </w:r>
            <w:r>
              <w:rPr>
                <w:rFonts w:ascii="Calibri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panel</w:t>
              <w:tab/>
              <w:t>(kW)</w:t>
            </w:r>
          </w:p>
          <w:p>
            <w:pPr>
              <w:pStyle w:val="TableParagraph"/>
              <w:spacing w:line="224" w:lineRule="exact"/>
              <w:ind w:left="58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(kW)</w:t>
            </w:r>
          </w:p>
        </w:tc>
      </w:tr>
      <w:tr>
        <w:trPr>
          <w:trHeight w:val="582" w:hRule="atLeast"/>
        </w:trPr>
        <w:tc>
          <w:tcPr>
            <w:tcW w:w="91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91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2" w:hRule="atLeast"/>
        </w:trPr>
        <w:tc>
          <w:tcPr>
            <w:tcW w:w="91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2" w:hRule="atLeast"/>
        </w:trPr>
        <w:tc>
          <w:tcPr>
            <w:tcW w:w="91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1" w:hRule="atLeast"/>
        </w:trPr>
        <w:tc>
          <w:tcPr>
            <w:tcW w:w="91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2" w:hRule="atLeast"/>
        </w:trPr>
        <w:tc>
          <w:tcPr>
            <w:tcW w:w="91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rPr>
          <w:rFonts w:ascii="Calibri"/>
          <w:sz w:val="19"/>
        </w:rPr>
      </w:pPr>
    </w:p>
    <w:p>
      <w:pPr>
        <w:spacing w:line="288" w:lineRule="auto" w:before="0"/>
        <w:ind w:left="347" w:right="784" w:firstLine="0"/>
        <w:jc w:val="both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Note: The 3-phase meter installed at the feeder panel shall be as per the specifications of</w:t>
      </w:r>
      <w:r>
        <w:rPr>
          <w:rFonts w:ascii="Calibri"/>
          <w:b/>
          <w:spacing w:val="1"/>
          <w:sz w:val="24"/>
        </w:rPr>
        <w:t> </w:t>
      </w:r>
      <w:r>
        <w:rPr>
          <w:rFonts w:ascii="Calibri"/>
          <w:b/>
          <w:sz w:val="24"/>
        </w:rPr>
        <w:t>MSEDCL.</w:t>
      </w:r>
    </w:p>
    <w:p>
      <w:pPr>
        <w:spacing w:line="288" w:lineRule="auto" w:before="120"/>
        <w:ind w:left="347" w:right="782" w:firstLine="0"/>
        <w:jc w:val="both"/>
        <w:rPr>
          <w:rFonts w:ascii="Calibri"/>
          <w:sz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Concessionaire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shall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also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submit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consolidated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report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in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above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format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SMC</w:t>
      </w:r>
      <w:r>
        <w:rPr>
          <w:rFonts w:ascii="Calibri"/>
          <w:spacing w:val="-52"/>
          <w:sz w:val="24"/>
        </w:rPr>
        <w:t> </w:t>
      </w:r>
      <w:r>
        <w:rPr>
          <w:rFonts w:ascii="Calibri"/>
          <w:sz w:val="24"/>
        </w:rPr>
        <w:t>separately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for each zone,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immediately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after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work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is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completed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for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that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zone.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16"/>
        </w:rPr>
      </w:pPr>
      <w:r>
        <w:rPr/>
        <w:pict>
          <v:rect style="position:absolute;margin-left:81.384003pt;margin-top:11.873759pt;width:144.020pt;height:.72003pt;mso-position-horizontal-relative:page;mso-position-vertical-relative:paragraph;z-index:-15655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rFonts w:ascii="Calibri"/>
          <w:sz w:val="9"/>
        </w:rPr>
      </w:pPr>
    </w:p>
    <w:p>
      <w:pPr>
        <w:spacing w:before="69"/>
        <w:ind w:left="347" w:right="764" w:firstLine="0"/>
        <w:jc w:val="left"/>
        <w:rPr>
          <w:sz w:val="18"/>
        </w:rPr>
      </w:pPr>
      <w:r>
        <w:rPr>
          <w:position w:val="5"/>
          <w:sz w:val="12"/>
        </w:rPr>
        <w:t>2</w:t>
      </w:r>
      <w:r>
        <w:rPr>
          <w:spacing w:val="24"/>
          <w:position w:val="5"/>
          <w:sz w:val="12"/>
        </w:rPr>
        <w:t> </w:t>
      </w:r>
      <w:r>
        <w:rPr>
          <w:sz w:val="18"/>
        </w:rPr>
        <w:t>Completed</w:t>
      </w:r>
      <w:r>
        <w:rPr>
          <w:spacing w:val="11"/>
          <w:sz w:val="18"/>
        </w:rPr>
        <w:t> </w:t>
      </w:r>
      <w:r>
        <w:rPr>
          <w:sz w:val="18"/>
        </w:rPr>
        <w:t>switch</w:t>
      </w:r>
      <w:r>
        <w:rPr>
          <w:spacing w:val="11"/>
          <w:sz w:val="18"/>
        </w:rPr>
        <w:t> </w:t>
      </w:r>
      <w:r>
        <w:rPr>
          <w:sz w:val="18"/>
        </w:rPr>
        <w:t>points:</w:t>
      </w:r>
      <w:r>
        <w:rPr>
          <w:spacing w:val="9"/>
          <w:sz w:val="18"/>
        </w:rPr>
        <w:t> </w:t>
      </w:r>
      <w:r>
        <w:rPr>
          <w:sz w:val="18"/>
        </w:rPr>
        <w:t>Means</w:t>
      </w:r>
      <w:r>
        <w:rPr>
          <w:spacing w:val="11"/>
          <w:sz w:val="18"/>
        </w:rPr>
        <w:t> </w:t>
      </w:r>
      <w:r>
        <w:rPr>
          <w:sz w:val="18"/>
        </w:rPr>
        <w:t>the</w:t>
      </w:r>
      <w:r>
        <w:rPr>
          <w:spacing w:val="11"/>
          <w:sz w:val="18"/>
        </w:rPr>
        <w:t> </w:t>
      </w:r>
      <w:r>
        <w:rPr>
          <w:sz w:val="18"/>
        </w:rPr>
        <w:t>switch</w:t>
      </w:r>
      <w:r>
        <w:rPr>
          <w:spacing w:val="11"/>
          <w:sz w:val="18"/>
        </w:rPr>
        <w:t> </w:t>
      </w:r>
      <w:r>
        <w:rPr>
          <w:sz w:val="18"/>
        </w:rPr>
        <w:t>points</w:t>
      </w:r>
      <w:r>
        <w:rPr>
          <w:spacing w:val="11"/>
          <w:sz w:val="18"/>
        </w:rPr>
        <w:t> </w:t>
      </w:r>
      <w:r>
        <w:rPr>
          <w:sz w:val="18"/>
        </w:rPr>
        <w:t>for</w:t>
      </w:r>
      <w:r>
        <w:rPr>
          <w:spacing w:val="11"/>
          <w:sz w:val="18"/>
        </w:rPr>
        <w:t> </w:t>
      </w:r>
      <w:r>
        <w:rPr>
          <w:sz w:val="18"/>
        </w:rPr>
        <w:t>which</w:t>
      </w:r>
      <w:r>
        <w:rPr>
          <w:spacing w:val="11"/>
          <w:sz w:val="18"/>
        </w:rPr>
        <w:t> </w:t>
      </w:r>
      <w:r>
        <w:rPr>
          <w:sz w:val="18"/>
        </w:rPr>
        <w:t>all</w:t>
      </w:r>
      <w:r>
        <w:rPr>
          <w:spacing w:val="9"/>
          <w:sz w:val="18"/>
        </w:rPr>
        <w:t> </w:t>
      </w:r>
      <w:r>
        <w:rPr>
          <w:sz w:val="18"/>
        </w:rPr>
        <w:t>the</w:t>
      </w:r>
      <w:r>
        <w:rPr>
          <w:spacing w:val="11"/>
          <w:sz w:val="18"/>
        </w:rPr>
        <w:t> </w:t>
      </w:r>
      <w:r>
        <w:rPr>
          <w:sz w:val="18"/>
        </w:rPr>
        <w:t>connected</w:t>
      </w:r>
      <w:r>
        <w:rPr>
          <w:spacing w:val="8"/>
          <w:sz w:val="18"/>
        </w:rPr>
        <w:t> </w:t>
      </w:r>
      <w:r>
        <w:rPr>
          <w:sz w:val="18"/>
        </w:rPr>
        <w:t>lights</w:t>
      </w:r>
      <w:r>
        <w:rPr>
          <w:spacing w:val="11"/>
          <w:sz w:val="18"/>
        </w:rPr>
        <w:t> </w:t>
      </w:r>
      <w:r>
        <w:rPr>
          <w:sz w:val="18"/>
        </w:rPr>
        <w:t>have</w:t>
      </w:r>
      <w:r>
        <w:rPr>
          <w:spacing w:val="11"/>
          <w:sz w:val="18"/>
        </w:rPr>
        <w:t> </w:t>
      </w:r>
      <w:r>
        <w:rPr>
          <w:sz w:val="18"/>
        </w:rPr>
        <w:t>been</w:t>
      </w:r>
      <w:r>
        <w:rPr>
          <w:spacing w:val="8"/>
          <w:sz w:val="18"/>
        </w:rPr>
        <w:t> </w:t>
      </w:r>
      <w:r>
        <w:rPr>
          <w:sz w:val="18"/>
        </w:rPr>
        <w:t>replaced</w:t>
      </w:r>
      <w:r>
        <w:rPr>
          <w:spacing w:val="11"/>
          <w:sz w:val="18"/>
        </w:rPr>
        <w:t> </w:t>
      </w:r>
      <w:r>
        <w:rPr>
          <w:sz w:val="18"/>
        </w:rPr>
        <w:t>and</w:t>
      </w:r>
      <w:r>
        <w:rPr>
          <w:spacing w:val="11"/>
          <w:sz w:val="18"/>
        </w:rPr>
        <w:t> </w:t>
      </w:r>
      <w:r>
        <w:rPr>
          <w:sz w:val="18"/>
        </w:rPr>
        <w:t>CCMS</w:t>
      </w:r>
      <w:r>
        <w:rPr>
          <w:spacing w:val="11"/>
          <w:sz w:val="18"/>
        </w:rPr>
        <w:t> </w:t>
      </w:r>
      <w:r>
        <w:rPr>
          <w:sz w:val="18"/>
        </w:rPr>
        <w:t>panels</w:t>
      </w:r>
      <w:r>
        <w:rPr>
          <w:spacing w:val="1"/>
          <w:sz w:val="18"/>
        </w:rPr>
        <w:t> </w:t>
      </w:r>
      <w:r>
        <w:rPr>
          <w:sz w:val="18"/>
        </w:rPr>
        <w:t>installed.</w:t>
      </w:r>
    </w:p>
    <w:p>
      <w:pPr>
        <w:spacing w:after="0"/>
        <w:jc w:val="left"/>
        <w:rPr>
          <w:sz w:val="18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65"/>
        </w:numPr>
        <w:tabs>
          <w:tab w:pos="708" w:val="left" w:leader="none"/>
        </w:tabs>
        <w:spacing w:line="240" w:lineRule="auto" w:before="199" w:after="0"/>
        <w:ind w:left="707" w:right="0" w:hanging="361"/>
        <w:jc w:val="both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Assessment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energy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savings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through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Monitoring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Verification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(the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M&amp;V)</w:t>
      </w:r>
    </w:p>
    <w:p>
      <w:pPr>
        <w:pStyle w:val="BodyText"/>
        <w:spacing w:before="8"/>
        <w:rPr>
          <w:rFonts w:ascii="Calibri"/>
          <w:b/>
          <w:sz w:val="19"/>
        </w:rPr>
      </w:pPr>
    </w:p>
    <w:p>
      <w:pPr>
        <w:pStyle w:val="BodyText"/>
        <w:spacing w:line="288" w:lineRule="auto"/>
        <w:ind w:left="347" w:right="773"/>
        <w:jc w:val="both"/>
        <w:rPr>
          <w:rFonts w:ascii="Calibri"/>
        </w:rPr>
      </w:pPr>
      <w:r>
        <w:rPr>
          <w:rFonts w:ascii="Calibri"/>
        </w:rPr>
        <w:t>The energy savings by virtue of its nature is to be calculated through difference of baseline energy</w:t>
      </w:r>
      <w:r>
        <w:rPr>
          <w:rFonts w:ascii="Calibri"/>
          <w:spacing w:val="1"/>
        </w:rPr>
        <w:t> </w:t>
      </w:r>
      <w:r>
        <w:rPr>
          <w:rFonts w:ascii="Calibri"/>
        </w:rPr>
        <w:t>consumption and actual energy consumption. The replacement of existing street light with energy</w:t>
      </w:r>
      <w:r>
        <w:rPr>
          <w:rFonts w:ascii="Calibri"/>
          <w:spacing w:val="1"/>
        </w:rPr>
        <w:t> </w:t>
      </w:r>
      <w:r>
        <w:rPr>
          <w:rFonts w:ascii="Calibri"/>
        </w:rPr>
        <w:t>efficiency LED street light is expected to give minimum 60% of saving in energy consumption. So the</w:t>
      </w:r>
      <w:r>
        <w:rPr>
          <w:rFonts w:ascii="Calibri"/>
          <w:spacing w:val="1"/>
        </w:rPr>
        <w:t> </w:t>
      </w:r>
      <w:r>
        <w:rPr>
          <w:rFonts w:ascii="Calibri"/>
        </w:rPr>
        <w:t>successful</w:t>
      </w:r>
      <w:r>
        <w:rPr>
          <w:rFonts w:ascii="Calibri"/>
          <w:spacing w:val="-6"/>
        </w:rPr>
        <w:t> </w:t>
      </w:r>
      <w:r>
        <w:rPr>
          <w:rFonts w:ascii="Calibri"/>
        </w:rPr>
        <w:t>bidder</w:t>
      </w:r>
      <w:r>
        <w:rPr>
          <w:rFonts w:ascii="Calibri"/>
          <w:spacing w:val="-8"/>
        </w:rPr>
        <w:t> </w:t>
      </w:r>
      <w:r>
        <w:rPr>
          <w:rFonts w:ascii="Calibri"/>
        </w:rPr>
        <w:t>will</w:t>
      </w:r>
      <w:r>
        <w:rPr>
          <w:rFonts w:ascii="Calibri"/>
          <w:spacing w:val="-6"/>
        </w:rPr>
        <w:t> </w:t>
      </w:r>
      <w:r>
        <w:rPr>
          <w:rFonts w:ascii="Calibri"/>
        </w:rPr>
        <w:t>have</w:t>
      </w:r>
      <w:r>
        <w:rPr>
          <w:rFonts w:ascii="Calibri"/>
          <w:spacing w:val="-6"/>
        </w:rPr>
        <w:t> </w:t>
      </w:r>
      <w:r>
        <w:rPr>
          <w:rFonts w:ascii="Calibri"/>
        </w:rPr>
        <w:t>to</w:t>
      </w:r>
      <w:r>
        <w:rPr>
          <w:rFonts w:ascii="Calibri"/>
          <w:spacing w:val="-6"/>
        </w:rPr>
        <w:t> </w:t>
      </w:r>
      <w:r>
        <w:rPr>
          <w:rFonts w:ascii="Calibri"/>
        </w:rPr>
        <w:t>ensure</w:t>
      </w:r>
      <w:r>
        <w:rPr>
          <w:rFonts w:ascii="Calibri"/>
          <w:spacing w:val="-8"/>
        </w:rPr>
        <w:t> </w:t>
      </w:r>
      <w:r>
        <w:rPr>
          <w:rFonts w:ascii="Calibri"/>
        </w:rPr>
        <w:t>minimum</w:t>
      </w:r>
      <w:r>
        <w:rPr>
          <w:rFonts w:ascii="Calibri"/>
          <w:spacing w:val="-4"/>
        </w:rPr>
        <w:t> </w:t>
      </w:r>
      <w:r>
        <w:rPr>
          <w:rFonts w:ascii="Calibri"/>
        </w:rPr>
        <w:t>energy</w:t>
      </w:r>
      <w:r>
        <w:rPr>
          <w:rFonts w:ascii="Calibri"/>
          <w:spacing w:val="-8"/>
        </w:rPr>
        <w:t> </w:t>
      </w:r>
      <w:r>
        <w:rPr>
          <w:rFonts w:ascii="Calibri"/>
        </w:rPr>
        <w:t>saving</w:t>
      </w:r>
      <w:r>
        <w:rPr>
          <w:rFonts w:ascii="Calibri"/>
          <w:spacing w:val="-9"/>
        </w:rPr>
        <w:t> </w:t>
      </w:r>
      <w:r>
        <w:rPr>
          <w:rFonts w:ascii="Calibri"/>
        </w:rPr>
        <w:t>of</w:t>
      </w:r>
      <w:r>
        <w:rPr>
          <w:rFonts w:ascii="Calibri"/>
          <w:spacing w:val="-5"/>
        </w:rPr>
        <w:t> </w:t>
      </w:r>
      <w:r>
        <w:rPr>
          <w:rFonts w:ascii="Calibri"/>
        </w:rPr>
        <w:t>60%</w:t>
      </w:r>
      <w:r>
        <w:rPr>
          <w:rFonts w:ascii="Calibri"/>
          <w:spacing w:val="-5"/>
        </w:rPr>
        <w:t> </w:t>
      </w:r>
      <w:r>
        <w:rPr>
          <w:rFonts w:ascii="Calibri"/>
        </w:rPr>
        <w:t>from</w:t>
      </w:r>
      <w:r>
        <w:rPr>
          <w:rFonts w:ascii="Calibri"/>
          <w:spacing w:val="-5"/>
        </w:rPr>
        <w:t> </w:t>
      </w:r>
      <w:r>
        <w:rPr>
          <w:rFonts w:ascii="Calibri"/>
        </w:rPr>
        <w:t>all</w:t>
      </w:r>
      <w:r>
        <w:rPr>
          <w:rFonts w:ascii="Calibri"/>
          <w:spacing w:val="-8"/>
        </w:rPr>
        <w:t> </w:t>
      </w:r>
      <w:r>
        <w:rPr>
          <w:rFonts w:ascii="Calibri"/>
        </w:rPr>
        <w:t>the</w:t>
      </w:r>
      <w:r>
        <w:rPr>
          <w:rFonts w:ascii="Calibri"/>
          <w:spacing w:val="-8"/>
        </w:rPr>
        <w:t> </w:t>
      </w:r>
      <w:r>
        <w:rPr>
          <w:rFonts w:ascii="Calibri"/>
        </w:rPr>
        <w:t>measures</w:t>
      </w:r>
      <w:r>
        <w:rPr>
          <w:rFonts w:ascii="Calibri"/>
          <w:spacing w:val="-5"/>
        </w:rPr>
        <w:t> </w:t>
      </w:r>
      <w:r>
        <w:rPr>
          <w:rFonts w:ascii="Calibri"/>
        </w:rPr>
        <w:t>taken</w:t>
      </w:r>
      <w:r>
        <w:rPr>
          <w:rFonts w:ascii="Calibri"/>
          <w:spacing w:val="-6"/>
        </w:rPr>
        <w:t> </w:t>
      </w:r>
      <w:r>
        <w:rPr>
          <w:rFonts w:ascii="Calibri"/>
        </w:rPr>
        <w:t>in</w:t>
      </w:r>
      <w:r>
        <w:rPr>
          <w:rFonts w:ascii="Calibri"/>
          <w:spacing w:val="-6"/>
        </w:rPr>
        <w:t> </w:t>
      </w:r>
      <w:r>
        <w:rPr>
          <w:rFonts w:ascii="Calibri"/>
        </w:rPr>
        <w:t>this</w:t>
      </w:r>
      <w:r>
        <w:rPr>
          <w:rFonts w:ascii="Calibri"/>
          <w:spacing w:val="-48"/>
        </w:rPr>
        <w:t> </w:t>
      </w:r>
      <w:r>
        <w:rPr>
          <w:rFonts w:ascii="Calibri"/>
        </w:rPr>
        <w:t>project.</w:t>
      </w:r>
    </w:p>
    <w:p>
      <w:pPr>
        <w:pStyle w:val="BodyText"/>
        <w:spacing w:line="288" w:lineRule="auto" w:before="59"/>
        <w:ind w:left="347" w:right="771"/>
        <w:jc w:val="both"/>
        <w:rPr>
          <w:rFonts w:ascii="Calibri" w:hAnsi="Calibri"/>
        </w:rPr>
      </w:pPr>
      <w:r>
        <w:rPr>
          <w:rFonts w:ascii="Calibri" w:hAnsi="Calibri"/>
        </w:rPr>
        <w:t>The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M&amp;V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of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energy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savings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will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be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started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after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replacement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work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a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block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of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25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feeder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is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(the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“Block)</w:t>
      </w:r>
      <w:r>
        <w:rPr>
          <w:rFonts w:ascii="Calibri" w:hAnsi="Calibri"/>
          <w:spacing w:val="-47"/>
        </w:rPr>
        <w:t> </w:t>
      </w:r>
      <w:r>
        <w:rPr>
          <w:rFonts w:ascii="Calibri" w:hAnsi="Calibri"/>
        </w:rPr>
        <w:t>completed. The Concessionaire will be eligible to raise the invoice for the energy savings realized after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complete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installation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two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Blocks.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For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illustration,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if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total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installation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is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completed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two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Blocks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1</w:t>
      </w:r>
      <w:r>
        <w:rPr>
          <w:rFonts w:ascii="Calibri" w:hAnsi="Calibri"/>
          <w:vertAlign w:val="superscript"/>
        </w:rPr>
        <w:t>st</w:t>
      </w:r>
      <w:r>
        <w:rPr>
          <w:rFonts w:ascii="Calibri" w:hAnsi="Calibri"/>
          <w:spacing w:val="-47"/>
          <w:vertAlign w:val="baseline"/>
        </w:rPr>
        <w:t> </w:t>
      </w:r>
      <w:r>
        <w:rPr>
          <w:rFonts w:ascii="Calibri" w:hAnsi="Calibri"/>
          <w:vertAlign w:val="baseline"/>
        </w:rPr>
        <w:t>January 2018, than Concessionaire is eligible to raise invoice on 1</w:t>
      </w:r>
      <w:r>
        <w:rPr>
          <w:rFonts w:ascii="Calibri" w:hAnsi="Calibri"/>
          <w:vertAlign w:val="superscript"/>
        </w:rPr>
        <w:t>st</w:t>
      </w:r>
      <w:r>
        <w:rPr>
          <w:rFonts w:ascii="Calibri" w:hAnsi="Calibri"/>
          <w:vertAlign w:val="baseline"/>
        </w:rPr>
        <w:t> February 2018 for energy savings</w:t>
      </w:r>
      <w:r>
        <w:rPr>
          <w:rFonts w:ascii="Calibri" w:hAnsi="Calibri"/>
          <w:spacing w:val="1"/>
          <w:vertAlign w:val="baseline"/>
        </w:rPr>
        <w:t> </w:t>
      </w:r>
      <w:r>
        <w:rPr>
          <w:rFonts w:ascii="Calibri" w:hAnsi="Calibri"/>
          <w:vertAlign w:val="baseline"/>
        </w:rPr>
        <w:t>realized in the period from 2</w:t>
      </w:r>
      <w:r>
        <w:rPr>
          <w:rFonts w:ascii="Calibri" w:hAnsi="Calibri"/>
          <w:vertAlign w:val="superscript"/>
        </w:rPr>
        <w:t>nd</w:t>
      </w:r>
      <w:r>
        <w:rPr>
          <w:rFonts w:ascii="Calibri" w:hAnsi="Calibri"/>
          <w:vertAlign w:val="baseline"/>
        </w:rPr>
        <w:t> January 2018 to 31</w:t>
      </w:r>
      <w:r>
        <w:rPr>
          <w:rFonts w:ascii="Calibri" w:hAnsi="Calibri"/>
          <w:vertAlign w:val="superscript"/>
        </w:rPr>
        <w:t>st</w:t>
      </w:r>
      <w:r>
        <w:rPr>
          <w:rFonts w:ascii="Calibri" w:hAnsi="Calibri"/>
          <w:vertAlign w:val="baseline"/>
        </w:rPr>
        <w:t> January 2018. No payment will be made to the</w:t>
      </w:r>
      <w:r>
        <w:rPr>
          <w:rFonts w:ascii="Calibri" w:hAnsi="Calibri"/>
          <w:spacing w:val="1"/>
          <w:vertAlign w:val="baseline"/>
        </w:rPr>
        <w:t> </w:t>
      </w:r>
      <w:r>
        <w:rPr>
          <w:rFonts w:ascii="Calibri" w:hAnsi="Calibri"/>
          <w:vertAlign w:val="baseline"/>
        </w:rPr>
        <w:t>Concessionaire</w:t>
      </w:r>
      <w:r>
        <w:rPr>
          <w:rFonts w:ascii="Calibri" w:hAnsi="Calibri"/>
          <w:spacing w:val="-3"/>
          <w:vertAlign w:val="baseline"/>
        </w:rPr>
        <w:t> </w:t>
      </w:r>
      <w:r>
        <w:rPr>
          <w:rFonts w:ascii="Calibri" w:hAnsi="Calibri"/>
          <w:vertAlign w:val="baseline"/>
        </w:rPr>
        <w:t>for</w:t>
      </w:r>
      <w:r>
        <w:rPr>
          <w:rFonts w:ascii="Calibri" w:hAnsi="Calibri"/>
          <w:spacing w:val="-3"/>
          <w:vertAlign w:val="baseline"/>
        </w:rPr>
        <w:t> </w:t>
      </w:r>
      <w:r>
        <w:rPr>
          <w:rFonts w:ascii="Calibri" w:hAnsi="Calibri"/>
          <w:vertAlign w:val="baseline"/>
        </w:rPr>
        <w:t>the</w:t>
      </w:r>
      <w:r>
        <w:rPr>
          <w:rFonts w:ascii="Calibri" w:hAnsi="Calibri"/>
          <w:spacing w:val="-2"/>
          <w:vertAlign w:val="baseline"/>
        </w:rPr>
        <w:t> </w:t>
      </w:r>
      <w:r>
        <w:rPr>
          <w:rFonts w:ascii="Calibri" w:hAnsi="Calibri"/>
          <w:vertAlign w:val="baseline"/>
        </w:rPr>
        <w:t>energy savings</w:t>
      </w:r>
      <w:r>
        <w:rPr>
          <w:rFonts w:ascii="Calibri" w:hAnsi="Calibri"/>
          <w:spacing w:val="-3"/>
          <w:vertAlign w:val="baseline"/>
        </w:rPr>
        <w:t> </w:t>
      </w:r>
      <w:r>
        <w:rPr>
          <w:rFonts w:ascii="Calibri" w:hAnsi="Calibri"/>
          <w:vertAlign w:val="baseline"/>
        </w:rPr>
        <w:t>generated prior</w:t>
      </w:r>
      <w:r>
        <w:rPr>
          <w:rFonts w:ascii="Calibri" w:hAnsi="Calibri"/>
          <w:spacing w:val="-3"/>
          <w:vertAlign w:val="baseline"/>
        </w:rPr>
        <w:t> </w:t>
      </w:r>
      <w:r>
        <w:rPr>
          <w:rFonts w:ascii="Calibri" w:hAnsi="Calibri"/>
          <w:vertAlign w:val="baseline"/>
        </w:rPr>
        <w:t>to</w:t>
      </w:r>
      <w:r>
        <w:rPr>
          <w:rFonts w:ascii="Calibri" w:hAnsi="Calibri"/>
          <w:spacing w:val="-1"/>
          <w:vertAlign w:val="baseline"/>
        </w:rPr>
        <w:t> </w:t>
      </w:r>
      <w:r>
        <w:rPr>
          <w:rFonts w:ascii="Calibri" w:hAnsi="Calibri"/>
          <w:vertAlign w:val="baseline"/>
        </w:rPr>
        <w:t>2</w:t>
      </w:r>
      <w:r>
        <w:rPr>
          <w:rFonts w:ascii="Calibri" w:hAnsi="Calibri"/>
          <w:vertAlign w:val="superscript"/>
        </w:rPr>
        <w:t>nd</w:t>
      </w:r>
      <w:r>
        <w:rPr>
          <w:rFonts w:ascii="Calibri" w:hAnsi="Calibri"/>
          <w:spacing w:val="-2"/>
          <w:vertAlign w:val="baseline"/>
        </w:rPr>
        <w:t> </w:t>
      </w:r>
      <w:r>
        <w:rPr>
          <w:rFonts w:ascii="Calibri" w:hAnsi="Calibri"/>
          <w:vertAlign w:val="baseline"/>
        </w:rPr>
        <w:t>January 2018.</w:t>
      </w:r>
    </w:p>
    <w:p>
      <w:pPr>
        <w:pStyle w:val="BodyText"/>
        <w:spacing w:line="288" w:lineRule="auto" w:before="62"/>
        <w:ind w:left="347" w:right="774"/>
        <w:jc w:val="both"/>
        <w:rPr>
          <w:rFonts w:ascii="Calibri"/>
        </w:rPr>
      </w:pPr>
      <w:r>
        <w:rPr>
          <w:rFonts w:ascii="Calibri"/>
        </w:rPr>
        <w:t>For subsequent Blocks (i.e. 3</w:t>
      </w:r>
      <w:r>
        <w:rPr>
          <w:rFonts w:ascii="Calibri"/>
          <w:vertAlign w:val="superscript"/>
        </w:rPr>
        <w:t>rd</w:t>
      </w:r>
      <w:r>
        <w:rPr>
          <w:rFonts w:ascii="Calibri"/>
          <w:vertAlign w:val="baseline"/>
        </w:rPr>
        <w:t> and 4</w:t>
      </w:r>
      <w:r>
        <w:rPr>
          <w:rFonts w:ascii="Calibri"/>
          <w:vertAlign w:val="superscript"/>
        </w:rPr>
        <w:t>th</w:t>
      </w:r>
      <w:r>
        <w:rPr>
          <w:rFonts w:ascii="Calibri"/>
          <w:vertAlign w:val="baseline"/>
        </w:rPr>
        <w:t> Block), payment of energy saving would start only after total</w:t>
      </w:r>
      <w:r>
        <w:rPr>
          <w:rFonts w:ascii="Calibri"/>
          <w:spacing w:val="1"/>
          <w:vertAlign w:val="baseline"/>
        </w:rPr>
        <w:t> </w:t>
      </w:r>
      <w:r>
        <w:rPr>
          <w:rFonts w:ascii="Calibri"/>
          <w:vertAlign w:val="baseline"/>
        </w:rPr>
        <w:t>completion of each Block (i.e. on total completion of 3</w:t>
      </w:r>
      <w:r>
        <w:rPr>
          <w:rFonts w:ascii="Calibri"/>
          <w:vertAlign w:val="superscript"/>
        </w:rPr>
        <w:t>rd</w:t>
      </w:r>
      <w:r>
        <w:rPr>
          <w:rFonts w:ascii="Calibri"/>
          <w:vertAlign w:val="baseline"/>
        </w:rPr>
        <w:t> Block the invoice of energy savings for third</w:t>
      </w:r>
      <w:r>
        <w:rPr>
          <w:rFonts w:ascii="Calibri"/>
          <w:spacing w:val="1"/>
          <w:vertAlign w:val="baseline"/>
        </w:rPr>
        <w:t> </w:t>
      </w:r>
      <w:r>
        <w:rPr>
          <w:rFonts w:ascii="Calibri"/>
          <w:vertAlign w:val="baseline"/>
        </w:rPr>
        <w:t>Block</w:t>
      </w:r>
      <w:r>
        <w:rPr>
          <w:rFonts w:ascii="Calibri"/>
          <w:spacing w:val="-3"/>
          <w:vertAlign w:val="baseline"/>
        </w:rPr>
        <w:t> </w:t>
      </w:r>
      <w:r>
        <w:rPr>
          <w:rFonts w:ascii="Calibri"/>
          <w:vertAlign w:val="baseline"/>
        </w:rPr>
        <w:t>could</w:t>
      </w:r>
      <w:r>
        <w:rPr>
          <w:rFonts w:ascii="Calibri"/>
          <w:spacing w:val="-4"/>
          <w:vertAlign w:val="baseline"/>
        </w:rPr>
        <w:t> </w:t>
      </w:r>
      <w:r>
        <w:rPr>
          <w:rFonts w:ascii="Calibri"/>
          <w:vertAlign w:val="baseline"/>
        </w:rPr>
        <w:t>be</w:t>
      </w:r>
      <w:r>
        <w:rPr>
          <w:rFonts w:ascii="Calibri"/>
          <w:spacing w:val="-3"/>
          <w:vertAlign w:val="baseline"/>
        </w:rPr>
        <w:t> </w:t>
      </w:r>
      <w:r>
        <w:rPr>
          <w:rFonts w:ascii="Calibri"/>
          <w:vertAlign w:val="baseline"/>
        </w:rPr>
        <w:t>raised</w:t>
      </w:r>
      <w:r>
        <w:rPr>
          <w:rFonts w:ascii="Calibri"/>
          <w:spacing w:val="-4"/>
          <w:vertAlign w:val="baseline"/>
        </w:rPr>
        <w:t> </w:t>
      </w:r>
      <w:r>
        <w:rPr>
          <w:rFonts w:ascii="Calibri"/>
          <w:vertAlign w:val="baseline"/>
        </w:rPr>
        <w:t>by</w:t>
      </w:r>
      <w:r>
        <w:rPr>
          <w:rFonts w:ascii="Calibri"/>
          <w:spacing w:val="-3"/>
          <w:vertAlign w:val="baseline"/>
        </w:rPr>
        <w:t> </w:t>
      </w:r>
      <w:r>
        <w:rPr>
          <w:rFonts w:ascii="Calibri"/>
          <w:vertAlign w:val="baseline"/>
        </w:rPr>
        <w:t>the</w:t>
      </w:r>
      <w:r>
        <w:rPr>
          <w:rFonts w:ascii="Calibri"/>
          <w:spacing w:val="-3"/>
          <w:vertAlign w:val="baseline"/>
        </w:rPr>
        <w:t> </w:t>
      </w:r>
      <w:r>
        <w:rPr>
          <w:rFonts w:ascii="Calibri"/>
          <w:vertAlign w:val="baseline"/>
        </w:rPr>
        <w:t>Concessionaire</w:t>
      </w:r>
      <w:r>
        <w:rPr>
          <w:rFonts w:ascii="Calibri"/>
          <w:spacing w:val="-3"/>
          <w:vertAlign w:val="baseline"/>
        </w:rPr>
        <w:t> </w:t>
      </w:r>
      <w:r>
        <w:rPr>
          <w:rFonts w:ascii="Calibri"/>
          <w:vertAlign w:val="baseline"/>
        </w:rPr>
        <w:t>and</w:t>
      </w:r>
      <w:r>
        <w:rPr>
          <w:rFonts w:ascii="Calibri"/>
          <w:spacing w:val="-4"/>
          <w:vertAlign w:val="baseline"/>
        </w:rPr>
        <w:t> </w:t>
      </w:r>
      <w:r>
        <w:rPr>
          <w:rFonts w:ascii="Calibri"/>
          <w:vertAlign w:val="baseline"/>
        </w:rPr>
        <w:t>similarly</w:t>
      </w:r>
      <w:r>
        <w:rPr>
          <w:rFonts w:ascii="Calibri"/>
          <w:spacing w:val="-3"/>
          <w:vertAlign w:val="baseline"/>
        </w:rPr>
        <w:t> </w:t>
      </w:r>
      <w:r>
        <w:rPr>
          <w:rFonts w:ascii="Calibri"/>
          <w:vertAlign w:val="baseline"/>
        </w:rPr>
        <w:t>on</w:t>
      </w:r>
      <w:r>
        <w:rPr>
          <w:rFonts w:ascii="Calibri"/>
          <w:spacing w:val="-4"/>
          <w:vertAlign w:val="baseline"/>
        </w:rPr>
        <w:t> </w:t>
      </w:r>
      <w:r>
        <w:rPr>
          <w:rFonts w:ascii="Calibri"/>
          <w:vertAlign w:val="baseline"/>
        </w:rPr>
        <w:t>total</w:t>
      </w:r>
      <w:r>
        <w:rPr>
          <w:rFonts w:ascii="Calibri"/>
          <w:spacing w:val="-3"/>
          <w:vertAlign w:val="baseline"/>
        </w:rPr>
        <w:t> </w:t>
      </w:r>
      <w:r>
        <w:rPr>
          <w:rFonts w:ascii="Calibri"/>
          <w:vertAlign w:val="baseline"/>
        </w:rPr>
        <w:t>completion of</w:t>
      </w:r>
      <w:r>
        <w:rPr>
          <w:rFonts w:ascii="Calibri"/>
          <w:spacing w:val="-6"/>
          <w:vertAlign w:val="baseline"/>
        </w:rPr>
        <w:t> </w:t>
      </w:r>
      <w:r>
        <w:rPr>
          <w:rFonts w:ascii="Calibri"/>
          <w:vertAlign w:val="baseline"/>
        </w:rPr>
        <w:t>4</w:t>
      </w:r>
      <w:r>
        <w:rPr>
          <w:rFonts w:ascii="Calibri"/>
          <w:vertAlign w:val="superscript"/>
        </w:rPr>
        <w:t>th</w:t>
      </w:r>
      <w:r>
        <w:rPr>
          <w:rFonts w:ascii="Calibri"/>
          <w:spacing w:val="-4"/>
          <w:vertAlign w:val="baseline"/>
        </w:rPr>
        <w:t> </w:t>
      </w:r>
      <w:r>
        <w:rPr>
          <w:rFonts w:ascii="Calibri"/>
          <w:vertAlign w:val="baseline"/>
        </w:rPr>
        <w:t>Block).</w:t>
      </w:r>
      <w:r>
        <w:rPr>
          <w:rFonts w:ascii="Calibri"/>
          <w:spacing w:val="-4"/>
          <w:vertAlign w:val="baseline"/>
        </w:rPr>
        <w:t> </w:t>
      </w:r>
      <w:r>
        <w:rPr>
          <w:rFonts w:ascii="Calibri"/>
          <w:vertAlign w:val="baseline"/>
        </w:rPr>
        <w:t>No</w:t>
      </w:r>
      <w:r>
        <w:rPr>
          <w:rFonts w:ascii="Calibri"/>
          <w:spacing w:val="-2"/>
          <w:vertAlign w:val="baseline"/>
        </w:rPr>
        <w:t> </w:t>
      </w:r>
      <w:r>
        <w:rPr>
          <w:rFonts w:ascii="Calibri"/>
          <w:vertAlign w:val="baseline"/>
        </w:rPr>
        <w:t>payment</w:t>
      </w:r>
      <w:r>
        <w:rPr>
          <w:rFonts w:ascii="Calibri"/>
          <w:spacing w:val="-47"/>
          <w:vertAlign w:val="baseline"/>
        </w:rPr>
        <w:t> </w:t>
      </w:r>
      <w:r>
        <w:rPr>
          <w:rFonts w:ascii="Calibri"/>
          <w:vertAlign w:val="baseline"/>
        </w:rPr>
        <w:t>will be made to the Concessionaire for the energy savings generated during the installation period and</w:t>
      </w:r>
      <w:r>
        <w:rPr>
          <w:rFonts w:ascii="Calibri"/>
          <w:spacing w:val="-47"/>
          <w:vertAlign w:val="baseline"/>
        </w:rPr>
        <w:t> </w:t>
      </w:r>
      <w:r>
        <w:rPr>
          <w:rFonts w:ascii="Calibri"/>
          <w:vertAlign w:val="baseline"/>
        </w:rPr>
        <w:t>for</w:t>
      </w:r>
      <w:r>
        <w:rPr>
          <w:rFonts w:ascii="Calibri"/>
          <w:spacing w:val="-1"/>
          <w:vertAlign w:val="baseline"/>
        </w:rPr>
        <w:t> </w:t>
      </w:r>
      <w:r>
        <w:rPr>
          <w:rFonts w:ascii="Calibri"/>
          <w:vertAlign w:val="baseline"/>
        </w:rPr>
        <w:t>any</w:t>
      </w:r>
      <w:r>
        <w:rPr>
          <w:rFonts w:ascii="Calibri"/>
          <w:spacing w:val="-3"/>
          <w:vertAlign w:val="baseline"/>
        </w:rPr>
        <w:t> </w:t>
      </w:r>
      <w:r>
        <w:rPr>
          <w:rFonts w:ascii="Calibri"/>
          <w:vertAlign w:val="baseline"/>
        </w:rPr>
        <w:t>period</w:t>
      </w:r>
      <w:r>
        <w:rPr>
          <w:rFonts w:ascii="Calibri"/>
          <w:spacing w:val="-1"/>
          <w:vertAlign w:val="baseline"/>
        </w:rPr>
        <w:t> </w:t>
      </w:r>
      <w:r>
        <w:rPr>
          <w:rFonts w:ascii="Calibri"/>
          <w:vertAlign w:val="baseline"/>
        </w:rPr>
        <w:t>before</w:t>
      </w:r>
      <w:r>
        <w:rPr>
          <w:rFonts w:ascii="Calibri"/>
          <w:spacing w:val="-2"/>
          <w:vertAlign w:val="baseline"/>
        </w:rPr>
        <w:t> </w:t>
      </w:r>
      <w:r>
        <w:rPr>
          <w:rFonts w:ascii="Calibri"/>
          <w:vertAlign w:val="baseline"/>
        </w:rPr>
        <w:t>the commissioning</w:t>
      </w:r>
      <w:r>
        <w:rPr>
          <w:rFonts w:ascii="Calibri"/>
          <w:spacing w:val="-1"/>
          <w:vertAlign w:val="baseline"/>
        </w:rPr>
        <w:t> </w:t>
      </w:r>
      <w:r>
        <w:rPr>
          <w:rFonts w:ascii="Calibri"/>
          <w:vertAlign w:val="baseline"/>
        </w:rPr>
        <w:t>date.</w:t>
      </w:r>
    </w:p>
    <w:p>
      <w:pPr>
        <w:pStyle w:val="BodyText"/>
        <w:spacing w:line="288" w:lineRule="auto" w:before="61"/>
        <w:ind w:left="347" w:right="772"/>
        <w:jc w:val="both"/>
        <w:rPr>
          <w:rFonts w:ascii="Calibri"/>
        </w:rPr>
      </w:pPr>
      <w:r>
        <w:rPr>
          <w:rFonts w:ascii="Calibri"/>
        </w:rPr>
        <w:t>O&amp;M</w:t>
      </w:r>
      <w:r>
        <w:rPr>
          <w:rFonts w:ascii="Calibri"/>
          <w:spacing w:val="1"/>
        </w:rPr>
        <w:t> </w:t>
      </w:r>
      <w:r>
        <w:rPr>
          <w:rFonts w:ascii="Calibri"/>
        </w:rPr>
        <w:t>period</w:t>
      </w:r>
      <w:r>
        <w:rPr>
          <w:rFonts w:ascii="Calibri"/>
          <w:spacing w:val="1"/>
        </w:rPr>
        <w:t> </w:t>
      </w:r>
      <w:r>
        <w:rPr>
          <w:rFonts w:ascii="Calibri"/>
        </w:rPr>
        <w:t>shall</w:t>
      </w:r>
      <w:r>
        <w:rPr>
          <w:rFonts w:ascii="Calibri"/>
          <w:spacing w:val="1"/>
        </w:rPr>
        <w:t> </w:t>
      </w:r>
      <w:r>
        <w:rPr>
          <w:rFonts w:ascii="Calibri"/>
        </w:rPr>
        <w:t>commence</w:t>
      </w:r>
      <w:r>
        <w:rPr>
          <w:rFonts w:ascii="Calibri"/>
          <w:spacing w:val="1"/>
        </w:rPr>
        <w:t> </w:t>
      </w:r>
      <w:r>
        <w:rPr>
          <w:rFonts w:ascii="Calibri"/>
        </w:rPr>
        <w:t>from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date</w:t>
      </w:r>
      <w:r>
        <w:rPr>
          <w:rFonts w:ascii="Calibri"/>
          <w:spacing w:val="1"/>
        </w:rPr>
        <w:t> </w:t>
      </w:r>
      <w:r>
        <w:rPr>
          <w:rFonts w:ascii="Calibri"/>
        </w:rPr>
        <w:t>of</w:t>
      </w:r>
      <w:r>
        <w:rPr>
          <w:rFonts w:ascii="Calibri"/>
          <w:spacing w:val="1"/>
        </w:rPr>
        <w:t> </w:t>
      </w:r>
      <w:r>
        <w:rPr>
          <w:rFonts w:ascii="Calibri"/>
        </w:rPr>
        <w:t>issue</w:t>
      </w:r>
      <w:r>
        <w:rPr>
          <w:rFonts w:ascii="Calibri"/>
          <w:spacing w:val="1"/>
        </w:rPr>
        <w:t> </w:t>
      </w:r>
      <w:r>
        <w:rPr>
          <w:rFonts w:ascii="Calibri"/>
        </w:rPr>
        <w:t>of</w:t>
      </w:r>
      <w:r>
        <w:rPr>
          <w:rFonts w:ascii="Calibri"/>
          <w:spacing w:val="1"/>
        </w:rPr>
        <w:t> </w:t>
      </w:r>
      <w:r>
        <w:rPr>
          <w:rFonts w:ascii="Calibri"/>
        </w:rPr>
        <w:t>satisfactory</w:t>
      </w:r>
      <w:r>
        <w:rPr>
          <w:rFonts w:ascii="Calibri"/>
          <w:spacing w:val="1"/>
        </w:rPr>
        <w:t> </w:t>
      </w:r>
      <w:r>
        <w:rPr>
          <w:rFonts w:ascii="Calibri"/>
        </w:rPr>
        <w:t>Installation,</w:t>
      </w:r>
      <w:r>
        <w:rPr>
          <w:rFonts w:ascii="Calibri"/>
          <w:spacing w:val="1"/>
        </w:rPr>
        <w:t> </w:t>
      </w:r>
      <w:r>
        <w:rPr>
          <w:rFonts w:ascii="Calibri"/>
        </w:rPr>
        <w:t>Testing</w:t>
      </w:r>
      <w:r>
        <w:rPr>
          <w:rFonts w:ascii="Calibri"/>
          <w:spacing w:val="1"/>
        </w:rPr>
        <w:t> </w:t>
      </w:r>
      <w:r>
        <w:rPr>
          <w:rFonts w:ascii="Calibri"/>
        </w:rPr>
        <w:t>and</w:t>
      </w:r>
      <w:r>
        <w:rPr>
          <w:rFonts w:ascii="Calibri"/>
          <w:spacing w:val="1"/>
        </w:rPr>
        <w:t> </w:t>
      </w:r>
      <w:r>
        <w:rPr>
          <w:rFonts w:ascii="Calibri"/>
        </w:rPr>
        <w:t>Commissioning certificate of all LED Street lights from Engineer-in-charge (i.e. only after complete</w:t>
      </w:r>
      <w:r>
        <w:rPr>
          <w:rFonts w:ascii="Calibri"/>
          <w:spacing w:val="1"/>
        </w:rPr>
        <w:t> </w:t>
      </w:r>
      <w:r>
        <w:rPr>
          <w:rFonts w:ascii="Calibri"/>
        </w:rPr>
        <w:t>installation in particular zone). The payment for O&amp;M will begin after date of issue of satisfactory</w:t>
      </w:r>
      <w:r>
        <w:rPr>
          <w:rFonts w:ascii="Calibri"/>
          <w:spacing w:val="1"/>
        </w:rPr>
        <w:t> </w:t>
      </w:r>
      <w:r>
        <w:rPr>
          <w:rFonts w:ascii="Calibri"/>
        </w:rPr>
        <w:t>Installation,</w:t>
      </w:r>
      <w:r>
        <w:rPr>
          <w:rFonts w:ascii="Calibri"/>
          <w:spacing w:val="-3"/>
        </w:rPr>
        <w:t> </w:t>
      </w:r>
      <w:r>
        <w:rPr>
          <w:rFonts w:ascii="Calibri"/>
        </w:rPr>
        <w:t>Testing</w:t>
      </w:r>
      <w:r>
        <w:rPr>
          <w:rFonts w:ascii="Calibri"/>
          <w:spacing w:val="-1"/>
        </w:rPr>
        <w:t> </w:t>
      </w:r>
      <w:r>
        <w:rPr>
          <w:rFonts w:ascii="Calibri"/>
        </w:rPr>
        <w:t>and</w:t>
      </w:r>
      <w:r>
        <w:rPr>
          <w:rFonts w:ascii="Calibri"/>
          <w:spacing w:val="-1"/>
        </w:rPr>
        <w:t> </w:t>
      </w:r>
      <w:r>
        <w:rPr>
          <w:rFonts w:ascii="Calibri"/>
        </w:rPr>
        <w:t>Commissioning</w:t>
      </w:r>
      <w:r>
        <w:rPr>
          <w:rFonts w:ascii="Calibri"/>
          <w:spacing w:val="-1"/>
        </w:rPr>
        <w:t> </w:t>
      </w:r>
      <w:r>
        <w:rPr>
          <w:rFonts w:ascii="Calibri"/>
        </w:rPr>
        <w:t>certificate</w:t>
      </w:r>
      <w:r>
        <w:rPr>
          <w:rFonts w:ascii="Calibri"/>
          <w:spacing w:val="-2"/>
        </w:rPr>
        <w:t> </w:t>
      </w:r>
      <w:r>
        <w:rPr>
          <w:rFonts w:ascii="Calibri"/>
        </w:rPr>
        <w:t>of</w:t>
      </w:r>
      <w:r>
        <w:rPr>
          <w:rFonts w:ascii="Calibri"/>
          <w:spacing w:val="-3"/>
        </w:rPr>
        <w:t> </w:t>
      </w:r>
      <w:r>
        <w:rPr>
          <w:rFonts w:ascii="Calibri"/>
        </w:rPr>
        <w:t>all</w:t>
      </w:r>
      <w:r>
        <w:rPr>
          <w:rFonts w:ascii="Calibri"/>
          <w:spacing w:val="-1"/>
        </w:rPr>
        <w:t> </w:t>
      </w:r>
      <w:r>
        <w:rPr>
          <w:rFonts w:ascii="Calibri"/>
        </w:rPr>
        <w:t>LED</w:t>
      </w:r>
      <w:r>
        <w:rPr>
          <w:rFonts w:ascii="Calibri"/>
          <w:spacing w:val="1"/>
        </w:rPr>
        <w:t> </w:t>
      </w:r>
      <w:r>
        <w:rPr>
          <w:rFonts w:ascii="Calibri"/>
        </w:rPr>
        <w:t>Street lights.</w:t>
      </w:r>
    </w:p>
    <w:p>
      <w:pPr>
        <w:pStyle w:val="BodyText"/>
        <w:spacing w:line="288" w:lineRule="auto" w:before="60"/>
        <w:ind w:left="347" w:right="770"/>
        <w:jc w:val="both"/>
        <w:rPr>
          <w:rFonts w:ascii="Calibri"/>
        </w:rPr>
      </w:pPr>
      <w:r>
        <w:rPr>
          <w:rFonts w:ascii="Calibri"/>
        </w:rPr>
        <w:t>The Concessionaire will be required to submit, at start of every month, detailed CCMS report capturing</w:t>
      </w:r>
      <w:r>
        <w:rPr>
          <w:rFonts w:ascii="Calibri"/>
          <w:spacing w:val="-47"/>
        </w:rPr>
        <w:t> </w:t>
      </w:r>
      <w:r>
        <w:rPr>
          <w:rFonts w:ascii="Calibri"/>
        </w:rPr>
        <w:t>energy consumption at each CCMS panel, hours of operation, details of events like phase failure, non-</w:t>
      </w:r>
      <w:r>
        <w:rPr>
          <w:rFonts w:ascii="Calibri"/>
          <w:spacing w:val="1"/>
        </w:rPr>
        <w:t> </w:t>
      </w:r>
      <w:r>
        <w:rPr>
          <w:rFonts w:ascii="Calibri"/>
        </w:rPr>
        <w:t>operational light points, etc. to SMC. SMC will direct the ESCROW bank to process the payment to</w:t>
      </w:r>
      <w:r>
        <w:rPr>
          <w:rFonts w:ascii="Calibri"/>
          <w:spacing w:val="1"/>
        </w:rPr>
        <w:t> </w:t>
      </w:r>
      <w:r>
        <w:rPr>
          <w:rFonts w:ascii="Calibri"/>
        </w:rPr>
        <w:t>concessionaire after adjusting</w:t>
      </w:r>
      <w:r>
        <w:rPr>
          <w:rFonts w:ascii="Calibri"/>
          <w:spacing w:val="-1"/>
        </w:rPr>
        <w:t> </w:t>
      </w:r>
      <w:r>
        <w:rPr>
          <w:rFonts w:ascii="Calibri"/>
        </w:rPr>
        <w:t>for penalties,</w:t>
      </w:r>
      <w:r>
        <w:rPr>
          <w:rFonts w:ascii="Calibri"/>
          <w:spacing w:val="1"/>
        </w:rPr>
        <w:t> </w:t>
      </w:r>
      <w:r>
        <w:rPr>
          <w:rFonts w:ascii="Calibri"/>
        </w:rPr>
        <w:t>if</w:t>
      </w:r>
      <w:r>
        <w:rPr>
          <w:rFonts w:ascii="Calibri"/>
          <w:spacing w:val="-3"/>
        </w:rPr>
        <w:t> </w:t>
      </w:r>
      <w:r>
        <w:rPr>
          <w:rFonts w:ascii="Calibri"/>
        </w:rPr>
        <w:t>any.</w:t>
      </w:r>
    </w:p>
    <w:p>
      <w:pPr>
        <w:pStyle w:val="BodyText"/>
        <w:spacing w:line="288" w:lineRule="auto" w:before="60"/>
        <w:ind w:left="347" w:right="775"/>
        <w:jc w:val="both"/>
        <w:rPr>
          <w:rFonts w:ascii="Calibri"/>
        </w:rPr>
      </w:pPr>
      <w:r>
        <w:rPr>
          <w:rFonts w:ascii="Calibri"/>
        </w:rPr>
        <w:t>SMC</w:t>
      </w:r>
      <w:r>
        <w:rPr>
          <w:rFonts w:ascii="Calibri"/>
          <w:spacing w:val="-5"/>
        </w:rPr>
        <w:t> </w:t>
      </w:r>
      <w:r>
        <w:rPr>
          <w:rFonts w:ascii="Calibri"/>
        </w:rPr>
        <w:t>or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5"/>
        </w:rPr>
        <w:t> </w:t>
      </w:r>
      <w:r>
        <w:rPr>
          <w:rFonts w:ascii="Calibri"/>
        </w:rPr>
        <w:t>third</w:t>
      </w:r>
      <w:r>
        <w:rPr>
          <w:rFonts w:ascii="Calibri"/>
          <w:spacing w:val="-4"/>
        </w:rPr>
        <w:t> </w:t>
      </w:r>
      <w:r>
        <w:rPr>
          <w:rFonts w:ascii="Calibri"/>
        </w:rPr>
        <w:t>party</w:t>
      </w:r>
      <w:r>
        <w:rPr>
          <w:rFonts w:ascii="Calibri"/>
          <w:spacing w:val="-2"/>
        </w:rPr>
        <w:t> </w:t>
      </w:r>
      <w:r>
        <w:rPr>
          <w:rFonts w:ascii="Calibri"/>
        </w:rPr>
        <w:t>consultant</w:t>
      </w:r>
      <w:r>
        <w:rPr>
          <w:rFonts w:ascii="Calibri"/>
          <w:spacing w:val="-3"/>
        </w:rPr>
        <w:t> </w:t>
      </w:r>
      <w:r>
        <w:rPr>
          <w:rFonts w:ascii="Calibri"/>
        </w:rPr>
        <w:t>hired</w:t>
      </w:r>
      <w:r>
        <w:rPr>
          <w:rFonts w:ascii="Calibri"/>
          <w:spacing w:val="-3"/>
        </w:rPr>
        <w:t> </w:t>
      </w:r>
      <w:r>
        <w:rPr>
          <w:rFonts w:ascii="Calibri"/>
        </w:rPr>
        <w:t>by</w:t>
      </w:r>
      <w:r>
        <w:rPr>
          <w:rFonts w:ascii="Calibri"/>
          <w:spacing w:val="-4"/>
        </w:rPr>
        <w:t> </w:t>
      </w:r>
      <w:r>
        <w:rPr>
          <w:rFonts w:ascii="Calibri"/>
        </w:rPr>
        <w:t>SMC</w:t>
      </w:r>
      <w:r>
        <w:rPr>
          <w:rFonts w:ascii="Calibri"/>
          <w:spacing w:val="-5"/>
        </w:rPr>
        <w:t> </w:t>
      </w:r>
      <w:r>
        <w:rPr>
          <w:rFonts w:ascii="Calibri"/>
        </w:rPr>
        <w:t>will</w:t>
      </w:r>
      <w:r>
        <w:rPr>
          <w:rFonts w:ascii="Calibri"/>
          <w:spacing w:val="-5"/>
        </w:rPr>
        <w:t> </w:t>
      </w:r>
      <w:r>
        <w:rPr>
          <w:rFonts w:ascii="Calibri"/>
        </w:rPr>
        <w:t>conduct</w:t>
      </w:r>
      <w:r>
        <w:rPr>
          <w:rFonts w:ascii="Calibri"/>
          <w:spacing w:val="-3"/>
        </w:rPr>
        <w:t> </w:t>
      </w:r>
      <w:r>
        <w:rPr>
          <w:rFonts w:ascii="Calibri"/>
        </w:rPr>
        <w:t>reconciliation</w:t>
      </w:r>
      <w:r>
        <w:rPr>
          <w:rFonts w:ascii="Calibri"/>
          <w:spacing w:val="-3"/>
        </w:rPr>
        <w:t> </w:t>
      </w:r>
      <w:r>
        <w:rPr>
          <w:rFonts w:ascii="Calibri"/>
        </w:rPr>
        <w:t>of</w:t>
      </w:r>
      <w:r>
        <w:rPr>
          <w:rFonts w:ascii="Calibri"/>
          <w:spacing w:val="-6"/>
        </w:rPr>
        <w:t> </w:t>
      </w:r>
      <w:r>
        <w:rPr>
          <w:rFonts w:ascii="Calibri"/>
        </w:rPr>
        <w:t>CCMS</w:t>
      </w:r>
      <w:r>
        <w:rPr>
          <w:rFonts w:ascii="Calibri"/>
          <w:spacing w:val="-3"/>
        </w:rPr>
        <w:t> </w:t>
      </w:r>
      <w:r>
        <w:rPr>
          <w:rFonts w:ascii="Calibri"/>
        </w:rPr>
        <w:t>report</w:t>
      </w:r>
      <w:r>
        <w:rPr>
          <w:rFonts w:ascii="Calibri"/>
          <w:spacing w:val="-3"/>
        </w:rPr>
        <w:t> </w:t>
      </w:r>
      <w:r>
        <w:rPr>
          <w:rFonts w:ascii="Calibri"/>
        </w:rPr>
        <w:t>and</w:t>
      </w:r>
      <w:r>
        <w:rPr>
          <w:rFonts w:ascii="Calibri"/>
          <w:spacing w:val="-5"/>
        </w:rPr>
        <w:t> </w:t>
      </w:r>
      <w:r>
        <w:rPr>
          <w:rFonts w:ascii="Calibri"/>
        </w:rPr>
        <w:t>DISCOM</w:t>
      </w:r>
      <w:r>
        <w:rPr>
          <w:rFonts w:ascii="Calibri"/>
          <w:spacing w:val="-48"/>
        </w:rPr>
        <w:t> </w:t>
      </w:r>
      <w:r>
        <w:rPr>
          <w:rFonts w:ascii="Calibri"/>
        </w:rPr>
        <w:t>bills semiannually and any discrepancies observed in the savings of CCMS report would be adjusted in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-1"/>
        </w:rPr>
        <w:t> </w:t>
      </w:r>
      <w:r>
        <w:rPr>
          <w:rFonts w:ascii="Calibri"/>
        </w:rPr>
        <w:t>subsequent</w:t>
      </w:r>
      <w:r>
        <w:rPr>
          <w:rFonts w:ascii="Calibri"/>
          <w:spacing w:val="-2"/>
        </w:rPr>
        <w:t> </w:t>
      </w:r>
      <w:r>
        <w:rPr>
          <w:rFonts w:ascii="Calibri"/>
        </w:rPr>
        <w:t>invoice</w:t>
      </w:r>
      <w:r>
        <w:rPr>
          <w:rFonts w:ascii="Calibri"/>
          <w:spacing w:val="-2"/>
        </w:rPr>
        <w:t> </w:t>
      </w:r>
      <w:r>
        <w:rPr>
          <w:rFonts w:ascii="Calibri"/>
        </w:rPr>
        <w:t>of</w:t>
      </w:r>
      <w:r>
        <w:rPr>
          <w:rFonts w:ascii="Calibri"/>
          <w:spacing w:val="-2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Concessionaire.</w:t>
      </w:r>
    </w:p>
    <w:p>
      <w:pPr>
        <w:pStyle w:val="ListParagraph"/>
        <w:numPr>
          <w:ilvl w:val="0"/>
          <w:numId w:val="65"/>
        </w:numPr>
        <w:tabs>
          <w:tab w:pos="708" w:val="left" w:leader="none"/>
        </w:tabs>
        <w:spacing w:line="240" w:lineRule="auto" w:before="121" w:after="0"/>
        <w:ind w:left="707" w:right="0" w:hanging="361"/>
        <w:jc w:val="both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System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Documents,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User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Documents</w:t>
      </w:r>
    </w:p>
    <w:p>
      <w:pPr>
        <w:pStyle w:val="BodyText"/>
        <w:spacing w:before="8"/>
        <w:rPr>
          <w:rFonts w:ascii="Calibri"/>
          <w:b/>
          <w:sz w:val="19"/>
        </w:rPr>
      </w:pPr>
    </w:p>
    <w:p>
      <w:pPr>
        <w:spacing w:line="288" w:lineRule="auto" w:before="0"/>
        <w:ind w:left="347" w:right="780" w:firstLine="0"/>
        <w:jc w:val="both"/>
        <w:rPr>
          <w:rFonts w:ascii="Calibri"/>
          <w:sz w:val="24"/>
        </w:rPr>
      </w:pPr>
      <w:r>
        <w:rPr>
          <w:rFonts w:ascii="Calibri"/>
          <w:sz w:val="24"/>
        </w:rPr>
        <w:t>The Concessionaire will provide all project related documents. This documentation should be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submitted as the Project undergoes at various stages of implementation. Indicative list of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documents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include:</w:t>
      </w:r>
    </w:p>
    <w:p>
      <w:pPr>
        <w:pStyle w:val="ListParagraph"/>
        <w:numPr>
          <w:ilvl w:val="0"/>
          <w:numId w:val="68"/>
        </w:numPr>
        <w:tabs>
          <w:tab w:pos="1428" w:val="left" w:leader="none"/>
        </w:tabs>
        <w:spacing w:line="278" w:lineRule="auto" w:before="117" w:after="0"/>
        <w:ind w:left="1427" w:right="773" w:hanging="44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Project Commencement Documentation: Project Plan in giving out micro level activities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with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milestones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&amp;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deadlines.</w:t>
      </w:r>
    </w:p>
    <w:p>
      <w:pPr>
        <w:pStyle w:val="ListParagraph"/>
        <w:numPr>
          <w:ilvl w:val="0"/>
          <w:numId w:val="68"/>
        </w:numPr>
        <w:tabs>
          <w:tab w:pos="1427" w:val="left" w:leader="none"/>
          <w:tab w:pos="1428" w:val="left" w:leader="none"/>
        </w:tabs>
        <w:spacing w:line="240" w:lineRule="auto" w:before="195" w:after="0"/>
        <w:ind w:left="1427" w:right="0" w:hanging="45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Equipment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Manuals: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Original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Manuals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from OEMs.</w:t>
      </w:r>
    </w:p>
    <w:p>
      <w:pPr>
        <w:pStyle w:val="ListParagraph"/>
        <w:numPr>
          <w:ilvl w:val="0"/>
          <w:numId w:val="68"/>
        </w:numPr>
        <w:tabs>
          <w:tab w:pos="1427" w:val="left" w:leader="none"/>
          <w:tab w:pos="1428" w:val="left" w:leader="none"/>
        </w:tabs>
        <w:spacing w:line="240" w:lineRule="auto" w:before="241" w:after="0"/>
        <w:ind w:left="1427" w:right="0" w:hanging="45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Installation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Manual: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For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all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application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systems.</w:t>
      </w:r>
    </w:p>
    <w:p>
      <w:pPr>
        <w:spacing w:after="0" w:line="240" w:lineRule="auto"/>
        <w:jc w:val="left"/>
        <w:rPr>
          <w:rFonts w:ascii="Calibri" w:hAnsi="Calibri"/>
          <w:sz w:val="22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spacing w:before="11"/>
        <w:rPr>
          <w:rFonts w:ascii="Calibri"/>
          <w:sz w:val="27"/>
        </w:rPr>
      </w:pPr>
    </w:p>
    <w:p>
      <w:pPr>
        <w:pStyle w:val="ListParagraph"/>
        <w:numPr>
          <w:ilvl w:val="0"/>
          <w:numId w:val="68"/>
        </w:numPr>
        <w:tabs>
          <w:tab w:pos="1428" w:val="left" w:leader="none"/>
        </w:tabs>
        <w:spacing w:line="276" w:lineRule="auto" w:before="101" w:after="0"/>
        <w:ind w:left="1427" w:right="771" w:hanging="44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Training Material: Training Material will include the presentations used for trainings and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also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pacing w:val="-1"/>
          <w:sz w:val="22"/>
        </w:rPr>
        <w:t>the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pacing w:val="-1"/>
          <w:sz w:val="22"/>
        </w:rPr>
        <w:t>required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pacing w:val="-1"/>
          <w:sz w:val="22"/>
        </w:rPr>
        <w:t>relevant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documents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for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topics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being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covered.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Training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registers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should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be submitted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for same.</w:t>
      </w:r>
    </w:p>
    <w:p>
      <w:pPr>
        <w:pStyle w:val="BodyText"/>
        <w:spacing w:before="3"/>
        <w:rPr>
          <w:rFonts w:ascii="Calibri"/>
          <w:sz w:val="16"/>
        </w:rPr>
      </w:pPr>
    </w:p>
    <w:p>
      <w:pPr>
        <w:pStyle w:val="ListParagraph"/>
        <w:numPr>
          <w:ilvl w:val="0"/>
          <w:numId w:val="68"/>
        </w:numPr>
        <w:tabs>
          <w:tab w:pos="1428" w:val="left" w:leader="none"/>
        </w:tabs>
        <w:spacing w:line="278" w:lineRule="auto" w:before="1" w:after="0"/>
        <w:ind w:left="1427" w:right="777" w:hanging="44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User Manuals: For all the application software modules, required for operationalization of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system.</w:t>
      </w:r>
    </w:p>
    <w:p>
      <w:pPr>
        <w:pStyle w:val="ListParagraph"/>
        <w:numPr>
          <w:ilvl w:val="0"/>
          <w:numId w:val="68"/>
        </w:numPr>
        <w:tabs>
          <w:tab w:pos="1428" w:val="left" w:leader="none"/>
        </w:tabs>
        <w:spacing w:line="276" w:lineRule="auto" w:before="195" w:after="0"/>
        <w:ind w:left="1427" w:right="773" w:hanging="44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System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Manual: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For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all 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application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software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modules,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covering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detail information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required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for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its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administration.</w:t>
      </w:r>
    </w:p>
    <w:p>
      <w:pPr>
        <w:pStyle w:val="BodyText"/>
        <w:spacing w:before="3"/>
        <w:rPr>
          <w:rFonts w:ascii="Calibri"/>
          <w:sz w:val="16"/>
        </w:rPr>
      </w:pPr>
    </w:p>
    <w:p>
      <w:pPr>
        <w:pStyle w:val="ListParagraph"/>
        <w:numPr>
          <w:ilvl w:val="0"/>
          <w:numId w:val="68"/>
        </w:numPr>
        <w:tabs>
          <w:tab w:pos="1428" w:val="left" w:leader="none"/>
        </w:tabs>
        <w:spacing w:line="276" w:lineRule="auto" w:before="0" w:after="0"/>
        <w:ind w:left="1427" w:right="773" w:hanging="44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Standard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Operational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Procedure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(SOP)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Manual: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Bidder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shall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responsible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for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preparing SOP Manual relating to operation and maintenance of each and every service as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mentioned in the RFP. The draft SOP document shall be formally signed off by SMC before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completion</w:t>
      </w:r>
      <w:r>
        <w:rPr>
          <w:rFonts w:ascii="Calibri" w:hAnsi="Calibri"/>
          <w:spacing w:val="-15"/>
          <w:sz w:val="22"/>
        </w:rPr>
        <w:t> </w:t>
      </w:r>
      <w:r>
        <w:rPr>
          <w:rFonts w:ascii="Calibri" w:hAnsi="Calibri"/>
          <w:spacing w:val="-1"/>
          <w:sz w:val="22"/>
        </w:rPr>
        <w:t>of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pacing w:val="-1"/>
          <w:sz w:val="22"/>
        </w:rPr>
        <w:t>Final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pacing w:val="-1"/>
          <w:sz w:val="22"/>
        </w:rPr>
        <w:t>Acceptance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Test.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This</w:t>
      </w:r>
      <w:r>
        <w:rPr>
          <w:rFonts w:ascii="Calibri" w:hAnsi="Calibri"/>
          <w:spacing w:val="-15"/>
          <w:sz w:val="22"/>
        </w:rPr>
        <w:t> </w:t>
      </w:r>
      <w:r>
        <w:rPr>
          <w:rFonts w:ascii="Calibri" w:hAnsi="Calibri"/>
          <w:sz w:val="22"/>
        </w:rPr>
        <w:t>SOP</w:t>
      </w:r>
      <w:r>
        <w:rPr>
          <w:rFonts w:ascii="Calibri" w:hAnsi="Calibri"/>
          <w:spacing w:val="-13"/>
          <w:sz w:val="22"/>
        </w:rPr>
        <w:t> </w:t>
      </w:r>
      <w:r>
        <w:rPr>
          <w:rFonts w:ascii="Calibri" w:hAnsi="Calibri"/>
          <w:sz w:val="22"/>
        </w:rPr>
        <w:t>manual</w:t>
      </w:r>
      <w:r>
        <w:rPr>
          <w:rFonts w:ascii="Calibri" w:hAnsi="Calibri"/>
          <w:spacing w:val="-14"/>
          <w:sz w:val="22"/>
        </w:rPr>
        <w:t> </w:t>
      </w:r>
      <w:r>
        <w:rPr>
          <w:rFonts w:ascii="Calibri" w:hAnsi="Calibri"/>
          <w:sz w:val="22"/>
        </w:rPr>
        <w:t>will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be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finalized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by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Concessionaire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within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2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months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operationalization,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consultation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with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SMC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formally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signed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off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by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SMC.</w:t>
      </w:r>
    </w:p>
    <w:p>
      <w:pPr>
        <w:pStyle w:val="BodyText"/>
        <w:spacing w:before="9"/>
        <w:rPr>
          <w:rFonts w:ascii="Calibri"/>
          <w:sz w:val="16"/>
        </w:rPr>
      </w:pPr>
    </w:p>
    <w:p>
      <w:pPr>
        <w:spacing w:line="288" w:lineRule="auto" w:before="0"/>
        <w:ind w:left="347" w:right="772" w:firstLine="0"/>
        <w:jc w:val="both"/>
        <w:rPr>
          <w:rFonts w:ascii="Calibri"/>
          <w:sz w:val="24"/>
        </w:rPr>
      </w:pPr>
      <w:r>
        <w:rPr>
          <w:rFonts w:ascii="Calibri"/>
          <w:b/>
          <w:sz w:val="24"/>
        </w:rPr>
        <w:t>Note: </w:t>
      </w:r>
      <w:r>
        <w:rPr>
          <w:rFonts w:ascii="Calibri"/>
          <w:sz w:val="24"/>
        </w:rPr>
        <w:t>The Concessionaire will ensure upkeep and update all documentation and manuals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pacing w:val="-1"/>
          <w:sz w:val="24"/>
        </w:rPr>
        <w:t>during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z w:val="24"/>
        </w:rPr>
        <w:t>Concession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z w:val="24"/>
        </w:rPr>
        <w:t>Period.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z w:val="24"/>
        </w:rPr>
        <w:t>ownership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z w:val="24"/>
        </w:rPr>
        <w:t>all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z w:val="24"/>
        </w:rPr>
        <w:t>documents,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supplied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by</w:t>
      </w:r>
      <w:r>
        <w:rPr>
          <w:rFonts w:ascii="Calibri"/>
          <w:spacing w:val="-14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z w:val="24"/>
        </w:rPr>
        <w:t>Concessionaire,</w:t>
      </w:r>
      <w:r>
        <w:rPr>
          <w:rFonts w:ascii="Calibri"/>
          <w:spacing w:val="-52"/>
          <w:sz w:val="24"/>
        </w:rPr>
        <w:t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pacing w:val="-1"/>
          <w:sz w:val="24"/>
        </w:rPr>
        <w:t>with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pacing w:val="-1"/>
          <w:sz w:val="24"/>
        </w:rPr>
        <w:t>SMC.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pacing w:val="-1"/>
          <w:sz w:val="24"/>
        </w:rPr>
        <w:t>Documents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pacing w:val="-1"/>
          <w:sz w:val="24"/>
        </w:rPr>
        <w:t>shall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pacing w:val="-1"/>
          <w:sz w:val="24"/>
        </w:rPr>
        <w:t>submitted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in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z w:val="24"/>
        </w:rPr>
        <w:t>five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z w:val="24"/>
        </w:rPr>
        <w:t>copies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z w:val="24"/>
        </w:rPr>
        <w:t>each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z w:val="24"/>
        </w:rPr>
        <w:t>in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z w:val="24"/>
        </w:rPr>
        <w:t>printed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(duly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z w:val="24"/>
        </w:rPr>
        <w:t>hard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z w:val="24"/>
        </w:rPr>
        <w:t>bound)</w:t>
      </w:r>
      <w:r>
        <w:rPr>
          <w:rFonts w:ascii="Calibri"/>
          <w:spacing w:val="-52"/>
          <w:sz w:val="24"/>
        </w:rPr>
        <w:t> </w:t>
      </w:r>
      <w:r>
        <w:rPr>
          <w:rFonts w:ascii="Calibri"/>
          <w:sz w:val="24"/>
        </w:rPr>
        <w:t>and in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editable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version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softcopy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formats.</w:t>
      </w:r>
    </w:p>
    <w:p>
      <w:pPr>
        <w:pStyle w:val="ListParagraph"/>
        <w:numPr>
          <w:ilvl w:val="0"/>
          <w:numId w:val="65"/>
        </w:numPr>
        <w:tabs>
          <w:tab w:pos="708" w:val="left" w:leader="none"/>
        </w:tabs>
        <w:spacing w:line="240" w:lineRule="auto" w:before="121" w:after="0"/>
        <w:ind w:left="707" w:right="0" w:hanging="361"/>
        <w:jc w:val="both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Helpdesk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Setup</w:t>
      </w:r>
    </w:p>
    <w:p>
      <w:pPr>
        <w:pStyle w:val="BodyText"/>
        <w:spacing w:before="5"/>
        <w:rPr>
          <w:rFonts w:ascii="Calibri"/>
          <w:b/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1248" w:val="left" w:leader="none"/>
        </w:tabs>
        <w:spacing w:line="273" w:lineRule="auto" w:before="1" w:after="0"/>
        <w:ind w:left="1247" w:right="778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Concessionaire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will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set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up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24X7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centralized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helpdesk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for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project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for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entire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Concession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Period;</w:t>
      </w:r>
    </w:p>
    <w:p>
      <w:pPr>
        <w:pStyle w:val="BodyText"/>
        <w:rPr>
          <w:rFonts w:ascii="Calibri"/>
          <w:sz w:val="20"/>
        </w:rPr>
      </w:pPr>
    </w:p>
    <w:p>
      <w:pPr>
        <w:pStyle w:val="ListParagraph"/>
        <w:numPr>
          <w:ilvl w:val="0"/>
          <w:numId w:val="69"/>
        </w:numPr>
        <w:tabs>
          <w:tab w:pos="1247" w:val="left" w:leader="none"/>
          <w:tab w:pos="1248" w:val="left" w:leader="none"/>
        </w:tabs>
        <w:spacing w:line="240" w:lineRule="auto" w:before="0" w:after="0"/>
        <w:ind w:left="1247" w:right="0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help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desk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will handle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user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queries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issues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relating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to implemented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solution.</w:t>
      </w:r>
    </w:p>
    <w:p>
      <w:pPr>
        <w:pStyle w:val="BodyText"/>
        <w:rPr>
          <w:rFonts w:ascii="Calibri"/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1248" w:val="left" w:leader="none"/>
        </w:tabs>
        <w:spacing w:line="276" w:lineRule="auto" w:before="1" w:after="0"/>
        <w:ind w:left="1247" w:right="776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helpdesk is required to ensure that users can log calls and complaints for any technical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issues they face while accessing the system. The following is included in the scope of work of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Concessionaire:</w:t>
      </w:r>
    </w:p>
    <w:p>
      <w:pPr>
        <w:pStyle w:val="ListParagraph"/>
        <w:numPr>
          <w:ilvl w:val="1"/>
          <w:numId w:val="69"/>
        </w:numPr>
        <w:tabs>
          <w:tab w:pos="1608" w:val="left" w:leader="none"/>
        </w:tabs>
        <w:spacing w:line="271" w:lineRule="auto" w:before="0" w:after="0"/>
        <w:ind w:left="1607" w:right="777" w:hanging="44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helpdesk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have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Interactive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Voice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Response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(IVR)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system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for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first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level of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call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segregation;</w:t>
      </w:r>
    </w:p>
    <w:p>
      <w:pPr>
        <w:pStyle w:val="ListParagraph"/>
        <w:numPr>
          <w:ilvl w:val="1"/>
          <w:numId w:val="69"/>
        </w:numPr>
        <w:tabs>
          <w:tab w:pos="1608" w:val="left" w:leader="none"/>
        </w:tabs>
        <w:spacing w:line="268" w:lineRule="auto" w:before="3" w:after="0"/>
        <w:ind w:left="1607" w:right="776" w:hanging="44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Accordingly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Standard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Operating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Procedures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(SOPs)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shall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created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by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Concessionaire;</w:t>
      </w:r>
    </w:p>
    <w:p>
      <w:pPr>
        <w:pStyle w:val="ListParagraph"/>
        <w:numPr>
          <w:ilvl w:val="1"/>
          <w:numId w:val="69"/>
        </w:numPr>
        <w:tabs>
          <w:tab w:pos="1608" w:val="left" w:leader="none"/>
        </w:tabs>
        <w:spacing w:line="268" w:lineRule="auto" w:before="8" w:after="0"/>
        <w:ind w:left="1607" w:right="774" w:hanging="44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addition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telephone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call,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Concessionaire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shall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also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provide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other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channels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for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call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logging like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email,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web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interface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social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media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accounts;</w:t>
      </w:r>
    </w:p>
    <w:p>
      <w:pPr>
        <w:pStyle w:val="ListParagraph"/>
        <w:numPr>
          <w:ilvl w:val="1"/>
          <w:numId w:val="69"/>
        </w:numPr>
        <w:tabs>
          <w:tab w:pos="1608" w:val="left" w:leader="none"/>
        </w:tabs>
        <w:spacing w:line="273" w:lineRule="auto" w:before="11" w:after="0"/>
        <w:ind w:left="1607" w:right="773" w:hanging="44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Concessionaire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shall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establish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two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way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communication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mechanism.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I.e.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complainant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shall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be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intimated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once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complaint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registered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by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him/her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is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resolved.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This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two way communication mechanism shall be through all means by which the complaints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are received. At the end an SMS communicating that the complaint has been resolved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shall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be sent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complainant.</w:t>
      </w:r>
    </w:p>
    <w:p>
      <w:pPr>
        <w:pStyle w:val="ListParagraph"/>
        <w:numPr>
          <w:ilvl w:val="1"/>
          <w:numId w:val="69"/>
        </w:numPr>
        <w:tabs>
          <w:tab w:pos="1608" w:val="left" w:leader="none"/>
        </w:tabs>
        <w:spacing w:line="271" w:lineRule="auto" w:before="6" w:after="0"/>
        <w:ind w:left="1607" w:right="772" w:hanging="44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Following is also part of scope of work of Concessionaire: (a) Development of training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material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for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SMC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employees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(b)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training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be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imparted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SMC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(c)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provision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Call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center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application</w:t>
      </w:r>
      <w:r>
        <w:rPr>
          <w:rFonts w:ascii="Calibri" w:hAnsi="Calibri"/>
          <w:spacing w:val="34"/>
          <w:sz w:val="22"/>
        </w:rPr>
        <w:t> </w:t>
      </w:r>
      <w:r>
        <w:rPr>
          <w:rFonts w:ascii="Calibri" w:hAnsi="Calibri"/>
          <w:sz w:val="22"/>
        </w:rPr>
        <w:t>(d)</w:t>
      </w:r>
      <w:r>
        <w:rPr>
          <w:rFonts w:ascii="Calibri" w:hAnsi="Calibri"/>
          <w:spacing w:val="34"/>
          <w:sz w:val="22"/>
        </w:rPr>
        <w:t> </w:t>
      </w:r>
      <w:r>
        <w:rPr>
          <w:rFonts w:ascii="Calibri" w:hAnsi="Calibri"/>
          <w:sz w:val="22"/>
        </w:rPr>
        <w:t>Development</w:t>
      </w:r>
      <w:r>
        <w:rPr>
          <w:rFonts w:ascii="Calibri" w:hAnsi="Calibri"/>
          <w:spacing w:val="37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32"/>
          <w:sz w:val="22"/>
        </w:rPr>
        <w:t> </w:t>
      </w:r>
      <w:r>
        <w:rPr>
          <w:rFonts w:ascii="Calibri" w:hAnsi="Calibri"/>
          <w:sz w:val="22"/>
        </w:rPr>
        <w:t>standard</w:t>
      </w:r>
      <w:r>
        <w:rPr>
          <w:rFonts w:ascii="Calibri" w:hAnsi="Calibri"/>
          <w:spacing w:val="33"/>
          <w:sz w:val="22"/>
        </w:rPr>
        <w:t> </w:t>
      </w:r>
      <w:r>
        <w:rPr>
          <w:rFonts w:ascii="Calibri" w:hAnsi="Calibri"/>
          <w:sz w:val="22"/>
        </w:rPr>
        <w:t>operating</w:t>
      </w:r>
      <w:r>
        <w:rPr>
          <w:rFonts w:ascii="Calibri" w:hAnsi="Calibri"/>
          <w:spacing w:val="32"/>
          <w:sz w:val="22"/>
        </w:rPr>
        <w:t> </w:t>
      </w:r>
      <w:r>
        <w:rPr>
          <w:rFonts w:ascii="Calibri" w:hAnsi="Calibri"/>
          <w:sz w:val="22"/>
        </w:rPr>
        <w:t>procedures</w:t>
      </w:r>
      <w:r>
        <w:rPr>
          <w:rFonts w:ascii="Calibri" w:hAnsi="Calibri"/>
          <w:spacing w:val="34"/>
          <w:sz w:val="22"/>
        </w:rPr>
        <w:t> </w:t>
      </w:r>
      <w:r>
        <w:rPr>
          <w:rFonts w:ascii="Calibri" w:hAnsi="Calibri"/>
          <w:sz w:val="22"/>
        </w:rPr>
        <w:t>with</w:t>
      </w:r>
      <w:r>
        <w:rPr>
          <w:rFonts w:ascii="Calibri" w:hAnsi="Calibri"/>
          <w:spacing w:val="33"/>
          <w:sz w:val="22"/>
        </w:rPr>
        <w:t> </w:t>
      </w:r>
      <w:r>
        <w:rPr>
          <w:rFonts w:ascii="Calibri" w:hAnsi="Calibri"/>
          <w:sz w:val="22"/>
        </w:rPr>
        <w:t>call</w:t>
      </w:r>
      <w:r>
        <w:rPr>
          <w:rFonts w:ascii="Calibri" w:hAnsi="Calibri"/>
          <w:spacing w:val="36"/>
          <w:sz w:val="22"/>
        </w:rPr>
        <w:t> </w:t>
      </w:r>
      <w:r>
        <w:rPr>
          <w:rFonts w:ascii="Calibri" w:hAnsi="Calibri"/>
          <w:sz w:val="22"/>
        </w:rPr>
        <w:t>prioritization</w:t>
      </w:r>
    </w:p>
    <w:p>
      <w:pPr>
        <w:spacing w:after="0" w:line="271" w:lineRule="auto"/>
        <w:jc w:val="both"/>
        <w:rPr>
          <w:rFonts w:ascii="Calibri" w:hAnsi="Calibri"/>
          <w:sz w:val="22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line="276" w:lineRule="auto" w:before="197"/>
        <w:ind w:left="1607" w:right="778"/>
        <w:jc w:val="both"/>
        <w:rPr>
          <w:rFonts w:ascii="Calibri"/>
        </w:rPr>
      </w:pPr>
      <w:r>
        <w:rPr>
          <w:rFonts w:ascii="Calibri"/>
        </w:rPr>
        <w:t>guidelines, problem security codes and escalation procedures etc. in consultation with</w:t>
      </w:r>
      <w:r>
        <w:rPr>
          <w:rFonts w:ascii="Calibri"/>
          <w:spacing w:val="1"/>
        </w:rPr>
        <w:t> </w:t>
      </w:r>
      <w:r>
        <w:rPr>
          <w:rFonts w:ascii="Calibri"/>
        </w:rPr>
        <w:t>SMC</w:t>
      </w:r>
      <w:r>
        <w:rPr>
          <w:rFonts w:ascii="Calibri"/>
          <w:spacing w:val="-1"/>
        </w:rPr>
        <w:t> </w:t>
      </w:r>
      <w:r>
        <w:rPr>
          <w:rFonts w:ascii="Calibri"/>
        </w:rPr>
        <w:t>(e) Helpdesk</w:t>
      </w:r>
      <w:r>
        <w:rPr>
          <w:rFonts w:ascii="Calibri"/>
          <w:spacing w:val="1"/>
        </w:rPr>
        <w:t> </w:t>
      </w:r>
      <w:r>
        <w:rPr>
          <w:rFonts w:ascii="Calibri"/>
        </w:rPr>
        <w:t>related</w:t>
      </w:r>
      <w:r>
        <w:rPr>
          <w:rFonts w:ascii="Calibri"/>
          <w:spacing w:val="-1"/>
        </w:rPr>
        <w:t> </w:t>
      </w:r>
      <w:r>
        <w:rPr>
          <w:rFonts w:ascii="Calibri"/>
        </w:rPr>
        <w:t>infrastructure;</w:t>
      </w:r>
    </w:p>
    <w:p>
      <w:pPr>
        <w:pStyle w:val="ListParagraph"/>
        <w:numPr>
          <w:ilvl w:val="2"/>
          <w:numId w:val="69"/>
        </w:numPr>
        <w:tabs>
          <w:tab w:pos="2509" w:val="left" w:leader="none"/>
        </w:tabs>
        <w:spacing w:line="275" w:lineRule="exact" w:before="0" w:after="0"/>
        <w:ind w:left="2508" w:right="0" w:hanging="722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Language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Capabilities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: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Marathi,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Hindi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English;</w:t>
      </w:r>
    </w:p>
    <w:p>
      <w:pPr>
        <w:pStyle w:val="ListParagraph"/>
        <w:numPr>
          <w:ilvl w:val="2"/>
          <w:numId w:val="69"/>
        </w:numPr>
        <w:tabs>
          <w:tab w:pos="2509" w:val="left" w:leader="none"/>
        </w:tabs>
        <w:spacing w:line="240" w:lineRule="auto" w:before="34" w:after="0"/>
        <w:ind w:left="2508" w:right="0" w:hanging="722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service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window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for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Help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Desk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is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365X24X7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(Monday to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Sunday);</w:t>
      </w:r>
    </w:p>
    <w:p>
      <w:pPr>
        <w:pStyle w:val="ListParagraph"/>
        <w:numPr>
          <w:ilvl w:val="2"/>
          <w:numId w:val="69"/>
        </w:numPr>
        <w:tabs>
          <w:tab w:pos="2509" w:val="left" w:leader="none"/>
        </w:tabs>
        <w:spacing w:line="271" w:lineRule="auto" w:before="34" w:after="0"/>
        <w:ind w:left="2508" w:right="774" w:hanging="72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call statistics will be analyzed every quarter after Go-Live and the number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of Customer Care Executives may be ramped up or down accordingly on 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week’s notice;</w:t>
      </w:r>
    </w:p>
    <w:p>
      <w:pPr>
        <w:pStyle w:val="ListParagraph"/>
        <w:numPr>
          <w:ilvl w:val="2"/>
          <w:numId w:val="69"/>
        </w:numPr>
        <w:tabs>
          <w:tab w:pos="2509" w:val="left" w:leader="none"/>
        </w:tabs>
        <w:spacing w:line="273" w:lineRule="auto" w:before="9" w:after="0"/>
        <w:ind w:left="2508" w:right="777" w:hanging="72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Concessionaire shall deploy helpdesk application accessible to all users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through the Smart City portal for logging issues; and The Concessionaire 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provision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for inbound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calls.</w:t>
      </w:r>
    </w:p>
    <w:p>
      <w:pPr>
        <w:pStyle w:val="BodyText"/>
        <w:spacing w:before="8"/>
        <w:rPr>
          <w:rFonts w:ascii="Calibri"/>
          <w:sz w:val="16"/>
        </w:rPr>
      </w:pPr>
    </w:p>
    <w:p>
      <w:pPr>
        <w:pStyle w:val="ListParagraph"/>
        <w:numPr>
          <w:ilvl w:val="0"/>
          <w:numId w:val="65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361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Capacity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Building</w:t>
      </w:r>
    </w:p>
    <w:p>
      <w:pPr>
        <w:pStyle w:val="BodyText"/>
        <w:spacing w:before="8"/>
        <w:rPr>
          <w:rFonts w:ascii="Calibri"/>
          <w:b/>
          <w:sz w:val="19"/>
        </w:rPr>
      </w:pPr>
    </w:p>
    <w:p>
      <w:pPr>
        <w:spacing w:line="288" w:lineRule="auto" w:before="0"/>
        <w:ind w:left="347" w:right="774" w:firstLine="0"/>
        <w:jc w:val="both"/>
        <w:rPr>
          <w:rFonts w:ascii="Calibri"/>
          <w:sz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z w:val="24"/>
        </w:rPr>
        <w:t>Concessionaire</w:t>
      </w:r>
      <w:r>
        <w:rPr>
          <w:rFonts w:ascii="Calibri"/>
          <w:spacing w:val="-13"/>
          <w:sz w:val="24"/>
        </w:rPr>
        <w:t> </w:t>
      </w:r>
      <w:r>
        <w:rPr>
          <w:rFonts w:ascii="Calibri"/>
          <w:sz w:val="24"/>
        </w:rPr>
        <w:t>need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z w:val="24"/>
        </w:rPr>
        <w:t>provide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z w:val="24"/>
        </w:rPr>
        <w:t>training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z w:val="24"/>
        </w:rPr>
        <w:t>capacity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z w:val="24"/>
        </w:rPr>
        <w:t>building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SMC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z w:val="24"/>
        </w:rPr>
        <w:t>employees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z w:val="24"/>
        </w:rPr>
        <w:t>other</w:t>
      </w:r>
      <w:r>
        <w:rPr>
          <w:rFonts w:ascii="Calibri"/>
          <w:spacing w:val="-52"/>
          <w:sz w:val="24"/>
        </w:rPr>
        <w:t> </w:t>
      </w:r>
      <w:r>
        <w:rPr>
          <w:rFonts w:ascii="Calibri"/>
          <w:sz w:val="24"/>
        </w:rPr>
        <w:t>stakeholders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as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directed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by</w:t>
      </w:r>
      <w:r>
        <w:rPr>
          <w:rFonts w:ascii="Calibri"/>
          <w:spacing w:val="2"/>
          <w:sz w:val="24"/>
        </w:rPr>
        <w:t> </w:t>
      </w:r>
      <w:r>
        <w:rPr>
          <w:rFonts w:ascii="Calibri"/>
          <w:sz w:val="24"/>
        </w:rPr>
        <w:t>SMC The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following is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 broad</w:t>
      </w:r>
      <w:r>
        <w:rPr>
          <w:rFonts w:ascii="Calibri"/>
          <w:spacing w:val="3"/>
          <w:sz w:val="24"/>
        </w:rPr>
        <w:t> </w:t>
      </w:r>
      <w:r>
        <w:rPr>
          <w:rFonts w:ascii="Calibri"/>
          <w:sz w:val="24"/>
        </w:rPr>
        <w:t>level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scope;</w:t>
      </w:r>
    </w:p>
    <w:p>
      <w:pPr>
        <w:pStyle w:val="ListParagraph"/>
        <w:numPr>
          <w:ilvl w:val="0"/>
          <w:numId w:val="70"/>
        </w:numPr>
        <w:tabs>
          <w:tab w:pos="1428" w:val="left" w:leader="none"/>
        </w:tabs>
        <w:spacing w:line="276" w:lineRule="auto" w:before="118" w:after="0"/>
        <w:ind w:left="1427" w:right="774" w:hanging="44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Concessionaire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will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prepare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all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requisite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audio/visual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training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aids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that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are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required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for successful completion of the training for all stakeholders. These include the following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for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all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the stakeholders:</w:t>
      </w:r>
    </w:p>
    <w:p>
      <w:pPr>
        <w:pStyle w:val="BodyText"/>
        <w:spacing w:before="3"/>
        <w:rPr>
          <w:rFonts w:ascii="Calibri"/>
          <w:sz w:val="16"/>
        </w:rPr>
      </w:pPr>
    </w:p>
    <w:p>
      <w:pPr>
        <w:pStyle w:val="ListParagraph"/>
        <w:numPr>
          <w:ilvl w:val="1"/>
          <w:numId w:val="70"/>
        </w:numPr>
        <w:tabs>
          <w:tab w:pos="2149" w:val="left" w:leader="none"/>
        </w:tabs>
        <w:spacing w:line="240" w:lineRule="auto" w:before="0" w:after="0"/>
        <w:ind w:left="2148" w:right="0" w:hanging="36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Training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manuals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for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SMC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employees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/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stakeholder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departments;</w:t>
      </w:r>
    </w:p>
    <w:p>
      <w:pPr>
        <w:pStyle w:val="ListParagraph"/>
        <w:numPr>
          <w:ilvl w:val="1"/>
          <w:numId w:val="70"/>
        </w:numPr>
        <w:tabs>
          <w:tab w:pos="2149" w:val="left" w:leader="none"/>
        </w:tabs>
        <w:spacing w:line="240" w:lineRule="auto" w:before="34" w:after="0"/>
        <w:ind w:left="2148" w:right="0" w:hanging="36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Computer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based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training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modules;</w:t>
      </w:r>
    </w:p>
    <w:p>
      <w:pPr>
        <w:pStyle w:val="ListParagraph"/>
        <w:numPr>
          <w:ilvl w:val="1"/>
          <w:numId w:val="70"/>
        </w:numPr>
        <w:tabs>
          <w:tab w:pos="2149" w:val="left" w:leader="none"/>
        </w:tabs>
        <w:spacing w:line="240" w:lineRule="auto" w:before="35" w:after="0"/>
        <w:ind w:left="2148" w:right="0" w:hanging="36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Presentations;</w:t>
      </w:r>
    </w:p>
    <w:p>
      <w:pPr>
        <w:pStyle w:val="ListParagraph"/>
        <w:numPr>
          <w:ilvl w:val="1"/>
          <w:numId w:val="70"/>
        </w:numPr>
        <w:tabs>
          <w:tab w:pos="2149" w:val="left" w:leader="none"/>
        </w:tabs>
        <w:spacing w:line="240" w:lineRule="auto" w:before="34" w:after="0"/>
        <w:ind w:left="2148" w:right="0" w:hanging="36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User manuals;</w:t>
      </w:r>
    </w:p>
    <w:p>
      <w:pPr>
        <w:pStyle w:val="ListParagraph"/>
        <w:numPr>
          <w:ilvl w:val="1"/>
          <w:numId w:val="70"/>
        </w:numPr>
        <w:tabs>
          <w:tab w:pos="2149" w:val="left" w:leader="none"/>
        </w:tabs>
        <w:spacing w:line="240" w:lineRule="auto" w:before="32" w:after="0"/>
        <w:ind w:left="2148" w:right="0" w:hanging="36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Operational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maintenance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manuals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for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Smart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Components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implemented;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and</w:t>
      </w:r>
    </w:p>
    <w:p>
      <w:pPr>
        <w:pStyle w:val="ListParagraph"/>
        <w:numPr>
          <w:ilvl w:val="1"/>
          <w:numId w:val="70"/>
        </w:numPr>
        <w:tabs>
          <w:tab w:pos="2149" w:val="left" w:leader="none"/>
        </w:tabs>
        <w:spacing w:line="240" w:lineRule="auto" w:before="36" w:after="0"/>
        <w:ind w:left="2148" w:right="0" w:hanging="36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Regular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updates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training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aids prepared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under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this project.</w:t>
      </w:r>
    </w:p>
    <w:p>
      <w:pPr>
        <w:pStyle w:val="BodyText"/>
        <w:spacing w:before="11"/>
        <w:rPr>
          <w:rFonts w:ascii="Calibri"/>
          <w:sz w:val="18"/>
        </w:rPr>
      </w:pPr>
    </w:p>
    <w:p>
      <w:pPr>
        <w:pStyle w:val="ListParagraph"/>
        <w:numPr>
          <w:ilvl w:val="0"/>
          <w:numId w:val="70"/>
        </w:numPr>
        <w:tabs>
          <w:tab w:pos="1428" w:val="left" w:leader="none"/>
        </w:tabs>
        <w:spacing w:line="276" w:lineRule="auto" w:before="1" w:after="0"/>
        <w:ind w:left="1427" w:right="775" w:hanging="44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Concessionaire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will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maintain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copy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all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training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material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on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portal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access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will be provided to relevant stakeholders depending on their need and role. The access 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training on the portal would be finalized with SMC. Concessionaire has to ensure 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following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points:</w:t>
      </w:r>
    </w:p>
    <w:p>
      <w:pPr>
        <w:pStyle w:val="BodyText"/>
        <w:spacing w:before="4"/>
        <w:rPr>
          <w:rFonts w:ascii="Calibri"/>
          <w:sz w:val="16"/>
        </w:rPr>
      </w:pPr>
    </w:p>
    <w:p>
      <w:pPr>
        <w:pStyle w:val="ListParagraph"/>
        <w:numPr>
          <w:ilvl w:val="1"/>
          <w:numId w:val="70"/>
        </w:numPr>
        <w:tabs>
          <w:tab w:pos="2149" w:val="left" w:leader="none"/>
        </w:tabs>
        <w:spacing w:line="271" w:lineRule="auto" w:before="0" w:after="0"/>
        <w:ind w:left="2148" w:right="777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For</w:t>
      </w:r>
      <w:r>
        <w:rPr>
          <w:rFonts w:ascii="Calibri" w:hAnsi="Calibri"/>
          <w:spacing w:val="12"/>
          <w:sz w:val="22"/>
        </w:rPr>
        <w:t> </w:t>
      </w:r>
      <w:r>
        <w:rPr>
          <w:rFonts w:ascii="Calibri" w:hAnsi="Calibri"/>
          <w:sz w:val="22"/>
        </w:rPr>
        <w:t>each</w:t>
      </w:r>
      <w:r>
        <w:rPr>
          <w:rFonts w:ascii="Calibri" w:hAnsi="Calibri"/>
          <w:spacing w:val="12"/>
          <w:sz w:val="22"/>
        </w:rPr>
        <w:t> </w:t>
      </w:r>
      <w:r>
        <w:rPr>
          <w:rFonts w:ascii="Calibri" w:hAnsi="Calibri"/>
          <w:sz w:val="22"/>
        </w:rPr>
        <w:t>training</w:t>
      </w:r>
      <w:r>
        <w:rPr>
          <w:rFonts w:ascii="Calibri" w:hAnsi="Calibri"/>
          <w:spacing w:val="15"/>
          <w:sz w:val="22"/>
        </w:rPr>
        <w:t> </w:t>
      </w:r>
      <w:r>
        <w:rPr>
          <w:rFonts w:ascii="Calibri" w:hAnsi="Calibri"/>
          <w:sz w:val="22"/>
        </w:rPr>
        <w:t>session,</w:t>
      </w:r>
      <w:r>
        <w:rPr>
          <w:rFonts w:ascii="Calibri" w:hAnsi="Calibri"/>
          <w:spacing w:val="12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6"/>
          <w:sz w:val="22"/>
        </w:rPr>
        <w:t> </w:t>
      </w:r>
      <w:r>
        <w:rPr>
          <w:rFonts w:ascii="Calibri" w:hAnsi="Calibri"/>
          <w:sz w:val="22"/>
        </w:rPr>
        <w:t>Concessionaire</w:t>
      </w:r>
      <w:r>
        <w:rPr>
          <w:rFonts w:ascii="Calibri" w:hAnsi="Calibri"/>
          <w:spacing w:val="13"/>
          <w:sz w:val="22"/>
        </w:rPr>
        <w:t> </w:t>
      </w:r>
      <w:r>
        <w:rPr>
          <w:rFonts w:ascii="Calibri" w:hAnsi="Calibri"/>
          <w:sz w:val="22"/>
        </w:rPr>
        <w:t>has</w:t>
      </w:r>
      <w:r>
        <w:rPr>
          <w:rFonts w:ascii="Calibri" w:hAnsi="Calibri"/>
          <w:spacing w:val="13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16"/>
          <w:sz w:val="22"/>
        </w:rPr>
        <w:t> </w:t>
      </w:r>
      <w:r>
        <w:rPr>
          <w:rFonts w:ascii="Calibri" w:hAnsi="Calibri"/>
          <w:sz w:val="22"/>
        </w:rPr>
        <w:t>provide</w:t>
      </w:r>
      <w:r>
        <w:rPr>
          <w:rFonts w:ascii="Calibri" w:hAnsi="Calibri"/>
          <w:spacing w:val="14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5"/>
          <w:sz w:val="22"/>
        </w:rPr>
        <w:t> </w:t>
      </w:r>
      <w:r>
        <w:rPr>
          <w:rFonts w:ascii="Calibri" w:hAnsi="Calibri"/>
          <w:sz w:val="22"/>
        </w:rPr>
        <w:t>relevant</w:t>
      </w:r>
      <w:r>
        <w:rPr>
          <w:rFonts w:ascii="Calibri" w:hAnsi="Calibri"/>
          <w:spacing w:val="13"/>
          <w:sz w:val="22"/>
        </w:rPr>
        <w:t> </w:t>
      </w:r>
      <w:r>
        <w:rPr>
          <w:rFonts w:ascii="Calibri" w:hAnsi="Calibri"/>
          <w:sz w:val="22"/>
        </w:rPr>
        <w:t>training</w:t>
      </w:r>
      <w:r>
        <w:rPr>
          <w:rFonts w:ascii="Calibri" w:hAnsi="Calibri"/>
          <w:spacing w:val="-46"/>
          <w:sz w:val="22"/>
        </w:rPr>
        <w:t> </w:t>
      </w:r>
      <w:r>
        <w:rPr>
          <w:rFonts w:ascii="Calibri" w:hAnsi="Calibri"/>
          <w:sz w:val="22"/>
        </w:rPr>
        <w:t>material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copies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all the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attendees.</w:t>
      </w:r>
    </w:p>
    <w:p>
      <w:pPr>
        <w:pStyle w:val="ListParagraph"/>
        <w:numPr>
          <w:ilvl w:val="1"/>
          <w:numId w:val="70"/>
        </w:numPr>
        <w:tabs>
          <w:tab w:pos="2149" w:val="left" w:leader="none"/>
        </w:tabs>
        <w:spacing w:line="240" w:lineRule="auto" w:before="6" w:after="0"/>
        <w:ind w:left="2148" w:right="0" w:hanging="36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contents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developed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shall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be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property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SMC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with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all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rights.</w:t>
      </w:r>
    </w:p>
    <w:p>
      <w:pPr>
        <w:pStyle w:val="BodyText"/>
        <w:spacing w:before="11"/>
        <w:rPr>
          <w:rFonts w:ascii="Calibri"/>
          <w:sz w:val="18"/>
        </w:rPr>
      </w:pPr>
    </w:p>
    <w:p>
      <w:pPr>
        <w:pStyle w:val="ListParagraph"/>
        <w:numPr>
          <w:ilvl w:val="0"/>
          <w:numId w:val="70"/>
        </w:numPr>
        <w:tabs>
          <w:tab w:pos="1428" w:val="left" w:leader="none"/>
        </w:tabs>
        <w:spacing w:line="276" w:lineRule="auto" w:before="0" w:after="0"/>
        <w:ind w:left="1427" w:right="774" w:hanging="44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Concessionaire has to ensure that the training sessions held are effective and that 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attendees would be able to carry on with their work efficiently. For this purpose, it is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necessary that the effectiveness of training sessions is measured. The Concessionaire will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prepare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pacing w:val="-1"/>
          <w:sz w:val="22"/>
        </w:rPr>
        <w:t>a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pacing w:val="-1"/>
          <w:sz w:val="22"/>
        </w:rPr>
        <w:t>comprehensive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feedback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methodology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that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will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capture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necessary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parameters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on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measuring effectiveness of the training sessions. This methodology will be discussed and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finalized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with SMC.</w:t>
      </w:r>
    </w:p>
    <w:p>
      <w:pPr>
        <w:pStyle w:val="BodyText"/>
        <w:spacing w:before="6"/>
        <w:rPr>
          <w:rFonts w:ascii="Calibri"/>
          <w:sz w:val="16"/>
        </w:rPr>
      </w:pPr>
    </w:p>
    <w:p>
      <w:pPr>
        <w:pStyle w:val="ListParagraph"/>
        <w:numPr>
          <w:ilvl w:val="0"/>
          <w:numId w:val="70"/>
        </w:numPr>
        <w:tabs>
          <w:tab w:pos="1428" w:val="left" w:leader="none"/>
        </w:tabs>
        <w:spacing w:line="276" w:lineRule="auto" w:before="0" w:after="0"/>
        <w:ind w:left="1427" w:right="775" w:hanging="44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After each training session, feedback will be sought from each of the attendees on either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printed feedback forms or through a link available on the web portal. One member of 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stakeholder</w:t>
      </w:r>
      <w:r>
        <w:rPr>
          <w:rFonts w:ascii="Calibri" w:hAnsi="Calibri"/>
          <w:spacing w:val="20"/>
          <w:sz w:val="22"/>
        </w:rPr>
        <w:t> </w:t>
      </w:r>
      <w:r>
        <w:rPr>
          <w:rFonts w:ascii="Calibri" w:hAnsi="Calibri"/>
          <w:sz w:val="22"/>
        </w:rPr>
        <w:t>group</w:t>
      </w:r>
      <w:r>
        <w:rPr>
          <w:rFonts w:ascii="Calibri" w:hAnsi="Calibri"/>
          <w:spacing w:val="17"/>
          <w:sz w:val="22"/>
        </w:rPr>
        <w:t> </w:t>
      </w:r>
      <w:r>
        <w:rPr>
          <w:rFonts w:ascii="Calibri" w:hAnsi="Calibri"/>
          <w:sz w:val="22"/>
        </w:rPr>
        <w:t>would</w:t>
      </w:r>
      <w:r>
        <w:rPr>
          <w:rFonts w:ascii="Calibri" w:hAnsi="Calibri"/>
          <w:spacing w:val="17"/>
          <w:sz w:val="22"/>
        </w:rPr>
        <w:t> </w:t>
      </w:r>
      <w:r>
        <w:rPr>
          <w:rFonts w:ascii="Calibri" w:hAnsi="Calibri"/>
          <w:sz w:val="22"/>
        </w:rPr>
        <w:t>be</w:t>
      </w:r>
      <w:r>
        <w:rPr>
          <w:rFonts w:ascii="Calibri" w:hAnsi="Calibri"/>
          <w:spacing w:val="21"/>
          <w:sz w:val="22"/>
        </w:rPr>
        <w:t> </w:t>
      </w:r>
      <w:r>
        <w:rPr>
          <w:rFonts w:ascii="Calibri" w:hAnsi="Calibri"/>
          <w:sz w:val="22"/>
        </w:rPr>
        <w:t>involved</w:t>
      </w:r>
      <w:r>
        <w:rPr>
          <w:rFonts w:ascii="Calibri" w:hAnsi="Calibri"/>
          <w:spacing w:val="21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17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21"/>
          <w:sz w:val="22"/>
        </w:rPr>
        <w:t> </w:t>
      </w:r>
      <w:r>
        <w:rPr>
          <w:rFonts w:ascii="Calibri" w:hAnsi="Calibri"/>
          <w:sz w:val="22"/>
        </w:rPr>
        <w:t>feedback</w:t>
      </w:r>
      <w:r>
        <w:rPr>
          <w:rFonts w:ascii="Calibri" w:hAnsi="Calibri"/>
          <w:spacing w:val="21"/>
          <w:sz w:val="22"/>
        </w:rPr>
        <w:t> </w:t>
      </w:r>
      <w:r>
        <w:rPr>
          <w:rFonts w:ascii="Calibri" w:hAnsi="Calibri"/>
          <w:sz w:val="22"/>
        </w:rPr>
        <w:t>process</w:t>
      </w:r>
      <w:r>
        <w:rPr>
          <w:rFonts w:ascii="Calibri" w:hAnsi="Calibri"/>
          <w:spacing w:val="18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20"/>
          <w:sz w:val="22"/>
        </w:rPr>
        <w:t> </w:t>
      </w:r>
      <w:r>
        <w:rPr>
          <w:rFonts w:ascii="Calibri" w:hAnsi="Calibri"/>
          <w:sz w:val="22"/>
        </w:rPr>
        <w:t>he/she</w:t>
      </w:r>
      <w:r>
        <w:rPr>
          <w:rFonts w:ascii="Calibri" w:hAnsi="Calibri"/>
          <w:spacing w:val="18"/>
          <w:sz w:val="22"/>
        </w:rPr>
        <w:t> </w:t>
      </w:r>
      <w:r>
        <w:rPr>
          <w:rFonts w:ascii="Calibri" w:hAnsi="Calibri"/>
          <w:sz w:val="22"/>
        </w:rPr>
        <w:t>has</w:t>
      </w:r>
      <w:r>
        <w:rPr>
          <w:rFonts w:ascii="Calibri" w:hAnsi="Calibri"/>
          <w:spacing w:val="18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20"/>
          <w:sz w:val="22"/>
        </w:rPr>
        <w:t> </w:t>
      </w:r>
      <w:r>
        <w:rPr>
          <w:rFonts w:ascii="Calibri" w:hAnsi="Calibri"/>
          <w:sz w:val="22"/>
        </w:rPr>
        <w:t>vet</w:t>
      </w:r>
      <w:r>
        <w:rPr>
          <w:rFonts w:ascii="Calibri" w:hAnsi="Calibri"/>
          <w:spacing w:val="21"/>
          <w:sz w:val="22"/>
        </w:rPr>
        <w:t> </w:t>
      </w:r>
      <w:r>
        <w:rPr>
          <w:rFonts w:ascii="Calibri" w:hAnsi="Calibri"/>
          <w:sz w:val="22"/>
        </w:rPr>
        <w:t>the</w:t>
      </w:r>
    </w:p>
    <w:p>
      <w:pPr>
        <w:spacing w:after="0" w:line="276" w:lineRule="auto"/>
        <w:jc w:val="both"/>
        <w:rPr>
          <w:rFonts w:ascii="Calibri" w:hAnsi="Calibri"/>
          <w:sz w:val="22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line="278" w:lineRule="auto" w:before="197"/>
        <w:ind w:left="1427" w:right="764"/>
        <w:rPr>
          <w:rFonts w:ascii="Calibri"/>
        </w:rPr>
      </w:pPr>
      <w:r>
        <w:rPr>
          <w:rFonts w:ascii="Calibri"/>
        </w:rPr>
        <w:t>feedback</w:t>
      </w:r>
      <w:r>
        <w:rPr>
          <w:rFonts w:ascii="Calibri"/>
          <w:spacing w:val="39"/>
        </w:rPr>
        <w:t> </w:t>
      </w:r>
      <w:r>
        <w:rPr>
          <w:rFonts w:ascii="Calibri"/>
        </w:rPr>
        <w:t>process.</w:t>
      </w:r>
      <w:r>
        <w:rPr>
          <w:rFonts w:ascii="Calibri"/>
          <w:spacing w:val="40"/>
        </w:rPr>
        <w:t> </w:t>
      </w:r>
      <w:r>
        <w:rPr>
          <w:rFonts w:ascii="Calibri"/>
        </w:rPr>
        <w:t>The</w:t>
      </w:r>
      <w:r>
        <w:rPr>
          <w:rFonts w:ascii="Calibri"/>
          <w:spacing w:val="40"/>
        </w:rPr>
        <w:t> </w:t>
      </w:r>
      <w:r>
        <w:rPr>
          <w:rFonts w:ascii="Calibri"/>
        </w:rPr>
        <w:t>feedback</w:t>
      </w:r>
      <w:r>
        <w:rPr>
          <w:rFonts w:ascii="Calibri"/>
          <w:spacing w:val="43"/>
        </w:rPr>
        <w:t> </w:t>
      </w:r>
      <w:r>
        <w:rPr>
          <w:rFonts w:ascii="Calibri"/>
        </w:rPr>
        <w:t>received</w:t>
      </w:r>
      <w:r>
        <w:rPr>
          <w:rFonts w:ascii="Calibri"/>
          <w:spacing w:val="40"/>
        </w:rPr>
        <w:t> </w:t>
      </w:r>
      <w:r>
        <w:rPr>
          <w:rFonts w:ascii="Calibri"/>
        </w:rPr>
        <w:t>would</w:t>
      </w:r>
      <w:r>
        <w:rPr>
          <w:rFonts w:ascii="Calibri"/>
          <w:spacing w:val="41"/>
        </w:rPr>
        <w:t> </w:t>
      </w:r>
      <w:r>
        <w:rPr>
          <w:rFonts w:ascii="Calibri"/>
        </w:rPr>
        <w:t>be</w:t>
      </w:r>
      <w:r>
        <w:rPr>
          <w:rFonts w:ascii="Calibri"/>
          <w:spacing w:val="38"/>
        </w:rPr>
        <w:t> </w:t>
      </w:r>
      <w:r>
        <w:rPr>
          <w:rFonts w:ascii="Calibri"/>
        </w:rPr>
        <w:t>reported</w:t>
      </w:r>
      <w:r>
        <w:rPr>
          <w:rFonts w:ascii="Calibri"/>
          <w:spacing w:val="42"/>
        </w:rPr>
        <w:t> </w:t>
      </w:r>
      <w:r>
        <w:rPr>
          <w:rFonts w:ascii="Calibri"/>
        </w:rPr>
        <w:t>to</w:t>
      </w:r>
      <w:r>
        <w:rPr>
          <w:rFonts w:ascii="Calibri"/>
          <w:spacing w:val="41"/>
        </w:rPr>
        <w:t> </w:t>
      </w:r>
      <w:r>
        <w:rPr>
          <w:rFonts w:ascii="Calibri"/>
        </w:rPr>
        <w:t>SMC</w:t>
      </w:r>
      <w:r>
        <w:rPr>
          <w:rFonts w:ascii="Calibri"/>
          <w:spacing w:val="40"/>
        </w:rPr>
        <w:t> </w:t>
      </w:r>
      <w:r>
        <w:rPr>
          <w:rFonts w:ascii="Calibri"/>
        </w:rPr>
        <w:t>for</w:t>
      </w:r>
      <w:r>
        <w:rPr>
          <w:rFonts w:ascii="Calibri"/>
          <w:spacing w:val="40"/>
        </w:rPr>
        <w:t> </w:t>
      </w:r>
      <w:r>
        <w:rPr>
          <w:rFonts w:ascii="Calibri"/>
        </w:rPr>
        <w:t>each</w:t>
      </w:r>
      <w:r>
        <w:rPr>
          <w:rFonts w:ascii="Calibri"/>
          <w:spacing w:val="40"/>
        </w:rPr>
        <w:t> </w:t>
      </w:r>
      <w:r>
        <w:rPr>
          <w:rFonts w:ascii="Calibri"/>
        </w:rPr>
        <w:t>training</w:t>
      </w:r>
      <w:r>
        <w:rPr>
          <w:rFonts w:ascii="Calibri"/>
          <w:spacing w:val="-47"/>
        </w:rPr>
        <w:t> </w:t>
      </w:r>
      <w:r>
        <w:rPr>
          <w:rFonts w:ascii="Calibri"/>
        </w:rPr>
        <w:t>session.</w:t>
      </w:r>
    </w:p>
    <w:p>
      <w:pPr>
        <w:pStyle w:val="BodyText"/>
        <w:spacing w:before="2"/>
        <w:rPr>
          <w:rFonts w:ascii="Calibri"/>
          <w:sz w:val="16"/>
        </w:rPr>
      </w:pPr>
    </w:p>
    <w:p>
      <w:pPr>
        <w:pStyle w:val="ListParagraph"/>
        <w:numPr>
          <w:ilvl w:val="0"/>
          <w:numId w:val="65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361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Hand-over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system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at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end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contractual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period</w:t>
      </w:r>
    </w:p>
    <w:p>
      <w:pPr>
        <w:pStyle w:val="BodyText"/>
        <w:spacing w:before="8"/>
        <w:rPr>
          <w:rFonts w:ascii="Calibri"/>
          <w:b/>
          <w:sz w:val="19"/>
        </w:rPr>
      </w:pPr>
    </w:p>
    <w:p>
      <w:pPr>
        <w:pStyle w:val="BodyText"/>
        <w:ind w:left="347"/>
        <w:jc w:val="both"/>
        <w:rPr>
          <w:rFonts w:ascii="Calibri"/>
        </w:rPr>
      </w:pP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Concessionaire</w:t>
      </w:r>
      <w:r>
        <w:rPr>
          <w:rFonts w:ascii="Calibri"/>
          <w:spacing w:val="-3"/>
        </w:rPr>
        <w:t> </w:t>
      </w:r>
      <w:r>
        <w:rPr>
          <w:rFonts w:ascii="Calibri"/>
        </w:rPr>
        <w:t>will</w:t>
      </w:r>
      <w:r>
        <w:rPr>
          <w:rFonts w:ascii="Calibri"/>
          <w:spacing w:val="-1"/>
        </w:rPr>
        <w:t> </w:t>
      </w:r>
      <w:r>
        <w:rPr>
          <w:rFonts w:ascii="Calibri"/>
        </w:rPr>
        <w:t>supply to the</w:t>
      </w:r>
      <w:r>
        <w:rPr>
          <w:rFonts w:ascii="Calibri"/>
          <w:spacing w:val="-1"/>
        </w:rPr>
        <w:t> </w:t>
      </w:r>
      <w:r>
        <w:rPr>
          <w:rFonts w:ascii="Calibri"/>
        </w:rPr>
        <w:t>SMC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1"/>
        </w:rPr>
        <w:t> </w:t>
      </w:r>
      <w:r>
        <w:rPr>
          <w:rFonts w:ascii="Calibri"/>
        </w:rPr>
        <w:t>following</w:t>
      </w:r>
      <w:r>
        <w:rPr>
          <w:rFonts w:ascii="Calibri"/>
          <w:spacing w:val="-2"/>
        </w:rPr>
        <w:t> </w:t>
      </w:r>
      <w:r>
        <w:rPr>
          <w:rFonts w:ascii="Calibri"/>
        </w:rPr>
        <w:t>before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expiry</w:t>
      </w:r>
      <w:r>
        <w:rPr>
          <w:rFonts w:ascii="Calibri"/>
          <w:spacing w:val="-1"/>
        </w:rPr>
        <w:t> </w:t>
      </w:r>
      <w:r>
        <w:rPr>
          <w:rFonts w:ascii="Calibri"/>
        </w:rPr>
        <w:t>of</w:t>
      </w:r>
      <w:r>
        <w:rPr>
          <w:rFonts w:ascii="Calibri"/>
          <w:spacing w:val="-4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contract:</w:t>
      </w:r>
    </w:p>
    <w:p>
      <w:pPr>
        <w:pStyle w:val="ListParagraph"/>
        <w:numPr>
          <w:ilvl w:val="1"/>
          <w:numId w:val="34"/>
        </w:numPr>
        <w:tabs>
          <w:tab w:pos="1067" w:val="left" w:leader="none"/>
          <w:tab w:pos="1068" w:val="left" w:leader="none"/>
        </w:tabs>
        <w:spacing w:line="276" w:lineRule="auto" w:before="111" w:after="0"/>
        <w:ind w:left="1067" w:right="775" w:hanging="720"/>
        <w:jc w:val="both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Information relating to the current services rendered and data relating to the performance of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the services; Entire documentation relating to various components of the Project, any other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data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confidential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information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related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Project;</w:t>
      </w:r>
    </w:p>
    <w:p>
      <w:pPr>
        <w:pStyle w:val="BodyText"/>
        <w:spacing w:before="6"/>
        <w:rPr>
          <w:rFonts w:ascii="Calibri"/>
          <w:sz w:val="16"/>
        </w:rPr>
      </w:pPr>
    </w:p>
    <w:p>
      <w:pPr>
        <w:pStyle w:val="BodyText"/>
        <w:spacing w:line="288" w:lineRule="auto"/>
        <w:ind w:left="347" w:right="773"/>
        <w:jc w:val="both"/>
        <w:rPr>
          <w:rFonts w:ascii="Calibri"/>
        </w:rPr>
      </w:pPr>
      <w:r>
        <w:rPr>
          <w:rFonts w:ascii="Calibri"/>
        </w:rPr>
        <w:t>All other information (including but not limited to documents, records and agreements) relating to the</w:t>
      </w:r>
      <w:r>
        <w:rPr>
          <w:rFonts w:ascii="Calibri"/>
          <w:spacing w:val="-47"/>
        </w:rPr>
        <w:t> </w:t>
      </w:r>
      <w:r>
        <w:rPr>
          <w:rFonts w:ascii="Calibri"/>
        </w:rPr>
        <w:t>products and services related to the project to enable SMC and its nominated agencies, or its replacing</w:t>
      </w:r>
      <w:r>
        <w:rPr>
          <w:rFonts w:ascii="Calibri"/>
          <w:spacing w:val="-47"/>
        </w:rPr>
        <w:t> </w:t>
      </w:r>
      <w:r>
        <w:rPr>
          <w:rFonts w:ascii="Calibri"/>
        </w:rPr>
        <w:t>Concessionaire to carry out due diligence in order to transition the provision of the Project Services to</w:t>
      </w:r>
      <w:r>
        <w:rPr>
          <w:rFonts w:ascii="Calibri"/>
          <w:spacing w:val="1"/>
        </w:rPr>
        <w:t> </w:t>
      </w:r>
      <w:r>
        <w:rPr>
          <w:rFonts w:ascii="Calibri"/>
        </w:rPr>
        <w:t>SMC</w:t>
      </w:r>
      <w:r>
        <w:rPr>
          <w:rFonts w:ascii="Calibri"/>
          <w:spacing w:val="-3"/>
        </w:rPr>
        <w:t> </w:t>
      </w:r>
      <w:r>
        <w:rPr>
          <w:rFonts w:ascii="Calibri"/>
        </w:rPr>
        <w:t>or its</w:t>
      </w:r>
      <w:r>
        <w:rPr>
          <w:rFonts w:ascii="Calibri"/>
          <w:spacing w:val="-2"/>
        </w:rPr>
        <w:t> </w:t>
      </w:r>
      <w:r>
        <w:rPr>
          <w:rFonts w:ascii="Calibri"/>
        </w:rPr>
        <w:t>nominated</w:t>
      </w:r>
      <w:r>
        <w:rPr>
          <w:rFonts w:ascii="Calibri"/>
          <w:spacing w:val="-4"/>
        </w:rPr>
        <w:t> </w:t>
      </w:r>
      <w:r>
        <w:rPr>
          <w:rFonts w:ascii="Calibri"/>
        </w:rPr>
        <w:t>agencies,</w:t>
      </w:r>
      <w:r>
        <w:rPr>
          <w:rFonts w:ascii="Calibri"/>
          <w:spacing w:val="-2"/>
        </w:rPr>
        <w:t> </w:t>
      </w:r>
      <w:r>
        <w:rPr>
          <w:rFonts w:ascii="Calibri"/>
        </w:rPr>
        <w:t>or its replacing</w:t>
      </w:r>
      <w:r>
        <w:rPr>
          <w:rFonts w:ascii="Calibri"/>
          <w:spacing w:val="-2"/>
        </w:rPr>
        <w:t> </w:t>
      </w:r>
      <w:r>
        <w:rPr>
          <w:rFonts w:ascii="Calibri"/>
        </w:rPr>
        <w:t>Concessionaire</w:t>
      </w:r>
      <w:r>
        <w:rPr>
          <w:rFonts w:ascii="Calibri"/>
          <w:spacing w:val="-2"/>
        </w:rPr>
        <w:t> </w:t>
      </w:r>
      <w:r>
        <w:rPr>
          <w:rFonts w:ascii="Calibri"/>
        </w:rPr>
        <w:t>(as the</w:t>
      </w:r>
      <w:r>
        <w:rPr>
          <w:rFonts w:ascii="Calibri"/>
          <w:spacing w:val="1"/>
        </w:rPr>
        <w:t> </w:t>
      </w:r>
      <w:r>
        <w:rPr>
          <w:rFonts w:ascii="Calibri"/>
        </w:rPr>
        <w:t>case</w:t>
      </w:r>
      <w:r>
        <w:rPr>
          <w:rFonts w:ascii="Calibri"/>
          <w:spacing w:val="-3"/>
        </w:rPr>
        <w:t> </w:t>
      </w:r>
      <w:r>
        <w:rPr>
          <w:rFonts w:ascii="Calibri"/>
        </w:rPr>
        <w:t>may</w:t>
      </w:r>
      <w:r>
        <w:rPr>
          <w:rFonts w:ascii="Calibri"/>
          <w:spacing w:val="-2"/>
        </w:rPr>
        <w:t> </w:t>
      </w:r>
      <w:r>
        <w:rPr>
          <w:rFonts w:ascii="Calibri"/>
        </w:rPr>
        <w:t>be).</w:t>
      </w:r>
    </w:p>
    <w:p>
      <w:pPr>
        <w:spacing w:before="61"/>
        <w:ind w:left="347" w:right="0" w:firstLine="0"/>
        <w:jc w:val="both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TECHNICAL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SPECIFICATIONS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OF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LED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AND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CCMS</w:t>
      </w:r>
    </w:p>
    <w:p>
      <w:pPr>
        <w:pStyle w:val="BodyText"/>
        <w:spacing w:before="2"/>
        <w:rPr>
          <w:rFonts w:ascii="Calibri"/>
          <w:b/>
          <w:sz w:val="24"/>
        </w:rPr>
      </w:pPr>
    </w:p>
    <w:p>
      <w:pPr>
        <w:pStyle w:val="BodyText"/>
        <w:spacing w:line="288" w:lineRule="auto"/>
        <w:ind w:left="347" w:right="772"/>
        <w:jc w:val="both"/>
        <w:rPr>
          <w:rFonts w:ascii="Calibri"/>
        </w:rPr>
      </w:pP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scope</w:t>
      </w:r>
      <w:r>
        <w:rPr>
          <w:rFonts w:ascii="Calibri"/>
          <w:spacing w:val="1"/>
        </w:rPr>
        <w:t> </w:t>
      </w:r>
      <w:r>
        <w:rPr>
          <w:rFonts w:ascii="Calibri"/>
        </w:rPr>
        <w:t>includes</w:t>
      </w:r>
      <w:r>
        <w:rPr>
          <w:rFonts w:ascii="Calibri"/>
          <w:spacing w:val="1"/>
        </w:rPr>
        <w:t> </w:t>
      </w:r>
      <w:r>
        <w:rPr>
          <w:rFonts w:ascii="Calibri"/>
        </w:rPr>
        <w:t>design,</w:t>
      </w:r>
      <w:r>
        <w:rPr>
          <w:rFonts w:ascii="Calibri"/>
          <w:spacing w:val="1"/>
        </w:rPr>
        <w:t> </w:t>
      </w:r>
      <w:r>
        <w:rPr>
          <w:rFonts w:ascii="Calibri"/>
        </w:rPr>
        <w:t>development,</w:t>
      </w:r>
      <w:r>
        <w:rPr>
          <w:rFonts w:ascii="Calibri"/>
          <w:spacing w:val="1"/>
        </w:rPr>
        <w:t> </w:t>
      </w:r>
      <w:r>
        <w:rPr>
          <w:rFonts w:ascii="Calibri"/>
        </w:rPr>
        <w:t>manufacturing,</w:t>
      </w:r>
      <w:r>
        <w:rPr>
          <w:rFonts w:ascii="Calibri"/>
          <w:spacing w:val="1"/>
        </w:rPr>
        <w:t> </w:t>
      </w:r>
      <w:r>
        <w:rPr>
          <w:rFonts w:ascii="Calibri"/>
        </w:rPr>
        <w:t>testing</w:t>
      </w:r>
      <w:r>
        <w:rPr>
          <w:rFonts w:ascii="Calibri"/>
          <w:spacing w:val="1"/>
        </w:rPr>
        <w:t> </w:t>
      </w:r>
      <w:r>
        <w:rPr>
          <w:rFonts w:ascii="Calibri"/>
        </w:rPr>
        <w:t>and</w:t>
      </w:r>
      <w:r>
        <w:rPr>
          <w:rFonts w:ascii="Calibri"/>
          <w:spacing w:val="1"/>
        </w:rPr>
        <w:t> </w:t>
      </w:r>
      <w:r>
        <w:rPr>
          <w:rFonts w:ascii="Calibri"/>
        </w:rPr>
        <w:t>supply</w:t>
      </w:r>
      <w:r>
        <w:rPr>
          <w:rFonts w:ascii="Calibri"/>
          <w:spacing w:val="1"/>
        </w:rPr>
        <w:t> </w:t>
      </w:r>
      <w:r>
        <w:rPr>
          <w:rFonts w:ascii="Calibri"/>
        </w:rPr>
        <w:t>of</w:t>
      </w:r>
      <w:r>
        <w:rPr>
          <w:rFonts w:ascii="Calibri"/>
          <w:spacing w:val="1"/>
        </w:rPr>
        <w:t> </w:t>
      </w:r>
      <w:r>
        <w:rPr>
          <w:rFonts w:ascii="Calibri"/>
        </w:rPr>
        <w:t>energy</w:t>
      </w:r>
      <w:r>
        <w:rPr>
          <w:rFonts w:ascii="Calibri"/>
          <w:spacing w:val="1"/>
        </w:rPr>
        <w:t> </w:t>
      </w:r>
      <w:r>
        <w:rPr>
          <w:rFonts w:ascii="Calibri"/>
        </w:rPr>
        <w:t>efficient</w:t>
      </w:r>
      <w:r>
        <w:rPr>
          <w:rFonts w:ascii="Calibri"/>
          <w:spacing w:val="1"/>
        </w:rPr>
        <w:t> </w:t>
      </w:r>
      <w:r>
        <w:rPr>
          <w:rFonts w:ascii="Calibri"/>
        </w:rPr>
        <w:t>luminaire complete with all accessories, LED lamps with suitable current control driver circuit including</w:t>
      </w:r>
      <w:r>
        <w:rPr>
          <w:rFonts w:ascii="Calibri"/>
          <w:spacing w:val="-47"/>
        </w:rPr>
        <w:t> </w:t>
      </w:r>
      <w:r>
        <w:rPr>
          <w:rFonts w:ascii="Calibri"/>
        </w:rPr>
        <w:t>mounting bracket for street light and High mast light. The luminaire shall be suitable for rugged service</w:t>
      </w:r>
      <w:r>
        <w:rPr>
          <w:rFonts w:ascii="Calibri"/>
          <w:spacing w:val="-47"/>
        </w:rPr>
        <w:t> </w:t>
      </w:r>
      <w:r>
        <w:rPr>
          <w:rFonts w:ascii="Calibri"/>
        </w:rPr>
        <w:t>under</w:t>
      </w:r>
      <w:r>
        <w:rPr>
          <w:rFonts w:ascii="Calibri"/>
          <w:spacing w:val="-9"/>
        </w:rPr>
        <w:t> </w:t>
      </w:r>
      <w:r>
        <w:rPr>
          <w:rFonts w:ascii="Calibri"/>
        </w:rPr>
        <w:t>the</w:t>
      </w:r>
      <w:r>
        <w:rPr>
          <w:rFonts w:ascii="Calibri"/>
          <w:spacing w:val="-10"/>
        </w:rPr>
        <w:t> </w:t>
      </w:r>
      <w:r>
        <w:rPr>
          <w:rFonts w:ascii="Calibri"/>
        </w:rPr>
        <w:t>operational</w:t>
      </w:r>
      <w:r>
        <w:rPr>
          <w:rFonts w:ascii="Calibri"/>
          <w:spacing w:val="-9"/>
        </w:rPr>
        <w:t> </w:t>
      </w:r>
      <w:r>
        <w:rPr>
          <w:rFonts w:ascii="Calibri"/>
        </w:rPr>
        <w:t>and</w:t>
      </w:r>
      <w:r>
        <w:rPr>
          <w:rFonts w:ascii="Calibri"/>
          <w:spacing w:val="-11"/>
        </w:rPr>
        <w:t> </w:t>
      </w:r>
      <w:r>
        <w:rPr>
          <w:rFonts w:ascii="Calibri"/>
        </w:rPr>
        <w:t>environmental</w:t>
      </w:r>
      <w:r>
        <w:rPr>
          <w:rFonts w:ascii="Calibri"/>
          <w:spacing w:val="-9"/>
        </w:rPr>
        <w:t> </w:t>
      </w:r>
      <w:r>
        <w:rPr>
          <w:rFonts w:ascii="Calibri"/>
        </w:rPr>
        <w:t>conditions</w:t>
      </w:r>
      <w:r>
        <w:rPr>
          <w:rFonts w:ascii="Calibri"/>
          <w:spacing w:val="-10"/>
        </w:rPr>
        <w:t> </w:t>
      </w:r>
      <w:r>
        <w:rPr>
          <w:rFonts w:ascii="Calibri"/>
        </w:rPr>
        <w:t>encountered</w:t>
      </w:r>
      <w:r>
        <w:rPr>
          <w:rFonts w:ascii="Calibri"/>
          <w:spacing w:val="-8"/>
        </w:rPr>
        <w:t> </w:t>
      </w:r>
      <w:r>
        <w:rPr>
          <w:rFonts w:ascii="Calibri"/>
        </w:rPr>
        <w:t>during</w:t>
      </w:r>
      <w:r>
        <w:rPr>
          <w:rFonts w:ascii="Calibri"/>
          <w:spacing w:val="-9"/>
        </w:rPr>
        <w:t> </w:t>
      </w:r>
      <w:r>
        <w:rPr>
          <w:rFonts w:ascii="Calibri"/>
        </w:rPr>
        <w:t>service.</w:t>
      </w:r>
      <w:r>
        <w:rPr>
          <w:rFonts w:ascii="Calibri"/>
          <w:spacing w:val="-10"/>
        </w:rPr>
        <w:t> </w:t>
      </w:r>
      <w:r>
        <w:rPr>
          <w:rFonts w:ascii="Calibri"/>
        </w:rPr>
        <w:t>The</w:t>
      </w:r>
      <w:r>
        <w:rPr>
          <w:rFonts w:ascii="Calibri"/>
          <w:spacing w:val="-9"/>
        </w:rPr>
        <w:t> </w:t>
      </w:r>
      <w:r>
        <w:rPr>
          <w:rFonts w:ascii="Calibri"/>
        </w:rPr>
        <w:t>detailed</w:t>
      </w:r>
      <w:r>
        <w:rPr>
          <w:rFonts w:ascii="Calibri"/>
          <w:spacing w:val="-8"/>
        </w:rPr>
        <w:t> </w:t>
      </w:r>
      <w:r>
        <w:rPr>
          <w:rFonts w:ascii="Calibri"/>
        </w:rPr>
        <w:t>technical</w:t>
      </w:r>
      <w:r>
        <w:rPr>
          <w:rFonts w:ascii="Calibri"/>
          <w:spacing w:val="-47"/>
        </w:rPr>
        <w:t> </w:t>
      </w:r>
      <w:r>
        <w:rPr>
          <w:rFonts w:ascii="Calibri"/>
        </w:rPr>
        <w:t>specification</w:t>
      </w:r>
      <w:r>
        <w:rPr>
          <w:rFonts w:ascii="Calibri"/>
          <w:spacing w:val="-3"/>
        </w:rPr>
        <w:t> </w:t>
      </w:r>
      <w:r>
        <w:rPr>
          <w:rFonts w:ascii="Calibri"/>
        </w:rPr>
        <w:t>for</w:t>
      </w:r>
      <w:r>
        <w:rPr>
          <w:rFonts w:ascii="Calibri"/>
          <w:spacing w:val="-4"/>
        </w:rPr>
        <w:t> </w:t>
      </w:r>
      <w:r>
        <w:rPr>
          <w:rFonts w:ascii="Calibri"/>
        </w:rPr>
        <w:t>each</w:t>
      </w:r>
      <w:r>
        <w:rPr>
          <w:rFonts w:ascii="Calibri"/>
          <w:spacing w:val="-5"/>
        </w:rPr>
        <w:t> </w:t>
      </w:r>
      <w:r>
        <w:rPr>
          <w:rFonts w:ascii="Calibri"/>
        </w:rPr>
        <w:t>component</w:t>
      </w:r>
      <w:r>
        <w:rPr>
          <w:rFonts w:ascii="Calibri"/>
          <w:spacing w:val="-3"/>
        </w:rPr>
        <w:t> </w:t>
      </w:r>
      <w:r>
        <w:rPr>
          <w:rFonts w:ascii="Calibri"/>
        </w:rPr>
        <w:t>of</w:t>
      </w:r>
      <w:r>
        <w:rPr>
          <w:rFonts w:ascii="Calibri"/>
          <w:spacing w:val="-4"/>
        </w:rPr>
        <w:t> </w:t>
      </w:r>
      <w:r>
        <w:rPr>
          <w:rFonts w:ascii="Calibri"/>
        </w:rPr>
        <w:t>the</w:t>
      </w:r>
      <w:r>
        <w:rPr>
          <w:rFonts w:ascii="Calibri"/>
          <w:spacing w:val="-4"/>
        </w:rPr>
        <w:t> </w:t>
      </w:r>
      <w:r>
        <w:rPr>
          <w:rFonts w:ascii="Calibri"/>
        </w:rPr>
        <w:t>project</w:t>
      </w:r>
      <w:r>
        <w:rPr>
          <w:rFonts w:ascii="Calibri"/>
          <w:spacing w:val="-1"/>
        </w:rPr>
        <w:t> </w:t>
      </w:r>
      <w:r>
        <w:rPr>
          <w:rFonts w:ascii="Calibri"/>
        </w:rPr>
        <w:t>i.e.</w:t>
      </w:r>
      <w:r>
        <w:rPr>
          <w:rFonts w:ascii="Calibri"/>
          <w:spacing w:val="-4"/>
        </w:rPr>
        <w:t> </w:t>
      </w:r>
      <w:r>
        <w:rPr>
          <w:rFonts w:ascii="Calibri"/>
        </w:rPr>
        <w:t>LED</w:t>
      </w:r>
      <w:r>
        <w:rPr>
          <w:rFonts w:ascii="Calibri"/>
          <w:spacing w:val="-2"/>
        </w:rPr>
        <w:t> </w:t>
      </w:r>
      <w:r>
        <w:rPr>
          <w:rFonts w:ascii="Calibri"/>
        </w:rPr>
        <w:t>Luminaire</w:t>
      </w:r>
      <w:r>
        <w:rPr>
          <w:rFonts w:ascii="Calibri"/>
          <w:spacing w:val="-3"/>
        </w:rPr>
        <w:t> </w:t>
      </w:r>
      <w:r>
        <w:rPr>
          <w:rFonts w:ascii="Calibri"/>
        </w:rPr>
        <w:t>and</w:t>
      </w:r>
      <w:r>
        <w:rPr>
          <w:rFonts w:ascii="Calibri"/>
          <w:spacing w:val="-3"/>
        </w:rPr>
        <w:t> </w:t>
      </w:r>
      <w:r>
        <w:rPr>
          <w:rFonts w:ascii="Calibri"/>
        </w:rPr>
        <w:t>CCMS</w:t>
      </w:r>
      <w:r>
        <w:rPr>
          <w:rFonts w:ascii="Calibri"/>
          <w:spacing w:val="-2"/>
        </w:rPr>
        <w:t> </w:t>
      </w:r>
      <w:r>
        <w:rPr>
          <w:rFonts w:ascii="Calibri"/>
        </w:rPr>
        <w:t>is</w:t>
      </w:r>
      <w:r>
        <w:rPr>
          <w:rFonts w:ascii="Calibri"/>
          <w:spacing w:val="-4"/>
        </w:rPr>
        <w:t> </w:t>
      </w:r>
      <w:r>
        <w:rPr>
          <w:rFonts w:ascii="Calibri"/>
        </w:rPr>
        <w:t>provided</w:t>
      </w:r>
      <w:r>
        <w:rPr>
          <w:rFonts w:ascii="Calibri"/>
          <w:spacing w:val="-4"/>
        </w:rPr>
        <w:t> </w:t>
      </w:r>
      <w:r>
        <w:rPr>
          <w:rFonts w:ascii="Calibri"/>
        </w:rPr>
        <w:t>in</w:t>
      </w:r>
      <w:r>
        <w:rPr>
          <w:rFonts w:ascii="Calibri"/>
          <w:spacing w:val="-1"/>
        </w:rPr>
        <w:t> </w:t>
      </w:r>
      <w:r>
        <w:rPr>
          <w:rFonts w:ascii="Calibri"/>
        </w:rPr>
        <w:t>subsequent</w:t>
      </w:r>
      <w:r>
        <w:rPr>
          <w:rFonts w:ascii="Calibri"/>
          <w:spacing w:val="-48"/>
        </w:rPr>
        <w:t> </w:t>
      </w:r>
      <w:r>
        <w:rPr>
          <w:rFonts w:ascii="Calibri"/>
        </w:rPr>
        <w:t>section,</w:t>
      </w:r>
    </w:p>
    <w:p>
      <w:pPr>
        <w:pStyle w:val="ListParagraph"/>
        <w:numPr>
          <w:ilvl w:val="1"/>
          <w:numId w:val="65"/>
        </w:numPr>
        <w:tabs>
          <w:tab w:pos="1068" w:val="left" w:leader="none"/>
        </w:tabs>
        <w:spacing w:line="240" w:lineRule="auto" w:before="116" w:after="0"/>
        <w:ind w:left="1067" w:right="0" w:hanging="361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LED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TECHNICAL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SPECIFICATION</w:t>
      </w:r>
    </w:p>
    <w:p>
      <w:pPr>
        <w:pStyle w:val="BodyText"/>
        <w:spacing w:before="12"/>
        <w:rPr>
          <w:rFonts w:ascii="Calibri"/>
          <w:b/>
          <w:sz w:val="19"/>
        </w:rPr>
      </w:pPr>
    </w:p>
    <w:tbl>
      <w:tblPr>
        <w:tblW w:w="0" w:type="auto"/>
        <w:jc w:val="left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5528"/>
        <w:gridCol w:w="2977"/>
      </w:tblGrid>
      <w:tr>
        <w:trPr>
          <w:trHeight w:val="765" w:hRule="atLeast"/>
        </w:trPr>
        <w:tc>
          <w:tcPr>
            <w:tcW w:w="679" w:type="dxa"/>
          </w:tcPr>
          <w:p>
            <w:pPr>
              <w:pStyle w:val="TableParagraph"/>
              <w:spacing w:before="59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S.</w:t>
            </w:r>
          </w:p>
          <w:p>
            <w:pPr>
              <w:pStyle w:val="TableParagraph"/>
              <w:spacing w:before="55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No.</w:t>
            </w:r>
          </w:p>
        </w:tc>
        <w:tc>
          <w:tcPr>
            <w:tcW w:w="5528" w:type="dxa"/>
          </w:tcPr>
          <w:p>
            <w:pPr>
              <w:pStyle w:val="TableParagraph"/>
              <w:spacing w:before="59"/>
              <w:ind w:left="10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Typical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specifications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LED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street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lights</w:t>
            </w:r>
          </w:p>
        </w:tc>
        <w:tc>
          <w:tcPr>
            <w:tcW w:w="2977" w:type="dxa"/>
          </w:tcPr>
          <w:p>
            <w:pPr>
              <w:pStyle w:val="TableParagraph"/>
              <w:spacing w:before="59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Supporting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document</w:t>
            </w:r>
          </w:p>
        </w:tc>
      </w:tr>
      <w:tr>
        <w:trPr>
          <w:trHeight w:val="1408" w:hRule="atLeast"/>
        </w:trPr>
        <w:tc>
          <w:tcPr>
            <w:tcW w:w="679" w:type="dxa"/>
          </w:tcPr>
          <w:p>
            <w:pPr>
              <w:pStyle w:val="TableParagraph"/>
              <w:spacing w:before="116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</w:t>
            </w:r>
          </w:p>
        </w:tc>
        <w:tc>
          <w:tcPr>
            <w:tcW w:w="5528" w:type="dxa"/>
          </w:tcPr>
          <w:p>
            <w:pPr>
              <w:pStyle w:val="TableParagraph"/>
              <w:spacing w:line="288" w:lineRule="auto" w:before="59"/>
              <w:ind w:left="105" w:righ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High bright white power LEDs shall be used in 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luminaries and the wattage of these LEDs shall be &lt; 3W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with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LED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chip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efficacy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more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than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160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lumens/watt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CRI</w:t>
            </w:r>
          </w:p>
          <w:p>
            <w:pPr>
              <w:pStyle w:val="TableParagraph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80%</w:t>
            </w:r>
          </w:p>
        </w:tc>
        <w:tc>
          <w:tcPr>
            <w:tcW w:w="2977" w:type="dxa"/>
          </w:tcPr>
          <w:p>
            <w:pPr>
              <w:pStyle w:val="TableParagraph"/>
              <w:spacing w:before="59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LED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Technical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Data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sheet</w:t>
            </w:r>
          </w:p>
        </w:tc>
      </w:tr>
      <w:tr>
        <w:trPr>
          <w:trHeight w:val="765" w:hRule="atLeast"/>
        </w:trPr>
        <w:tc>
          <w:tcPr>
            <w:tcW w:w="679" w:type="dxa"/>
          </w:tcPr>
          <w:p>
            <w:pPr>
              <w:pStyle w:val="TableParagraph"/>
              <w:spacing w:before="117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</w:t>
            </w:r>
          </w:p>
        </w:tc>
        <w:tc>
          <w:tcPr>
            <w:tcW w:w="5528" w:type="dxa"/>
          </w:tcPr>
          <w:p>
            <w:pPr>
              <w:pStyle w:val="TableParagraph"/>
              <w:spacing w:line="290" w:lineRule="auto" w:before="59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Life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span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LEDs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used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the Luminaire shall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more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than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50,000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hours at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70%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light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output</w:t>
            </w:r>
          </w:p>
        </w:tc>
        <w:tc>
          <w:tcPr>
            <w:tcW w:w="2977" w:type="dxa"/>
            <w:vMerge w:val="restart"/>
          </w:tcPr>
          <w:p>
            <w:pPr>
              <w:pStyle w:val="TableParagraph"/>
              <w:spacing w:before="59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LM-80/IS16105,L70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TM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21</w:t>
            </w:r>
          </w:p>
          <w:p>
            <w:pPr>
              <w:pStyle w:val="TableParagraph"/>
              <w:spacing w:line="288" w:lineRule="auto" w:before="56"/>
              <w:ind w:left="108" w:right="17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Test Report test report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including technical data sheet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LED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Chip</w:t>
            </w:r>
          </w:p>
        </w:tc>
      </w:tr>
      <w:tr>
        <w:trPr>
          <w:trHeight w:val="765" w:hRule="atLeast"/>
        </w:trPr>
        <w:tc>
          <w:tcPr>
            <w:tcW w:w="679" w:type="dxa"/>
          </w:tcPr>
          <w:p>
            <w:pPr>
              <w:pStyle w:val="TableParagraph"/>
              <w:spacing w:before="116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</w:t>
            </w:r>
          </w:p>
        </w:tc>
        <w:tc>
          <w:tcPr>
            <w:tcW w:w="5528" w:type="dxa"/>
          </w:tcPr>
          <w:p>
            <w:pPr>
              <w:pStyle w:val="TableParagraph"/>
              <w:spacing w:line="288" w:lineRule="auto" w:before="59"/>
              <w:ind w:left="105" w:right="77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Colour rendering index (CRI) of the LEDs used in the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luminaire shall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greater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than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80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1" w:hRule="atLeast"/>
        </w:trPr>
        <w:tc>
          <w:tcPr>
            <w:tcW w:w="679" w:type="dxa"/>
          </w:tcPr>
          <w:p>
            <w:pPr>
              <w:pStyle w:val="TableParagraph"/>
              <w:spacing w:before="116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4.</w:t>
            </w:r>
          </w:p>
        </w:tc>
        <w:tc>
          <w:tcPr>
            <w:tcW w:w="5528" w:type="dxa"/>
          </w:tcPr>
          <w:p>
            <w:pPr>
              <w:pStyle w:val="TableParagraph"/>
              <w:spacing w:before="59"/>
              <w:ind w:left="10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LED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chip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make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–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Nichia,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Philip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lumiled, Osram,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CREE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5" w:hRule="atLeast"/>
        </w:trPr>
        <w:tc>
          <w:tcPr>
            <w:tcW w:w="679" w:type="dxa"/>
          </w:tcPr>
          <w:p>
            <w:pPr>
              <w:pStyle w:val="TableParagraph"/>
              <w:spacing w:before="116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</w:t>
            </w:r>
          </w:p>
        </w:tc>
        <w:tc>
          <w:tcPr>
            <w:tcW w:w="5528" w:type="dxa"/>
          </w:tcPr>
          <w:p>
            <w:pPr>
              <w:pStyle w:val="TableParagraph"/>
              <w:spacing w:line="290" w:lineRule="auto" w:before="59"/>
              <w:ind w:left="10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LED chip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efficacy shall be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more than 135 Lumens/watt at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Junction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Temperature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(Tj)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25° C</w:t>
            </w:r>
          </w:p>
        </w:tc>
        <w:tc>
          <w:tcPr>
            <w:tcW w:w="2977" w:type="dxa"/>
          </w:tcPr>
          <w:p>
            <w:pPr>
              <w:pStyle w:val="TableParagraph"/>
              <w:spacing w:before="59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LED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Technical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Data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Sheet</w:t>
            </w:r>
          </w:p>
        </w:tc>
      </w:tr>
      <w:tr>
        <w:trPr>
          <w:trHeight w:val="441" w:hRule="atLeast"/>
        </w:trPr>
        <w:tc>
          <w:tcPr>
            <w:tcW w:w="679" w:type="dxa"/>
          </w:tcPr>
          <w:p>
            <w:pPr>
              <w:pStyle w:val="TableParagraph"/>
              <w:spacing w:before="116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6.</w:t>
            </w:r>
          </w:p>
        </w:tc>
        <w:tc>
          <w:tcPr>
            <w:tcW w:w="5528" w:type="dxa"/>
          </w:tcPr>
          <w:p>
            <w:pPr>
              <w:pStyle w:val="TableParagraph"/>
              <w:spacing w:before="59"/>
              <w:ind w:left="10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Junction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Temperature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(Tj)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should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be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&lt;105⁰C</w:t>
            </w:r>
          </w:p>
        </w:tc>
        <w:tc>
          <w:tcPr>
            <w:tcW w:w="2977" w:type="dxa"/>
          </w:tcPr>
          <w:p>
            <w:pPr>
              <w:pStyle w:val="TableParagraph"/>
              <w:spacing w:before="59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Manufacturer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self-certify</w:t>
            </w:r>
          </w:p>
        </w:tc>
      </w:tr>
      <w:tr>
        <w:trPr>
          <w:trHeight w:val="1086" w:hRule="atLeast"/>
        </w:trPr>
        <w:tc>
          <w:tcPr>
            <w:tcW w:w="679" w:type="dxa"/>
          </w:tcPr>
          <w:p>
            <w:pPr>
              <w:pStyle w:val="TableParagraph"/>
              <w:spacing w:before="116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7.</w:t>
            </w:r>
          </w:p>
        </w:tc>
        <w:tc>
          <w:tcPr>
            <w:tcW w:w="5528" w:type="dxa"/>
          </w:tcPr>
          <w:p>
            <w:pPr>
              <w:pStyle w:val="TableParagraph"/>
              <w:spacing w:line="288" w:lineRule="auto" w:before="59"/>
              <w:ind w:left="105" w:right="11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Photo Biological Safety Report for the LEDs as per IEC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62471 and assessment of blue light as per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IEC/TR 62778 –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Ed.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1.0</w:t>
            </w:r>
          </w:p>
        </w:tc>
        <w:tc>
          <w:tcPr>
            <w:tcW w:w="2977" w:type="dxa"/>
          </w:tcPr>
          <w:p>
            <w:pPr>
              <w:pStyle w:val="TableParagraph"/>
              <w:spacing w:before="59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Photo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Biological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Report</w:t>
            </w:r>
          </w:p>
        </w:tc>
      </w:tr>
    </w:tbl>
    <w:p>
      <w:pPr>
        <w:spacing w:after="0"/>
        <w:rPr>
          <w:rFonts w:ascii="Calibri"/>
          <w:sz w:val="22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4"/>
        <w:rPr>
          <w:rFonts w:ascii="Calibri"/>
          <w:b/>
          <w:sz w:val="16"/>
        </w:rPr>
      </w:pPr>
    </w:p>
    <w:tbl>
      <w:tblPr>
        <w:tblW w:w="0" w:type="auto"/>
        <w:jc w:val="left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2064"/>
        <w:gridCol w:w="3463"/>
        <w:gridCol w:w="2976"/>
      </w:tblGrid>
      <w:tr>
        <w:trPr>
          <w:trHeight w:val="1408" w:hRule="atLeast"/>
        </w:trPr>
        <w:tc>
          <w:tcPr>
            <w:tcW w:w="679" w:type="dxa"/>
          </w:tcPr>
          <w:p>
            <w:pPr>
              <w:pStyle w:val="TableParagraph"/>
              <w:spacing w:before="117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8.</w:t>
            </w: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line="288" w:lineRule="auto" w:before="59"/>
              <w:ind w:left="105" w:right="11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Colour temperature of the luminaire shall be in the range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of nominal 4,000 K to 6000 K for replacement of 250 W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HPSV at main roads and 4000 K to 6000 K for balance LED’s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CCT as per BIS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only)</w:t>
            </w:r>
          </w:p>
        </w:tc>
        <w:tc>
          <w:tcPr>
            <w:tcW w:w="2976" w:type="dxa"/>
          </w:tcPr>
          <w:p>
            <w:pPr>
              <w:pStyle w:val="TableParagraph"/>
              <w:spacing w:line="288" w:lineRule="auto" w:before="59"/>
              <w:ind w:left="109" w:right="18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LM-79 report for both type of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LED’s to be submitted by the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bidder</w:t>
            </w:r>
          </w:p>
        </w:tc>
      </w:tr>
      <w:tr>
        <w:trPr>
          <w:trHeight w:val="443" w:hRule="atLeast"/>
        </w:trPr>
        <w:tc>
          <w:tcPr>
            <w:tcW w:w="679" w:type="dxa"/>
          </w:tcPr>
          <w:p>
            <w:pPr>
              <w:pStyle w:val="TableParagraph"/>
              <w:spacing w:before="116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9.</w:t>
            </w:r>
          </w:p>
        </w:tc>
        <w:tc>
          <w:tcPr>
            <w:tcW w:w="2064" w:type="dxa"/>
          </w:tcPr>
          <w:p>
            <w:pPr>
              <w:pStyle w:val="TableParagraph"/>
              <w:spacing w:before="59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Power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factor</w:t>
            </w:r>
          </w:p>
        </w:tc>
        <w:tc>
          <w:tcPr>
            <w:tcW w:w="3463" w:type="dxa"/>
          </w:tcPr>
          <w:p>
            <w:pPr>
              <w:pStyle w:val="TableParagraph"/>
              <w:spacing w:before="59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0.95</w:t>
            </w:r>
          </w:p>
        </w:tc>
        <w:tc>
          <w:tcPr>
            <w:tcW w:w="2976" w:type="dxa"/>
          </w:tcPr>
          <w:p>
            <w:pPr>
              <w:pStyle w:val="TableParagraph"/>
              <w:spacing w:before="59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LM-79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report</w:t>
            </w:r>
          </w:p>
        </w:tc>
      </w:tr>
      <w:tr>
        <w:trPr>
          <w:trHeight w:val="762" w:hRule="atLeast"/>
        </w:trPr>
        <w:tc>
          <w:tcPr>
            <w:tcW w:w="679" w:type="dxa"/>
          </w:tcPr>
          <w:p>
            <w:pPr>
              <w:pStyle w:val="TableParagraph"/>
              <w:spacing w:before="116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</w:t>
            </w:r>
          </w:p>
        </w:tc>
        <w:tc>
          <w:tcPr>
            <w:tcW w:w="2064" w:type="dxa"/>
          </w:tcPr>
          <w:p>
            <w:pPr>
              <w:pStyle w:val="TableParagraph"/>
              <w:spacing w:line="288" w:lineRule="auto" w:before="59"/>
              <w:ind w:left="105" w:right="5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System Efficacy</w:t>
            </w:r>
            <w:r>
              <w:rPr>
                <w:rFonts w:ascii="Calibri"/>
                <w:spacing w:val="-48"/>
                <w:sz w:val="22"/>
              </w:rPr>
              <w:t> </w:t>
            </w:r>
            <w:r>
              <w:rPr>
                <w:rFonts w:ascii="Calibri"/>
                <w:sz w:val="22"/>
              </w:rPr>
              <w:t>(lumen/watt)</w:t>
            </w:r>
          </w:p>
        </w:tc>
        <w:tc>
          <w:tcPr>
            <w:tcW w:w="3463" w:type="dxa"/>
          </w:tcPr>
          <w:p>
            <w:pPr>
              <w:pStyle w:val="TableParagraph"/>
              <w:spacing w:before="59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&gt;100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lumen/watt</w:t>
            </w:r>
          </w:p>
        </w:tc>
        <w:tc>
          <w:tcPr>
            <w:tcW w:w="2976" w:type="dxa"/>
          </w:tcPr>
          <w:p>
            <w:pPr>
              <w:pStyle w:val="TableParagraph"/>
              <w:spacing w:before="59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LM-79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report</w:t>
            </w:r>
          </w:p>
        </w:tc>
      </w:tr>
      <w:tr>
        <w:trPr>
          <w:trHeight w:val="443" w:hRule="atLeast"/>
        </w:trPr>
        <w:tc>
          <w:tcPr>
            <w:tcW w:w="679" w:type="dxa"/>
          </w:tcPr>
          <w:p>
            <w:pPr>
              <w:pStyle w:val="TableParagraph"/>
              <w:spacing w:before="119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11.</w:t>
            </w:r>
          </w:p>
        </w:tc>
        <w:tc>
          <w:tcPr>
            <w:tcW w:w="2064" w:type="dxa"/>
          </w:tcPr>
          <w:p>
            <w:pPr>
              <w:pStyle w:val="TableParagraph"/>
              <w:spacing w:before="61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CRI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Luminaries</w:t>
            </w:r>
          </w:p>
        </w:tc>
        <w:tc>
          <w:tcPr>
            <w:tcW w:w="3463" w:type="dxa"/>
          </w:tcPr>
          <w:p>
            <w:pPr>
              <w:pStyle w:val="TableParagraph"/>
              <w:spacing w:before="61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70</w:t>
            </w:r>
          </w:p>
        </w:tc>
        <w:tc>
          <w:tcPr>
            <w:tcW w:w="2976" w:type="dxa"/>
          </w:tcPr>
          <w:p>
            <w:pPr>
              <w:pStyle w:val="TableParagraph"/>
              <w:spacing w:before="61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LM-79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report</w:t>
            </w:r>
          </w:p>
        </w:tc>
      </w:tr>
      <w:tr>
        <w:trPr>
          <w:trHeight w:val="1087" w:hRule="atLeast"/>
        </w:trPr>
        <w:tc>
          <w:tcPr>
            <w:tcW w:w="679" w:type="dxa"/>
          </w:tcPr>
          <w:p>
            <w:pPr>
              <w:pStyle w:val="TableParagraph"/>
              <w:spacing w:before="117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12.</w:t>
            </w: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59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Lumen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depreciation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rated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life.</w:t>
            </w:r>
          </w:p>
        </w:tc>
        <w:tc>
          <w:tcPr>
            <w:tcW w:w="2976" w:type="dxa"/>
          </w:tcPr>
          <w:p>
            <w:pPr>
              <w:pStyle w:val="TableParagraph"/>
              <w:spacing w:line="288" w:lineRule="auto" w:before="59"/>
              <w:ind w:left="109" w:right="159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LM 80 Report to be submitted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and Manufacturer has to self-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certify</w:t>
            </w:r>
          </w:p>
        </w:tc>
      </w:tr>
      <w:tr>
        <w:trPr>
          <w:trHeight w:val="1730" w:hRule="atLeast"/>
        </w:trPr>
        <w:tc>
          <w:tcPr>
            <w:tcW w:w="679" w:type="dxa"/>
          </w:tcPr>
          <w:p>
            <w:pPr>
              <w:pStyle w:val="TableParagraph"/>
              <w:spacing w:before="116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13.</w:t>
            </w: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line="288" w:lineRule="auto" w:before="59"/>
              <w:ind w:left="105" w:righ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The luminaire light output (lumen) shall be constant.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voltage variations / fluctuations in the specified voltage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range shall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not impinge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upon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lumen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it produces.</w:t>
            </w:r>
          </w:p>
          <w:p>
            <w:pPr>
              <w:pStyle w:val="TableParagraph"/>
              <w:spacing w:line="288" w:lineRule="auto"/>
              <w:ind w:left="105" w:right="8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Maximum +/-2% is allowed throughout in the input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operating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voltage range</w:t>
            </w:r>
          </w:p>
        </w:tc>
        <w:tc>
          <w:tcPr>
            <w:tcW w:w="2976" w:type="dxa"/>
          </w:tcPr>
          <w:p>
            <w:pPr>
              <w:pStyle w:val="TableParagraph"/>
              <w:spacing w:before="59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LM-79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report</w:t>
            </w:r>
          </w:p>
        </w:tc>
      </w:tr>
      <w:tr>
        <w:trPr>
          <w:trHeight w:val="1087" w:hRule="atLeast"/>
        </w:trPr>
        <w:tc>
          <w:tcPr>
            <w:tcW w:w="679" w:type="dxa"/>
          </w:tcPr>
          <w:p>
            <w:pPr>
              <w:pStyle w:val="TableParagraph"/>
              <w:spacing w:before="119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14.</w:t>
            </w: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line="288" w:lineRule="auto" w:before="61"/>
              <w:ind w:left="105" w:right="24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Operating voltage: 140 V to 270V universal electronic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driver with internal surge protection of 4 KV (Applicability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15885,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Driver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16104-1/2)</w:t>
            </w:r>
          </w:p>
        </w:tc>
        <w:tc>
          <w:tcPr>
            <w:tcW w:w="2976" w:type="dxa"/>
          </w:tcPr>
          <w:p>
            <w:pPr>
              <w:pStyle w:val="TableParagraph"/>
              <w:spacing w:before="61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NABL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accredited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lab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report</w:t>
            </w:r>
          </w:p>
        </w:tc>
      </w:tr>
      <w:tr>
        <w:trPr>
          <w:trHeight w:val="443" w:hRule="atLeast"/>
        </w:trPr>
        <w:tc>
          <w:tcPr>
            <w:tcW w:w="679" w:type="dxa"/>
          </w:tcPr>
          <w:p>
            <w:pPr>
              <w:pStyle w:val="TableParagraph"/>
              <w:spacing w:before="119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15.</w:t>
            </w: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61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Overvoltage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cutoff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limit &gt;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295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V</w:t>
            </w:r>
          </w:p>
        </w:tc>
        <w:tc>
          <w:tcPr>
            <w:tcW w:w="2976" w:type="dxa"/>
          </w:tcPr>
          <w:p>
            <w:pPr>
              <w:pStyle w:val="TableParagraph"/>
              <w:spacing w:before="61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NABL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accredited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lab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report</w:t>
            </w:r>
          </w:p>
        </w:tc>
      </w:tr>
      <w:tr>
        <w:trPr>
          <w:trHeight w:val="825" w:hRule="atLeast"/>
        </w:trPr>
        <w:tc>
          <w:tcPr>
            <w:tcW w:w="679" w:type="dxa"/>
          </w:tcPr>
          <w:p>
            <w:pPr>
              <w:pStyle w:val="TableParagraph"/>
              <w:spacing w:before="116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16.</w:t>
            </w: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59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Total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Harmonic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Distortion:</w:t>
            </w:r>
          </w:p>
          <w:p>
            <w:pPr>
              <w:pStyle w:val="TableParagraph"/>
              <w:spacing w:before="113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&lt;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10%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THD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Test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Method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IEC:610003-2</w:t>
            </w:r>
          </w:p>
        </w:tc>
        <w:tc>
          <w:tcPr>
            <w:tcW w:w="2976" w:type="dxa"/>
          </w:tcPr>
          <w:p>
            <w:pPr>
              <w:pStyle w:val="TableParagraph"/>
              <w:spacing w:before="59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NABL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accredited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lab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report</w:t>
            </w:r>
          </w:p>
        </w:tc>
      </w:tr>
      <w:tr>
        <w:trPr>
          <w:trHeight w:val="441" w:hRule="atLeast"/>
        </w:trPr>
        <w:tc>
          <w:tcPr>
            <w:tcW w:w="679" w:type="dxa"/>
          </w:tcPr>
          <w:p>
            <w:pPr>
              <w:pStyle w:val="TableParagraph"/>
              <w:spacing w:before="116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17.</w:t>
            </w:r>
          </w:p>
        </w:tc>
        <w:tc>
          <w:tcPr>
            <w:tcW w:w="2064" w:type="dxa"/>
          </w:tcPr>
          <w:p>
            <w:pPr>
              <w:pStyle w:val="TableParagraph"/>
              <w:spacing w:before="59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LED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Drive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current</w:t>
            </w:r>
          </w:p>
        </w:tc>
        <w:tc>
          <w:tcPr>
            <w:tcW w:w="3463" w:type="dxa"/>
          </w:tcPr>
          <w:p>
            <w:pPr>
              <w:pStyle w:val="TableParagraph"/>
              <w:spacing w:before="59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&gt;=350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mA&lt;1200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mA</w:t>
            </w:r>
          </w:p>
        </w:tc>
        <w:tc>
          <w:tcPr>
            <w:tcW w:w="2976" w:type="dxa"/>
          </w:tcPr>
          <w:p>
            <w:pPr>
              <w:pStyle w:val="TableParagraph"/>
              <w:spacing w:before="59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LM-79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report</w:t>
            </w:r>
          </w:p>
        </w:tc>
      </w:tr>
      <w:tr>
        <w:trPr>
          <w:trHeight w:val="448" w:hRule="atLeast"/>
        </w:trPr>
        <w:tc>
          <w:tcPr>
            <w:tcW w:w="679" w:type="dxa"/>
          </w:tcPr>
          <w:p>
            <w:pPr>
              <w:pStyle w:val="TableParagraph"/>
              <w:spacing w:before="116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18.</w:t>
            </w:r>
          </w:p>
        </w:tc>
        <w:tc>
          <w:tcPr>
            <w:tcW w:w="2064" w:type="dxa"/>
          </w:tcPr>
          <w:p>
            <w:pPr>
              <w:pStyle w:val="TableParagraph"/>
              <w:spacing w:before="59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LED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driver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efficiency</w:t>
            </w:r>
          </w:p>
        </w:tc>
        <w:tc>
          <w:tcPr>
            <w:tcW w:w="3463" w:type="dxa"/>
          </w:tcPr>
          <w:p>
            <w:pPr>
              <w:pStyle w:val="TableParagraph"/>
              <w:spacing w:before="59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85%</w:t>
            </w:r>
          </w:p>
        </w:tc>
        <w:tc>
          <w:tcPr>
            <w:tcW w:w="2976" w:type="dxa"/>
          </w:tcPr>
          <w:p>
            <w:pPr>
              <w:pStyle w:val="TableParagraph"/>
              <w:spacing w:before="59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LM-79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report</w:t>
            </w:r>
          </w:p>
        </w:tc>
      </w:tr>
      <w:tr>
        <w:trPr>
          <w:trHeight w:val="1147" w:hRule="atLeast"/>
        </w:trPr>
        <w:tc>
          <w:tcPr>
            <w:tcW w:w="679" w:type="dxa"/>
          </w:tcPr>
          <w:p>
            <w:pPr>
              <w:pStyle w:val="TableParagraph"/>
              <w:spacing w:before="117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19.</w:t>
            </w: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59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Heat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dissipation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heat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sink:</w:t>
            </w:r>
          </w:p>
          <w:p>
            <w:pPr>
              <w:pStyle w:val="TableParagraph"/>
              <w:spacing w:line="290" w:lineRule="auto" w:before="113"/>
              <w:ind w:left="105" w:right="25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Well-designed thermal management system with defined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heat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sink</w:t>
            </w:r>
          </w:p>
        </w:tc>
        <w:tc>
          <w:tcPr>
            <w:tcW w:w="2976" w:type="dxa"/>
          </w:tcPr>
          <w:p>
            <w:pPr>
              <w:pStyle w:val="TableParagraph"/>
              <w:spacing w:before="59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NABL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accredited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lab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report</w:t>
            </w:r>
          </w:p>
        </w:tc>
      </w:tr>
      <w:tr>
        <w:trPr>
          <w:trHeight w:val="1730" w:hRule="atLeast"/>
        </w:trPr>
        <w:tc>
          <w:tcPr>
            <w:tcW w:w="679" w:type="dxa"/>
          </w:tcPr>
          <w:p>
            <w:pPr>
              <w:pStyle w:val="TableParagraph"/>
              <w:spacing w:before="116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</w:t>
            </w: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line="288" w:lineRule="auto" w:before="59"/>
              <w:ind w:left="105" w:right="23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The luminaire housing shall be made up of corrosion free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High Pressure Aluminum die cast thus conforming 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luminaire to minimum IP-66 for all wattages and safety as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per IEC 60598/IS 10322.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(Only single housing Luminaire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allowed).</w:t>
            </w:r>
          </w:p>
        </w:tc>
        <w:tc>
          <w:tcPr>
            <w:tcW w:w="2976" w:type="dxa"/>
          </w:tcPr>
          <w:p>
            <w:pPr>
              <w:pStyle w:val="TableParagraph"/>
              <w:spacing w:before="59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NABL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accredited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lab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report</w:t>
            </w:r>
          </w:p>
        </w:tc>
      </w:tr>
      <w:tr>
        <w:trPr>
          <w:trHeight w:val="1672" w:hRule="atLeast"/>
        </w:trPr>
        <w:tc>
          <w:tcPr>
            <w:tcW w:w="679" w:type="dxa"/>
          </w:tcPr>
          <w:p>
            <w:pPr>
              <w:pStyle w:val="TableParagraph"/>
              <w:spacing w:before="119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21.</w:t>
            </w: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line="288" w:lineRule="auto" w:before="61"/>
              <w:ind w:left="105" w:right="8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The luminaire shall be equipped with distortion free, clear,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heat resistant, toughened, UV stabilized glass / Poly-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carbonate cover in the front fixed to the die cast Aluminum</w:t>
            </w:r>
            <w:r>
              <w:rPr>
                <w:rFonts w:ascii="Calibri"/>
                <w:spacing w:val="-48"/>
                <w:sz w:val="22"/>
              </w:rPr>
              <w:t> </w:t>
            </w:r>
            <w:r>
              <w:rPr>
                <w:rFonts w:ascii="Calibri"/>
                <w:sz w:val="22"/>
              </w:rPr>
              <w:t>frame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which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shall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fixed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housing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means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</w:p>
          <w:p>
            <w:pPr>
              <w:pStyle w:val="TableParagraph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Corrosion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resistant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Brass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screws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areas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not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inside</w:t>
            </w:r>
          </w:p>
        </w:tc>
        <w:tc>
          <w:tcPr>
            <w:tcW w:w="2976" w:type="dxa"/>
          </w:tcPr>
          <w:p>
            <w:pPr>
              <w:pStyle w:val="TableParagraph"/>
              <w:spacing w:before="61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NABL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accredited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lab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report</w:t>
            </w:r>
          </w:p>
        </w:tc>
      </w:tr>
    </w:tbl>
    <w:p>
      <w:pPr>
        <w:spacing w:after="0"/>
        <w:rPr>
          <w:rFonts w:ascii="Calibri"/>
          <w:sz w:val="22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4"/>
        <w:rPr>
          <w:rFonts w:ascii="Calibri"/>
          <w:b/>
          <w:sz w:val="16"/>
        </w:rPr>
      </w:pPr>
    </w:p>
    <w:tbl>
      <w:tblPr>
        <w:tblW w:w="0" w:type="auto"/>
        <w:jc w:val="left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2064"/>
        <w:gridCol w:w="3463"/>
        <w:gridCol w:w="2976"/>
      </w:tblGrid>
      <w:tr>
        <w:trPr>
          <w:trHeight w:val="938" w:hRule="atLeast"/>
        </w:trPr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line="288" w:lineRule="auto"/>
              <w:ind w:left="105" w:right="16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IP66 rated chamber. Zinc plated steel or equivalent screws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can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be applied inside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sealed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chambers.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86" w:hRule="atLeast"/>
        </w:trPr>
        <w:tc>
          <w:tcPr>
            <w:tcW w:w="679" w:type="dxa"/>
          </w:tcPr>
          <w:p>
            <w:pPr>
              <w:pStyle w:val="TableParagraph"/>
              <w:spacing w:before="116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22.</w:t>
            </w: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line="288" w:lineRule="auto" w:before="59"/>
              <w:ind w:left="105" w:right="77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The luminaire shall be built in such a way that it can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withstand wind speed of 150 kmph. (Impact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resistance&gt;=IK05)</w:t>
            </w:r>
          </w:p>
        </w:tc>
        <w:tc>
          <w:tcPr>
            <w:tcW w:w="2976" w:type="dxa"/>
          </w:tcPr>
          <w:p>
            <w:pPr>
              <w:pStyle w:val="TableParagraph"/>
              <w:spacing w:before="59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NABL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accredited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lab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report</w:t>
            </w:r>
          </w:p>
        </w:tc>
      </w:tr>
      <w:tr>
        <w:trPr>
          <w:trHeight w:val="467" w:hRule="atLeast"/>
        </w:trPr>
        <w:tc>
          <w:tcPr>
            <w:tcW w:w="679" w:type="dxa"/>
          </w:tcPr>
          <w:p>
            <w:pPr>
              <w:pStyle w:val="TableParagraph"/>
              <w:spacing w:before="116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23.</w:t>
            </w:r>
          </w:p>
        </w:tc>
        <w:tc>
          <w:tcPr>
            <w:tcW w:w="2064" w:type="dxa"/>
          </w:tcPr>
          <w:p>
            <w:pPr>
              <w:pStyle w:val="TableParagraph"/>
              <w:spacing w:before="59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Frequency</w:t>
            </w:r>
          </w:p>
        </w:tc>
        <w:tc>
          <w:tcPr>
            <w:tcW w:w="3463" w:type="dxa"/>
          </w:tcPr>
          <w:p>
            <w:pPr>
              <w:pStyle w:val="TableParagraph"/>
              <w:spacing w:before="59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50Hz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+/-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3%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63" w:hRule="atLeast"/>
        </w:trPr>
        <w:tc>
          <w:tcPr>
            <w:tcW w:w="679" w:type="dxa"/>
          </w:tcPr>
          <w:p>
            <w:pPr>
              <w:pStyle w:val="TableParagraph"/>
              <w:spacing w:before="116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24.</w:t>
            </w:r>
          </w:p>
        </w:tc>
        <w:tc>
          <w:tcPr>
            <w:tcW w:w="2064" w:type="dxa"/>
          </w:tcPr>
          <w:p>
            <w:pPr>
              <w:pStyle w:val="TableParagraph"/>
              <w:spacing w:line="288" w:lineRule="auto" w:before="59"/>
              <w:ind w:left="105" w:right="7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temperature</w:t>
            </w:r>
          </w:p>
        </w:tc>
        <w:tc>
          <w:tcPr>
            <w:tcW w:w="3463" w:type="dxa"/>
          </w:tcPr>
          <w:p>
            <w:pPr>
              <w:pStyle w:val="TableParagraph"/>
              <w:spacing w:before="59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Range: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-10C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+50C</w:t>
            </w:r>
          </w:p>
        </w:tc>
        <w:tc>
          <w:tcPr>
            <w:tcW w:w="2976" w:type="dxa"/>
          </w:tcPr>
          <w:p>
            <w:pPr>
              <w:pStyle w:val="TableParagraph"/>
              <w:spacing w:before="59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NABL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accredited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lab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report</w:t>
            </w:r>
          </w:p>
        </w:tc>
      </w:tr>
      <w:tr>
        <w:trPr>
          <w:trHeight w:val="1146" w:hRule="atLeast"/>
        </w:trPr>
        <w:tc>
          <w:tcPr>
            <w:tcW w:w="679" w:type="dxa"/>
          </w:tcPr>
          <w:p>
            <w:pPr>
              <w:pStyle w:val="TableParagraph"/>
              <w:spacing w:before="119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25.</w:t>
            </w:r>
          </w:p>
        </w:tc>
        <w:tc>
          <w:tcPr>
            <w:tcW w:w="2064" w:type="dxa"/>
          </w:tcPr>
          <w:p>
            <w:pPr>
              <w:pStyle w:val="TableParagraph"/>
              <w:spacing w:before="61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Protections</w:t>
            </w:r>
          </w:p>
        </w:tc>
        <w:tc>
          <w:tcPr>
            <w:tcW w:w="3463" w:type="dxa"/>
          </w:tcPr>
          <w:p>
            <w:pPr>
              <w:pStyle w:val="TableParagraph"/>
              <w:spacing w:line="288" w:lineRule="auto" w:before="61"/>
              <w:ind w:left="108" w:right="58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IP66 for all type of lamps to be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installed</w:t>
            </w:r>
          </w:p>
          <w:p>
            <w:pPr>
              <w:pStyle w:val="TableParagraph"/>
              <w:spacing w:before="59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Surge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protection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kV,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IEC61000-4-5</w:t>
            </w:r>
          </w:p>
        </w:tc>
        <w:tc>
          <w:tcPr>
            <w:tcW w:w="2976" w:type="dxa"/>
          </w:tcPr>
          <w:p>
            <w:pPr>
              <w:pStyle w:val="TableParagraph"/>
              <w:spacing w:before="61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NABL accredited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lab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report</w:t>
            </w:r>
          </w:p>
        </w:tc>
      </w:tr>
      <w:tr>
        <w:trPr>
          <w:trHeight w:val="443" w:hRule="atLeast"/>
        </w:trPr>
        <w:tc>
          <w:tcPr>
            <w:tcW w:w="679" w:type="dxa"/>
          </w:tcPr>
          <w:p>
            <w:pPr>
              <w:pStyle w:val="TableParagraph"/>
              <w:spacing w:before="119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26.</w:t>
            </w:r>
          </w:p>
        </w:tc>
        <w:tc>
          <w:tcPr>
            <w:tcW w:w="2064" w:type="dxa"/>
          </w:tcPr>
          <w:p>
            <w:pPr>
              <w:pStyle w:val="TableParagraph"/>
              <w:spacing w:before="61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Working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humidity</w:t>
            </w:r>
          </w:p>
        </w:tc>
        <w:tc>
          <w:tcPr>
            <w:tcW w:w="3463" w:type="dxa"/>
          </w:tcPr>
          <w:p>
            <w:pPr>
              <w:pStyle w:val="TableParagraph"/>
              <w:spacing w:before="61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10% to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90% RH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4" w:hRule="atLeast"/>
        </w:trPr>
        <w:tc>
          <w:tcPr>
            <w:tcW w:w="679" w:type="dxa"/>
          </w:tcPr>
          <w:p>
            <w:pPr>
              <w:pStyle w:val="TableParagraph"/>
              <w:spacing w:before="116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27.</w:t>
            </w:r>
          </w:p>
        </w:tc>
        <w:tc>
          <w:tcPr>
            <w:tcW w:w="2064" w:type="dxa"/>
          </w:tcPr>
          <w:p>
            <w:pPr>
              <w:pStyle w:val="TableParagraph"/>
              <w:spacing w:line="288" w:lineRule="auto" w:before="59"/>
              <w:ind w:left="105" w:right="5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Conformation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standards 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luminaire (Test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reports 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luminaire)</w:t>
            </w:r>
          </w:p>
        </w:tc>
        <w:tc>
          <w:tcPr>
            <w:tcW w:w="3463" w:type="dxa"/>
          </w:tcPr>
          <w:p>
            <w:pPr>
              <w:pStyle w:val="TableParagraph"/>
              <w:spacing w:line="288" w:lineRule="auto" w:before="59"/>
              <w:ind w:left="108" w:right="2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The luminaire should conform 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IEC 60598/ IS:10322 The luminaire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should be tested as per IEC 60598-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2-3:2002/ IS:10322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Part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5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Sec-3</w:t>
            </w:r>
          </w:p>
          <w:p>
            <w:pPr>
              <w:pStyle w:val="TableParagraph"/>
              <w:spacing w:line="288" w:lineRule="auto"/>
              <w:ind w:left="108" w:right="8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standards and following test reports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should be submitted: Thermal Test,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Ingress Protection Test, Electrical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Insulation Resistance Test,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Endurance Test, Humidity Test 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Photometry Test (LM79 report),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Vibration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Test</w:t>
            </w:r>
          </w:p>
        </w:tc>
        <w:tc>
          <w:tcPr>
            <w:tcW w:w="2976" w:type="dxa"/>
          </w:tcPr>
          <w:p>
            <w:pPr>
              <w:pStyle w:val="TableParagraph"/>
              <w:spacing w:line="288" w:lineRule="auto" w:before="59"/>
              <w:ind w:left="109" w:right="22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From NABL Certified TPL Test</w:t>
            </w:r>
            <w:r>
              <w:rPr>
                <w:rFonts w:ascii="Calibri"/>
                <w:spacing w:val="-48"/>
                <w:sz w:val="22"/>
              </w:rPr>
              <w:t> </w:t>
            </w:r>
            <w:r>
              <w:rPr>
                <w:rFonts w:ascii="Calibri"/>
                <w:sz w:val="22"/>
              </w:rPr>
              <w:t>report TEST REPORT as per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IS:10322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part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5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Sec-3</w:t>
            </w:r>
          </w:p>
          <w:p>
            <w:pPr>
              <w:pStyle w:val="TableParagraph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/IEC:60598-2-3</w:t>
            </w:r>
          </w:p>
        </w:tc>
      </w:tr>
      <w:tr>
        <w:trPr>
          <w:trHeight w:val="1087" w:hRule="atLeast"/>
        </w:trPr>
        <w:tc>
          <w:tcPr>
            <w:tcW w:w="679" w:type="dxa"/>
          </w:tcPr>
          <w:p>
            <w:pPr>
              <w:pStyle w:val="TableParagraph"/>
              <w:spacing w:before="116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28.</w:t>
            </w:r>
          </w:p>
        </w:tc>
        <w:tc>
          <w:tcPr>
            <w:tcW w:w="2064" w:type="dxa"/>
          </w:tcPr>
          <w:p>
            <w:pPr>
              <w:pStyle w:val="TableParagraph"/>
              <w:spacing w:before="59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Finish</w:t>
            </w:r>
          </w:p>
        </w:tc>
        <w:tc>
          <w:tcPr>
            <w:tcW w:w="3463" w:type="dxa"/>
          </w:tcPr>
          <w:p>
            <w:pPr>
              <w:pStyle w:val="TableParagraph"/>
              <w:spacing w:line="288" w:lineRule="auto" w:before="59"/>
              <w:ind w:left="108" w:right="12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Aesthetically designed housing with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corrosion resistant polyester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powder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coating</w:t>
            </w:r>
          </w:p>
        </w:tc>
        <w:tc>
          <w:tcPr>
            <w:tcW w:w="2976" w:type="dxa"/>
          </w:tcPr>
          <w:p>
            <w:pPr>
              <w:pStyle w:val="TableParagraph"/>
              <w:spacing w:before="59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Self-Declaration</w:t>
            </w:r>
          </w:p>
        </w:tc>
      </w:tr>
      <w:tr>
        <w:trPr>
          <w:trHeight w:val="1408" w:hRule="atLeast"/>
        </w:trPr>
        <w:tc>
          <w:tcPr>
            <w:tcW w:w="679" w:type="dxa"/>
          </w:tcPr>
          <w:p>
            <w:pPr>
              <w:pStyle w:val="TableParagraph"/>
              <w:spacing w:before="116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29.</w:t>
            </w:r>
          </w:p>
        </w:tc>
        <w:tc>
          <w:tcPr>
            <w:tcW w:w="2064" w:type="dxa"/>
          </w:tcPr>
          <w:p>
            <w:pPr>
              <w:pStyle w:val="TableParagraph"/>
              <w:spacing w:line="288" w:lineRule="auto" w:before="59"/>
              <w:ind w:left="105" w:right="59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Luminaire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configuration /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technical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requirement</w:t>
            </w:r>
          </w:p>
        </w:tc>
        <w:tc>
          <w:tcPr>
            <w:tcW w:w="3463" w:type="dxa"/>
          </w:tcPr>
          <w:p>
            <w:pPr>
              <w:pStyle w:val="TableParagraph"/>
              <w:spacing w:line="288" w:lineRule="auto" w:before="59"/>
              <w:ind w:left="108" w:right="34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Side entry type. Shall consist 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separate optical and control gear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compartments. It should be easy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replaceable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field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condition.</w:t>
            </w:r>
          </w:p>
        </w:tc>
        <w:tc>
          <w:tcPr>
            <w:tcW w:w="2976" w:type="dxa"/>
          </w:tcPr>
          <w:p>
            <w:pPr>
              <w:pStyle w:val="TableParagraph"/>
              <w:spacing w:before="59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Self-Declaration</w:t>
            </w:r>
          </w:p>
        </w:tc>
      </w:tr>
      <w:tr>
        <w:trPr>
          <w:trHeight w:val="443" w:hRule="atLeast"/>
        </w:trPr>
        <w:tc>
          <w:tcPr>
            <w:tcW w:w="679" w:type="dxa"/>
          </w:tcPr>
          <w:p>
            <w:pPr>
              <w:pStyle w:val="TableParagraph"/>
              <w:spacing w:before="119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30.</w:t>
            </w:r>
          </w:p>
        </w:tc>
        <w:tc>
          <w:tcPr>
            <w:tcW w:w="2064" w:type="dxa"/>
          </w:tcPr>
          <w:p>
            <w:pPr>
              <w:pStyle w:val="TableParagraph"/>
              <w:spacing w:before="61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Compliance</w:t>
            </w:r>
          </w:p>
        </w:tc>
        <w:tc>
          <w:tcPr>
            <w:tcW w:w="3463" w:type="dxa"/>
          </w:tcPr>
          <w:p>
            <w:pPr>
              <w:pStyle w:val="TableParagraph"/>
              <w:spacing w:before="61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RoHS/CE/ERTL/ERDI</w:t>
            </w:r>
          </w:p>
        </w:tc>
        <w:tc>
          <w:tcPr>
            <w:tcW w:w="2976" w:type="dxa"/>
          </w:tcPr>
          <w:p>
            <w:pPr>
              <w:pStyle w:val="TableParagraph"/>
              <w:spacing w:before="61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Confirmation</w:t>
            </w:r>
          </w:p>
        </w:tc>
      </w:tr>
      <w:tr>
        <w:trPr>
          <w:trHeight w:val="1408" w:hRule="atLeast"/>
        </w:trPr>
        <w:tc>
          <w:tcPr>
            <w:tcW w:w="679" w:type="dxa"/>
          </w:tcPr>
          <w:p>
            <w:pPr>
              <w:pStyle w:val="TableParagraph"/>
              <w:spacing w:before="116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31.</w:t>
            </w:r>
          </w:p>
        </w:tc>
        <w:tc>
          <w:tcPr>
            <w:tcW w:w="2064" w:type="dxa"/>
          </w:tcPr>
          <w:p>
            <w:pPr>
              <w:pStyle w:val="TableParagraph"/>
              <w:spacing w:before="59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Surge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Protection</w:t>
            </w:r>
          </w:p>
        </w:tc>
        <w:tc>
          <w:tcPr>
            <w:tcW w:w="3463" w:type="dxa"/>
          </w:tcPr>
          <w:p>
            <w:pPr>
              <w:pStyle w:val="TableParagraph"/>
              <w:spacing w:line="288" w:lineRule="auto" w:before="59"/>
              <w:ind w:left="108" w:right="3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External Surge protection 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minimum 10 kV/ 10 kA to be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separately installed with the each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Luminaire,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if required.</w:t>
            </w:r>
          </w:p>
        </w:tc>
        <w:tc>
          <w:tcPr>
            <w:tcW w:w="2976" w:type="dxa"/>
          </w:tcPr>
          <w:p>
            <w:pPr>
              <w:pStyle w:val="TableParagraph"/>
              <w:spacing w:before="59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ANSI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136.2-2014</w:t>
            </w:r>
          </w:p>
        </w:tc>
      </w:tr>
    </w:tbl>
    <w:p>
      <w:pPr>
        <w:spacing w:before="57"/>
        <w:ind w:left="347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NOTE:</w:t>
      </w:r>
    </w:p>
    <w:p>
      <w:pPr>
        <w:spacing w:after="0"/>
        <w:jc w:val="left"/>
        <w:rPr>
          <w:rFonts w:ascii="Calibri"/>
          <w:sz w:val="22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ListParagraph"/>
        <w:numPr>
          <w:ilvl w:val="0"/>
          <w:numId w:val="71"/>
        </w:numPr>
        <w:tabs>
          <w:tab w:pos="708" w:val="left" w:leader="none"/>
        </w:tabs>
        <w:spacing w:line="240" w:lineRule="auto" w:before="197" w:after="0"/>
        <w:ind w:left="707" w:right="775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All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Tests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have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confirmed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appropriate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TEST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REPORT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has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submitted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at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time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bid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submission.</w:t>
      </w:r>
    </w:p>
    <w:p>
      <w:pPr>
        <w:pStyle w:val="BodyText"/>
        <w:spacing w:before="3"/>
        <w:rPr>
          <w:rFonts w:ascii="Calibri"/>
        </w:rPr>
      </w:pPr>
    </w:p>
    <w:p>
      <w:pPr>
        <w:pStyle w:val="ListParagraph"/>
        <w:numPr>
          <w:ilvl w:val="0"/>
          <w:numId w:val="71"/>
        </w:numPr>
        <w:tabs>
          <w:tab w:pos="708" w:val="left" w:leader="none"/>
        </w:tabs>
        <w:spacing w:line="237" w:lineRule="auto" w:before="0" w:after="0"/>
        <w:ind w:left="707" w:right="772" w:hanging="360"/>
        <w:jc w:val="both"/>
        <w:rPr>
          <w:rFonts w:ascii="Calibri"/>
          <w:sz w:val="24"/>
        </w:rPr>
      </w:pPr>
      <w:r>
        <w:rPr>
          <w:rFonts w:ascii="Calibri"/>
          <w:sz w:val="22"/>
        </w:rPr>
        <w:t>SMC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is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free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draw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samples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after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start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supplies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from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supplied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quantity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subject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same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pacing w:val="-1"/>
          <w:sz w:val="22"/>
        </w:rPr>
        <w:t>to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pacing w:val="-1"/>
          <w:sz w:val="22"/>
        </w:rPr>
        <w:t>test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pacing w:val="-1"/>
          <w:sz w:val="22"/>
        </w:rPr>
        <w:t>in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pacing w:val="-1"/>
          <w:sz w:val="22"/>
        </w:rPr>
        <w:t>a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NABL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Accredited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z w:val="22"/>
        </w:rPr>
        <w:t>Lab.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SMC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will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bear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cost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testing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such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sample.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case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desired</w:t>
      </w:r>
      <w:r>
        <w:rPr>
          <w:rFonts w:ascii="Calibri"/>
          <w:spacing w:val="-48"/>
          <w:sz w:val="22"/>
        </w:rPr>
        <w:t> </w:t>
      </w:r>
      <w:r>
        <w:rPr>
          <w:rFonts w:ascii="Calibri"/>
          <w:sz w:val="22"/>
        </w:rPr>
        <w:t>test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results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fail,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Concessionaire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asked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replace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entire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stock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cost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testing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any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other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ancillary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charges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paid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regard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testing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borne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by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Concessionaire.</w:t>
      </w:r>
    </w:p>
    <w:p>
      <w:pPr>
        <w:pStyle w:val="BodyText"/>
        <w:spacing w:before="1"/>
        <w:rPr>
          <w:rFonts w:ascii="Calibri"/>
          <w:sz w:val="29"/>
        </w:rPr>
      </w:pPr>
    </w:p>
    <w:p>
      <w:pPr>
        <w:spacing w:before="0"/>
        <w:ind w:left="707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2.</w:t>
      </w:r>
      <w:r>
        <w:rPr>
          <w:rFonts w:ascii="Calibri"/>
          <w:b/>
          <w:spacing w:val="90"/>
          <w:sz w:val="22"/>
        </w:rPr>
        <w:t> </w:t>
      </w:r>
      <w:r>
        <w:rPr>
          <w:rFonts w:ascii="Calibri"/>
          <w:b/>
          <w:sz w:val="22"/>
        </w:rPr>
        <w:t>CCMS</w:t>
      </w:r>
    </w:p>
    <w:p>
      <w:pPr>
        <w:pStyle w:val="BodyText"/>
        <w:spacing w:before="10"/>
        <w:rPr>
          <w:rFonts w:ascii="Calibri"/>
          <w:b/>
          <w:sz w:val="19"/>
        </w:rPr>
      </w:pPr>
    </w:p>
    <w:p>
      <w:pPr>
        <w:spacing w:before="1"/>
        <w:ind w:left="347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CCMS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having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following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features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needs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installed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by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CONCESSIONAIRE.</w:t>
      </w:r>
    </w:p>
    <w:p>
      <w:pPr>
        <w:pStyle w:val="BodyText"/>
        <w:spacing w:before="6" w:after="1"/>
        <w:rPr>
          <w:rFonts w:ascii="Calibri"/>
          <w:sz w:val="14"/>
        </w:rPr>
      </w:pPr>
    </w:p>
    <w:tbl>
      <w:tblPr>
        <w:tblW w:w="0" w:type="auto"/>
        <w:jc w:val="left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1868"/>
        <w:gridCol w:w="6443"/>
      </w:tblGrid>
      <w:tr>
        <w:trPr>
          <w:trHeight w:val="444" w:hRule="atLeast"/>
        </w:trPr>
        <w:tc>
          <w:tcPr>
            <w:tcW w:w="874" w:type="dxa"/>
          </w:tcPr>
          <w:p>
            <w:pPr>
              <w:pStyle w:val="TableParagraph"/>
              <w:spacing w:before="59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S.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No</w:t>
            </w:r>
          </w:p>
        </w:tc>
        <w:tc>
          <w:tcPr>
            <w:tcW w:w="1868" w:type="dxa"/>
          </w:tcPr>
          <w:p>
            <w:pPr>
              <w:pStyle w:val="TableParagraph"/>
              <w:spacing w:before="59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Features</w:t>
            </w:r>
          </w:p>
        </w:tc>
        <w:tc>
          <w:tcPr>
            <w:tcW w:w="6443" w:type="dxa"/>
          </w:tcPr>
          <w:p>
            <w:pPr>
              <w:pStyle w:val="TableParagraph"/>
              <w:spacing w:before="59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Description</w:t>
            </w:r>
          </w:p>
        </w:tc>
      </w:tr>
      <w:tr>
        <w:trPr>
          <w:trHeight w:val="4473" w:hRule="atLeast"/>
        </w:trPr>
        <w:tc>
          <w:tcPr>
            <w:tcW w:w="874" w:type="dxa"/>
          </w:tcPr>
          <w:p>
            <w:pPr>
              <w:pStyle w:val="TableParagraph"/>
              <w:spacing w:before="59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1868" w:type="dxa"/>
          </w:tcPr>
          <w:p>
            <w:pPr>
              <w:pStyle w:val="TableParagraph"/>
              <w:spacing w:line="273" w:lineRule="auto"/>
              <w:ind w:left="107" w:right="64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Operational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Features</w:t>
            </w:r>
          </w:p>
        </w:tc>
        <w:tc>
          <w:tcPr>
            <w:tcW w:w="6443" w:type="dxa"/>
          </w:tcPr>
          <w:p>
            <w:pPr>
              <w:pStyle w:val="TableParagraph"/>
              <w:numPr>
                <w:ilvl w:val="0"/>
                <w:numId w:val="72"/>
              </w:numPr>
              <w:tabs>
                <w:tab w:pos="468" w:val="left" w:leader="none"/>
              </w:tabs>
              <w:spacing w:line="240" w:lineRule="auto" w:before="117" w:after="0"/>
              <w:ind w:left="467" w:right="94" w:hanging="36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 CCMS unit should be capable of switching ON and OFF the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lights of a particular switching point and/or networked switching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points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from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Central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Control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Station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instantaneously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or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automatically throughout the year on basis of Sunrise and sunset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time depending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on the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geographical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location of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switching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point.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68" w:val="left" w:leader="none"/>
              </w:tabs>
              <w:spacing w:line="240" w:lineRule="auto" w:before="0" w:after="0"/>
              <w:ind w:left="467" w:right="95" w:hanging="36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 CCMS unit should be a GPRS and/or GSM (with IMEI number)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proven technology based remote streetlight monitoring system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with capacity for self-protection from short-circuit, over voltage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and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anti- theft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alert.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68" w:val="left" w:leader="none"/>
              </w:tabs>
              <w:spacing w:line="280" w:lineRule="exact" w:before="0" w:after="0"/>
              <w:ind w:left="467" w:right="0" w:hanging="361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CCMS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unit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should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have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 battery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backup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of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at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least 12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hours.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68" w:val="left" w:leader="none"/>
              </w:tabs>
              <w:spacing w:line="240" w:lineRule="auto" w:before="0" w:after="0"/>
              <w:ind w:left="467" w:right="95" w:hanging="36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 CCMS shall have optically isolated communication port to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fetch data (this is required for safe data transfer and to protect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unauthorized access)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68" w:val="left" w:leader="none"/>
              </w:tabs>
              <w:spacing w:line="270" w:lineRule="atLeast" w:before="0" w:after="0"/>
              <w:ind w:left="467" w:right="96" w:hanging="36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 rating of the CCMS units should be at least twice that of the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lighting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load</w:t>
            </w:r>
          </w:p>
        </w:tc>
      </w:tr>
      <w:tr>
        <w:trPr>
          <w:trHeight w:val="371" w:hRule="atLeast"/>
        </w:trPr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spacing w:before="61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1868" w:type="dxa"/>
            <w:tcBorders>
              <w:bottom w:val="nil"/>
            </w:tcBorders>
          </w:tcPr>
          <w:p>
            <w:pPr>
              <w:pStyle w:val="TableParagraph"/>
              <w:spacing w:before="61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Energy</w:t>
            </w:r>
          </w:p>
        </w:tc>
        <w:tc>
          <w:tcPr>
            <w:tcW w:w="6443" w:type="dxa"/>
            <w:vMerge w:val="restart"/>
          </w:tcPr>
          <w:p>
            <w:pPr>
              <w:pStyle w:val="TableParagraph"/>
              <w:numPr>
                <w:ilvl w:val="0"/>
                <w:numId w:val="73"/>
              </w:numPr>
              <w:tabs>
                <w:tab w:pos="468" w:val="left" w:leader="none"/>
              </w:tabs>
              <w:spacing w:line="240" w:lineRule="auto" w:before="0" w:after="0"/>
              <w:ind w:left="467" w:right="91" w:hanging="36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 control panel at each of the switch point/ feeder should have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 3-phase energy meter as per MSEDCL meter specifications. The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detailed specifications of these meters are: ISI Marked, LT AC 3-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Phase,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4-Wire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CT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operated,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Static,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DLMS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Compliant,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Energy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Meters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(Category-C1)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of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ratio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100/5A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&amp;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200/5A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of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Accuracy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Class-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0.5S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(for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both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active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and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reactive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energy)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with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'Optical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port'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&amp;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'RS-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232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port'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along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with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Compatible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Software,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installed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CCMS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panels.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68" w:val="left" w:leader="none"/>
              </w:tabs>
              <w:spacing w:line="240" w:lineRule="auto" w:before="0" w:after="0"/>
              <w:ind w:left="467" w:right="94" w:hanging="36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 CCMS unit Should be able to capture (record) and provide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following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parameters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at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variable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time-intervals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(Individual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switching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point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wise and/or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networked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switching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points)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:</w:t>
            </w:r>
          </w:p>
          <w:p>
            <w:pPr>
              <w:pStyle w:val="TableParagraph"/>
              <w:numPr>
                <w:ilvl w:val="1"/>
                <w:numId w:val="73"/>
              </w:numPr>
              <w:tabs>
                <w:tab w:pos="1188" w:val="left" w:leader="none"/>
              </w:tabs>
              <w:spacing w:line="267" w:lineRule="exact" w:before="0" w:after="0"/>
              <w:ind w:left="1187" w:right="0" w:hanging="36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Voltages</w:t>
            </w:r>
          </w:p>
          <w:p>
            <w:pPr>
              <w:pStyle w:val="TableParagraph"/>
              <w:numPr>
                <w:ilvl w:val="1"/>
                <w:numId w:val="73"/>
              </w:numPr>
              <w:tabs>
                <w:tab w:pos="1188" w:val="left" w:leader="none"/>
              </w:tabs>
              <w:spacing w:line="240" w:lineRule="auto" w:before="0" w:after="0"/>
              <w:ind w:left="1187" w:right="0" w:hanging="36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Current</w:t>
            </w:r>
          </w:p>
          <w:p>
            <w:pPr>
              <w:pStyle w:val="TableParagraph"/>
              <w:numPr>
                <w:ilvl w:val="1"/>
                <w:numId w:val="73"/>
              </w:numPr>
              <w:tabs>
                <w:tab w:pos="1188" w:val="left" w:leader="none"/>
              </w:tabs>
              <w:spacing w:line="240" w:lineRule="auto" w:before="0" w:after="0"/>
              <w:ind w:left="1187" w:right="0" w:hanging="36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Power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Factor</w:t>
            </w:r>
          </w:p>
          <w:p>
            <w:pPr>
              <w:pStyle w:val="TableParagraph"/>
              <w:numPr>
                <w:ilvl w:val="1"/>
                <w:numId w:val="73"/>
              </w:numPr>
              <w:tabs>
                <w:tab w:pos="1188" w:val="left" w:leader="none"/>
              </w:tabs>
              <w:spacing w:line="240" w:lineRule="auto" w:before="0" w:after="0"/>
              <w:ind w:left="1187" w:right="0" w:hanging="36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Active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Power (kW)</w:t>
            </w:r>
          </w:p>
          <w:p>
            <w:pPr>
              <w:pStyle w:val="TableParagraph"/>
              <w:numPr>
                <w:ilvl w:val="1"/>
                <w:numId w:val="73"/>
              </w:numPr>
              <w:tabs>
                <w:tab w:pos="1188" w:val="left" w:leader="none"/>
              </w:tabs>
              <w:spacing w:line="240" w:lineRule="auto" w:before="1" w:after="0"/>
              <w:ind w:left="1187" w:right="0" w:hanging="36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Apparent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Power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(kVA)</w:t>
            </w:r>
          </w:p>
          <w:p>
            <w:pPr>
              <w:pStyle w:val="TableParagraph"/>
              <w:numPr>
                <w:ilvl w:val="1"/>
                <w:numId w:val="73"/>
              </w:numPr>
              <w:tabs>
                <w:tab w:pos="1188" w:val="left" w:leader="none"/>
              </w:tabs>
              <w:spacing w:line="240" w:lineRule="auto" w:before="0" w:after="0"/>
              <w:ind w:left="1187" w:right="0" w:hanging="36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Metering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kWh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cumulative</w:t>
            </w:r>
          </w:p>
          <w:p>
            <w:pPr>
              <w:pStyle w:val="TableParagraph"/>
              <w:numPr>
                <w:ilvl w:val="1"/>
                <w:numId w:val="73"/>
              </w:numPr>
              <w:tabs>
                <w:tab w:pos="1188" w:val="left" w:leader="none"/>
              </w:tabs>
              <w:spacing w:line="240" w:lineRule="auto" w:before="0" w:after="0"/>
              <w:ind w:left="1187" w:right="0" w:hanging="36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Metering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kVAh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cumulative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67" w:val="left" w:leader="none"/>
                <w:tab w:pos="468" w:val="left" w:leader="none"/>
              </w:tabs>
              <w:spacing w:line="237" w:lineRule="auto" w:before="3" w:after="0"/>
              <w:ind w:left="467" w:right="95" w:hanging="36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Number</w:t>
            </w:r>
            <w:r>
              <w:rPr>
                <w:rFonts w:ascii="Calibri" w:hAnsi="Calibri"/>
                <w:spacing w:val="3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of</w:t>
            </w:r>
            <w:r>
              <w:rPr>
                <w:rFonts w:ascii="Calibri" w:hAnsi="Calibri"/>
                <w:spacing w:val="3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hours</w:t>
            </w:r>
            <w:r>
              <w:rPr>
                <w:rFonts w:ascii="Calibri" w:hAnsi="Calibri"/>
                <w:spacing w:val="3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of</w:t>
            </w:r>
            <w:r>
              <w:rPr>
                <w:rFonts w:ascii="Calibri" w:hAnsi="Calibri"/>
                <w:spacing w:val="3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3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group</w:t>
            </w:r>
            <w:r>
              <w:rPr>
                <w:rFonts w:ascii="Calibri" w:hAnsi="Calibri"/>
                <w:spacing w:val="3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of</w:t>
            </w:r>
            <w:r>
              <w:rPr>
                <w:rFonts w:ascii="Calibri" w:hAnsi="Calibri"/>
                <w:spacing w:val="3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LED</w:t>
            </w:r>
            <w:r>
              <w:rPr>
                <w:rFonts w:ascii="Calibri" w:hAnsi="Calibri"/>
                <w:spacing w:val="3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luminaires</w:t>
            </w:r>
            <w:r>
              <w:rPr>
                <w:rFonts w:ascii="Calibri" w:hAnsi="Calibri"/>
                <w:spacing w:val="3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connected</w:t>
            </w:r>
            <w:r>
              <w:rPr>
                <w:rFonts w:ascii="Calibri" w:hAnsi="Calibri"/>
                <w:spacing w:val="3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with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each switch controller</w:t>
            </w:r>
            <w:r>
              <w:rPr>
                <w:rFonts w:ascii="Calibri" w:hAnsi="Calibri"/>
                <w:spacing w:val="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was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glowing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67" w:val="left" w:leader="none"/>
                <w:tab w:pos="468" w:val="left" w:leader="none"/>
              </w:tabs>
              <w:spacing w:line="263" w:lineRule="exact" w:before="2" w:after="0"/>
              <w:ind w:left="467" w:right="0" w:hanging="36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Number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of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hours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the power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supply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was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unavailable</w:t>
            </w:r>
          </w:p>
        </w:tc>
      </w:tr>
      <w:tr>
        <w:trPr>
          <w:trHeight w:val="311" w:hRule="atLeast"/>
        </w:trPr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measurement</w:t>
            </w:r>
          </w:p>
        </w:tc>
        <w:tc>
          <w:tcPr>
            <w:tcW w:w="6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and</w:t>
            </w:r>
          </w:p>
        </w:tc>
        <w:tc>
          <w:tcPr>
            <w:tcW w:w="6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communication</w:t>
            </w:r>
          </w:p>
        </w:tc>
        <w:tc>
          <w:tcPr>
            <w:tcW w:w="6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40" w:hRule="atLeast"/>
        </w:trPr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>
            <w:pPr>
              <w:pStyle w:val="TableParagraph"/>
              <w:spacing w:before="3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features</w:t>
            </w:r>
          </w:p>
        </w:tc>
        <w:tc>
          <w:tcPr>
            <w:tcW w:w="6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6"/>
        </w:rPr>
      </w:pPr>
    </w:p>
    <w:tbl>
      <w:tblPr>
        <w:tblW w:w="0" w:type="auto"/>
        <w:jc w:val="left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1868"/>
        <w:gridCol w:w="6443"/>
      </w:tblGrid>
      <w:tr>
        <w:trPr>
          <w:trHeight w:val="4625" w:hRule="atLeast"/>
        </w:trPr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43" w:type="dxa"/>
          </w:tcPr>
          <w:p>
            <w:pPr>
              <w:pStyle w:val="TableParagraph"/>
              <w:numPr>
                <w:ilvl w:val="0"/>
                <w:numId w:val="74"/>
              </w:numPr>
              <w:tabs>
                <w:tab w:pos="467" w:val="left" w:leader="none"/>
                <w:tab w:pos="468" w:val="left" w:leader="none"/>
              </w:tabs>
              <w:spacing w:line="278" w:lineRule="exact" w:before="0" w:after="0"/>
              <w:ind w:left="467" w:right="0" w:hanging="36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Special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emergency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on/off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facility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with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wireless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control.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Benchmarking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capacity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so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to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generate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alert SMS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for:</w:t>
            </w:r>
          </w:p>
          <w:p>
            <w:pPr>
              <w:pStyle w:val="TableParagraph"/>
              <w:numPr>
                <w:ilvl w:val="1"/>
                <w:numId w:val="74"/>
              </w:numPr>
              <w:tabs>
                <w:tab w:pos="1188" w:val="left" w:leader="none"/>
              </w:tabs>
              <w:spacing w:line="240" w:lineRule="auto" w:before="0" w:after="0"/>
              <w:ind w:left="1187" w:right="0" w:hanging="36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Phase-wise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currents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on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crossing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threshold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values*</w:t>
            </w:r>
          </w:p>
          <w:p>
            <w:pPr>
              <w:pStyle w:val="TableParagraph"/>
              <w:numPr>
                <w:ilvl w:val="1"/>
                <w:numId w:val="74"/>
              </w:numPr>
              <w:tabs>
                <w:tab w:pos="1188" w:val="left" w:leader="none"/>
              </w:tabs>
              <w:spacing w:line="240" w:lineRule="auto" w:before="1" w:after="0"/>
              <w:ind w:left="1187" w:right="0" w:hanging="36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Phase-wise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voltages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crossing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threshold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values*</w:t>
            </w:r>
          </w:p>
          <w:p>
            <w:pPr>
              <w:pStyle w:val="TableParagraph"/>
              <w:numPr>
                <w:ilvl w:val="1"/>
                <w:numId w:val="74"/>
              </w:numPr>
              <w:tabs>
                <w:tab w:pos="1188" w:val="left" w:leader="none"/>
              </w:tabs>
              <w:spacing w:line="267" w:lineRule="exact" w:before="0" w:after="0"/>
              <w:ind w:left="1187" w:right="0" w:hanging="36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MCB trips</w:t>
            </w:r>
          </w:p>
          <w:p>
            <w:pPr>
              <w:pStyle w:val="TableParagraph"/>
              <w:numPr>
                <w:ilvl w:val="1"/>
                <w:numId w:val="74"/>
              </w:numPr>
              <w:tabs>
                <w:tab w:pos="1188" w:val="left" w:leader="none"/>
              </w:tabs>
              <w:spacing w:line="267" w:lineRule="exact" w:before="0" w:after="0"/>
              <w:ind w:left="1187" w:right="0" w:hanging="36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Theft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alerts</w:t>
            </w:r>
          </w:p>
          <w:p>
            <w:pPr>
              <w:pStyle w:val="TableParagraph"/>
              <w:numPr>
                <w:ilvl w:val="1"/>
                <w:numId w:val="74"/>
              </w:numPr>
              <w:tabs>
                <w:tab w:pos="1188" w:val="left" w:leader="none"/>
              </w:tabs>
              <w:spacing w:line="240" w:lineRule="auto" w:before="0" w:after="0"/>
              <w:ind w:left="1187" w:right="0" w:hanging="36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Group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failure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of lights</w:t>
            </w:r>
          </w:p>
          <w:p>
            <w:pPr>
              <w:pStyle w:val="TableParagraph"/>
              <w:numPr>
                <w:ilvl w:val="1"/>
                <w:numId w:val="74"/>
              </w:numPr>
              <w:tabs>
                <w:tab w:pos="1188" w:val="left" w:leader="none"/>
              </w:tabs>
              <w:spacing w:line="240" w:lineRule="auto" w:before="0" w:after="0"/>
              <w:ind w:left="1187" w:right="0" w:hanging="36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output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supply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68" w:val="left" w:leader="none"/>
              </w:tabs>
              <w:spacing w:line="240" w:lineRule="auto" w:before="1" w:after="0"/>
              <w:ind w:left="467" w:right="0" w:hanging="361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Alert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shall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forwarded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to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five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(5)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phone numbers.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68" w:val="left" w:leader="none"/>
              </w:tabs>
              <w:spacing w:line="240" w:lineRule="auto" w:before="1" w:after="0"/>
              <w:ind w:left="467" w:right="94" w:hanging="36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CCMS should have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provision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for incorporating monitoring and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control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of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smart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solutions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like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environmental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meters,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wifi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hotspots,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etc.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68" w:val="left" w:leader="none"/>
              </w:tabs>
              <w:spacing w:line="240" w:lineRule="auto" w:before="0" w:after="0"/>
              <w:ind w:left="467" w:right="95" w:hanging="36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Class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1.0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accuracy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Energy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Meter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with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ISI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marking/IS-13779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be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used for power measurement.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Type testing report from NABL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Accredited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to be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provided.</w:t>
            </w:r>
            <w:r>
              <w:rPr>
                <w:rFonts w:ascii="Calibri" w:hAnsi="Calibri"/>
                <w:spacing w:val="4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It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is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to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be calibrated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annually.</w:t>
            </w:r>
          </w:p>
          <w:p>
            <w:pPr>
              <w:pStyle w:val="TableParagraph"/>
              <w:spacing w:line="270" w:lineRule="atLeast"/>
              <w:ind w:left="107" w:right="93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* Please refer the technical specifications for designing the threshold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values for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voltage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current.</w:t>
            </w:r>
          </w:p>
        </w:tc>
      </w:tr>
      <w:tr>
        <w:trPr>
          <w:trHeight w:val="9159" w:hRule="atLeast"/>
        </w:trPr>
        <w:tc>
          <w:tcPr>
            <w:tcW w:w="874" w:type="dxa"/>
          </w:tcPr>
          <w:p>
            <w:pPr>
              <w:pStyle w:val="TableParagraph"/>
              <w:spacing w:before="59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3</w:t>
            </w:r>
          </w:p>
        </w:tc>
        <w:tc>
          <w:tcPr>
            <w:tcW w:w="1868" w:type="dxa"/>
          </w:tcPr>
          <w:p>
            <w:pPr>
              <w:pStyle w:val="TableParagraph"/>
              <w:spacing w:line="288" w:lineRule="auto" w:before="59"/>
              <w:ind w:left="107" w:right="6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Web based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Application</w:t>
            </w:r>
          </w:p>
        </w:tc>
        <w:tc>
          <w:tcPr>
            <w:tcW w:w="6443" w:type="dxa"/>
          </w:tcPr>
          <w:p>
            <w:pPr>
              <w:pStyle w:val="TableParagraph"/>
              <w:spacing w:line="265" w:lineRule="exact"/>
              <w:ind w:left="107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Central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Control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Monitoring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System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functionalities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68" w:val="left" w:leader="none"/>
              </w:tabs>
              <w:spacing w:line="240" w:lineRule="auto" w:before="0" w:after="0"/>
              <w:ind w:left="467" w:right="94" w:hanging="36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CCMS shall have a web-server to receive and record all data with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time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stamping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from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the streetlight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controllers.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68" w:val="left" w:leader="none"/>
              </w:tabs>
              <w:spacing w:line="240" w:lineRule="auto" w:before="1" w:after="0"/>
              <w:ind w:left="467" w:right="96" w:hanging="36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It should be able to communicate with any individual switching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points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or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collectively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amongst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networked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switching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points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for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control and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monitoring.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68" w:val="left" w:leader="none"/>
              </w:tabs>
              <w:spacing w:line="240" w:lineRule="auto" w:before="0" w:after="0"/>
              <w:ind w:left="467" w:right="91" w:hanging="36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It should able to record LED luminaires glowing and non-glowing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hours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of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 particular switching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point.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68" w:val="left" w:leader="none"/>
              </w:tabs>
              <w:spacing w:line="240" w:lineRule="auto" w:before="0" w:after="0"/>
              <w:ind w:left="467" w:right="91" w:hanging="36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It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should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able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display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power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failure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details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of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particular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switching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point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and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relevant luminaires.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68" w:val="left" w:leader="none"/>
              </w:tabs>
              <w:spacing w:line="240" w:lineRule="auto" w:before="0" w:after="0"/>
              <w:ind w:left="467" w:right="92" w:hanging="36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It should register all fault conditions like excess voltage/current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drawn,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no-power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supply, etc.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through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instantaneous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alert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messages sent by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CCMS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unit.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68" w:val="left" w:leader="none"/>
              </w:tabs>
              <w:spacing w:line="240" w:lineRule="auto" w:before="0" w:after="0"/>
              <w:ind w:left="467" w:right="94" w:hanging="36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Reports such as energy saving report, lamp failure report, actual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hours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of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operation,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uptime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(%),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etc.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should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generated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on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daily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basis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from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the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data/readings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received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from the CCMS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units.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68" w:val="left" w:leader="none"/>
              </w:tabs>
              <w:spacing w:line="240" w:lineRule="auto" w:before="0" w:after="0"/>
              <w:ind w:left="467" w:right="93" w:hanging="36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Different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user authorization levels should be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settable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and the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central server should be capable of handling heavy traffic, i.e. the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number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of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LED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street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lights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installed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wards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under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this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program.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68" w:val="left" w:leader="none"/>
              </w:tabs>
              <w:spacing w:line="240" w:lineRule="auto" w:before="0" w:after="0"/>
              <w:ind w:left="467" w:right="94" w:hanging="36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GIS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Mapping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should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be done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covering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all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switching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points and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the</w:t>
            </w:r>
            <w:r>
              <w:rPr>
                <w:rFonts w:ascii="Calibri" w:hAnsi="Calibri"/>
                <w:spacing w:val="-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details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of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each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switch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point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shall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viewable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web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application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software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through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Google-map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interface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or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web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based digital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map.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68" w:val="left" w:leader="none"/>
              </w:tabs>
              <w:spacing w:line="237" w:lineRule="auto" w:before="3" w:after="0"/>
              <w:ind w:left="467" w:right="96" w:hanging="36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All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CCMS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units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should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remotely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configured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from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Central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Control Unit: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67" w:val="left" w:leader="none"/>
                <w:tab w:pos="468" w:val="left" w:leader="none"/>
              </w:tabs>
              <w:spacing w:line="240" w:lineRule="auto" w:before="122" w:after="0"/>
              <w:ind w:left="467" w:right="0" w:hanging="36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Setting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new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ON/OFF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timings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Setting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Response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Time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Count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(RTC)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time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of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Automation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unit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0" w:hanging="36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Knowing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the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current status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of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any particular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switching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point.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67" w:val="left" w:leader="none"/>
                <w:tab w:pos="468" w:val="left" w:leader="none"/>
              </w:tabs>
              <w:spacing w:line="280" w:lineRule="exact" w:before="0" w:after="0"/>
              <w:ind w:left="467" w:right="0" w:hanging="36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Reset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unit.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95" w:hanging="36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minimum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interval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for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update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of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data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should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15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minute</w:t>
            </w:r>
            <w:r>
              <w:rPr>
                <w:rFonts w:ascii="Calibri" w:hAnsi="Calibri"/>
                <w:spacing w:val="-4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but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programmable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up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to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minute.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67" w:val="left" w:leader="none"/>
                <w:tab w:pos="468" w:val="left" w:leader="none"/>
              </w:tabs>
              <w:spacing w:line="270" w:lineRule="atLeast" w:before="0" w:after="0"/>
              <w:ind w:left="467" w:right="93" w:hanging="36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Auto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synchronization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of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controller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with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server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timing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further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synchronized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with standard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GPS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clock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timing.</w:t>
            </w:r>
          </w:p>
        </w:tc>
      </w:tr>
    </w:tbl>
    <w:p>
      <w:pPr>
        <w:spacing w:after="0" w:line="270" w:lineRule="atLeast"/>
        <w:jc w:val="left"/>
        <w:rPr>
          <w:rFonts w:ascii="Calibri" w:hAnsi="Calibri"/>
          <w:sz w:val="22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6"/>
        </w:rPr>
      </w:pPr>
    </w:p>
    <w:tbl>
      <w:tblPr>
        <w:tblW w:w="0" w:type="auto"/>
        <w:jc w:val="left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1868"/>
        <w:gridCol w:w="6443"/>
      </w:tblGrid>
      <w:tr>
        <w:trPr>
          <w:trHeight w:val="9183" w:hRule="atLeast"/>
        </w:trPr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43" w:type="dxa"/>
          </w:tcPr>
          <w:p>
            <w:pPr>
              <w:pStyle w:val="TableParagraph"/>
              <w:numPr>
                <w:ilvl w:val="0"/>
                <w:numId w:val="76"/>
              </w:numPr>
              <w:tabs>
                <w:tab w:pos="467" w:val="left" w:leader="none"/>
                <w:tab w:pos="468" w:val="left" w:leader="none"/>
              </w:tabs>
              <w:spacing w:line="278" w:lineRule="exact" w:before="0" w:after="0"/>
              <w:ind w:left="467" w:right="0" w:hanging="36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system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monitors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all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the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following</w:t>
            </w:r>
            <w:r>
              <w:rPr>
                <w:rFonts w:ascii="Calibri" w:hAnsi="Calibri"/>
                <w:spacing w:val="4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from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the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CCMS unit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467" w:val="left" w:leader="none"/>
                <w:tab w:pos="468" w:val="left" w:leader="none"/>
              </w:tabs>
              <w:spacing w:line="240" w:lineRule="auto" w:before="120" w:after="0"/>
              <w:ind w:left="467" w:right="0" w:hanging="36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Voltages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each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phase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467" w:val="left" w:leader="none"/>
                <w:tab w:pos="468" w:val="left" w:leader="none"/>
              </w:tabs>
              <w:spacing w:line="279" w:lineRule="exact" w:before="1" w:after="0"/>
              <w:ind w:left="467" w:right="0" w:hanging="36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Current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each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phase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467" w:val="left" w:leader="none"/>
                <w:tab w:pos="468" w:val="left" w:leader="none"/>
              </w:tabs>
              <w:spacing w:line="279" w:lineRule="exact" w:before="0" w:after="0"/>
              <w:ind w:left="467" w:right="0" w:hanging="36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PF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each phase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Metering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kWh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cumulative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0" w:hanging="36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Metering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kVAh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Further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system is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able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to indicate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various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faults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467" w:val="left" w:leader="none"/>
                <w:tab w:pos="468" w:val="left" w:leader="none"/>
              </w:tabs>
              <w:spacing w:line="279" w:lineRule="exact" w:before="1" w:after="0"/>
              <w:ind w:left="467" w:right="0" w:hanging="36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Failure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of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contactor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467" w:val="left" w:leader="none"/>
                <w:tab w:pos="468" w:val="left" w:leader="none"/>
              </w:tabs>
              <w:spacing w:line="279" w:lineRule="exact" w:before="0" w:after="0"/>
              <w:ind w:left="467" w:right="0" w:hanging="36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Status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of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incoming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supply (power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failure)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High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/low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voltage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0" w:hanging="36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Overload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on the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phases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468" w:val="left" w:leader="none"/>
              </w:tabs>
              <w:spacing w:line="237" w:lineRule="auto" w:before="3" w:after="0"/>
              <w:ind w:left="467" w:right="95" w:hanging="36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central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CCMS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unit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capable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of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handling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minimum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2500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number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switching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point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units.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468" w:val="left" w:leader="none"/>
              </w:tabs>
              <w:spacing w:line="240" w:lineRule="auto" w:before="2" w:after="0"/>
              <w:ind w:left="467" w:right="92" w:hanging="36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CCMS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shall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have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server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preferably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dedicated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server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set-up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or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cloud based arrangement to ensure 100% guarantee of the data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transmission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and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real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time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data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storage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for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last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years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(24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Months)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and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archived data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for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the contract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period.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468" w:val="left" w:leader="none"/>
              </w:tabs>
              <w:spacing w:line="240" w:lineRule="auto" w:before="1" w:after="0"/>
              <w:ind w:left="467" w:right="94" w:hanging="36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Data authenticity and validation has to be ensured. Reports to be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submitted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common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CVS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format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or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any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other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format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suggested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by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SMC.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468" w:val="left" w:leader="none"/>
              </w:tabs>
              <w:spacing w:line="240" w:lineRule="auto" w:before="0" w:after="0"/>
              <w:ind w:left="467" w:right="94" w:hanging="36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Cyber security, safe database management, data retrieval and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trouble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free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operation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of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software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and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allied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systems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(24*7)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be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ensured.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468" w:val="left" w:leader="none"/>
              </w:tabs>
              <w:spacing w:line="240" w:lineRule="auto" w:before="0" w:after="0"/>
              <w:ind w:left="467" w:right="92" w:hanging="36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CCMS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system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should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have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self-healing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mechanism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and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case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of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failure,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Bidder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ensure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resumption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of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service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within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24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hours.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Till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resumption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of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full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services,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default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settings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of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CCMS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should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ensure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timely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ON/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OFF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operation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of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the street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lights.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468" w:val="left" w:leader="none"/>
              </w:tabs>
              <w:spacing w:line="268" w:lineRule="exact" w:before="0" w:after="0"/>
              <w:ind w:left="467" w:right="91" w:hanging="36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System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report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Jamming/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hacking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attempts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and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maintain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status-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case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of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Jamming/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hacking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attempts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i.e.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if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lights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are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ON,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they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should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remain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ON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till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default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OFF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time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recorded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system.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 case lights are OFF at the time of Jamming attempt/ hacking,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lights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should remain OFF till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default ON time recorded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 the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system.</w:t>
            </w:r>
          </w:p>
        </w:tc>
      </w:tr>
    </w:tbl>
    <w:p>
      <w:pPr>
        <w:pStyle w:val="BodyText"/>
        <w:spacing w:before="10"/>
        <w:rPr>
          <w:rFonts w:ascii="Calibri"/>
          <w:sz w:val="14"/>
        </w:rPr>
      </w:pPr>
    </w:p>
    <w:p>
      <w:pPr>
        <w:spacing w:before="56"/>
        <w:ind w:left="347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Note:</w:t>
      </w:r>
    </w:p>
    <w:p>
      <w:pPr>
        <w:pStyle w:val="BodyText"/>
        <w:spacing w:before="11"/>
        <w:rPr>
          <w:rFonts w:ascii="Calibri"/>
          <w:b/>
          <w:sz w:val="20"/>
        </w:rPr>
      </w:pPr>
    </w:p>
    <w:p>
      <w:pPr>
        <w:pStyle w:val="ListParagraph"/>
        <w:numPr>
          <w:ilvl w:val="0"/>
          <w:numId w:val="77"/>
        </w:numPr>
        <w:tabs>
          <w:tab w:pos="1068" w:val="left" w:leader="none"/>
        </w:tabs>
        <w:spacing w:line="240" w:lineRule="auto" w:before="0" w:after="0"/>
        <w:ind w:left="1067" w:right="772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Bidder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will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manage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(warranty,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operation,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maintenance,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web-based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portal,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communication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charges)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installed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CCMS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units for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contract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period.</w:t>
      </w:r>
    </w:p>
    <w:p>
      <w:pPr>
        <w:pStyle w:val="ListParagraph"/>
        <w:numPr>
          <w:ilvl w:val="0"/>
          <w:numId w:val="77"/>
        </w:numPr>
        <w:tabs>
          <w:tab w:pos="1068" w:val="left" w:leader="none"/>
        </w:tabs>
        <w:spacing w:line="240" w:lineRule="auto" w:before="0" w:after="0"/>
        <w:ind w:left="1067" w:right="775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 main control room and main system of CCMS should have adequate features (open APIs,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Ports,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etc.)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communicate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Integrated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Command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Control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Center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envisaged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under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Solapur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Smart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City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Project.</w:t>
      </w:r>
    </w:p>
    <w:p>
      <w:pPr>
        <w:pStyle w:val="ListParagraph"/>
        <w:numPr>
          <w:ilvl w:val="0"/>
          <w:numId w:val="77"/>
        </w:numPr>
        <w:tabs>
          <w:tab w:pos="1068" w:val="left" w:leader="none"/>
        </w:tabs>
        <w:spacing w:line="240" w:lineRule="auto" w:before="0" w:after="0"/>
        <w:ind w:left="1067" w:right="775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 feature proposed for CCMS is indicative. However, Bidders are free to offer their lighting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control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technology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which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should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encompass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all key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features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above.</w:t>
      </w:r>
    </w:p>
    <w:p>
      <w:pPr>
        <w:pStyle w:val="ListParagraph"/>
        <w:numPr>
          <w:ilvl w:val="0"/>
          <w:numId w:val="77"/>
        </w:numPr>
        <w:tabs>
          <w:tab w:pos="1068" w:val="left" w:leader="none"/>
        </w:tabs>
        <w:spacing w:line="240" w:lineRule="auto" w:before="0" w:after="0"/>
        <w:ind w:left="1067" w:right="779" w:hanging="36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 Bidder will have to submit Bill of Material and technical specifications for CCMS along with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tender.</w:t>
      </w:r>
    </w:p>
    <w:p>
      <w:pPr>
        <w:pStyle w:val="BodyText"/>
        <w:spacing w:line="288" w:lineRule="auto" w:before="122"/>
        <w:ind w:left="347" w:right="776"/>
        <w:jc w:val="both"/>
        <w:rPr>
          <w:rFonts w:ascii="Calibri"/>
        </w:rPr>
      </w:pPr>
      <w:r>
        <w:rPr>
          <w:rFonts w:ascii="Calibri"/>
        </w:rPr>
        <w:t>The Bidder will have to transfer the rights of usage of web-based application and necessary software</w:t>
      </w:r>
      <w:r>
        <w:rPr>
          <w:rFonts w:ascii="Calibri"/>
          <w:spacing w:val="1"/>
        </w:rPr>
        <w:t> </w:t>
      </w:r>
      <w:r>
        <w:rPr>
          <w:rFonts w:ascii="Calibri"/>
        </w:rPr>
        <w:t>used</w:t>
      </w:r>
      <w:r>
        <w:rPr>
          <w:rFonts w:ascii="Calibri"/>
          <w:spacing w:val="-1"/>
        </w:rPr>
        <w:t> </w:t>
      </w:r>
      <w:r>
        <w:rPr>
          <w:rFonts w:ascii="Calibri"/>
        </w:rPr>
        <w:t>for</w:t>
      </w:r>
      <w:r>
        <w:rPr>
          <w:rFonts w:ascii="Calibri"/>
          <w:spacing w:val="-2"/>
        </w:rPr>
        <w:t> </w:t>
      </w:r>
      <w:r>
        <w:rPr>
          <w:rFonts w:ascii="Calibri"/>
        </w:rPr>
        <w:t>CCMS</w:t>
      </w:r>
      <w:r>
        <w:rPr>
          <w:rFonts w:ascii="Calibri"/>
          <w:spacing w:val="-2"/>
        </w:rPr>
        <w:t> </w:t>
      </w:r>
      <w:r>
        <w:rPr>
          <w:rFonts w:ascii="Calibri"/>
        </w:rPr>
        <w:t>operation</w:t>
      </w:r>
      <w:r>
        <w:rPr>
          <w:rFonts w:ascii="Calibri"/>
          <w:spacing w:val="-4"/>
        </w:rPr>
        <w:t> </w:t>
      </w:r>
      <w:r>
        <w:rPr>
          <w:rFonts w:ascii="Calibri"/>
        </w:rPr>
        <w:t>on</w:t>
      </w:r>
      <w:r>
        <w:rPr>
          <w:rFonts w:ascii="Calibri"/>
          <w:spacing w:val="-1"/>
        </w:rPr>
        <w:t> </w:t>
      </w:r>
      <w:r>
        <w:rPr>
          <w:rFonts w:ascii="Calibri"/>
        </w:rPr>
        <w:t>completion</w:t>
      </w:r>
      <w:r>
        <w:rPr>
          <w:rFonts w:ascii="Calibri"/>
          <w:spacing w:val="-3"/>
        </w:rPr>
        <w:t> </w:t>
      </w:r>
      <w:r>
        <w:rPr>
          <w:rFonts w:ascii="Calibri"/>
        </w:rPr>
        <w:t>of Concession</w:t>
      </w:r>
      <w:r>
        <w:rPr>
          <w:rFonts w:ascii="Calibri"/>
          <w:spacing w:val="-1"/>
        </w:rPr>
        <w:t> </w:t>
      </w:r>
      <w:r>
        <w:rPr>
          <w:rFonts w:ascii="Calibri"/>
        </w:rPr>
        <w:t>Period.</w:t>
      </w:r>
    </w:p>
    <w:p>
      <w:pPr>
        <w:spacing w:after="0" w:line="288" w:lineRule="auto"/>
        <w:jc w:val="both"/>
        <w:rPr>
          <w:rFonts w:ascii="Calibri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spacing w:before="4"/>
        <w:rPr>
          <w:rFonts w:ascii="Calibri"/>
          <w:sz w:val="16"/>
        </w:rPr>
      </w:pPr>
    </w:p>
    <w:p>
      <w:pPr>
        <w:spacing w:after="0"/>
        <w:rPr>
          <w:rFonts w:ascii="Calibri"/>
          <w:sz w:val="16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spacing w:before="7"/>
        <w:rPr>
          <w:rFonts w:ascii="Calibri"/>
          <w:sz w:val="26"/>
        </w:rPr>
      </w:pPr>
    </w:p>
    <w:p>
      <w:pPr>
        <w:tabs>
          <w:tab w:pos="1440" w:val="left" w:leader="none"/>
        </w:tabs>
        <w:spacing w:before="52"/>
        <w:ind w:left="0" w:right="431" w:firstLine="0"/>
        <w:jc w:val="center"/>
        <w:rPr>
          <w:rFonts w:ascii="Calibri"/>
          <w:b/>
          <w:sz w:val="24"/>
        </w:rPr>
      </w:pPr>
      <w:bookmarkStart w:name="_bookmark202" w:id="360"/>
      <w:bookmarkEnd w:id="360"/>
      <w:r>
        <w:rPr/>
      </w:r>
      <w:r>
        <w:rPr>
          <w:rFonts w:ascii="Calibri"/>
          <w:b/>
          <w:color w:val="17365D"/>
          <w:sz w:val="22"/>
        </w:rPr>
        <w:t>SCHEDULE</w:t>
      </w:r>
      <w:r>
        <w:rPr>
          <w:rFonts w:ascii="Calibri"/>
          <w:b/>
          <w:color w:val="17365D"/>
          <w:spacing w:val="-2"/>
          <w:sz w:val="22"/>
        </w:rPr>
        <w:t> </w:t>
      </w:r>
      <w:r>
        <w:rPr>
          <w:rFonts w:ascii="Calibri"/>
          <w:b/>
          <w:color w:val="17365D"/>
          <w:sz w:val="22"/>
        </w:rPr>
        <w:t>II</w:t>
        <w:tab/>
      </w:r>
      <w:r>
        <w:rPr>
          <w:rFonts w:ascii="Calibri"/>
          <w:b/>
          <w:color w:val="17365D"/>
          <w:sz w:val="24"/>
        </w:rPr>
        <w:t>TECHNICAL</w:t>
      </w:r>
      <w:r>
        <w:rPr>
          <w:rFonts w:ascii="Calibri"/>
          <w:b/>
          <w:color w:val="17365D"/>
          <w:spacing w:val="-4"/>
          <w:sz w:val="24"/>
        </w:rPr>
        <w:t> </w:t>
      </w:r>
      <w:r>
        <w:rPr>
          <w:rFonts w:ascii="Calibri"/>
          <w:b/>
          <w:color w:val="17365D"/>
          <w:sz w:val="24"/>
        </w:rPr>
        <w:t>SPECIFICATIONS</w:t>
      </w:r>
      <w:r>
        <w:rPr>
          <w:rFonts w:ascii="Calibri"/>
          <w:b/>
          <w:color w:val="17365D"/>
          <w:spacing w:val="-4"/>
          <w:sz w:val="24"/>
        </w:rPr>
        <w:t> </w:t>
      </w:r>
      <w:r>
        <w:rPr>
          <w:rFonts w:ascii="Calibri"/>
          <w:b/>
          <w:color w:val="17365D"/>
          <w:sz w:val="24"/>
        </w:rPr>
        <w:t>OF</w:t>
      </w:r>
      <w:r>
        <w:rPr>
          <w:rFonts w:ascii="Calibri"/>
          <w:b/>
          <w:color w:val="17365D"/>
          <w:spacing w:val="-5"/>
          <w:sz w:val="24"/>
        </w:rPr>
        <w:t> </w:t>
      </w:r>
      <w:r>
        <w:rPr>
          <w:rFonts w:ascii="Calibri"/>
          <w:b/>
          <w:color w:val="17365D"/>
          <w:sz w:val="24"/>
        </w:rPr>
        <w:t>THE</w:t>
      </w:r>
      <w:r>
        <w:rPr>
          <w:rFonts w:ascii="Calibri"/>
          <w:b/>
          <w:color w:val="17365D"/>
          <w:spacing w:val="-3"/>
          <w:sz w:val="24"/>
        </w:rPr>
        <w:t> </w:t>
      </w:r>
      <w:r>
        <w:rPr>
          <w:rFonts w:ascii="Calibri"/>
          <w:b/>
          <w:color w:val="17365D"/>
          <w:sz w:val="24"/>
        </w:rPr>
        <w:t>PROJECT</w:t>
      </w:r>
    </w:p>
    <w:p>
      <w:pPr>
        <w:pStyle w:val="BodyText"/>
        <w:rPr>
          <w:rFonts w:ascii="Calibri"/>
          <w:b/>
          <w:sz w:val="33"/>
        </w:rPr>
      </w:pPr>
    </w:p>
    <w:p>
      <w:pPr>
        <w:spacing w:before="0"/>
        <w:ind w:left="347" w:right="0" w:firstLine="0"/>
        <w:jc w:val="both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STANDARDS</w:t>
      </w:r>
      <w:r>
        <w:rPr>
          <w:rFonts w:ascii="Calibri"/>
          <w:b/>
          <w:spacing w:val="-2"/>
          <w:sz w:val="21"/>
        </w:rPr>
        <w:t> </w:t>
      </w:r>
      <w:r>
        <w:rPr>
          <w:rFonts w:ascii="Calibri"/>
          <w:b/>
          <w:sz w:val="21"/>
        </w:rPr>
        <w:t>APPLICABLE</w:t>
      </w:r>
      <w:r>
        <w:rPr>
          <w:rFonts w:ascii="Calibri"/>
          <w:b/>
          <w:spacing w:val="-4"/>
          <w:sz w:val="21"/>
        </w:rPr>
        <w:t> </w:t>
      </w:r>
      <w:r>
        <w:rPr>
          <w:rFonts w:ascii="Calibri"/>
          <w:b/>
          <w:sz w:val="21"/>
        </w:rPr>
        <w:t>TO</w:t>
      </w:r>
      <w:r>
        <w:rPr>
          <w:rFonts w:ascii="Calibri"/>
          <w:b/>
          <w:spacing w:val="-3"/>
          <w:sz w:val="21"/>
        </w:rPr>
        <w:t> </w:t>
      </w:r>
      <w:r>
        <w:rPr>
          <w:rFonts w:ascii="Calibri"/>
          <w:b/>
          <w:sz w:val="21"/>
        </w:rPr>
        <w:t>STREET</w:t>
      </w:r>
      <w:r>
        <w:rPr>
          <w:rFonts w:ascii="Calibri"/>
          <w:b/>
          <w:spacing w:val="-2"/>
          <w:sz w:val="21"/>
        </w:rPr>
        <w:t> </w:t>
      </w:r>
      <w:r>
        <w:rPr>
          <w:rFonts w:ascii="Calibri"/>
          <w:b/>
          <w:sz w:val="21"/>
        </w:rPr>
        <w:t>LIGHTING</w:t>
      </w:r>
      <w:r>
        <w:rPr>
          <w:rFonts w:ascii="Calibri"/>
          <w:b/>
          <w:spacing w:val="-3"/>
          <w:sz w:val="21"/>
        </w:rPr>
        <w:t> </w:t>
      </w:r>
      <w:r>
        <w:rPr>
          <w:rFonts w:ascii="Calibri"/>
          <w:b/>
          <w:sz w:val="21"/>
        </w:rPr>
        <w:t>SYSTEM</w:t>
      </w:r>
      <w:r>
        <w:rPr>
          <w:rFonts w:ascii="Calibri"/>
          <w:b/>
          <w:spacing w:val="-4"/>
          <w:sz w:val="21"/>
        </w:rPr>
        <w:t> </w:t>
      </w:r>
      <w:r>
        <w:rPr>
          <w:rFonts w:ascii="Calibri"/>
          <w:b/>
          <w:sz w:val="21"/>
        </w:rPr>
        <w:t>OF</w:t>
      </w:r>
      <w:r>
        <w:rPr>
          <w:rFonts w:ascii="Calibri"/>
          <w:b/>
          <w:spacing w:val="-4"/>
          <w:sz w:val="21"/>
        </w:rPr>
        <w:t> </w:t>
      </w:r>
      <w:r>
        <w:rPr>
          <w:rFonts w:ascii="Calibri"/>
          <w:b/>
          <w:sz w:val="21"/>
        </w:rPr>
        <w:t>SMC</w:t>
      </w:r>
    </w:p>
    <w:p>
      <w:pPr>
        <w:pStyle w:val="BodyText"/>
        <w:spacing w:before="2"/>
        <w:rPr>
          <w:rFonts w:ascii="Calibri"/>
          <w:b/>
          <w:sz w:val="24"/>
        </w:rPr>
      </w:pPr>
    </w:p>
    <w:p>
      <w:pPr>
        <w:spacing w:line="242" w:lineRule="auto" w:before="1"/>
        <w:ind w:left="347" w:right="772" w:firstLine="0"/>
        <w:jc w:val="both"/>
        <w:rPr>
          <w:rFonts w:ascii="Calibri"/>
          <w:sz w:val="21"/>
        </w:rPr>
      </w:pPr>
      <w:r>
        <w:rPr>
          <w:rFonts w:ascii="Calibri"/>
          <w:sz w:val="21"/>
        </w:rPr>
        <w:t>The National Lighting Code of the Bureau of Indian Standards (IS)- SP 72, 2010, IS 1944, IS 1977 and IEC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Standards shall be complied for design and development of street lighting calculations, selection of lighting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fixtures,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lighting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technologies,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pole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structure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and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erection,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cable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selection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and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sizing,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insulation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requirements,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conductor specifications, etc.</w:t>
      </w:r>
    </w:p>
    <w:p>
      <w:pPr>
        <w:pStyle w:val="BodyText"/>
        <w:spacing w:before="5"/>
        <w:rPr>
          <w:rFonts w:ascii="Calibri"/>
          <w:sz w:val="27"/>
        </w:rPr>
      </w:pPr>
    </w:p>
    <w:p>
      <w:pPr>
        <w:spacing w:before="0" w:after="37"/>
        <w:ind w:left="347" w:right="0" w:firstLine="0"/>
        <w:jc w:val="both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Table</w:t>
      </w:r>
      <w:r>
        <w:rPr>
          <w:rFonts w:ascii="Calibri"/>
          <w:b/>
          <w:spacing w:val="-5"/>
          <w:sz w:val="21"/>
        </w:rPr>
        <w:t> </w:t>
      </w:r>
      <w:r>
        <w:rPr>
          <w:rFonts w:ascii="Calibri"/>
          <w:b/>
          <w:sz w:val="21"/>
        </w:rPr>
        <w:t>1:</w:t>
      </w:r>
      <w:r>
        <w:rPr>
          <w:rFonts w:ascii="Calibri"/>
          <w:b/>
          <w:spacing w:val="-5"/>
          <w:sz w:val="21"/>
        </w:rPr>
        <w:t> </w:t>
      </w:r>
      <w:r>
        <w:rPr>
          <w:rFonts w:ascii="Calibri"/>
          <w:b/>
          <w:sz w:val="21"/>
        </w:rPr>
        <w:t>Standards</w:t>
      </w:r>
      <w:r>
        <w:rPr>
          <w:rFonts w:ascii="Calibri"/>
          <w:b/>
          <w:spacing w:val="-1"/>
          <w:sz w:val="21"/>
        </w:rPr>
        <w:t> </w:t>
      </w:r>
      <w:r>
        <w:rPr>
          <w:rFonts w:ascii="Calibri"/>
          <w:b/>
          <w:sz w:val="21"/>
        </w:rPr>
        <w:t>applicable</w:t>
      </w:r>
      <w:r>
        <w:rPr>
          <w:rFonts w:ascii="Calibri"/>
          <w:b/>
          <w:spacing w:val="-3"/>
          <w:sz w:val="21"/>
        </w:rPr>
        <w:t> </w:t>
      </w:r>
      <w:r>
        <w:rPr>
          <w:rFonts w:ascii="Calibri"/>
          <w:b/>
          <w:sz w:val="21"/>
        </w:rPr>
        <w:t>to</w:t>
      </w:r>
      <w:r>
        <w:rPr>
          <w:rFonts w:ascii="Calibri"/>
          <w:b/>
          <w:spacing w:val="-2"/>
          <w:sz w:val="21"/>
        </w:rPr>
        <w:t> </w:t>
      </w:r>
      <w:r>
        <w:rPr>
          <w:rFonts w:ascii="Calibri"/>
          <w:b/>
          <w:sz w:val="21"/>
        </w:rPr>
        <w:t>SMC</w:t>
      </w:r>
      <w:r>
        <w:rPr>
          <w:rFonts w:ascii="Calibri"/>
          <w:b/>
          <w:spacing w:val="-3"/>
          <w:sz w:val="21"/>
        </w:rPr>
        <w:t> </w:t>
      </w:r>
      <w:r>
        <w:rPr>
          <w:rFonts w:ascii="Calibri"/>
          <w:b/>
          <w:sz w:val="21"/>
        </w:rPr>
        <w:t>Street</w:t>
      </w:r>
      <w:r>
        <w:rPr>
          <w:rFonts w:ascii="Calibri"/>
          <w:b/>
          <w:spacing w:val="-1"/>
          <w:sz w:val="21"/>
        </w:rPr>
        <w:t> </w:t>
      </w:r>
      <w:r>
        <w:rPr>
          <w:rFonts w:ascii="Calibri"/>
          <w:b/>
          <w:sz w:val="21"/>
        </w:rPr>
        <w:t>Lighting</w:t>
      </w:r>
      <w:r>
        <w:rPr>
          <w:rFonts w:ascii="Calibri"/>
          <w:b/>
          <w:spacing w:val="-3"/>
          <w:sz w:val="21"/>
        </w:rPr>
        <w:t> </w:t>
      </w:r>
      <w:r>
        <w:rPr>
          <w:rFonts w:ascii="Calibri"/>
          <w:b/>
          <w:sz w:val="21"/>
        </w:rPr>
        <w:t>System</w:t>
      </w:r>
    </w:p>
    <w:tbl>
      <w:tblPr>
        <w:tblW w:w="0" w:type="auto"/>
        <w:jc w:val="left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2700"/>
        <w:gridCol w:w="2837"/>
        <w:gridCol w:w="2839"/>
      </w:tblGrid>
      <w:tr>
        <w:trPr>
          <w:trHeight w:val="268" w:hRule="atLeast"/>
        </w:trPr>
        <w:tc>
          <w:tcPr>
            <w:tcW w:w="806" w:type="dxa"/>
          </w:tcPr>
          <w:p>
            <w:pPr>
              <w:pStyle w:val="TableParagraph"/>
              <w:spacing w:line="248" w:lineRule="exact"/>
              <w:ind w:left="90" w:right="16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Sr.No</w:t>
            </w:r>
          </w:p>
        </w:tc>
        <w:tc>
          <w:tcPr>
            <w:tcW w:w="2700" w:type="dxa"/>
          </w:tcPr>
          <w:p>
            <w:pPr>
              <w:pStyle w:val="TableParagraph"/>
              <w:spacing w:line="248" w:lineRule="exact"/>
              <w:ind w:left="10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Standard</w:t>
            </w:r>
          </w:p>
        </w:tc>
        <w:tc>
          <w:tcPr>
            <w:tcW w:w="2837" w:type="dxa"/>
          </w:tcPr>
          <w:p>
            <w:pPr>
              <w:pStyle w:val="TableParagraph"/>
              <w:spacing w:line="248" w:lineRule="exact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Description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Standard</w:t>
            </w:r>
          </w:p>
        </w:tc>
        <w:tc>
          <w:tcPr>
            <w:tcW w:w="2839" w:type="dxa"/>
          </w:tcPr>
          <w:p>
            <w:pPr>
              <w:pStyle w:val="TableParagraph"/>
              <w:spacing w:line="248" w:lineRule="exact"/>
              <w:ind w:left="1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Applicable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/ Comment</w:t>
            </w:r>
          </w:p>
        </w:tc>
      </w:tr>
      <w:tr>
        <w:trPr>
          <w:trHeight w:val="806" w:hRule="atLeast"/>
        </w:trPr>
        <w:tc>
          <w:tcPr>
            <w:tcW w:w="806" w:type="dxa"/>
          </w:tcPr>
          <w:p>
            <w:pPr>
              <w:pStyle w:val="TableParagraph"/>
              <w:spacing w:line="268" w:lineRule="exact"/>
              <w:ind w:left="90" w:right="35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</w:t>
            </w:r>
          </w:p>
        </w:tc>
        <w:tc>
          <w:tcPr>
            <w:tcW w:w="2700" w:type="dxa"/>
          </w:tcPr>
          <w:p>
            <w:pPr>
              <w:pStyle w:val="TableParagraph"/>
              <w:spacing w:line="237" w:lineRule="auto" w:before="2"/>
              <w:ind w:left="105" w:right="9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SP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72,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2010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(Part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3)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(also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known</w:t>
            </w:r>
            <w:r>
              <w:rPr>
                <w:rFonts w:ascii="Calibri"/>
                <w:spacing w:val="19"/>
                <w:sz w:val="22"/>
              </w:rPr>
              <w:t> </w:t>
            </w:r>
            <w:r>
              <w:rPr>
                <w:rFonts w:ascii="Calibri"/>
                <w:sz w:val="22"/>
              </w:rPr>
              <w:t>as</w:t>
            </w:r>
            <w:r>
              <w:rPr>
                <w:rFonts w:ascii="Calibri"/>
                <w:spacing w:val="20"/>
                <w:sz w:val="22"/>
              </w:rPr>
              <w:t> </w:t>
            </w:r>
            <w:r>
              <w:rPr>
                <w:rFonts w:ascii="Calibri"/>
                <w:sz w:val="22"/>
              </w:rPr>
              <w:t>National</w:t>
            </w:r>
            <w:r>
              <w:rPr>
                <w:rFonts w:ascii="Calibri"/>
                <w:spacing w:val="19"/>
                <w:sz w:val="22"/>
              </w:rPr>
              <w:t> </w:t>
            </w:r>
            <w:r>
              <w:rPr>
                <w:rFonts w:ascii="Calibri"/>
                <w:sz w:val="22"/>
              </w:rPr>
              <w:t>Lighting</w:t>
            </w:r>
          </w:p>
          <w:p>
            <w:pPr>
              <w:pStyle w:val="TableParagraph"/>
              <w:spacing w:line="252" w:lineRule="exact" w:before="1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Code,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2010)</w:t>
            </w:r>
          </w:p>
        </w:tc>
        <w:tc>
          <w:tcPr>
            <w:tcW w:w="2837" w:type="dxa"/>
          </w:tcPr>
          <w:p>
            <w:pPr>
              <w:pStyle w:val="TableParagraph"/>
              <w:spacing w:line="237" w:lineRule="auto" w:before="2"/>
              <w:ind w:left="106" w:right="8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Electric light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source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and their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accessories</w:t>
            </w:r>
          </w:p>
        </w:tc>
        <w:tc>
          <w:tcPr>
            <w:tcW w:w="28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806" w:type="dxa"/>
          </w:tcPr>
          <w:p>
            <w:pPr>
              <w:pStyle w:val="TableParagraph"/>
              <w:spacing w:line="248" w:lineRule="exact"/>
              <w:ind w:left="90" w:right="35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</w:t>
            </w:r>
          </w:p>
        </w:tc>
        <w:tc>
          <w:tcPr>
            <w:tcW w:w="2700" w:type="dxa"/>
          </w:tcPr>
          <w:p>
            <w:pPr>
              <w:pStyle w:val="TableParagraph"/>
              <w:spacing w:line="248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SP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72,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2010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(Part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4)</w:t>
            </w:r>
          </w:p>
        </w:tc>
        <w:tc>
          <w:tcPr>
            <w:tcW w:w="2837" w:type="dxa"/>
          </w:tcPr>
          <w:p>
            <w:pPr>
              <w:pStyle w:val="TableParagraph"/>
              <w:spacing w:line="248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Luminaires</w:t>
            </w:r>
          </w:p>
        </w:tc>
        <w:tc>
          <w:tcPr>
            <w:tcW w:w="28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06" w:type="dxa"/>
          </w:tcPr>
          <w:p>
            <w:pPr>
              <w:pStyle w:val="TableParagraph"/>
              <w:spacing w:line="248" w:lineRule="exact"/>
              <w:ind w:left="90" w:right="35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</w:t>
            </w:r>
          </w:p>
        </w:tc>
        <w:tc>
          <w:tcPr>
            <w:tcW w:w="2700" w:type="dxa"/>
          </w:tcPr>
          <w:p>
            <w:pPr>
              <w:pStyle w:val="TableParagraph"/>
              <w:spacing w:line="248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SP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72,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2010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(Part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6)</w:t>
            </w:r>
          </w:p>
        </w:tc>
        <w:tc>
          <w:tcPr>
            <w:tcW w:w="2837" w:type="dxa"/>
          </w:tcPr>
          <w:p>
            <w:pPr>
              <w:pStyle w:val="TableParagraph"/>
              <w:spacing w:line="248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Exterior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illumination</w:t>
            </w:r>
          </w:p>
        </w:tc>
        <w:tc>
          <w:tcPr>
            <w:tcW w:w="28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06" w:type="dxa"/>
          </w:tcPr>
          <w:p>
            <w:pPr>
              <w:pStyle w:val="TableParagraph"/>
              <w:spacing w:line="248" w:lineRule="exact"/>
              <w:ind w:left="90" w:right="35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4.</w:t>
            </w:r>
          </w:p>
        </w:tc>
        <w:tc>
          <w:tcPr>
            <w:tcW w:w="2700" w:type="dxa"/>
          </w:tcPr>
          <w:p>
            <w:pPr>
              <w:pStyle w:val="TableParagraph"/>
              <w:spacing w:line="248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SP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72,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2010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(Part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8)</w:t>
            </w:r>
          </w:p>
        </w:tc>
        <w:tc>
          <w:tcPr>
            <w:tcW w:w="2837" w:type="dxa"/>
          </w:tcPr>
          <w:p>
            <w:pPr>
              <w:pStyle w:val="TableParagraph"/>
              <w:spacing w:line="248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Road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lighting</w:t>
            </w:r>
          </w:p>
        </w:tc>
        <w:tc>
          <w:tcPr>
            <w:tcW w:w="28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806" w:type="dxa"/>
          </w:tcPr>
          <w:p>
            <w:pPr>
              <w:pStyle w:val="TableParagraph"/>
              <w:spacing w:line="268" w:lineRule="exact"/>
              <w:ind w:left="90" w:right="35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</w:t>
            </w:r>
          </w:p>
        </w:tc>
        <w:tc>
          <w:tcPr>
            <w:tcW w:w="2700" w:type="dxa"/>
          </w:tcPr>
          <w:p>
            <w:pPr>
              <w:pStyle w:val="TableParagraph"/>
              <w:spacing w:line="268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SP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72,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2010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(Part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9)</w:t>
            </w:r>
          </w:p>
        </w:tc>
        <w:tc>
          <w:tcPr>
            <w:tcW w:w="2837" w:type="dxa"/>
          </w:tcPr>
          <w:p>
            <w:pPr>
              <w:pStyle w:val="TableParagraph"/>
              <w:tabs>
                <w:tab w:pos="1003" w:val="left" w:leader="none"/>
                <w:tab w:pos="2068" w:val="left" w:leader="none"/>
              </w:tabs>
              <w:spacing w:line="267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Energy</w:t>
              <w:tab/>
              <w:t>effective</w:t>
              <w:tab/>
              <w:t>lighting</w:t>
            </w:r>
          </w:p>
          <w:p>
            <w:pPr>
              <w:pStyle w:val="TableParagraph"/>
              <w:spacing w:line="251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systems</w:t>
            </w:r>
          </w:p>
        </w:tc>
        <w:tc>
          <w:tcPr>
            <w:tcW w:w="28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806" w:type="dxa"/>
          </w:tcPr>
          <w:p>
            <w:pPr>
              <w:pStyle w:val="TableParagraph"/>
              <w:spacing w:line="248" w:lineRule="exact"/>
              <w:ind w:left="90" w:right="35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6.</w:t>
            </w:r>
          </w:p>
        </w:tc>
        <w:tc>
          <w:tcPr>
            <w:tcW w:w="2700" w:type="dxa"/>
          </w:tcPr>
          <w:p>
            <w:pPr>
              <w:pStyle w:val="TableParagraph"/>
              <w:spacing w:line="248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SP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72,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2010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(Part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10)</w:t>
            </w:r>
          </w:p>
        </w:tc>
        <w:tc>
          <w:tcPr>
            <w:tcW w:w="2837" w:type="dxa"/>
          </w:tcPr>
          <w:p>
            <w:pPr>
              <w:pStyle w:val="TableParagraph"/>
              <w:spacing w:line="248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Installation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aspects</w:t>
            </w:r>
          </w:p>
        </w:tc>
        <w:tc>
          <w:tcPr>
            <w:tcW w:w="28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806" w:type="dxa"/>
          </w:tcPr>
          <w:p>
            <w:pPr>
              <w:pStyle w:val="TableParagraph"/>
              <w:spacing w:line="268" w:lineRule="exact"/>
              <w:ind w:left="90" w:right="35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7.</w:t>
            </w:r>
          </w:p>
        </w:tc>
        <w:tc>
          <w:tcPr>
            <w:tcW w:w="2700" w:type="dxa"/>
          </w:tcPr>
          <w:p>
            <w:pPr>
              <w:pStyle w:val="TableParagraph"/>
              <w:spacing w:line="268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SP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72,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2010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(Part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13)</w:t>
            </w:r>
          </w:p>
        </w:tc>
        <w:tc>
          <w:tcPr>
            <w:tcW w:w="2837" w:type="dxa"/>
          </w:tcPr>
          <w:p>
            <w:pPr>
              <w:pStyle w:val="TableParagraph"/>
              <w:spacing w:line="268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Lighting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maintenance</w:t>
            </w:r>
          </w:p>
        </w:tc>
        <w:tc>
          <w:tcPr>
            <w:tcW w:w="2839" w:type="dxa"/>
          </w:tcPr>
          <w:p>
            <w:pPr>
              <w:pStyle w:val="TableParagraph"/>
              <w:tabs>
                <w:tab w:pos="1589" w:val="left" w:leader="none"/>
                <w:tab w:pos="2071" w:val="left" w:leader="none"/>
              </w:tabs>
              <w:spacing w:line="268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Maintenance</w:t>
              <w:tab/>
              <w:t>of</w:t>
              <w:tab/>
              <w:t>lighting</w:t>
            </w:r>
          </w:p>
          <w:p>
            <w:pPr>
              <w:pStyle w:val="TableParagraph"/>
              <w:spacing w:line="249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installations</w:t>
            </w:r>
          </w:p>
        </w:tc>
      </w:tr>
      <w:tr>
        <w:trPr>
          <w:trHeight w:val="806" w:hRule="atLeast"/>
        </w:trPr>
        <w:tc>
          <w:tcPr>
            <w:tcW w:w="806" w:type="dxa"/>
          </w:tcPr>
          <w:p>
            <w:pPr>
              <w:pStyle w:val="TableParagraph"/>
              <w:spacing w:line="268" w:lineRule="exact"/>
              <w:ind w:left="90" w:right="35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8.</w:t>
            </w:r>
          </w:p>
        </w:tc>
        <w:tc>
          <w:tcPr>
            <w:tcW w:w="2700" w:type="dxa"/>
          </w:tcPr>
          <w:p>
            <w:pPr>
              <w:pStyle w:val="TableParagraph"/>
              <w:spacing w:line="268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1944: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1970</w:t>
            </w:r>
          </w:p>
        </w:tc>
        <w:tc>
          <w:tcPr>
            <w:tcW w:w="2837" w:type="dxa"/>
          </w:tcPr>
          <w:p>
            <w:pPr>
              <w:pStyle w:val="TableParagraph"/>
              <w:ind w:left="106"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Code</w:t>
            </w:r>
            <w:r>
              <w:rPr>
                <w:rFonts w:ascii="Calibri"/>
                <w:spacing w:val="3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31"/>
                <w:sz w:val="22"/>
              </w:rPr>
              <w:t> </w:t>
            </w:r>
            <w:r>
              <w:rPr>
                <w:rFonts w:ascii="Calibri"/>
                <w:sz w:val="22"/>
              </w:rPr>
              <w:t>practice</w:t>
            </w:r>
            <w:r>
              <w:rPr>
                <w:rFonts w:ascii="Calibri"/>
                <w:spacing w:val="36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34"/>
                <w:sz w:val="22"/>
              </w:rPr>
              <w:t> </w:t>
            </w:r>
            <w:r>
              <w:rPr>
                <w:rFonts w:ascii="Calibri"/>
                <w:sz w:val="22"/>
              </w:rPr>
              <w:t>lighting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public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thoroughfares</w:t>
            </w:r>
          </w:p>
        </w:tc>
        <w:tc>
          <w:tcPr>
            <w:tcW w:w="2839" w:type="dxa"/>
          </w:tcPr>
          <w:p>
            <w:pPr>
              <w:pStyle w:val="TableParagraph"/>
              <w:ind w:left="109" w:right="77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Classification of road;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Standard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for road</w:t>
            </w:r>
          </w:p>
          <w:p>
            <w:pPr>
              <w:pStyle w:val="TableParagraph"/>
              <w:spacing w:line="250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lighting</w:t>
            </w:r>
          </w:p>
        </w:tc>
      </w:tr>
      <w:tr>
        <w:trPr>
          <w:trHeight w:val="1343" w:hRule="atLeast"/>
        </w:trPr>
        <w:tc>
          <w:tcPr>
            <w:tcW w:w="806" w:type="dxa"/>
          </w:tcPr>
          <w:p>
            <w:pPr>
              <w:pStyle w:val="TableParagraph"/>
              <w:spacing w:line="265" w:lineRule="exact"/>
              <w:ind w:left="90" w:right="35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9.</w:t>
            </w:r>
          </w:p>
        </w:tc>
        <w:tc>
          <w:tcPr>
            <w:tcW w:w="2700" w:type="dxa"/>
          </w:tcPr>
          <w:p>
            <w:pPr>
              <w:pStyle w:val="TableParagraph"/>
              <w:ind w:left="105" w:right="98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Guiding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principles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Bureau of Energy Efficiency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Lighting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Code,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2006</w:t>
            </w:r>
          </w:p>
        </w:tc>
        <w:tc>
          <w:tcPr>
            <w:tcW w:w="2837" w:type="dxa"/>
          </w:tcPr>
          <w:p>
            <w:pPr>
              <w:pStyle w:val="TableParagraph"/>
              <w:spacing w:line="265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Nine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point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methodology</w:t>
            </w:r>
          </w:p>
        </w:tc>
        <w:tc>
          <w:tcPr>
            <w:tcW w:w="2839" w:type="dxa"/>
          </w:tcPr>
          <w:p>
            <w:pPr>
              <w:pStyle w:val="TableParagraph"/>
              <w:ind w:left="109" w:right="639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Lux level measurement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stretch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 road,</w:t>
            </w:r>
          </w:p>
          <w:p>
            <w:pPr>
              <w:pStyle w:val="TableParagraph"/>
              <w:spacing w:line="270" w:lineRule="atLeast"/>
              <w:ind w:left="109" w:right="93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post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implementation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ECMs, as described in Article</w:t>
            </w:r>
            <w:r>
              <w:rPr>
                <w:rFonts w:ascii="Calibri"/>
                <w:spacing w:val="1"/>
                <w:sz w:val="22"/>
              </w:rPr>
              <w:t> </w:t>
            </w:r>
            <w:hyperlink w:history="true" w:anchor="_bookmark147">
              <w:r>
                <w:rPr>
                  <w:rFonts w:ascii="Calibri"/>
                  <w:sz w:val="22"/>
                </w:rPr>
                <w:t>16.4</w:t>
              </w:r>
            </w:hyperlink>
          </w:p>
        </w:tc>
      </w:tr>
      <w:tr>
        <w:trPr>
          <w:trHeight w:val="1070" w:hRule="atLeast"/>
        </w:trPr>
        <w:tc>
          <w:tcPr>
            <w:tcW w:w="806" w:type="dxa"/>
          </w:tcPr>
          <w:p>
            <w:pPr>
              <w:pStyle w:val="TableParagraph"/>
              <w:spacing w:line="262" w:lineRule="exact"/>
              <w:ind w:left="9" w:right="16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</w:t>
            </w:r>
          </w:p>
        </w:tc>
        <w:tc>
          <w:tcPr>
            <w:tcW w:w="2700" w:type="dxa"/>
          </w:tcPr>
          <w:p>
            <w:pPr>
              <w:pStyle w:val="TableParagraph"/>
              <w:ind w:left="105" w:right="2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IS standards mentioned as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necessary adjuncts under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SP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72</w:t>
            </w:r>
          </w:p>
        </w:tc>
        <w:tc>
          <w:tcPr>
            <w:tcW w:w="2837" w:type="dxa"/>
          </w:tcPr>
          <w:p>
            <w:pPr>
              <w:pStyle w:val="TableParagraph"/>
              <w:ind w:left="106" w:right="8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All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standards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mentioned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as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necessary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z w:val="22"/>
              </w:rPr>
              <w:t>adjuncts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z w:val="22"/>
              </w:rPr>
              <w:t>under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z w:val="22"/>
              </w:rPr>
              <w:t>SP</w:t>
            </w:r>
          </w:p>
          <w:p>
            <w:pPr>
              <w:pStyle w:val="TableParagraph"/>
              <w:spacing w:line="270" w:lineRule="atLeas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72</w:t>
            </w:r>
            <w:r>
              <w:rPr>
                <w:rFonts w:ascii="Calibri"/>
                <w:spacing w:val="31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z w:val="22"/>
              </w:rPr>
              <w:t>various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z w:val="22"/>
              </w:rPr>
              <w:t>parts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mentioned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above</w:t>
            </w:r>
          </w:p>
        </w:tc>
        <w:tc>
          <w:tcPr>
            <w:tcW w:w="28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806" w:type="dxa"/>
          </w:tcPr>
          <w:p>
            <w:pPr>
              <w:pStyle w:val="TableParagraph"/>
              <w:spacing w:line="260" w:lineRule="exact"/>
              <w:ind w:left="9" w:right="16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11.</w:t>
            </w:r>
          </w:p>
        </w:tc>
        <w:tc>
          <w:tcPr>
            <w:tcW w:w="2700" w:type="dxa"/>
          </w:tcPr>
          <w:p>
            <w:pPr>
              <w:pStyle w:val="TableParagraph"/>
              <w:spacing w:line="260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8130-1984</w:t>
            </w:r>
          </w:p>
        </w:tc>
        <w:tc>
          <w:tcPr>
            <w:tcW w:w="2837" w:type="dxa"/>
          </w:tcPr>
          <w:p>
            <w:pPr>
              <w:pStyle w:val="TableParagraph"/>
              <w:spacing w:line="260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Specifications</w:t>
            </w:r>
            <w:r>
              <w:rPr>
                <w:rFonts w:ascii="Calibri"/>
                <w:spacing w:val="16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16"/>
                <w:sz w:val="22"/>
              </w:rPr>
              <w:t> </w:t>
            </w:r>
            <w:r>
              <w:rPr>
                <w:rFonts w:ascii="Calibri"/>
                <w:sz w:val="22"/>
              </w:rPr>
              <w:t>conductors</w:t>
            </w:r>
          </w:p>
          <w:p>
            <w:pPr>
              <w:pStyle w:val="TableParagraph"/>
              <w:spacing w:line="252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insulated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cables</w:t>
            </w:r>
          </w:p>
        </w:tc>
        <w:tc>
          <w:tcPr>
            <w:tcW w:w="2839" w:type="dxa"/>
          </w:tcPr>
          <w:p>
            <w:pPr>
              <w:pStyle w:val="TableParagraph"/>
              <w:spacing w:line="260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Aluminium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conductors</w:t>
            </w:r>
          </w:p>
        </w:tc>
      </w:tr>
      <w:tr>
        <w:trPr>
          <w:trHeight w:val="805" w:hRule="atLeast"/>
        </w:trPr>
        <w:tc>
          <w:tcPr>
            <w:tcW w:w="806" w:type="dxa"/>
          </w:tcPr>
          <w:p>
            <w:pPr>
              <w:pStyle w:val="TableParagraph"/>
              <w:spacing w:line="265" w:lineRule="exact"/>
              <w:ind w:left="9" w:right="16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12.</w:t>
            </w:r>
          </w:p>
        </w:tc>
        <w:tc>
          <w:tcPr>
            <w:tcW w:w="2700" w:type="dxa"/>
          </w:tcPr>
          <w:p>
            <w:pPr>
              <w:pStyle w:val="TableParagraph"/>
              <w:spacing w:line="265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5831</w:t>
            </w:r>
          </w:p>
        </w:tc>
        <w:tc>
          <w:tcPr>
            <w:tcW w:w="2837" w:type="dxa"/>
          </w:tcPr>
          <w:p>
            <w:pPr>
              <w:pStyle w:val="TableParagraph"/>
              <w:tabs>
                <w:tab w:pos="1193" w:val="left" w:leader="none"/>
                <w:tab w:pos="1726" w:val="left" w:leader="none"/>
                <w:tab w:pos="2373" w:val="left" w:leader="none"/>
                <w:tab w:pos="2546" w:val="left" w:leader="none"/>
              </w:tabs>
              <w:ind w:left="106" w:right="9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Specifications</w:t>
              <w:tab/>
              <w:t>for</w:t>
              <w:tab/>
            </w:r>
            <w:r>
              <w:rPr>
                <w:rFonts w:ascii="Calibri"/>
                <w:spacing w:val="-1"/>
                <w:sz w:val="22"/>
              </w:rPr>
              <w:t>PVC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insulation</w:t>
              <w:tab/>
              <w:t>and</w:t>
              <w:tab/>
              <w:t>sheath</w:t>
              <w:tab/>
              <w:tab/>
            </w:r>
            <w:r>
              <w:rPr>
                <w:rFonts w:ascii="Calibri"/>
                <w:spacing w:val="-1"/>
                <w:sz w:val="22"/>
              </w:rPr>
              <w:t>of</w:t>
            </w:r>
          </w:p>
          <w:p>
            <w:pPr>
              <w:pStyle w:val="TableParagraph"/>
              <w:spacing w:line="252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electric cables</w:t>
            </w:r>
          </w:p>
        </w:tc>
        <w:tc>
          <w:tcPr>
            <w:tcW w:w="2839" w:type="dxa"/>
          </w:tcPr>
          <w:p>
            <w:pPr>
              <w:pStyle w:val="TableParagraph"/>
              <w:spacing w:line="265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Inner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sheath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cables</w:t>
            </w:r>
          </w:p>
        </w:tc>
      </w:tr>
      <w:tr>
        <w:trPr>
          <w:trHeight w:val="534" w:hRule="atLeast"/>
        </w:trPr>
        <w:tc>
          <w:tcPr>
            <w:tcW w:w="806" w:type="dxa"/>
          </w:tcPr>
          <w:p>
            <w:pPr>
              <w:pStyle w:val="TableParagraph"/>
              <w:spacing w:line="265" w:lineRule="exact"/>
              <w:ind w:left="9" w:right="16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13.</w:t>
            </w:r>
          </w:p>
        </w:tc>
        <w:tc>
          <w:tcPr>
            <w:tcW w:w="2700" w:type="dxa"/>
          </w:tcPr>
          <w:p>
            <w:pPr>
              <w:pStyle w:val="TableParagraph"/>
              <w:spacing w:line="265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IEC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60947</w:t>
            </w:r>
          </w:p>
        </w:tc>
        <w:tc>
          <w:tcPr>
            <w:tcW w:w="2837" w:type="dxa"/>
          </w:tcPr>
          <w:p>
            <w:pPr>
              <w:pStyle w:val="TableParagraph"/>
              <w:spacing w:line="265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IEC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standards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voltage</w:t>
            </w:r>
          </w:p>
          <w:p>
            <w:pPr>
              <w:pStyle w:val="TableParagraph"/>
              <w:spacing w:line="249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switchgear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control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gear</w:t>
            </w:r>
          </w:p>
        </w:tc>
        <w:tc>
          <w:tcPr>
            <w:tcW w:w="2839" w:type="dxa"/>
          </w:tcPr>
          <w:p>
            <w:pPr>
              <w:pStyle w:val="TableParagraph"/>
              <w:spacing w:line="265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Circuit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breakers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</w:p>
          <w:p>
            <w:pPr>
              <w:pStyle w:val="TableParagraph"/>
              <w:spacing w:line="249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contactors</w:t>
            </w:r>
          </w:p>
        </w:tc>
      </w:tr>
      <w:tr>
        <w:trPr>
          <w:trHeight w:val="806" w:hRule="atLeast"/>
        </w:trPr>
        <w:tc>
          <w:tcPr>
            <w:tcW w:w="806" w:type="dxa"/>
          </w:tcPr>
          <w:p>
            <w:pPr>
              <w:pStyle w:val="TableParagraph"/>
              <w:spacing w:line="268" w:lineRule="exact"/>
              <w:ind w:left="9" w:right="16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14.</w:t>
            </w:r>
          </w:p>
        </w:tc>
        <w:tc>
          <w:tcPr>
            <w:tcW w:w="2700" w:type="dxa"/>
          </w:tcPr>
          <w:p>
            <w:pPr>
              <w:pStyle w:val="TableParagraph"/>
              <w:spacing w:line="268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IEC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6100-3-2</w:t>
            </w:r>
          </w:p>
        </w:tc>
        <w:tc>
          <w:tcPr>
            <w:tcW w:w="2837" w:type="dxa"/>
          </w:tcPr>
          <w:p>
            <w:pPr>
              <w:pStyle w:val="TableParagraph"/>
              <w:ind w:left="106" w:right="16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Limits for harmonics current</w:t>
            </w:r>
            <w:r>
              <w:rPr>
                <w:rFonts w:ascii="Calibri"/>
                <w:spacing w:val="-48"/>
                <w:sz w:val="22"/>
              </w:rPr>
              <w:t> </w:t>
            </w:r>
            <w:r>
              <w:rPr>
                <w:rFonts w:ascii="Calibri"/>
                <w:sz w:val="22"/>
              </w:rPr>
              <w:t>emission</w:t>
            </w:r>
          </w:p>
        </w:tc>
        <w:tc>
          <w:tcPr>
            <w:tcW w:w="2839" w:type="dxa"/>
          </w:tcPr>
          <w:p>
            <w:pPr>
              <w:pStyle w:val="TableParagraph"/>
              <w:tabs>
                <w:tab w:pos="1061" w:val="left" w:leader="none"/>
                <w:tab w:pos="2336" w:val="left" w:leader="none"/>
              </w:tabs>
              <w:ind w:left="109" w:right="9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Limits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z w:val="22"/>
              </w:rPr>
              <w:t>harmonics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z w:val="22"/>
              </w:rPr>
              <w:t>low-</w:t>
            </w:r>
            <w:r>
              <w:rPr>
                <w:rFonts w:ascii="Calibri"/>
                <w:spacing w:val="-46"/>
                <w:sz w:val="22"/>
              </w:rPr>
              <w:t> </w:t>
            </w:r>
            <w:r>
              <w:rPr>
                <w:rFonts w:ascii="Calibri"/>
                <w:sz w:val="22"/>
              </w:rPr>
              <w:t>voltage</w:t>
              <w:tab/>
              <w:t>equipment</w:t>
              <w:tab/>
            </w:r>
            <w:r>
              <w:rPr>
                <w:rFonts w:ascii="Calibri"/>
                <w:spacing w:val="-1"/>
                <w:sz w:val="22"/>
              </w:rPr>
              <w:t>with</w:t>
            </w:r>
          </w:p>
          <w:p>
            <w:pPr>
              <w:pStyle w:val="TableParagraph"/>
              <w:spacing w:line="250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rated current under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16 A</w:t>
            </w:r>
          </w:p>
        </w:tc>
      </w:tr>
      <w:tr>
        <w:trPr>
          <w:trHeight w:val="806" w:hRule="atLeast"/>
        </w:trPr>
        <w:tc>
          <w:tcPr>
            <w:tcW w:w="806" w:type="dxa"/>
          </w:tcPr>
          <w:p>
            <w:pPr>
              <w:pStyle w:val="TableParagraph"/>
              <w:spacing w:line="268" w:lineRule="exact"/>
              <w:ind w:left="9" w:right="16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15.</w:t>
            </w:r>
          </w:p>
        </w:tc>
        <w:tc>
          <w:tcPr>
            <w:tcW w:w="2700" w:type="dxa"/>
          </w:tcPr>
          <w:p>
            <w:pPr>
              <w:pStyle w:val="TableParagraph"/>
              <w:spacing w:line="268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13021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(Part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Part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2)</w:t>
            </w:r>
          </w:p>
        </w:tc>
        <w:tc>
          <w:tcPr>
            <w:tcW w:w="2837" w:type="dxa"/>
          </w:tcPr>
          <w:p>
            <w:pPr>
              <w:pStyle w:val="TableParagraph"/>
              <w:tabs>
                <w:tab w:pos="670" w:val="left" w:leader="none"/>
                <w:tab w:pos="1558" w:val="left" w:leader="none"/>
              </w:tabs>
              <w:spacing w:line="237" w:lineRule="auto" w:before="1"/>
              <w:ind w:left="106" w:right="9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Ballast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shall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satisfy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power</w:t>
            </w:r>
            <w:r>
              <w:rPr>
                <w:rFonts w:ascii="Calibri"/>
                <w:spacing w:val="-46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  <w:tab/>
              <w:t>current</w:t>
              <w:tab/>
            </w:r>
            <w:r>
              <w:rPr>
                <w:rFonts w:ascii="Calibri"/>
                <w:spacing w:val="-1"/>
                <w:sz w:val="22"/>
              </w:rPr>
              <w:t>consumption</w:t>
            </w:r>
          </w:p>
          <w:p>
            <w:pPr>
              <w:pStyle w:val="TableParagraph"/>
              <w:spacing w:line="252" w:lineRule="exact" w:before="2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requirement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rated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voltage</w:t>
            </w:r>
          </w:p>
        </w:tc>
        <w:tc>
          <w:tcPr>
            <w:tcW w:w="2839" w:type="dxa"/>
          </w:tcPr>
          <w:p>
            <w:pPr>
              <w:pStyle w:val="TableParagraph"/>
              <w:spacing w:line="268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Electronic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ballast</w:t>
            </w:r>
          </w:p>
        </w:tc>
      </w:tr>
      <w:tr>
        <w:trPr>
          <w:trHeight w:val="537" w:hRule="atLeast"/>
        </w:trPr>
        <w:tc>
          <w:tcPr>
            <w:tcW w:w="806" w:type="dxa"/>
          </w:tcPr>
          <w:p>
            <w:pPr>
              <w:pStyle w:val="TableParagraph"/>
              <w:spacing w:line="265" w:lineRule="exact"/>
              <w:ind w:left="9" w:right="16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16.</w:t>
            </w:r>
          </w:p>
        </w:tc>
        <w:tc>
          <w:tcPr>
            <w:tcW w:w="2700" w:type="dxa"/>
          </w:tcPr>
          <w:p>
            <w:pPr>
              <w:pStyle w:val="TableParagraph"/>
              <w:spacing w:line="265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6842</w:t>
            </w:r>
          </w:p>
        </w:tc>
        <w:tc>
          <w:tcPr>
            <w:tcW w:w="2837" w:type="dxa"/>
          </w:tcPr>
          <w:p>
            <w:pPr>
              <w:pStyle w:val="TableParagraph"/>
              <w:tabs>
                <w:tab w:pos="1922" w:val="left" w:leader="none"/>
              </w:tabs>
              <w:spacing w:line="265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Electromagnetic</w:t>
              <w:tab/>
              <w:t>radiation</w:t>
            </w:r>
          </w:p>
          <w:p>
            <w:pPr>
              <w:pStyle w:val="TableParagraph"/>
              <w:spacing w:line="252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levels</w:t>
            </w:r>
          </w:p>
        </w:tc>
        <w:tc>
          <w:tcPr>
            <w:tcW w:w="2839" w:type="dxa"/>
          </w:tcPr>
          <w:p>
            <w:pPr>
              <w:pStyle w:val="TableParagraph"/>
              <w:spacing w:line="265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Electronic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ballast</w:t>
            </w:r>
          </w:p>
        </w:tc>
      </w:tr>
    </w:tbl>
    <w:p>
      <w:pPr>
        <w:spacing w:after="0" w:line="265" w:lineRule="exact"/>
        <w:rPr>
          <w:rFonts w:ascii="Calibri"/>
          <w:sz w:val="22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4"/>
        <w:rPr>
          <w:rFonts w:ascii="Calibri"/>
          <w:b/>
          <w:sz w:val="16"/>
        </w:rPr>
      </w:pPr>
    </w:p>
    <w:tbl>
      <w:tblPr>
        <w:tblW w:w="0" w:type="auto"/>
        <w:jc w:val="left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2700"/>
        <w:gridCol w:w="2837"/>
        <w:gridCol w:w="2839"/>
      </w:tblGrid>
      <w:tr>
        <w:trPr>
          <w:trHeight w:val="268" w:hRule="atLeast"/>
        </w:trPr>
        <w:tc>
          <w:tcPr>
            <w:tcW w:w="806" w:type="dxa"/>
          </w:tcPr>
          <w:p>
            <w:pPr>
              <w:pStyle w:val="TableParagraph"/>
              <w:spacing w:line="249" w:lineRule="exact"/>
              <w:ind w:left="90" w:right="16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Sr.No</w:t>
            </w:r>
          </w:p>
        </w:tc>
        <w:tc>
          <w:tcPr>
            <w:tcW w:w="2700" w:type="dxa"/>
          </w:tcPr>
          <w:p>
            <w:pPr>
              <w:pStyle w:val="TableParagraph"/>
              <w:spacing w:line="249" w:lineRule="exact"/>
              <w:ind w:left="10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Standard</w:t>
            </w:r>
          </w:p>
        </w:tc>
        <w:tc>
          <w:tcPr>
            <w:tcW w:w="2837" w:type="dxa"/>
          </w:tcPr>
          <w:p>
            <w:pPr>
              <w:pStyle w:val="TableParagraph"/>
              <w:spacing w:line="249" w:lineRule="exact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Description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Standard</w:t>
            </w:r>
          </w:p>
        </w:tc>
        <w:tc>
          <w:tcPr>
            <w:tcW w:w="2839" w:type="dxa"/>
          </w:tcPr>
          <w:p>
            <w:pPr>
              <w:pStyle w:val="TableParagraph"/>
              <w:spacing w:line="249" w:lineRule="exact"/>
              <w:ind w:left="1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Applicable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/ Comment</w:t>
            </w:r>
          </w:p>
        </w:tc>
      </w:tr>
      <w:tr>
        <w:trPr>
          <w:trHeight w:val="537" w:hRule="atLeast"/>
        </w:trPr>
        <w:tc>
          <w:tcPr>
            <w:tcW w:w="806" w:type="dxa"/>
          </w:tcPr>
          <w:p>
            <w:pPr>
              <w:pStyle w:val="TableParagraph"/>
              <w:spacing w:line="265" w:lineRule="exact"/>
              <w:ind w:left="9" w:right="16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17.</w:t>
            </w:r>
          </w:p>
        </w:tc>
        <w:tc>
          <w:tcPr>
            <w:tcW w:w="2700" w:type="dxa"/>
          </w:tcPr>
          <w:p>
            <w:pPr>
              <w:pStyle w:val="TableParagraph"/>
              <w:spacing w:line="265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9974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(part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1)</w:t>
            </w:r>
          </w:p>
        </w:tc>
        <w:tc>
          <w:tcPr>
            <w:tcW w:w="2837" w:type="dxa"/>
          </w:tcPr>
          <w:p>
            <w:pPr>
              <w:pStyle w:val="TableParagraph"/>
              <w:tabs>
                <w:tab w:pos="1039" w:val="left" w:leader="none"/>
                <w:tab w:pos="2395" w:val="left" w:leader="none"/>
              </w:tabs>
              <w:spacing w:line="265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General</w:t>
              <w:tab/>
              <w:t>requirement</w:t>
              <w:tab/>
              <w:t>and</w:t>
            </w:r>
          </w:p>
          <w:p>
            <w:pPr>
              <w:pStyle w:val="TableParagraph"/>
              <w:spacing w:line="252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test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HPSV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lamps</w:t>
            </w:r>
          </w:p>
        </w:tc>
        <w:tc>
          <w:tcPr>
            <w:tcW w:w="2839" w:type="dxa"/>
          </w:tcPr>
          <w:p>
            <w:pPr>
              <w:pStyle w:val="TableParagraph"/>
              <w:spacing w:line="265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HPSV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lamps</w:t>
            </w:r>
          </w:p>
        </w:tc>
      </w:tr>
      <w:tr>
        <w:trPr>
          <w:trHeight w:val="805" w:hRule="atLeast"/>
        </w:trPr>
        <w:tc>
          <w:tcPr>
            <w:tcW w:w="806" w:type="dxa"/>
          </w:tcPr>
          <w:p>
            <w:pPr>
              <w:pStyle w:val="TableParagraph"/>
              <w:spacing w:line="265" w:lineRule="exact"/>
              <w:ind w:left="9" w:right="16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18.</w:t>
            </w:r>
          </w:p>
        </w:tc>
        <w:tc>
          <w:tcPr>
            <w:tcW w:w="2700" w:type="dxa"/>
          </w:tcPr>
          <w:p>
            <w:pPr>
              <w:pStyle w:val="TableParagraph"/>
              <w:spacing w:line="265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2418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(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Part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1)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1977</w:t>
            </w:r>
          </w:p>
        </w:tc>
        <w:tc>
          <w:tcPr>
            <w:tcW w:w="2837" w:type="dxa"/>
          </w:tcPr>
          <w:p>
            <w:pPr>
              <w:pStyle w:val="TableParagraph"/>
              <w:spacing w:line="265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33"/>
                <w:sz w:val="22"/>
              </w:rPr>
              <w:t> </w:t>
            </w:r>
            <w:r>
              <w:rPr>
                <w:rFonts w:ascii="Calibri"/>
                <w:sz w:val="22"/>
              </w:rPr>
              <w:t>lighting</w:t>
            </w:r>
            <w:r>
              <w:rPr>
                <w:rFonts w:ascii="Calibri"/>
                <w:spacing w:val="33"/>
                <w:sz w:val="22"/>
              </w:rPr>
              <w:t> </w:t>
            </w:r>
            <w:r>
              <w:rPr>
                <w:rFonts w:ascii="Calibri"/>
                <w:sz w:val="22"/>
              </w:rPr>
              <w:t>service</w:t>
            </w:r>
            <w:r>
              <w:rPr>
                <w:rFonts w:ascii="Calibri"/>
                <w:spacing w:val="35"/>
                <w:sz w:val="22"/>
              </w:rPr>
              <w:t> </w:t>
            </w:r>
            <w:r>
              <w:rPr>
                <w:rFonts w:ascii="Calibri"/>
                <w:sz w:val="22"/>
              </w:rPr>
              <w:t>part</w:t>
            </w:r>
          </w:p>
          <w:p>
            <w:pPr>
              <w:pStyle w:val="TableParagraph"/>
              <w:spacing w:line="270" w:lineRule="atLeas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20"/>
                <w:sz w:val="22"/>
              </w:rPr>
              <w:t> </w:t>
            </w:r>
            <w:r>
              <w:rPr>
                <w:rFonts w:ascii="Calibri"/>
                <w:sz w:val="22"/>
              </w:rPr>
              <w:t>requirement</w:t>
            </w:r>
            <w:r>
              <w:rPr>
                <w:rFonts w:ascii="Calibri"/>
                <w:spacing w:val="2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test</w:t>
            </w:r>
          </w:p>
        </w:tc>
        <w:tc>
          <w:tcPr>
            <w:tcW w:w="2839" w:type="dxa"/>
          </w:tcPr>
          <w:p>
            <w:pPr>
              <w:pStyle w:val="TableParagraph"/>
              <w:spacing w:line="265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FTL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tube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lights</w:t>
            </w:r>
          </w:p>
        </w:tc>
      </w:tr>
      <w:tr>
        <w:trPr>
          <w:trHeight w:val="537" w:hRule="atLeast"/>
        </w:trPr>
        <w:tc>
          <w:tcPr>
            <w:tcW w:w="806" w:type="dxa"/>
          </w:tcPr>
          <w:p>
            <w:pPr>
              <w:pStyle w:val="TableParagraph"/>
              <w:spacing w:line="265" w:lineRule="exact"/>
              <w:ind w:left="9" w:right="16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19.</w:t>
            </w:r>
          </w:p>
        </w:tc>
        <w:tc>
          <w:tcPr>
            <w:tcW w:w="2700" w:type="dxa"/>
          </w:tcPr>
          <w:p>
            <w:pPr>
              <w:pStyle w:val="TableParagraph"/>
              <w:spacing w:line="265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15111 (Part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2)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2002</w:t>
            </w:r>
          </w:p>
        </w:tc>
        <w:tc>
          <w:tcPr>
            <w:tcW w:w="2837" w:type="dxa"/>
          </w:tcPr>
          <w:p>
            <w:pPr>
              <w:pStyle w:val="TableParagraph"/>
              <w:spacing w:line="265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Performance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requirement</w:t>
            </w:r>
          </w:p>
        </w:tc>
        <w:tc>
          <w:tcPr>
            <w:tcW w:w="2839" w:type="dxa"/>
          </w:tcPr>
          <w:p>
            <w:pPr>
              <w:pStyle w:val="TableParagraph"/>
              <w:spacing w:line="265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Self-ballasted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general</w:t>
            </w:r>
          </w:p>
          <w:p>
            <w:pPr>
              <w:pStyle w:val="TableParagraph"/>
              <w:spacing w:line="252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lighting</w:t>
            </w:r>
          </w:p>
        </w:tc>
      </w:tr>
      <w:tr>
        <w:trPr>
          <w:trHeight w:val="537" w:hRule="atLeast"/>
        </w:trPr>
        <w:tc>
          <w:tcPr>
            <w:tcW w:w="806" w:type="dxa"/>
          </w:tcPr>
          <w:p>
            <w:pPr>
              <w:pStyle w:val="TableParagraph"/>
              <w:spacing w:line="265" w:lineRule="exact"/>
              <w:ind w:left="9" w:right="16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</w:t>
            </w:r>
          </w:p>
        </w:tc>
        <w:tc>
          <w:tcPr>
            <w:tcW w:w="2700" w:type="dxa"/>
          </w:tcPr>
          <w:p>
            <w:pPr>
              <w:pStyle w:val="TableParagraph"/>
              <w:spacing w:line="265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6616-1982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(reaffirmed</w:t>
            </w:r>
          </w:p>
          <w:p>
            <w:pPr>
              <w:pStyle w:val="TableParagraph"/>
              <w:spacing w:line="252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2001)</w:t>
            </w:r>
          </w:p>
        </w:tc>
        <w:tc>
          <w:tcPr>
            <w:tcW w:w="2837" w:type="dxa"/>
          </w:tcPr>
          <w:p>
            <w:pPr>
              <w:pStyle w:val="TableParagraph"/>
              <w:spacing w:line="265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HPSV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lamps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ballast</w:t>
            </w:r>
          </w:p>
        </w:tc>
        <w:tc>
          <w:tcPr>
            <w:tcW w:w="28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806" w:type="dxa"/>
          </w:tcPr>
          <w:p>
            <w:pPr>
              <w:pStyle w:val="TableParagraph"/>
              <w:spacing w:line="248" w:lineRule="exact"/>
              <w:ind w:left="9" w:right="16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21.</w:t>
            </w:r>
          </w:p>
        </w:tc>
        <w:tc>
          <w:tcPr>
            <w:tcW w:w="2700" w:type="dxa"/>
          </w:tcPr>
          <w:p>
            <w:pPr>
              <w:pStyle w:val="TableParagraph"/>
              <w:spacing w:line="248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9974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(Part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1)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1981</w:t>
            </w:r>
          </w:p>
        </w:tc>
        <w:tc>
          <w:tcPr>
            <w:tcW w:w="2837" w:type="dxa"/>
          </w:tcPr>
          <w:p>
            <w:pPr>
              <w:pStyle w:val="TableParagraph"/>
              <w:spacing w:line="248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HPSV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lamps</w:t>
            </w:r>
          </w:p>
        </w:tc>
        <w:tc>
          <w:tcPr>
            <w:tcW w:w="28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806" w:type="dxa"/>
          </w:tcPr>
          <w:p>
            <w:pPr>
              <w:pStyle w:val="TableParagraph"/>
              <w:spacing w:line="265" w:lineRule="exact"/>
              <w:ind w:left="9" w:right="16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22.</w:t>
            </w:r>
          </w:p>
        </w:tc>
        <w:tc>
          <w:tcPr>
            <w:tcW w:w="2700" w:type="dxa"/>
          </w:tcPr>
          <w:p>
            <w:pPr>
              <w:pStyle w:val="TableParagraph"/>
              <w:spacing w:line="265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10322 (Part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5/Sec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3,</w:t>
            </w:r>
          </w:p>
          <w:p>
            <w:pPr>
              <w:pStyle w:val="TableParagraph"/>
              <w:spacing w:line="252" w:lineRule="exact" w:before="1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reaffirmed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2005)</w:t>
            </w:r>
          </w:p>
        </w:tc>
        <w:tc>
          <w:tcPr>
            <w:tcW w:w="2837" w:type="dxa"/>
          </w:tcPr>
          <w:p>
            <w:pPr>
              <w:pStyle w:val="TableParagraph"/>
              <w:spacing w:line="265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Control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gears</w:t>
            </w:r>
          </w:p>
        </w:tc>
        <w:tc>
          <w:tcPr>
            <w:tcW w:w="28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806" w:type="dxa"/>
          </w:tcPr>
          <w:p>
            <w:pPr>
              <w:pStyle w:val="TableParagraph"/>
              <w:spacing w:line="265" w:lineRule="exact"/>
              <w:ind w:left="9" w:right="16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23.</w:t>
            </w:r>
          </w:p>
        </w:tc>
        <w:tc>
          <w:tcPr>
            <w:tcW w:w="2700" w:type="dxa"/>
          </w:tcPr>
          <w:p>
            <w:pPr>
              <w:pStyle w:val="TableParagraph"/>
              <w:spacing w:line="265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IS: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1569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1976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(Reaffirmed</w:t>
            </w:r>
          </w:p>
          <w:p>
            <w:pPr>
              <w:pStyle w:val="TableParagraph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2001)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(Incorporating</w:t>
            </w:r>
          </w:p>
          <w:p>
            <w:pPr>
              <w:pStyle w:val="TableParagraph"/>
              <w:spacing w:line="252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Amendment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No.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1)</w:t>
            </w:r>
          </w:p>
        </w:tc>
        <w:tc>
          <w:tcPr>
            <w:tcW w:w="2837" w:type="dxa"/>
          </w:tcPr>
          <w:p>
            <w:pPr>
              <w:pStyle w:val="TableParagraph"/>
              <w:spacing w:line="265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Condensers</w:t>
            </w:r>
          </w:p>
        </w:tc>
        <w:tc>
          <w:tcPr>
            <w:tcW w:w="28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806" w:type="dxa"/>
          </w:tcPr>
          <w:p>
            <w:pPr>
              <w:pStyle w:val="TableParagraph"/>
              <w:spacing w:line="248" w:lineRule="exact"/>
              <w:ind w:left="9" w:right="16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24.</w:t>
            </w:r>
          </w:p>
        </w:tc>
        <w:tc>
          <w:tcPr>
            <w:tcW w:w="2700" w:type="dxa"/>
          </w:tcPr>
          <w:p>
            <w:pPr>
              <w:pStyle w:val="TableParagraph"/>
              <w:spacing w:line="248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IS: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10276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1982(Part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&amp; II)</w:t>
            </w:r>
          </w:p>
        </w:tc>
        <w:tc>
          <w:tcPr>
            <w:tcW w:w="2837" w:type="dxa"/>
          </w:tcPr>
          <w:p>
            <w:pPr>
              <w:pStyle w:val="TableParagraph"/>
              <w:spacing w:line="248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Lamp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holders</w:t>
            </w:r>
          </w:p>
        </w:tc>
        <w:tc>
          <w:tcPr>
            <w:tcW w:w="28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6" w:hRule="atLeast"/>
        </w:trPr>
        <w:tc>
          <w:tcPr>
            <w:tcW w:w="806" w:type="dxa"/>
          </w:tcPr>
          <w:p>
            <w:pPr>
              <w:pStyle w:val="TableParagraph"/>
              <w:spacing w:line="265" w:lineRule="exact"/>
              <w:ind w:left="9" w:right="16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25.</w:t>
            </w:r>
          </w:p>
        </w:tc>
        <w:tc>
          <w:tcPr>
            <w:tcW w:w="2700" w:type="dxa"/>
          </w:tcPr>
          <w:p>
            <w:pPr>
              <w:pStyle w:val="TableParagraph"/>
              <w:spacing w:line="265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z w:val="22"/>
              </w:rPr>
              <w:t>2418</w:t>
            </w:r>
            <w:r>
              <w:rPr>
                <w:rFonts w:ascii="Calibri"/>
                <w:spacing w:val="13"/>
                <w:sz w:val="22"/>
              </w:rPr>
              <w:t> </w:t>
            </w:r>
            <w:r>
              <w:rPr>
                <w:rFonts w:ascii="Calibri"/>
                <w:sz w:val="22"/>
              </w:rPr>
              <w:t>(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z w:val="22"/>
              </w:rPr>
              <w:t>Part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z w:val="22"/>
              </w:rPr>
              <w:t>1)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z w:val="22"/>
              </w:rPr>
              <w:t>1977</w:t>
            </w:r>
            <w:r>
              <w:rPr>
                <w:rFonts w:ascii="Calibri"/>
                <w:spacing w:val="13"/>
                <w:sz w:val="22"/>
              </w:rPr>
              <w:t> </w:t>
            </w:r>
            <w:r>
              <w:rPr>
                <w:rFonts w:ascii="Calibri"/>
                <w:sz w:val="22"/>
              </w:rPr>
              <w:t>(Part</w:t>
            </w:r>
          </w:p>
          <w:p>
            <w:pPr>
              <w:pStyle w:val="TableParagraph"/>
              <w:spacing w:line="270" w:lineRule="atLeas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2)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z w:val="22"/>
              </w:rPr>
              <w:t>15111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z w:val="22"/>
              </w:rPr>
              <w:t>(Part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z w:val="22"/>
              </w:rPr>
              <w:t>2)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2002</w:t>
            </w:r>
          </w:p>
        </w:tc>
        <w:tc>
          <w:tcPr>
            <w:tcW w:w="2837" w:type="dxa"/>
          </w:tcPr>
          <w:p>
            <w:pPr>
              <w:pStyle w:val="TableParagraph"/>
              <w:spacing w:line="265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Tube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lights</w:t>
            </w:r>
          </w:p>
        </w:tc>
        <w:tc>
          <w:tcPr>
            <w:tcW w:w="28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806" w:type="dxa"/>
          </w:tcPr>
          <w:p>
            <w:pPr>
              <w:pStyle w:val="TableParagraph"/>
              <w:spacing w:line="248" w:lineRule="exact"/>
              <w:ind w:left="9" w:right="16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26.</w:t>
            </w:r>
          </w:p>
        </w:tc>
        <w:tc>
          <w:tcPr>
            <w:tcW w:w="2700" w:type="dxa"/>
          </w:tcPr>
          <w:p>
            <w:pPr>
              <w:pStyle w:val="TableParagraph"/>
              <w:spacing w:line="248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3043</w:t>
            </w:r>
          </w:p>
        </w:tc>
        <w:tc>
          <w:tcPr>
            <w:tcW w:w="2837" w:type="dxa"/>
          </w:tcPr>
          <w:p>
            <w:pPr>
              <w:pStyle w:val="TableParagraph"/>
              <w:spacing w:line="248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Code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practice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earthing</w:t>
            </w:r>
          </w:p>
        </w:tc>
        <w:tc>
          <w:tcPr>
            <w:tcW w:w="28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72" w:hRule="atLeast"/>
        </w:trPr>
        <w:tc>
          <w:tcPr>
            <w:tcW w:w="806" w:type="dxa"/>
          </w:tcPr>
          <w:p>
            <w:pPr>
              <w:pStyle w:val="TableParagraph"/>
              <w:spacing w:line="265" w:lineRule="exact"/>
              <w:ind w:left="9" w:right="16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27.</w:t>
            </w:r>
          </w:p>
        </w:tc>
        <w:tc>
          <w:tcPr>
            <w:tcW w:w="2700" w:type="dxa"/>
          </w:tcPr>
          <w:p>
            <w:pPr>
              <w:pStyle w:val="TableParagraph"/>
              <w:spacing w:line="265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7752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(Part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1)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: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1975</w:t>
            </w:r>
          </w:p>
        </w:tc>
        <w:tc>
          <w:tcPr>
            <w:tcW w:w="2837" w:type="dxa"/>
          </w:tcPr>
          <w:p>
            <w:pPr>
              <w:pStyle w:val="TableParagraph"/>
              <w:ind w:left="106" w:right="9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Guide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49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improvement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of power factor in consumer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installations:</w:t>
            </w:r>
            <w:r>
              <w:rPr>
                <w:rFonts w:ascii="Calibri"/>
                <w:spacing w:val="31"/>
                <w:sz w:val="22"/>
              </w:rPr>
              <w:t> </w:t>
            </w:r>
            <w:r>
              <w:rPr>
                <w:rFonts w:ascii="Calibri"/>
                <w:sz w:val="22"/>
              </w:rPr>
              <w:t>Part</w:t>
            </w:r>
            <w:r>
              <w:rPr>
                <w:rFonts w:ascii="Calibri"/>
                <w:spacing w:val="31"/>
                <w:sz w:val="22"/>
              </w:rPr>
              <w:t> </w:t>
            </w: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34"/>
                <w:sz w:val="22"/>
              </w:rPr>
              <w:t> </w:t>
            </w: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34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</w:p>
          <w:p>
            <w:pPr>
              <w:pStyle w:val="TableParagraph"/>
              <w:spacing w:line="249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medium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supply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voltages</w:t>
            </w:r>
          </w:p>
        </w:tc>
        <w:tc>
          <w:tcPr>
            <w:tcW w:w="28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806" w:type="dxa"/>
          </w:tcPr>
          <w:p>
            <w:pPr>
              <w:pStyle w:val="TableParagraph"/>
              <w:spacing w:line="268" w:lineRule="exact"/>
              <w:ind w:left="9" w:right="16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28.</w:t>
            </w:r>
          </w:p>
        </w:tc>
        <w:tc>
          <w:tcPr>
            <w:tcW w:w="2700" w:type="dxa"/>
          </w:tcPr>
          <w:p>
            <w:pPr>
              <w:pStyle w:val="TableParagraph"/>
              <w:spacing w:line="268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3961</w:t>
            </w:r>
          </w:p>
        </w:tc>
        <w:tc>
          <w:tcPr>
            <w:tcW w:w="2837" w:type="dxa"/>
          </w:tcPr>
          <w:p>
            <w:pPr>
              <w:pStyle w:val="TableParagraph"/>
              <w:tabs>
                <w:tab w:pos="2069" w:val="left" w:leader="none"/>
              </w:tabs>
              <w:ind w:left="106" w:right="9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Recommended</w:t>
              <w:tab/>
            </w:r>
            <w:r>
              <w:rPr>
                <w:rFonts w:ascii="Calibri"/>
                <w:spacing w:val="-1"/>
                <w:sz w:val="22"/>
              </w:rPr>
              <w:t>current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ratings for</w:t>
            </w:r>
          </w:p>
          <w:p>
            <w:pPr>
              <w:pStyle w:val="TableParagraph"/>
              <w:spacing w:line="250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cables</w:t>
            </w:r>
          </w:p>
        </w:tc>
        <w:tc>
          <w:tcPr>
            <w:tcW w:w="2839" w:type="dxa"/>
          </w:tcPr>
          <w:p>
            <w:pPr>
              <w:pStyle w:val="TableParagraph"/>
              <w:ind w:left="109" w:right="102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Cables used by the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contractor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(if</w:t>
            </w:r>
          </w:p>
          <w:p>
            <w:pPr>
              <w:pStyle w:val="TableParagraph"/>
              <w:spacing w:line="250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applicable)</w:t>
            </w:r>
          </w:p>
        </w:tc>
      </w:tr>
      <w:tr>
        <w:trPr>
          <w:trHeight w:val="1612" w:hRule="atLeast"/>
        </w:trPr>
        <w:tc>
          <w:tcPr>
            <w:tcW w:w="806" w:type="dxa"/>
          </w:tcPr>
          <w:p>
            <w:pPr>
              <w:pStyle w:val="TableParagraph"/>
              <w:spacing w:line="265" w:lineRule="exact"/>
              <w:ind w:left="9" w:right="16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29.</w:t>
            </w:r>
          </w:p>
        </w:tc>
        <w:tc>
          <w:tcPr>
            <w:tcW w:w="2700" w:type="dxa"/>
          </w:tcPr>
          <w:p>
            <w:pPr>
              <w:pStyle w:val="TableParagraph"/>
              <w:ind w:left="105" w:right="98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SP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30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2011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National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electrical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code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Part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5,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sections 1,2,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2837" w:type="dxa"/>
          </w:tcPr>
          <w:p>
            <w:pPr>
              <w:pStyle w:val="TableParagraph"/>
              <w:tabs>
                <w:tab w:pos="1602" w:val="left" w:leader="none"/>
                <w:tab w:pos="1969" w:val="left" w:leader="none"/>
                <w:tab w:pos="2617" w:val="left" w:leader="none"/>
              </w:tabs>
              <w:ind w:left="106" w:right="9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Section 1 Public Lighting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Installations,</w:t>
              <w:tab/>
              <w:t>Section</w:t>
              <w:tab/>
            </w:r>
            <w:r>
              <w:rPr>
                <w:rFonts w:ascii="Calibri"/>
                <w:spacing w:val="-1"/>
                <w:sz w:val="22"/>
              </w:rPr>
              <w:t>2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Temporary</w:t>
              <w:tab/>
              <w:tab/>
              <w:t>Outdoor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Installations,</w:t>
              <w:tab/>
              <w:t>Section</w:t>
              <w:tab/>
            </w:r>
            <w:r>
              <w:rPr>
                <w:rFonts w:ascii="Calibri"/>
                <w:spacing w:val="-1"/>
                <w:sz w:val="22"/>
              </w:rPr>
              <w:t>3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Permanent</w:t>
              <w:tab/>
              <w:tab/>
            </w:r>
            <w:r>
              <w:rPr>
                <w:rFonts w:ascii="Calibri"/>
                <w:spacing w:val="-1"/>
                <w:sz w:val="22"/>
              </w:rPr>
              <w:t>Outdoor</w:t>
            </w:r>
          </w:p>
          <w:p>
            <w:pPr>
              <w:pStyle w:val="TableParagraph"/>
              <w:spacing w:line="252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Installations</w:t>
            </w:r>
          </w:p>
        </w:tc>
        <w:tc>
          <w:tcPr>
            <w:tcW w:w="28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806" w:type="dxa"/>
          </w:tcPr>
          <w:p>
            <w:pPr>
              <w:pStyle w:val="TableParagraph"/>
              <w:spacing w:line="265" w:lineRule="exact"/>
              <w:ind w:left="9" w:right="16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30.</w:t>
            </w:r>
          </w:p>
        </w:tc>
        <w:tc>
          <w:tcPr>
            <w:tcW w:w="2700" w:type="dxa"/>
          </w:tcPr>
          <w:p>
            <w:pPr>
              <w:pStyle w:val="TableParagraph"/>
              <w:spacing w:line="265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16107</w:t>
            </w:r>
          </w:p>
        </w:tc>
        <w:tc>
          <w:tcPr>
            <w:tcW w:w="2837" w:type="dxa"/>
          </w:tcPr>
          <w:p>
            <w:pPr>
              <w:pStyle w:val="TableParagraph"/>
              <w:tabs>
                <w:tab w:pos="1569" w:val="left" w:leader="none"/>
              </w:tabs>
              <w:ind w:left="106" w:right="9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Luminaires</w:t>
              <w:tab/>
            </w:r>
            <w:r>
              <w:rPr>
                <w:rFonts w:ascii="Calibri"/>
                <w:spacing w:val="-1"/>
                <w:sz w:val="22"/>
              </w:rPr>
              <w:t>Performance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(Part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1</w:t>
            </w:r>
          </w:p>
          <w:p>
            <w:pPr>
              <w:pStyle w:val="TableParagraph"/>
              <w:spacing w:line="252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Part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2)</w:t>
            </w:r>
          </w:p>
        </w:tc>
        <w:tc>
          <w:tcPr>
            <w:tcW w:w="2839" w:type="dxa"/>
          </w:tcPr>
          <w:p>
            <w:pPr>
              <w:pStyle w:val="TableParagraph"/>
              <w:spacing w:line="265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LED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lamps</w:t>
            </w:r>
          </w:p>
        </w:tc>
      </w:tr>
      <w:tr>
        <w:trPr>
          <w:trHeight w:val="537" w:hRule="atLeast"/>
        </w:trPr>
        <w:tc>
          <w:tcPr>
            <w:tcW w:w="806" w:type="dxa"/>
          </w:tcPr>
          <w:p>
            <w:pPr>
              <w:pStyle w:val="TableParagraph"/>
              <w:spacing w:line="265" w:lineRule="exact"/>
              <w:ind w:left="9" w:right="16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31.</w:t>
            </w:r>
          </w:p>
        </w:tc>
        <w:tc>
          <w:tcPr>
            <w:tcW w:w="2700" w:type="dxa"/>
          </w:tcPr>
          <w:p>
            <w:pPr>
              <w:pStyle w:val="TableParagraph"/>
              <w:spacing w:line="265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15885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(Part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2/Sec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13) :</w:t>
            </w:r>
          </w:p>
          <w:p>
            <w:pPr>
              <w:pStyle w:val="TableParagraph"/>
              <w:spacing w:line="252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2012</w:t>
            </w:r>
          </w:p>
        </w:tc>
        <w:tc>
          <w:tcPr>
            <w:tcW w:w="2837" w:type="dxa"/>
          </w:tcPr>
          <w:p>
            <w:pPr>
              <w:pStyle w:val="TableParagraph"/>
              <w:spacing w:line="265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Lamp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control gear</w:t>
            </w:r>
          </w:p>
        </w:tc>
        <w:tc>
          <w:tcPr>
            <w:tcW w:w="2839" w:type="dxa"/>
          </w:tcPr>
          <w:p>
            <w:pPr>
              <w:pStyle w:val="TableParagraph"/>
              <w:spacing w:line="265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LED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lamps</w:t>
            </w:r>
          </w:p>
        </w:tc>
      </w:tr>
      <w:tr>
        <w:trPr>
          <w:trHeight w:val="537" w:hRule="atLeast"/>
        </w:trPr>
        <w:tc>
          <w:tcPr>
            <w:tcW w:w="806" w:type="dxa"/>
          </w:tcPr>
          <w:p>
            <w:pPr>
              <w:pStyle w:val="TableParagraph"/>
              <w:spacing w:line="265" w:lineRule="exact"/>
              <w:ind w:left="9" w:right="16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32.</w:t>
            </w:r>
          </w:p>
        </w:tc>
        <w:tc>
          <w:tcPr>
            <w:tcW w:w="2700" w:type="dxa"/>
          </w:tcPr>
          <w:p>
            <w:pPr>
              <w:pStyle w:val="TableParagraph"/>
              <w:spacing w:line="265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16106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: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2012</w:t>
            </w:r>
          </w:p>
        </w:tc>
        <w:tc>
          <w:tcPr>
            <w:tcW w:w="2837" w:type="dxa"/>
          </w:tcPr>
          <w:p>
            <w:pPr>
              <w:pStyle w:val="TableParagraph"/>
              <w:spacing w:line="265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Method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electrical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</w:p>
          <w:p>
            <w:pPr>
              <w:pStyle w:val="TableParagraph"/>
              <w:spacing w:line="252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photometric</w:t>
            </w:r>
          </w:p>
        </w:tc>
        <w:tc>
          <w:tcPr>
            <w:tcW w:w="2839" w:type="dxa"/>
          </w:tcPr>
          <w:p>
            <w:pPr>
              <w:pStyle w:val="TableParagraph"/>
              <w:spacing w:line="265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LED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lamps</w:t>
            </w:r>
          </w:p>
        </w:tc>
      </w:tr>
      <w:tr>
        <w:trPr>
          <w:trHeight w:val="805" w:hRule="atLeast"/>
        </w:trPr>
        <w:tc>
          <w:tcPr>
            <w:tcW w:w="806" w:type="dxa"/>
          </w:tcPr>
          <w:p>
            <w:pPr>
              <w:pStyle w:val="TableParagraph"/>
              <w:spacing w:line="265" w:lineRule="exact"/>
              <w:ind w:left="9" w:right="16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33.</w:t>
            </w:r>
          </w:p>
        </w:tc>
        <w:tc>
          <w:tcPr>
            <w:tcW w:w="2700" w:type="dxa"/>
          </w:tcPr>
          <w:p>
            <w:pPr>
              <w:pStyle w:val="TableParagraph"/>
              <w:spacing w:line="265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16105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: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2012</w:t>
            </w:r>
          </w:p>
        </w:tc>
        <w:tc>
          <w:tcPr>
            <w:tcW w:w="2837" w:type="dxa"/>
          </w:tcPr>
          <w:p>
            <w:pPr>
              <w:pStyle w:val="TableParagraph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Method</w:t>
            </w:r>
            <w:r>
              <w:rPr>
                <w:rFonts w:ascii="Calibri"/>
                <w:spacing w:val="40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40"/>
                <w:sz w:val="22"/>
              </w:rPr>
              <w:t> </w:t>
            </w:r>
            <w:r>
              <w:rPr>
                <w:rFonts w:ascii="Calibri"/>
                <w:sz w:val="22"/>
              </w:rPr>
              <w:t>measurement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46"/>
                <w:sz w:val="22"/>
              </w:rPr>
              <w:t> </w:t>
            </w:r>
            <w:r>
              <w:rPr>
                <w:rFonts w:ascii="Calibri"/>
                <w:sz w:val="22"/>
              </w:rPr>
              <w:t>lumen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z w:val="22"/>
              </w:rPr>
              <w:t>maintenance</w:t>
            </w:r>
            <w:r>
              <w:rPr>
                <w:rFonts w:ascii="Calibri"/>
                <w:spacing w:val="20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z w:val="22"/>
              </w:rPr>
              <w:t>LED</w:t>
            </w:r>
          </w:p>
          <w:p>
            <w:pPr>
              <w:pStyle w:val="TableParagraph"/>
              <w:spacing w:line="252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sources</w:t>
            </w:r>
          </w:p>
        </w:tc>
        <w:tc>
          <w:tcPr>
            <w:tcW w:w="2839" w:type="dxa"/>
          </w:tcPr>
          <w:p>
            <w:pPr>
              <w:pStyle w:val="TableParagraph"/>
              <w:spacing w:line="265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LED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lamps</w:t>
            </w:r>
          </w:p>
        </w:tc>
      </w:tr>
      <w:tr>
        <w:trPr>
          <w:trHeight w:val="534" w:hRule="atLeast"/>
        </w:trPr>
        <w:tc>
          <w:tcPr>
            <w:tcW w:w="806" w:type="dxa"/>
          </w:tcPr>
          <w:p>
            <w:pPr>
              <w:pStyle w:val="TableParagraph"/>
              <w:spacing w:line="265" w:lineRule="exact"/>
              <w:ind w:left="9" w:right="16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34.</w:t>
            </w:r>
          </w:p>
        </w:tc>
        <w:tc>
          <w:tcPr>
            <w:tcW w:w="2700" w:type="dxa"/>
          </w:tcPr>
          <w:p>
            <w:pPr>
              <w:pStyle w:val="TableParagraph"/>
              <w:spacing w:line="265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16104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: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2012</w:t>
            </w:r>
          </w:p>
        </w:tc>
        <w:tc>
          <w:tcPr>
            <w:tcW w:w="2837" w:type="dxa"/>
          </w:tcPr>
          <w:p>
            <w:pPr>
              <w:pStyle w:val="TableParagraph"/>
              <w:spacing w:line="265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Electronic</w:t>
            </w:r>
            <w:r>
              <w:rPr>
                <w:rFonts w:ascii="Calibri"/>
                <w:spacing w:val="46"/>
                <w:sz w:val="22"/>
              </w:rPr>
              <w:t> </w:t>
            </w:r>
            <w:r>
              <w:rPr>
                <w:rFonts w:ascii="Calibri"/>
                <w:sz w:val="22"/>
              </w:rPr>
              <w:t>control</w:t>
            </w:r>
            <w:r>
              <w:rPr>
                <w:rFonts w:ascii="Calibri"/>
                <w:spacing w:val="94"/>
                <w:sz w:val="22"/>
              </w:rPr>
              <w:t> </w:t>
            </w:r>
            <w:r>
              <w:rPr>
                <w:rFonts w:ascii="Calibri"/>
                <w:sz w:val="22"/>
              </w:rPr>
              <w:t>gear</w:t>
            </w:r>
            <w:r>
              <w:rPr>
                <w:rFonts w:ascii="Calibri"/>
                <w:spacing w:val="95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</w:p>
          <w:p>
            <w:pPr>
              <w:pStyle w:val="TableParagraph"/>
              <w:spacing w:line="249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LED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lamps</w:t>
            </w:r>
          </w:p>
        </w:tc>
        <w:tc>
          <w:tcPr>
            <w:tcW w:w="2839" w:type="dxa"/>
          </w:tcPr>
          <w:p>
            <w:pPr>
              <w:pStyle w:val="TableParagraph"/>
              <w:spacing w:line="265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LED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lamps</w:t>
            </w:r>
          </w:p>
        </w:tc>
      </w:tr>
      <w:tr>
        <w:trPr>
          <w:trHeight w:val="537" w:hRule="atLeast"/>
        </w:trPr>
        <w:tc>
          <w:tcPr>
            <w:tcW w:w="806" w:type="dxa"/>
          </w:tcPr>
          <w:p>
            <w:pPr>
              <w:pStyle w:val="TableParagraph"/>
              <w:spacing w:line="268" w:lineRule="exact"/>
              <w:ind w:left="9" w:right="16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35.</w:t>
            </w:r>
          </w:p>
        </w:tc>
        <w:tc>
          <w:tcPr>
            <w:tcW w:w="2700" w:type="dxa"/>
          </w:tcPr>
          <w:p>
            <w:pPr>
              <w:pStyle w:val="TableParagraph"/>
              <w:spacing w:line="268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16102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: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2012</w:t>
            </w:r>
          </w:p>
        </w:tc>
        <w:tc>
          <w:tcPr>
            <w:tcW w:w="2837" w:type="dxa"/>
          </w:tcPr>
          <w:p>
            <w:pPr>
              <w:pStyle w:val="TableParagraph"/>
              <w:spacing w:line="268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pacing w:val="-1"/>
                <w:sz w:val="22"/>
              </w:rPr>
              <w:t>Performance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requirement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</w:p>
          <w:p>
            <w:pPr>
              <w:pStyle w:val="TableParagraph"/>
              <w:spacing w:line="249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self-ballasted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LED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lamps</w:t>
            </w:r>
          </w:p>
        </w:tc>
        <w:tc>
          <w:tcPr>
            <w:tcW w:w="2839" w:type="dxa"/>
          </w:tcPr>
          <w:p>
            <w:pPr>
              <w:pStyle w:val="TableParagraph"/>
              <w:spacing w:line="268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LED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lamps</w:t>
            </w:r>
          </w:p>
        </w:tc>
      </w:tr>
      <w:tr>
        <w:trPr>
          <w:trHeight w:val="270" w:hRule="atLeast"/>
        </w:trPr>
        <w:tc>
          <w:tcPr>
            <w:tcW w:w="806" w:type="dxa"/>
          </w:tcPr>
          <w:p>
            <w:pPr>
              <w:pStyle w:val="TableParagraph"/>
              <w:spacing w:line="251" w:lineRule="exact"/>
              <w:ind w:left="9" w:right="16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36.</w:t>
            </w:r>
          </w:p>
        </w:tc>
        <w:tc>
          <w:tcPr>
            <w:tcW w:w="2700" w:type="dxa"/>
          </w:tcPr>
          <w:p>
            <w:pPr>
              <w:pStyle w:val="TableParagraph"/>
              <w:spacing w:line="251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ANSI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C136.38-2009</w:t>
            </w: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spacing w:line="251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Induction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lamps</w:t>
            </w:r>
          </w:p>
        </w:tc>
      </w:tr>
    </w:tbl>
    <w:p>
      <w:pPr>
        <w:spacing w:after="0" w:line="251" w:lineRule="exact"/>
        <w:rPr>
          <w:rFonts w:ascii="Calibri"/>
          <w:sz w:val="22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4"/>
        <w:rPr>
          <w:rFonts w:ascii="Calibri"/>
          <w:b/>
          <w:sz w:val="16"/>
        </w:rPr>
      </w:pPr>
    </w:p>
    <w:p>
      <w:pPr>
        <w:spacing w:line="288" w:lineRule="auto" w:before="0"/>
        <w:ind w:left="347" w:right="784" w:firstLine="0"/>
        <w:jc w:val="both"/>
        <w:rPr>
          <w:rFonts w:ascii="Calibri"/>
          <w:sz w:val="21"/>
        </w:rPr>
      </w:pPr>
      <w:r>
        <w:rPr>
          <w:rFonts w:ascii="Calibri"/>
          <w:sz w:val="21"/>
        </w:rPr>
        <w:t>The Bidder should adhere to SP 72 (Part 8), IS 1944 (Parts 1) and IS 1970 (Part 2) providing code of practice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for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lighting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of public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streets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and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the street categorization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criteria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as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detailed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in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b/>
          <w:sz w:val="21"/>
        </w:rPr>
        <w:t>Table</w:t>
      </w:r>
      <w:r>
        <w:rPr>
          <w:rFonts w:ascii="Calibri"/>
          <w:b/>
          <w:spacing w:val="-1"/>
          <w:sz w:val="21"/>
        </w:rPr>
        <w:t> </w:t>
      </w:r>
      <w:r>
        <w:rPr>
          <w:rFonts w:ascii="Calibri"/>
          <w:b/>
          <w:sz w:val="21"/>
        </w:rPr>
        <w:t>2</w:t>
      </w:r>
      <w:r>
        <w:rPr>
          <w:rFonts w:ascii="Calibri"/>
          <w:sz w:val="21"/>
        </w:rPr>
        <w:t>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5"/>
        </w:rPr>
      </w:pPr>
    </w:p>
    <w:p>
      <w:pPr>
        <w:spacing w:before="0"/>
        <w:ind w:left="347" w:right="0" w:firstLine="0"/>
        <w:jc w:val="both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Table</w:t>
      </w:r>
      <w:r>
        <w:rPr>
          <w:rFonts w:ascii="Calibri"/>
          <w:b/>
          <w:spacing w:val="-4"/>
          <w:sz w:val="21"/>
        </w:rPr>
        <w:t> </w:t>
      </w:r>
      <w:r>
        <w:rPr>
          <w:rFonts w:ascii="Calibri"/>
          <w:b/>
          <w:sz w:val="21"/>
        </w:rPr>
        <w:t>2 :</w:t>
      </w:r>
      <w:r>
        <w:rPr>
          <w:rFonts w:ascii="Calibri"/>
          <w:b/>
          <w:spacing w:val="-3"/>
          <w:sz w:val="21"/>
        </w:rPr>
        <w:t> </w:t>
      </w:r>
      <w:r>
        <w:rPr>
          <w:rFonts w:ascii="Calibri"/>
          <w:b/>
          <w:sz w:val="21"/>
        </w:rPr>
        <w:t>Road</w:t>
      </w:r>
      <w:r>
        <w:rPr>
          <w:rFonts w:ascii="Calibri"/>
          <w:b/>
          <w:spacing w:val="-3"/>
          <w:sz w:val="21"/>
        </w:rPr>
        <w:t> </w:t>
      </w:r>
      <w:r>
        <w:rPr>
          <w:rFonts w:ascii="Calibri"/>
          <w:b/>
          <w:sz w:val="21"/>
        </w:rPr>
        <w:t>Classes as</w:t>
      </w:r>
      <w:r>
        <w:rPr>
          <w:rFonts w:ascii="Calibri"/>
          <w:b/>
          <w:spacing w:val="-1"/>
          <w:sz w:val="21"/>
        </w:rPr>
        <w:t> </w:t>
      </w:r>
      <w:r>
        <w:rPr>
          <w:rFonts w:ascii="Calibri"/>
          <w:b/>
          <w:sz w:val="21"/>
        </w:rPr>
        <w:t>per SP</w:t>
      </w:r>
      <w:r>
        <w:rPr>
          <w:rFonts w:ascii="Calibri"/>
          <w:b/>
          <w:spacing w:val="-1"/>
          <w:sz w:val="21"/>
        </w:rPr>
        <w:t> </w:t>
      </w:r>
      <w:r>
        <w:rPr>
          <w:rFonts w:ascii="Calibri"/>
          <w:b/>
          <w:sz w:val="21"/>
        </w:rPr>
        <w:t>72 (Part</w:t>
      </w:r>
      <w:r>
        <w:rPr>
          <w:rFonts w:ascii="Calibri"/>
          <w:b/>
          <w:spacing w:val="-2"/>
          <w:sz w:val="21"/>
        </w:rPr>
        <w:t> </w:t>
      </w:r>
      <w:r>
        <w:rPr>
          <w:rFonts w:ascii="Calibri"/>
          <w:b/>
          <w:sz w:val="21"/>
        </w:rPr>
        <w:t>8),</w:t>
      </w:r>
      <w:r>
        <w:rPr>
          <w:rFonts w:ascii="Calibri"/>
          <w:b/>
          <w:spacing w:val="-3"/>
          <w:sz w:val="21"/>
        </w:rPr>
        <w:t> </w:t>
      </w:r>
      <w:r>
        <w:rPr>
          <w:rFonts w:ascii="Calibri"/>
          <w:b/>
          <w:sz w:val="21"/>
        </w:rPr>
        <w:t>IS 1944 (Part</w:t>
      </w:r>
      <w:r>
        <w:rPr>
          <w:rFonts w:ascii="Calibri"/>
          <w:b/>
          <w:spacing w:val="-1"/>
          <w:sz w:val="21"/>
        </w:rPr>
        <w:t> </w:t>
      </w:r>
      <w:r>
        <w:rPr>
          <w:rFonts w:ascii="Calibri"/>
          <w:b/>
          <w:sz w:val="21"/>
        </w:rPr>
        <w:t>1)</w:t>
      </w:r>
      <w:r>
        <w:rPr>
          <w:rFonts w:ascii="Calibri"/>
          <w:b/>
          <w:spacing w:val="-1"/>
          <w:sz w:val="21"/>
        </w:rPr>
        <w:t> </w:t>
      </w:r>
      <w:r>
        <w:rPr>
          <w:rFonts w:ascii="Calibri"/>
          <w:b/>
          <w:sz w:val="21"/>
        </w:rPr>
        <w:t>and</w:t>
      </w:r>
      <w:r>
        <w:rPr>
          <w:rFonts w:ascii="Calibri"/>
          <w:b/>
          <w:spacing w:val="-2"/>
          <w:sz w:val="21"/>
        </w:rPr>
        <w:t> </w:t>
      </w:r>
      <w:r>
        <w:rPr>
          <w:rFonts w:ascii="Calibri"/>
          <w:b/>
          <w:sz w:val="21"/>
        </w:rPr>
        <w:t>IS</w:t>
      </w:r>
      <w:r>
        <w:rPr>
          <w:rFonts w:ascii="Calibri"/>
          <w:b/>
          <w:spacing w:val="-2"/>
          <w:sz w:val="21"/>
        </w:rPr>
        <w:t> </w:t>
      </w:r>
      <w:r>
        <w:rPr>
          <w:rFonts w:ascii="Calibri"/>
          <w:b/>
          <w:sz w:val="21"/>
        </w:rPr>
        <w:t>1970 (Part</w:t>
      </w:r>
      <w:r>
        <w:rPr>
          <w:rFonts w:ascii="Calibri"/>
          <w:b/>
          <w:spacing w:val="-2"/>
          <w:sz w:val="21"/>
        </w:rPr>
        <w:t> </w:t>
      </w:r>
      <w:r>
        <w:rPr>
          <w:rFonts w:ascii="Calibri"/>
          <w:b/>
          <w:sz w:val="21"/>
        </w:rPr>
        <w:t>2)</w:t>
      </w:r>
    </w:p>
    <w:p>
      <w:pPr>
        <w:pStyle w:val="BodyText"/>
        <w:spacing w:before="10"/>
        <w:rPr>
          <w:rFonts w:ascii="Calibri"/>
          <w:b/>
          <w:sz w:val="17"/>
        </w:rPr>
      </w:pPr>
    </w:p>
    <w:tbl>
      <w:tblPr>
        <w:tblW w:w="0" w:type="auto"/>
        <w:jc w:val="left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5"/>
        <w:gridCol w:w="7569"/>
      </w:tblGrid>
      <w:tr>
        <w:trPr>
          <w:trHeight w:val="736" w:hRule="atLeast"/>
        </w:trPr>
        <w:tc>
          <w:tcPr>
            <w:tcW w:w="1615" w:type="dxa"/>
          </w:tcPr>
          <w:p>
            <w:pPr>
              <w:pStyle w:val="TableParagraph"/>
              <w:spacing w:line="290" w:lineRule="auto" w:before="59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Classification</w:t>
            </w:r>
            <w:r>
              <w:rPr>
                <w:rFonts w:ascii="Calibri"/>
                <w:spacing w:val="8"/>
                <w:sz w:val="21"/>
              </w:rPr>
              <w:t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-45"/>
                <w:sz w:val="21"/>
              </w:rPr>
              <w:t> </w:t>
            </w:r>
            <w:r>
              <w:rPr>
                <w:rFonts w:ascii="Calibri"/>
                <w:sz w:val="21"/>
              </w:rPr>
              <w:t>Road</w:t>
            </w:r>
          </w:p>
        </w:tc>
        <w:tc>
          <w:tcPr>
            <w:tcW w:w="7569" w:type="dxa"/>
          </w:tcPr>
          <w:p>
            <w:pPr>
              <w:pStyle w:val="TableParagraph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ind w:left="21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Main</w:t>
            </w:r>
            <w:r>
              <w:rPr>
                <w:rFonts w:ascii="Calibri"/>
                <w:b/>
                <w:spacing w:val="-4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Roads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Subdivided</w:t>
            </w:r>
            <w:r>
              <w:rPr>
                <w:rFonts w:ascii="Calibri"/>
                <w:b/>
                <w:spacing w:val="-4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into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Two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Categories</w:t>
            </w:r>
          </w:p>
        </w:tc>
      </w:tr>
      <w:tr>
        <w:trPr>
          <w:trHeight w:val="376" w:hRule="atLeast"/>
        </w:trPr>
        <w:tc>
          <w:tcPr>
            <w:tcW w:w="9184" w:type="dxa"/>
            <w:gridSpan w:val="2"/>
            <w:shd w:val="clear" w:color="auto" w:fill="7E7E7E"/>
          </w:tcPr>
          <w:p>
            <w:pPr>
              <w:pStyle w:val="TableParagraph"/>
              <w:spacing w:before="56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color w:val="FFFFFF"/>
                <w:sz w:val="21"/>
              </w:rPr>
              <w:t>CLASS</w:t>
            </w:r>
            <w:r>
              <w:rPr>
                <w:rFonts w:ascii="Calibri"/>
                <w:color w:val="FFFFFF"/>
                <w:spacing w:val="-3"/>
                <w:sz w:val="21"/>
              </w:rPr>
              <w:t> </w:t>
            </w:r>
            <w:r>
              <w:rPr>
                <w:rFonts w:ascii="Calibri"/>
                <w:color w:val="FFFFFF"/>
                <w:sz w:val="21"/>
              </w:rPr>
              <w:t>A</w:t>
            </w:r>
          </w:p>
        </w:tc>
      </w:tr>
      <w:tr>
        <w:trPr>
          <w:trHeight w:val="633" w:hRule="atLeast"/>
        </w:trPr>
        <w:tc>
          <w:tcPr>
            <w:tcW w:w="1615" w:type="dxa"/>
          </w:tcPr>
          <w:p>
            <w:pPr>
              <w:pStyle w:val="TableParagraph"/>
              <w:spacing w:before="162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CLASS</w:t>
            </w:r>
            <w:r>
              <w:rPr>
                <w:rFonts w:ascii="Calibri"/>
                <w:spacing w:val="-4"/>
                <w:sz w:val="21"/>
              </w:rPr>
              <w:t> </w:t>
            </w:r>
            <w:r>
              <w:rPr>
                <w:rFonts w:ascii="Calibri"/>
                <w:sz w:val="21"/>
              </w:rPr>
              <w:t>A1</w:t>
            </w:r>
          </w:p>
        </w:tc>
        <w:tc>
          <w:tcPr>
            <w:tcW w:w="7569" w:type="dxa"/>
          </w:tcPr>
          <w:p>
            <w:pPr>
              <w:pStyle w:val="TableParagraph"/>
              <w:spacing w:before="56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Important routes with rapid and dense traffic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where safety, traffic speed, and driving</w:t>
            </w:r>
            <w:r>
              <w:rPr>
                <w:rFonts w:ascii="Calibri"/>
                <w:spacing w:val="-45"/>
                <w:sz w:val="21"/>
              </w:rPr>
              <w:t> </w:t>
            </w:r>
            <w:r>
              <w:rPr>
                <w:rFonts w:ascii="Calibri"/>
                <w:sz w:val="21"/>
              </w:rPr>
              <w:t>comfort</w:t>
            </w:r>
            <w:r>
              <w:rPr>
                <w:rFonts w:ascii="Calibri"/>
                <w:spacing w:val="-2"/>
                <w:sz w:val="21"/>
              </w:rPr>
              <w:t> </w:t>
            </w:r>
            <w:r>
              <w:rPr>
                <w:rFonts w:ascii="Calibri"/>
                <w:sz w:val="21"/>
              </w:rPr>
              <w:t>are the main</w:t>
            </w:r>
            <w:r>
              <w:rPr>
                <w:rFonts w:ascii="Calibri"/>
                <w:spacing w:val="-1"/>
                <w:sz w:val="21"/>
              </w:rPr>
              <w:t> </w:t>
            </w:r>
            <w:r>
              <w:rPr>
                <w:rFonts w:ascii="Calibri"/>
                <w:sz w:val="21"/>
              </w:rPr>
              <w:t>considerations</w:t>
            </w:r>
          </w:p>
        </w:tc>
      </w:tr>
      <w:tr>
        <w:trPr>
          <w:trHeight w:val="733" w:hRule="atLeast"/>
        </w:trPr>
        <w:tc>
          <w:tcPr>
            <w:tcW w:w="1615" w:type="dxa"/>
          </w:tcPr>
          <w:p>
            <w:pPr>
              <w:pStyle w:val="TableParagraph"/>
              <w:spacing w:before="5"/>
              <w:rPr>
                <w:rFonts w:ascii="Calibri"/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CLASS</w:t>
            </w:r>
            <w:r>
              <w:rPr>
                <w:rFonts w:ascii="Calibri"/>
                <w:spacing w:val="-4"/>
                <w:sz w:val="21"/>
              </w:rPr>
              <w:t> </w:t>
            </w:r>
            <w:r>
              <w:rPr>
                <w:rFonts w:ascii="Calibri"/>
                <w:sz w:val="21"/>
              </w:rPr>
              <w:t>A2</w:t>
            </w:r>
          </w:p>
        </w:tc>
        <w:tc>
          <w:tcPr>
            <w:tcW w:w="7569" w:type="dxa"/>
          </w:tcPr>
          <w:p>
            <w:pPr>
              <w:pStyle w:val="TableParagraph"/>
              <w:spacing w:line="288" w:lineRule="auto" w:before="59"/>
              <w:ind w:left="107" w:right="352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Main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roads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with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considerable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volume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mixed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traffic,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such as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main city streets,</w:t>
            </w:r>
            <w:r>
              <w:rPr>
                <w:rFonts w:ascii="Calibri"/>
                <w:spacing w:val="-45"/>
                <w:sz w:val="21"/>
              </w:rPr>
              <w:t> </w:t>
            </w:r>
            <w:r>
              <w:rPr>
                <w:rFonts w:ascii="Calibri"/>
                <w:sz w:val="21"/>
              </w:rPr>
              <w:t>arterial</w:t>
            </w:r>
            <w:r>
              <w:rPr>
                <w:rFonts w:ascii="Calibri"/>
                <w:spacing w:val="-4"/>
                <w:sz w:val="21"/>
              </w:rPr>
              <w:t> </w:t>
            </w:r>
            <w:r>
              <w:rPr>
                <w:rFonts w:ascii="Calibri"/>
                <w:sz w:val="21"/>
              </w:rPr>
              <w:t>roads</w:t>
            </w:r>
            <w:r>
              <w:rPr>
                <w:rFonts w:ascii="Calibri"/>
                <w:spacing w:val="-1"/>
                <w:sz w:val="21"/>
              </w:rPr>
              <w:t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1"/>
                <w:sz w:val="21"/>
              </w:rPr>
              <w:t> </w:t>
            </w:r>
            <w:r>
              <w:rPr>
                <w:rFonts w:ascii="Calibri"/>
                <w:sz w:val="21"/>
              </w:rPr>
              <w:t>thoroughfares.</w:t>
            </w:r>
          </w:p>
        </w:tc>
      </w:tr>
      <w:tr>
        <w:trPr>
          <w:trHeight w:val="426" w:hRule="atLeast"/>
        </w:trPr>
        <w:tc>
          <w:tcPr>
            <w:tcW w:w="9184" w:type="dxa"/>
            <w:gridSpan w:val="2"/>
            <w:shd w:val="clear" w:color="auto" w:fill="7E7E7E"/>
          </w:tcPr>
          <w:p>
            <w:pPr>
              <w:pStyle w:val="TableParagraph"/>
              <w:spacing w:before="59"/>
              <w:ind w:left="10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FFFFFF"/>
                <w:sz w:val="21"/>
              </w:rPr>
              <w:t>CLASS</w:t>
            </w:r>
            <w:r>
              <w:rPr>
                <w:rFonts w:ascii="Calibri"/>
                <w:b/>
                <w:color w:val="FFFFFF"/>
                <w:spacing w:val="-1"/>
                <w:sz w:val="21"/>
              </w:rPr>
              <w:t> </w:t>
            </w:r>
            <w:r>
              <w:rPr>
                <w:rFonts w:ascii="Calibri"/>
                <w:b/>
                <w:color w:val="FFFFFF"/>
                <w:sz w:val="21"/>
              </w:rPr>
              <w:t>B</w:t>
            </w:r>
          </w:p>
        </w:tc>
      </w:tr>
      <w:tr>
        <w:trPr>
          <w:trHeight w:val="736" w:hRule="atLeast"/>
        </w:trPr>
        <w:tc>
          <w:tcPr>
            <w:tcW w:w="1615" w:type="dxa"/>
          </w:tcPr>
          <w:p>
            <w:pPr>
              <w:pStyle w:val="TableParagraph"/>
              <w:spacing w:before="7"/>
              <w:rPr>
                <w:rFonts w:ascii="Calibri"/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CLASS</w:t>
            </w:r>
            <w:r>
              <w:rPr>
                <w:rFonts w:ascii="Calibri"/>
                <w:spacing w:val="-3"/>
                <w:sz w:val="21"/>
              </w:rPr>
              <w:t> </w:t>
            </w:r>
            <w:r>
              <w:rPr>
                <w:rFonts w:ascii="Calibri"/>
                <w:sz w:val="21"/>
              </w:rPr>
              <w:t>B1</w:t>
            </w:r>
          </w:p>
        </w:tc>
        <w:tc>
          <w:tcPr>
            <w:tcW w:w="7569" w:type="dxa"/>
          </w:tcPr>
          <w:p>
            <w:pPr>
              <w:pStyle w:val="TableParagraph"/>
              <w:spacing w:line="288" w:lineRule="auto" w:before="61"/>
              <w:ind w:left="107" w:right="352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Secondary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roads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with considerable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traffic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such as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main local traffic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routes,</w:t>
            </w:r>
            <w:r>
              <w:rPr>
                <w:rFonts w:ascii="Calibri"/>
                <w:spacing w:val="-45"/>
                <w:sz w:val="21"/>
              </w:rPr>
              <w:t> </w:t>
            </w:r>
            <w:r>
              <w:rPr>
                <w:rFonts w:ascii="Calibri"/>
                <w:sz w:val="21"/>
              </w:rPr>
              <w:t>shopping</w:t>
            </w:r>
            <w:r>
              <w:rPr>
                <w:rFonts w:ascii="Calibri"/>
                <w:spacing w:val="-2"/>
                <w:sz w:val="21"/>
              </w:rPr>
              <w:t> </w:t>
            </w:r>
            <w:r>
              <w:rPr>
                <w:rFonts w:ascii="Calibri"/>
                <w:sz w:val="21"/>
              </w:rPr>
              <w:t>streets</w:t>
            </w:r>
          </w:p>
        </w:tc>
      </w:tr>
      <w:tr>
        <w:trPr>
          <w:trHeight w:val="426" w:hRule="atLeast"/>
        </w:trPr>
        <w:tc>
          <w:tcPr>
            <w:tcW w:w="1615" w:type="dxa"/>
          </w:tcPr>
          <w:p>
            <w:pPr>
              <w:pStyle w:val="TableParagraph"/>
              <w:spacing w:before="59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CLASS</w:t>
            </w:r>
            <w:r>
              <w:rPr>
                <w:rFonts w:ascii="Calibri"/>
                <w:spacing w:val="-3"/>
                <w:sz w:val="21"/>
              </w:rPr>
              <w:t> </w:t>
            </w:r>
            <w:r>
              <w:rPr>
                <w:rFonts w:ascii="Calibri"/>
                <w:sz w:val="21"/>
              </w:rPr>
              <w:t>B2</w:t>
            </w:r>
          </w:p>
        </w:tc>
        <w:tc>
          <w:tcPr>
            <w:tcW w:w="7569" w:type="dxa"/>
          </w:tcPr>
          <w:p>
            <w:pPr>
              <w:pStyle w:val="TableParagraph"/>
              <w:spacing w:before="59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Secondary</w:t>
            </w:r>
            <w:r>
              <w:rPr>
                <w:rFonts w:ascii="Calibri"/>
                <w:spacing w:val="-3"/>
                <w:sz w:val="21"/>
              </w:rPr>
              <w:t> </w:t>
            </w:r>
            <w:r>
              <w:rPr>
                <w:rFonts w:ascii="Calibri"/>
                <w:sz w:val="21"/>
              </w:rPr>
              <w:t>roads</w:t>
            </w:r>
            <w:r>
              <w:rPr>
                <w:rFonts w:ascii="Calibri"/>
                <w:spacing w:val="-1"/>
                <w:sz w:val="21"/>
              </w:rPr>
              <w:t> </w:t>
            </w:r>
            <w:r>
              <w:rPr>
                <w:rFonts w:ascii="Calibri"/>
                <w:sz w:val="21"/>
              </w:rPr>
              <w:t>with light</w:t>
            </w:r>
            <w:r>
              <w:rPr>
                <w:rFonts w:ascii="Calibri"/>
                <w:spacing w:val="-2"/>
                <w:sz w:val="21"/>
              </w:rPr>
              <w:t> </w:t>
            </w:r>
            <w:r>
              <w:rPr>
                <w:rFonts w:ascii="Calibri"/>
                <w:sz w:val="21"/>
              </w:rPr>
              <w:t>traffic</w:t>
            </w:r>
          </w:p>
        </w:tc>
      </w:tr>
      <w:tr>
        <w:trPr>
          <w:trHeight w:val="429" w:hRule="atLeast"/>
        </w:trPr>
        <w:tc>
          <w:tcPr>
            <w:tcW w:w="1615" w:type="dxa"/>
          </w:tcPr>
          <w:p>
            <w:pPr>
              <w:pStyle w:val="TableParagraph"/>
              <w:spacing w:before="59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CLASS</w:t>
            </w:r>
            <w:r>
              <w:rPr>
                <w:rFonts w:ascii="Calibri"/>
                <w:spacing w:val="-3"/>
                <w:sz w:val="21"/>
              </w:rPr>
              <w:t> </w:t>
            </w:r>
            <w:r>
              <w:rPr>
                <w:rFonts w:ascii="Calibri"/>
                <w:sz w:val="21"/>
              </w:rPr>
              <w:t>C</w:t>
            </w:r>
          </w:p>
        </w:tc>
        <w:tc>
          <w:tcPr>
            <w:tcW w:w="7569" w:type="dxa"/>
          </w:tcPr>
          <w:p>
            <w:pPr>
              <w:pStyle w:val="TableParagraph"/>
              <w:spacing w:before="59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Lighting</w:t>
            </w:r>
            <w:r>
              <w:rPr>
                <w:rFonts w:ascii="Calibri"/>
                <w:spacing w:val="-3"/>
                <w:sz w:val="21"/>
              </w:rPr>
              <w:t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pacing w:val="-2"/>
                <w:sz w:val="21"/>
              </w:rPr>
              <w:t> </w:t>
            </w:r>
            <w:r>
              <w:rPr>
                <w:rFonts w:ascii="Calibri"/>
                <w:sz w:val="21"/>
              </w:rPr>
              <w:t>residential</w:t>
            </w:r>
            <w:r>
              <w:rPr>
                <w:rFonts w:ascii="Calibri"/>
                <w:spacing w:val="-2"/>
                <w:sz w:val="21"/>
              </w:rPr>
              <w:t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2"/>
                <w:sz w:val="21"/>
              </w:rPr>
              <w:t> </w:t>
            </w:r>
            <w:r>
              <w:rPr>
                <w:rFonts w:ascii="Calibri"/>
                <w:sz w:val="21"/>
              </w:rPr>
              <w:t>unclassified</w:t>
            </w:r>
            <w:r>
              <w:rPr>
                <w:rFonts w:ascii="Calibri"/>
                <w:spacing w:val="-2"/>
                <w:sz w:val="21"/>
              </w:rPr>
              <w:t> </w:t>
            </w:r>
            <w:r>
              <w:rPr>
                <w:rFonts w:ascii="Calibri"/>
                <w:sz w:val="21"/>
              </w:rPr>
              <w:t>roads</w:t>
            </w:r>
            <w:r>
              <w:rPr>
                <w:rFonts w:ascii="Calibri"/>
                <w:spacing w:val="-3"/>
                <w:sz w:val="21"/>
              </w:rPr>
              <w:t> </w:t>
            </w:r>
            <w:r>
              <w:rPr>
                <w:rFonts w:ascii="Calibri"/>
                <w:sz w:val="21"/>
              </w:rPr>
              <w:t>not</w:t>
            </w:r>
            <w:r>
              <w:rPr>
                <w:rFonts w:ascii="Calibri"/>
                <w:spacing w:val="-3"/>
                <w:sz w:val="21"/>
              </w:rPr>
              <w:t> </w:t>
            </w:r>
            <w:r>
              <w:rPr>
                <w:rFonts w:ascii="Calibri"/>
                <w:sz w:val="21"/>
              </w:rPr>
              <w:t>included</w:t>
            </w:r>
            <w:r>
              <w:rPr>
                <w:rFonts w:ascii="Calibri"/>
                <w:spacing w:val="-1"/>
                <w:sz w:val="21"/>
              </w:rPr>
              <w:t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-2"/>
                <w:sz w:val="21"/>
              </w:rPr>
              <w:t> </w:t>
            </w:r>
            <w:r>
              <w:rPr>
                <w:rFonts w:ascii="Calibri"/>
                <w:sz w:val="21"/>
              </w:rPr>
              <w:t>previous</w:t>
            </w:r>
            <w:r>
              <w:rPr>
                <w:rFonts w:ascii="Calibri"/>
                <w:spacing w:val="-4"/>
                <w:sz w:val="21"/>
              </w:rPr>
              <w:t> </w:t>
            </w:r>
            <w:r>
              <w:rPr>
                <w:rFonts w:ascii="Calibri"/>
                <w:sz w:val="21"/>
              </w:rPr>
              <w:t>groups</w:t>
            </w:r>
          </w:p>
        </w:tc>
      </w:tr>
      <w:tr>
        <w:trPr>
          <w:trHeight w:val="427" w:hRule="atLeast"/>
        </w:trPr>
        <w:tc>
          <w:tcPr>
            <w:tcW w:w="1615" w:type="dxa"/>
          </w:tcPr>
          <w:p>
            <w:pPr>
              <w:pStyle w:val="TableParagraph"/>
              <w:spacing w:before="59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CLASS</w:t>
            </w:r>
            <w:r>
              <w:rPr>
                <w:rFonts w:ascii="Calibri"/>
                <w:spacing w:val="-3"/>
                <w:sz w:val="21"/>
              </w:rPr>
              <w:t> </w:t>
            </w:r>
            <w:r>
              <w:rPr>
                <w:rFonts w:ascii="Calibri"/>
                <w:sz w:val="21"/>
              </w:rPr>
              <w:t>D</w:t>
            </w:r>
          </w:p>
        </w:tc>
        <w:tc>
          <w:tcPr>
            <w:tcW w:w="7569" w:type="dxa"/>
          </w:tcPr>
          <w:p>
            <w:pPr>
              <w:pStyle w:val="TableParagraph"/>
              <w:spacing w:before="59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Lighting</w:t>
            </w:r>
            <w:r>
              <w:rPr>
                <w:rFonts w:ascii="Calibri"/>
                <w:spacing w:val="-3"/>
                <w:sz w:val="21"/>
              </w:rPr>
              <w:t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pacing w:val="-1"/>
                <w:sz w:val="21"/>
              </w:rPr>
              <w:t> </w:t>
            </w:r>
            <w:r>
              <w:rPr>
                <w:rFonts w:ascii="Calibri"/>
                <w:sz w:val="21"/>
              </w:rPr>
              <w:t>bridges</w:t>
            </w:r>
            <w:r>
              <w:rPr>
                <w:rFonts w:ascii="Calibri"/>
                <w:spacing w:val="-1"/>
                <w:sz w:val="21"/>
              </w:rPr>
              <w:t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5"/>
                <w:sz w:val="21"/>
              </w:rPr>
              <w:t> </w:t>
            </w:r>
            <w:r>
              <w:rPr>
                <w:rFonts w:ascii="Calibri"/>
                <w:sz w:val="21"/>
              </w:rPr>
              <w:t>flyovers</w:t>
            </w:r>
          </w:p>
        </w:tc>
      </w:tr>
      <w:tr>
        <w:trPr>
          <w:trHeight w:val="426" w:hRule="atLeast"/>
        </w:trPr>
        <w:tc>
          <w:tcPr>
            <w:tcW w:w="1615" w:type="dxa"/>
          </w:tcPr>
          <w:p>
            <w:pPr>
              <w:pStyle w:val="TableParagraph"/>
              <w:spacing w:before="59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CLASS</w:t>
            </w:r>
            <w:r>
              <w:rPr>
                <w:rFonts w:ascii="Calibri"/>
                <w:spacing w:val="-3"/>
                <w:sz w:val="21"/>
              </w:rPr>
              <w:t> </w:t>
            </w:r>
            <w:r>
              <w:rPr>
                <w:rFonts w:ascii="Calibri"/>
                <w:sz w:val="21"/>
              </w:rPr>
              <w:t>E</w:t>
            </w:r>
          </w:p>
        </w:tc>
        <w:tc>
          <w:tcPr>
            <w:tcW w:w="7569" w:type="dxa"/>
          </w:tcPr>
          <w:p>
            <w:pPr>
              <w:pStyle w:val="TableParagraph"/>
              <w:spacing w:before="59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Lighting</w:t>
            </w:r>
            <w:r>
              <w:rPr>
                <w:rFonts w:ascii="Calibri"/>
                <w:spacing w:val="-3"/>
                <w:sz w:val="21"/>
              </w:rPr>
              <w:t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pacing w:val="-1"/>
                <w:sz w:val="21"/>
              </w:rPr>
              <w:t> </w:t>
            </w:r>
            <w:r>
              <w:rPr>
                <w:rFonts w:ascii="Calibri"/>
                <w:sz w:val="21"/>
              </w:rPr>
              <w:t>town</w:t>
            </w:r>
            <w:r>
              <w:rPr>
                <w:rFonts w:ascii="Calibri"/>
                <w:spacing w:val="-1"/>
                <w:sz w:val="21"/>
              </w:rPr>
              <w:t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1"/>
                <w:sz w:val="21"/>
              </w:rPr>
              <w:t> </w:t>
            </w:r>
            <w:r>
              <w:rPr>
                <w:rFonts w:ascii="Calibri"/>
                <w:sz w:val="21"/>
              </w:rPr>
              <w:t>city</w:t>
            </w:r>
            <w:r>
              <w:rPr>
                <w:rFonts w:ascii="Calibri"/>
                <w:spacing w:val="-2"/>
                <w:sz w:val="21"/>
              </w:rPr>
              <w:t> </w:t>
            </w:r>
            <w:r>
              <w:rPr>
                <w:rFonts w:ascii="Calibri"/>
                <w:sz w:val="21"/>
              </w:rPr>
              <w:t>centres</w:t>
            </w:r>
          </w:p>
        </w:tc>
      </w:tr>
      <w:tr>
        <w:trPr>
          <w:trHeight w:val="736" w:hRule="atLeast"/>
        </w:trPr>
        <w:tc>
          <w:tcPr>
            <w:tcW w:w="1615" w:type="dxa"/>
          </w:tcPr>
          <w:p>
            <w:pPr>
              <w:pStyle w:val="TableParagraph"/>
              <w:spacing w:before="7"/>
              <w:rPr>
                <w:rFonts w:ascii="Calibri"/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CLASS</w:t>
            </w:r>
            <w:r>
              <w:rPr>
                <w:rFonts w:ascii="Calibri"/>
                <w:spacing w:val="-3"/>
                <w:sz w:val="21"/>
              </w:rPr>
              <w:t> </w:t>
            </w:r>
            <w:r>
              <w:rPr>
                <w:rFonts w:ascii="Calibri"/>
                <w:sz w:val="21"/>
              </w:rPr>
              <w:t>F</w:t>
            </w:r>
          </w:p>
        </w:tc>
        <w:tc>
          <w:tcPr>
            <w:tcW w:w="7569" w:type="dxa"/>
          </w:tcPr>
          <w:p>
            <w:pPr>
              <w:pStyle w:val="TableParagraph"/>
              <w:spacing w:line="290" w:lineRule="auto" w:before="59"/>
              <w:ind w:left="107" w:right="352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Lighting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roads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with special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requirement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such as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roads</w:t>
            </w:r>
            <w:r>
              <w:rPr>
                <w:rFonts w:ascii="Calibri"/>
                <w:spacing w:val="47"/>
                <w:sz w:val="21"/>
              </w:rPr>
              <w:t> </w:t>
            </w:r>
            <w:r>
              <w:rPr>
                <w:rFonts w:ascii="Calibri"/>
                <w:sz w:val="21"/>
              </w:rPr>
              <w:t>near</w:t>
            </w:r>
            <w:r>
              <w:rPr>
                <w:rFonts w:ascii="Calibri"/>
                <w:spacing w:val="47"/>
                <w:sz w:val="21"/>
              </w:rPr>
              <w:t> </w:t>
            </w:r>
            <w:r>
              <w:rPr>
                <w:rFonts w:ascii="Calibri"/>
                <w:sz w:val="21"/>
              </w:rPr>
              <w:t>air</w:t>
            </w:r>
            <w:r>
              <w:rPr>
                <w:rFonts w:ascii="Calibri"/>
                <w:spacing w:val="48"/>
                <w:sz w:val="21"/>
              </w:rPr>
              <w:t> </w:t>
            </w:r>
            <w:r>
              <w:rPr>
                <w:rFonts w:ascii="Calibri"/>
                <w:sz w:val="21"/>
              </w:rPr>
              <w:t>fields, railways</w:t>
            </w:r>
            <w:r>
              <w:rPr>
                <w:rFonts w:ascii="Calibri"/>
                <w:spacing w:val="-45"/>
                <w:sz w:val="21"/>
              </w:rPr>
              <w:t> </w:t>
            </w:r>
            <w:r>
              <w:rPr>
                <w:rFonts w:ascii="Calibri"/>
                <w:sz w:val="21"/>
              </w:rPr>
              <w:t>and docks</w:t>
            </w:r>
          </w:p>
        </w:tc>
      </w:tr>
    </w:tbl>
    <w:p>
      <w:pPr>
        <w:pStyle w:val="BodyText"/>
        <w:rPr>
          <w:rFonts w:ascii="Calibri"/>
          <w:b/>
          <w:sz w:val="17"/>
        </w:rPr>
      </w:pPr>
    </w:p>
    <w:p>
      <w:pPr>
        <w:spacing w:line="288" w:lineRule="auto" w:before="0"/>
        <w:ind w:left="347" w:right="775" w:firstLine="0"/>
        <w:jc w:val="both"/>
        <w:rPr>
          <w:rFonts w:ascii="Calibri"/>
          <w:sz w:val="21"/>
        </w:rPr>
      </w:pPr>
      <w:r>
        <w:rPr>
          <w:rFonts w:ascii="Calibri"/>
          <w:sz w:val="21"/>
        </w:rPr>
        <w:t>With reference to above road categorisation criteria and information collected through field survey, the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roads to be covered under the ESCO projects are broadly classified as Class A and Class B roads. The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illumination levels required to be maintained for lighting installations on different classes of roads as per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Standards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are detailed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in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b/>
          <w:sz w:val="21"/>
        </w:rPr>
        <w:t>Table 3</w:t>
      </w:r>
      <w:r>
        <w:rPr>
          <w:rFonts w:ascii="Calibri"/>
          <w:sz w:val="21"/>
        </w:rPr>
        <w:t>.</w:t>
      </w:r>
    </w:p>
    <w:p>
      <w:pPr>
        <w:pStyle w:val="BodyText"/>
        <w:spacing w:before="11"/>
        <w:rPr>
          <w:rFonts w:ascii="Calibri"/>
        </w:rPr>
      </w:pPr>
    </w:p>
    <w:p>
      <w:pPr>
        <w:spacing w:line="288" w:lineRule="auto" w:before="0"/>
        <w:ind w:left="347" w:right="764" w:firstLine="0"/>
        <w:jc w:val="left"/>
        <w:rPr>
          <w:rFonts w:ascii="Calibri"/>
          <w:b/>
          <w:sz w:val="21"/>
        </w:rPr>
      </w:pPr>
      <w:r>
        <w:rPr>
          <w:rFonts w:ascii="Calibri"/>
          <w:b/>
          <w:position w:val="1"/>
          <w:sz w:val="21"/>
        </w:rPr>
        <w:t>Table</w:t>
      </w:r>
      <w:r>
        <w:rPr>
          <w:rFonts w:ascii="Calibri"/>
          <w:b/>
          <w:spacing w:val="1"/>
          <w:position w:val="1"/>
          <w:sz w:val="21"/>
        </w:rPr>
        <w:t> </w:t>
      </w:r>
      <w:r>
        <w:rPr>
          <w:rFonts w:ascii="Calibri"/>
          <w:b/>
          <w:position w:val="1"/>
          <w:sz w:val="21"/>
        </w:rPr>
        <w:t>3</w:t>
      </w:r>
      <w:r>
        <w:rPr>
          <w:rFonts w:ascii="Calibri"/>
          <w:b/>
          <w:spacing w:val="4"/>
          <w:position w:val="1"/>
          <w:sz w:val="21"/>
        </w:rPr>
        <w:t> </w:t>
      </w:r>
      <w:r>
        <w:rPr>
          <w:rFonts w:ascii="Calibri"/>
          <w:b/>
          <w:position w:val="1"/>
          <w:sz w:val="21"/>
        </w:rPr>
        <w:t>: Standard</w:t>
      </w:r>
      <w:r>
        <w:rPr>
          <w:rFonts w:ascii="Calibri"/>
          <w:b/>
          <w:spacing w:val="2"/>
          <w:position w:val="1"/>
          <w:sz w:val="21"/>
        </w:rPr>
        <w:t> </w:t>
      </w:r>
      <w:r>
        <w:rPr>
          <w:rFonts w:ascii="Calibri"/>
          <w:b/>
          <w:position w:val="1"/>
          <w:sz w:val="21"/>
        </w:rPr>
        <w:t>Illumination</w:t>
      </w:r>
      <w:r>
        <w:rPr>
          <w:rFonts w:ascii="Calibri"/>
          <w:b/>
          <w:spacing w:val="1"/>
          <w:position w:val="1"/>
          <w:sz w:val="21"/>
        </w:rPr>
        <w:t> </w:t>
      </w:r>
      <w:r>
        <w:rPr>
          <w:rFonts w:ascii="Calibri"/>
          <w:b/>
          <w:position w:val="1"/>
          <w:sz w:val="21"/>
        </w:rPr>
        <w:t>Ratios</w:t>
      </w:r>
      <w:r>
        <w:rPr>
          <w:rFonts w:ascii="Calibri"/>
          <w:b/>
          <w:spacing w:val="3"/>
          <w:position w:val="1"/>
          <w:sz w:val="21"/>
        </w:rPr>
        <w:t> </w:t>
      </w:r>
      <w:r>
        <w:rPr>
          <w:rFonts w:ascii="Calibri"/>
          <w:b/>
          <w:position w:val="1"/>
          <w:sz w:val="21"/>
        </w:rPr>
        <w:t>for Road</w:t>
      </w:r>
      <w:r>
        <w:rPr>
          <w:rFonts w:ascii="Calibri"/>
          <w:b/>
          <w:spacing w:val="1"/>
          <w:position w:val="1"/>
          <w:sz w:val="21"/>
        </w:rPr>
        <w:t> </w:t>
      </w:r>
      <w:r>
        <w:rPr>
          <w:rFonts w:ascii="Calibri"/>
          <w:b/>
          <w:position w:val="1"/>
          <w:sz w:val="21"/>
        </w:rPr>
        <w:t>Classes</w:t>
      </w:r>
      <w:r>
        <w:rPr>
          <w:rFonts w:ascii="Calibri"/>
          <w:b/>
          <w:spacing w:val="2"/>
          <w:position w:val="1"/>
          <w:sz w:val="21"/>
        </w:rPr>
        <w:t> </w:t>
      </w:r>
      <w:r>
        <w:rPr>
          <w:rFonts w:ascii="Calibri"/>
          <w:b/>
          <w:position w:val="1"/>
          <w:sz w:val="21"/>
        </w:rPr>
        <w:t>defined</w:t>
      </w:r>
      <w:r>
        <w:rPr>
          <w:rFonts w:ascii="Calibri"/>
          <w:b/>
          <w:spacing w:val="1"/>
          <w:position w:val="1"/>
          <w:sz w:val="21"/>
        </w:rPr>
        <w:t> </w:t>
      </w:r>
      <w:r>
        <w:rPr>
          <w:rFonts w:ascii="Calibri"/>
          <w:b/>
          <w:position w:val="1"/>
          <w:sz w:val="21"/>
        </w:rPr>
        <w:t>in</w:t>
      </w:r>
      <w:r>
        <w:rPr>
          <w:rFonts w:ascii="Calibri"/>
          <w:b/>
          <w:spacing w:val="1"/>
          <w:position w:val="1"/>
          <w:sz w:val="21"/>
        </w:rPr>
        <w:t> </w:t>
      </w:r>
      <w:r>
        <w:rPr>
          <w:rFonts w:ascii="Calibri"/>
          <w:b/>
          <w:position w:val="1"/>
          <w:sz w:val="21"/>
        </w:rPr>
        <w:t>SP</w:t>
      </w:r>
      <w:r>
        <w:rPr>
          <w:rFonts w:ascii="Calibri"/>
          <w:b/>
          <w:spacing w:val="2"/>
          <w:position w:val="1"/>
          <w:sz w:val="21"/>
        </w:rPr>
        <w:t> </w:t>
      </w:r>
      <w:r>
        <w:rPr>
          <w:rFonts w:ascii="Calibri"/>
          <w:b/>
          <w:position w:val="1"/>
          <w:sz w:val="21"/>
        </w:rPr>
        <w:t>72</w:t>
      </w:r>
      <w:r>
        <w:rPr>
          <w:rFonts w:ascii="Calibri"/>
          <w:b/>
          <w:spacing w:val="4"/>
          <w:position w:val="1"/>
          <w:sz w:val="21"/>
        </w:rPr>
        <w:t> </w:t>
      </w:r>
      <w:r>
        <w:rPr>
          <w:rFonts w:ascii="Calibri"/>
          <w:b/>
          <w:position w:val="1"/>
          <w:sz w:val="21"/>
        </w:rPr>
        <w:t>(Part</w:t>
      </w:r>
      <w:r>
        <w:rPr>
          <w:rFonts w:ascii="Calibri"/>
          <w:b/>
          <w:spacing w:val="2"/>
          <w:position w:val="1"/>
          <w:sz w:val="21"/>
        </w:rPr>
        <w:t> </w:t>
      </w:r>
      <w:r>
        <w:rPr>
          <w:rFonts w:ascii="Calibri"/>
          <w:b/>
          <w:position w:val="1"/>
          <w:sz w:val="21"/>
        </w:rPr>
        <w:t>8),</w:t>
      </w:r>
      <w:r>
        <w:rPr>
          <w:rFonts w:ascii="Calibri"/>
          <w:b/>
          <w:spacing w:val="4"/>
          <w:position w:val="1"/>
          <w:sz w:val="21"/>
        </w:rPr>
        <w:t> </w:t>
      </w:r>
      <w:r>
        <w:rPr>
          <w:rFonts w:ascii="Calibri"/>
          <w:b/>
          <w:position w:val="1"/>
          <w:sz w:val="21"/>
        </w:rPr>
        <w:t>IS</w:t>
      </w:r>
      <w:r>
        <w:rPr>
          <w:rFonts w:ascii="Calibri"/>
          <w:b/>
          <w:spacing w:val="2"/>
          <w:position w:val="1"/>
          <w:sz w:val="21"/>
        </w:rPr>
        <w:t> </w:t>
      </w:r>
      <w:r>
        <w:rPr>
          <w:rFonts w:ascii="Calibri"/>
          <w:b/>
          <w:position w:val="1"/>
          <w:sz w:val="21"/>
        </w:rPr>
        <w:t>1944</w:t>
      </w:r>
      <w:r>
        <w:rPr>
          <w:rFonts w:ascii="Calibri"/>
          <w:b/>
          <w:spacing w:val="13"/>
          <w:position w:val="1"/>
          <w:sz w:val="21"/>
        </w:rPr>
        <w:t> </w:t>
      </w:r>
      <w:r>
        <w:rPr>
          <w:rFonts w:ascii="Calibri"/>
          <w:b/>
          <w:position w:val="1"/>
          <w:sz w:val="21"/>
        </w:rPr>
        <w:t>(Part</w:t>
      </w:r>
      <w:r>
        <w:rPr>
          <w:rFonts w:ascii="Calibri"/>
          <w:b/>
          <w:spacing w:val="2"/>
          <w:position w:val="1"/>
          <w:sz w:val="21"/>
        </w:rPr>
        <w:t> </w:t>
      </w:r>
      <w:r>
        <w:rPr>
          <w:rFonts w:ascii="Calibri"/>
          <w:b/>
          <w:position w:val="1"/>
          <w:sz w:val="21"/>
        </w:rPr>
        <w:t>1)</w:t>
      </w:r>
      <w:r>
        <w:rPr>
          <w:rFonts w:ascii="Calibri"/>
          <w:b/>
          <w:spacing w:val="2"/>
          <w:position w:val="1"/>
          <w:sz w:val="21"/>
        </w:rPr>
        <w:t> </w:t>
      </w:r>
      <w:r>
        <w:rPr>
          <w:rFonts w:ascii="Calibri"/>
          <w:b/>
          <w:sz w:val="21"/>
        </w:rPr>
        <w:t>and</w:t>
      </w:r>
      <w:r>
        <w:rPr>
          <w:rFonts w:ascii="Calibri"/>
          <w:b/>
          <w:spacing w:val="2"/>
          <w:sz w:val="21"/>
        </w:rPr>
        <w:t> </w:t>
      </w:r>
      <w:r>
        <w:rPr>
          <w:rFonts w:ascii="Calibri"/>
          <w:b/>
          <w:sz w:val="21"/>
        </w:rPr>
        <w:t>IS</w:t>
      </w:r>
      <w:r>
        <w:rPr>
          <w:rFonts w:ascii="Calibri"/>
          <w:b/>
          <w:spacing w:val="-45"/>
          <w:sz w:val="21"/>
        </w:rPr>
        <w:t> </w:t>
      </w:r>
      <w:r>
        <w:rPr>
          <w:rFonts w:ascii="Calibri"/>
          <w:b/>
          <w:sz w:val="21"/>
        </w:rPr>
        <w:t>1970 (Part</w:t>
      </w:r>
      <w:r>
        <w:rPr>
          <w:rFonts w:ascii="Calibri"/>
          <w:b/>
          <w:spacing w:val="-3"/>
          <w:sz w:val="21"/>
        </w:rPr>
        <w:t> </w:t>
      </w:r>
      <w:r>
        <w:rPr>
          <w:rFonts w:ascii="Calibri"/>
          <w:b/>
          <w:sz w:val="21"/>
        </w:rPr>
        <w:t>2)</w:t>
      </w:r>
    </w:p>
    <w:p>
      <w:pPr>
        <w:pStyle w:val="BodyText"/>
        <w:spacing w:before="10"/>
        <w:rPr>
          <w:rFonts w:ascii="Calibri"/>
          <w:b/>
          <w:sz w:val="19"/>
        </w:rPr>
      </w:pPr>
    </w:p>
    <w:tbl>
      <w:tblPr>
        <w:tblW w:w="0" w:type="auto"/>
        <w:jc w:val="left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5"/>
        <w:gridCol w:w="2979"/>
        <w:gridCol w:w="2295"/>
        <w:gridCol w:w="2295"/>
      </w:tblGrid>
      <w:tr>
        <w:trPr>
          <w:trHeight w:val="1192" w:hRule="atLeast"/>
        </w:trPr>
        <w:tc>
          <w:tcPr>
            <w:tcW w:w="1615" w:type="dxa"/>
          </w:tcPr>
          <w:p>
            <w:pPr>
              <w:pStyle w:val="TableParagraph"/>
              <w:spacing w:before="56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Classification</w:t>
            </w:r>
          </w:p>
        </w:tc>
        <w:tc>
          <w:tcPr>
            <w:tcW w:w="2979" w:type="dxa"/>
          </w:tcPr>
          <w:p>
            <w:pPr>
              <w:pStyle w:val="TableParagraph"/>
              <w:spacing w:before="56"/>
              <w:ind w:left="107" w:right="94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Average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Illumination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maintained during operational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hours excluding off peak hours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(lux)</w:t>
            </w:r>
          </w:p>
        </w:tc>
        <w:tc>
          <w:tcPr>
            <w:tcW w:w="2295" w:type="dxa"/>
          </w:tcPr>
          <w:p>
            <w:pPr>
              <w:pStyle w:val="TableParagraph"/>
              <w:tabs>
                <w:tab w:pos="849" w:val="left" w:leader="none"/>
                <w:tab w:pos="1998" w:val="left" w:leader="none"/>
              </w:tabs>
              <w:spacing w:before="56"/>
              <w:ind w:left="108" w:right="9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Ratio</w:t>
              <w:tab/>
              <w:t>Minimum</w:t>
              <w:tab/>
            </w:r>
            <w:r>
              <w:rPr>
                <w:rFonts w:ascii="Calibri"/>
                <w:spacing w:val="-3"/>
                <w:sz w:val="22"/>
              </w:rPr>
              <w:t>to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average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illumination</w:t>
            </w:r>
          </w:p>
        </w:tc>
        <w:tc>
          <w:tcPr>
            <w:tcW w:w="2295" w:type="dxa"/>
          </w:tcPr>
          <w:p>
            <w:pPr>
              <w:pStyle w:val="TableParagraph"/>
              <w:spacing w:before="56"/>
              <w:ind w:left="108" w:right="93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Minimum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illumination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maintained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during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off peak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hours</w:t>
            </w:r>
          </w:p>
        </w:tc>
      </w:tr>
      <w:tr>
        <w:trPr>
          <w:trHeight w:val="443" w:hRule="atLeast"/>
        </w:trPr>
        <w:tc>
          <w:tcPr>
            <w:tcW w:w="1615" w:type="dxa"/>
          </w:tcPr>
          <w:p>
            <w:pPr>
              <w:pStyle w:val="TableParagraph"/>
              <w:spacing w:before="59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Class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A1</w:t>
            </w:r>
          </w:p>
        </w:tc>
        <w:tc>
          <w:tcPr>
            <w:tcW w:w="2979" w:type="dxa"/>
          </w:tcPr>
          <w:p>
            <w:pPr>
              <w:pStyle w:val="TableParagraph"/>
              <w:spacing w:before="59"/>
              <w:ind w:left="1359" w:right="134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</w:t>
            </w:r>
          </w:p>
        </w:tc>
        <w:tc>
          <w:tcPr>
            <w:tcW w:w="2295" w:type="dxa"/>
          </w:tcPr>
          <w:p>
            <w:pPr>
              <w:pStyle w:val="TableParagraph"/>
              <w:spacing w:before="59"/>
              <w:ind w:left="10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0.4</w:t>
            </w:r>
          </w:p>
        </w:tc>
        <w:tc>
          <w:tcPr>
            <w:tcW w:w="2295" w:type="dxa"/>
          </w:tcPr>
          <w:p>
            <w:pPr>
              <w:pStyle w:val="TableParagraph"/>
              <w:spacing w:before="59"/>
              <w:ind w:right="102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</w:tr>
      <w:tr>
        <w:trPr>
          <w:trHeight w:val="441" w:hRule="atLeast"/>
        </w:trPr>
        <w:tc>
          <w:tcPr>
            <w:tcW w:w="1615" w:type="dxa"/>
          </w:tcPr>
          <w:p>
            <w:pPr>
              <w:pStyle w:val="TableParagraph"/>
              <w:spacing w:before="59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Class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A2</w:t>
            </w:r>
          </w:p>
        </w:tc>
        <w:tc>
          <w:tcPr>
            <w:tcW w:w="2979" w:type="dxa"/>
          </w:tcPr>
          <w:p>
            <w:pPr>
              <w:pStyle w:val="TableParagraph"/>
              <w:spacing w:before="59"/>
              <w:ind w:left="1359" w:right="134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  <w:tc>
          <w:tcPr>
            <w:tcW w:w="2295" w:type="dxa"/>
          </w:tcPr>
          <w:p>
            <w:pPr>
              <w:pStyle w:val="TableParagraph"/>
              <w:spacing w:before="59"/>
              <w:ind w:left="10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0.4</w:t>
            </w:r>
          </w:p>
        </w:tc>
        <w:tc>
          <w:tcPr>
            <w:tcW w:w="2295" w:type="dxa"/>
          </w:tcPr>
          <w:p>
            <w:pPr>
              <w:pStyle w:val="TableParagraph"/>
              <w:spacing w:before="59"/>
              <w:ind w:right="102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</w:tr>
      <w:tr>
        <w:trPr>
          <w:trHeight w:val="443" w:hRule="atLeast"/>
        </w:trPr>
        <w:tc>
          <w:tcPr>
            <w:tcW w:w="1615" w:type="dxa"/>
          </w:tcPr>
          <w:p>
            <w:pPr>
              <w:pStyle w:val="TableParagraph"/>
              <w:spacing w:before="59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Class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B1</w:t>
            </w:r>
          </w:p>
        </w:tc>
        <w:tc>
          <w:tcPr>
            <w:tcW w:w="2979" w:type="dxa"/>
          </w:tcPr>
          <w:p>
            <w:pPr>
              <w:pStyle w:val="TableParagraph"/>
              <w:spacing w:before="59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8</w:t>
            </w:r>
          </w:p>
        </w:tc>
        <w:tc>
          <w:tcPr>
            <w:tcW w:w="2295" w:type="dxa"/>
          </w:tcPr>
          <w:p>
            <w:pPr>
              <w:pStyle w:val="TableParagraph"/>
              <w:spacing w:before="59"/>
              <w:ind w:left="10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0.3</w:t>
            </w:r>
          </w:p>
        </w:tc>
        <w:tc>
          <w:tcPr>
            <w:tcW w:w="2295" w:type="dxa"/>
          </w:tcPr>
          <w:p>
            <w:pPr>
              <w:pStyle w:val="TableParagraph"/>
              <w:spacing w:before="59"/>
              <w:ind w:right="107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6</w:t>
            </w:r>
          </w:p>
        </w:tc>
      </w:tr>
      <w:tr>
        <w:trPr>
          <w:trHeight w:val="441" w:hRule="atLeast"/>
        </w:trPr>
        <w:tc>
          <w:tcPr>
            <w:tcW w:w="1615" w:type="dxa"/>
          </w:tcPr>
          <w:p>
            <w:pPr>
              <w:pStyle w:val="TableParagraph"/>
              <w:spacing w:before="59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Class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B2</w:t>
            </w:r>
          </w:p>
        </w:tc>
        <w:tc>
          <w:tcPr>
            <w:tcW w:w="2979" w:type="dxa"/>
          </w:tcPr>
          <w:p>
            <w:pPr>
              <w:pStyle w:val="TableParagraph"/>
              <w:spacing w:before="59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4</w:t>
            </w:r>
          </w:p>
        </w:tc>
        <w:tc>
          <w:tcPr>
            <w:tcW w:w="2295" w:type="dxa"/>
          </w:tcPr>
          <w:p>
            <w:pPr>
              <w:pStyle w:val="TableParagraph"/>
              <w:spacing w:before="59"/>
              <w:ind w:left="10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0.3</w:t>
            </w:r>
          </w:p>
        </w:tc>
        <w:tc>
          <w:tcPr>
            <w:tcW w:w="2295" w:type="dxa"/>
          </w:tcPr>
          <w:p>
            <w:pPr>
              <w:pStyle w:val="TableParagraph"/>
              <w:spacing w:before="59"/>
              <w:ind w:right="107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3</w:t>
            </w:r>
          </w:p>
        </w:tc>
      </w:tr>
    </w:tbl>
    <w:p>
      <w:pPr>
        <w:spacing w:after="0"/>
        <w:jc w:val="right"/>
        <w:rPr>
          <w:rFonts w:ascii="Calibri"/>
          <w:sz w:val="22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4"/>
        <w:rPr>
          <w:rFonts w:ascii="Calibri"/>
          <w:b/>
          <w:sz w:val="16"/>
        </w:rPr>
      </w:pPr>
    </w:p>
    <w:p>
      <w:pPr>
        <w:spacing w:line="288" w:lineRule="auto" w:before="0"/>
        <w:ind w:left="347" w:right="764" w:firstLine="0"/>
        <w:jc w:val="left"/>
        <w:rPr>
          <w:rFonts w:ascii="Calibri"/>
          <w:sz w:val="21"/>
        </w:rPr>
      </w:pPr>
      <w:r>
        <w:rPr>
          <w:rFonts w:ascii="Calibri"/>
          <w:sz w:val="21"/>
        </w:rPr>
        <w:t>In</w:t>
      </w:r>
      <w:r>
        <w:rPr>
          <w:rFonts w:ascii="Calibri"/>
          <w:spacing w:val="5"/>
          <w:sz w:val="21"/>
        </w:rPr>
        <w:t> </w:t>
      </w:r>
      <w:r>
        <w:rPr>
          <w:rFonts w:ascii="Calibri"/>
          <w:sz w:val="21"/>
        </w:rPr>
        <w:t>addition</w:t>
      </w:r>
      <w:r>
        <w:rPr>
          <w:rFonts w:ascii="Calibri"/>
          <w:spacing w:val="6"/>
          <w:sz w:val="21"/>
        </w:rPr>
        <w:t> </w:t>
      </w:r>
      <w:r>
        <w:rPr>
          <w:rFonts w:ascii="Calibri"/>
          <w:sz w:val="21"/>
        </w:rPr>
        <w:t>to</w:t>
      </w:r>
      <w:r>
        <w:rPr>
          <w:rFonts w:ascii="Calibri"/>
          <w:spacing w:val="6"/>
          <w:sz w:val="21"/>
        </w:rPr>
        <w:t> </w:t>
      </w:r>
      <w:r>
        <w:rPr>
          <w:rFonts w:ascii="Calibri"/>
          <w:sz w:val="21"/>
        </w:rPr>
        <w:t>Class</w:t>
      </w:r>
      <w:r>
        <w:rPr>
          <w:rFonts w:ascii="Calibri"/>
          <w:spacing w:val="6"/>
          <w:sz w:val="21"/>
        </w:rPr>
        <w:t> </w:t>
      </w:r>
      <w:r>
        <w:rPr>
          <w:rFonts w:ascii="Calibri"/>
          <w:sz w:val="21"/>
        </w:rPr>
        <w:t>A</w:t>
      </w:r>
      <w:r>
        <w:rPr>
          <w:rFonts w:ascii="Calibri"/>
          <w:spacing w:val="7"/>
          <w:sz w:val="21"/>
        </w:rPr>
        <w:t> </w:t>
      </w:r>
      <w:r>
        <w:rPr>
          <w:rFonts w:ascii="Calibri"/>
          <w:sz w:val="21"/>
        </w:rPr>
        <w:t>and</w:t>
      </w:r>
      <w:r>
        <w:rPr>
          <w:rFonts w:ascii="Calibri"/>
          <w:spacing w:val="6"/>
          <w:sz w:val="21"/>
        </w:rPr>
        <w:t> </w:t>
      </w:r>
      <w:r>
        <w:rPr>
          <w:rFonts w:ascii="Calibri"/>
          <w:sz w:val="21"/>
        </w:rPr>
        <w:t>Class</w:t>
      </w:r>
      <w:r>
        <w:rPr>
          <w:rFonts w:ascii="Calibri"/>
          <w:spacing w:val="5"/>
          <w:sz w:val="21"/>
        </w:rPr>
        <w:t> </w:t>
      </w:r>
      <w:r>
        <w:rPr>
          <w:rFonts w:ascii="Calibri"/>
          <w:sz w:val="21"/>
        </w:rPr>
        <w:t>B</w:t>
      </w:r>
      <w:r>
        <w:rPr>
          <w:rFonts w:ascii="Calibri"/>
          <w:spacing w:val="7"/>
          <w:sz w:val="21"/>
        </w:rPr>
        <w:t> </w:t>
      </w:r>
      <w:r>
        <w:rPr>
          <w:rFonts w:ascii="Calibri"/>
          <w:sz w:val="21"/>
        </w:rPr>
        <w:t>roads</w:t>
      </w:r>
      <w:r>
        <w:rPr>
          <w:rFonts w:ascii="Calibri"/>
          <w:spacing w:val="6"/>
          <w:sz w:val="21"/>
        </w:rPr>
        <w:t> </w:t>
      </w:r>
      <w:r>
        <w:rPr>
          <w:rFonts w:ascii="Calibri"/>
          <w:sz w:val="21"/>
        </w:rPr>
        <w:t>few</w:t>
      </w:r>
      <w:r>
        <w:rPr>
          <w:rFonts w:ascii="Calibri"/>
          <w:spacing w:val="7"/>
          <w:sz w:val="21"/>
        </w:rPr>
        <w:t> </w:t>
      </w:r>
      <w:r>
        <w:rPr>
          <w:rFonts w:ascii="Calibri"/>
          <w:sz w:val="21"/>
        </w:rPr>
        <w:t>areas</w:t>
      </w:r>
      <w:r>
        <w:rPr>
          <w:rFonts w:ascii="Calibri"/>
          <w:spacing w:val="6"/>
          <w:sz w:val="21"/>
        </w:rPr>
        <w:t> </w:t>
      </w:r>
      <w:r>
        <w:rPr>
          <w:rFonts w:ascii="Calibri"/>
          <w:sz w:val="21"/>
        </w:rPr>
        <w:t>internal</w:t>
      </w:r>
      <w:r>
        <w:rPr>
          <w:rFonts w:ascii="Calibri"/>
          <w:spacing w:val="6"/>
          <w:sz w:val="21"/>
        </w:rPr>
        <w:t> </w:t>
      </w:r>
      <w:r>
        <w:rPr>
          <w:rFonts w:ascii="Calibri"/>
          <w:sz w:val="21"/>
        </w:rPr>
        <w:t>to</w:t>
      </w:r>
      <w:r>
        <w:rPr>
          <w:rFonts w:ascii="Calibri"/>
          <w:spacing w:val="6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6"/>
          <w:sz w:val="21"/>
        </w:rPr>
        <w:t> </w:t>
      </w:r>
      <w:r>
        <w:rPr>
          <w:rFonts w:ascii="Calibri"/>
          <w:sz w:val="21"/>
        </w:rPr>
        <w:t>wards</w:t>
      </w:r>
      <w:r>
        <w:rPr>
          <w:rFonts w:ascii="Calibri"/>
          <w:spacing w:val="6"/>
          <w:sz w:val="21"/>
        </w:rPr>
        <w:t> </w:t>
      </w:r>
      <w:r>
        <w:rPr>
          <w:rFonts w:ascii="Calibri"/>
          <w:sz w:val="21"/>
        </w:rPr>
        <w:t>and</w:t>
      </w:r>
      <w:r>
        <w:rPr>
          <w:rFonts w:ascii="Calibri"/>
          <w:spacing w:val="6"/>
          <w:sz w:val="21"/>
        </w:rPr>
        <w:t> </w:t>
      </w:r>
      <w:r>
        <w:rPr>
          <w:rFonts w:ascii="Calibri"/>
          <w:sz w:val="21"/>
        </w:rPr>
        <w:t>by-lanes</w:t>
      </w:r>
      <w:r>
        <w:rPr>
          <w:rFonts w:ascii="Calibri"/>
          <w:spacing w:val="3"/>
          <w:sz w:val="21"/>
        </w:rPr>
        <w:t> </w:t>
      </w:r>
      <w:r>
        <w:rPr>
          <w:rFonts w:ascii="Calibri"/>
          <w:sz w:val="21"/>
        </w:rPr>
        <w:t>also</w:t>
      </w:r>
      <w:r>
        <w:rPr>
          <w:rFonts w:ascii="Calibri"/>
          <w:spacing w:val="6"/>
          <w:sz w:val="21"/>
        </w:rPr>
        <w:t> </w:t>
      </w:r>
      <w:r>
        <w:rPr>
          <w:rFonts w:ascii="Calibri"/>
          <w:sz w:val="21"/>
        </w:rPr>
        <w:t>consist</w:t>
      </w:r>
      <w:r>
        <w:rPr>
          <w:rFonts w:ascii="Calibri"/>
          <w:spacing w:val="6"/>
          <w:sz w:val="21"/>
        </w:rPr>
        <w:t> </w:t>
      </w:r>
      <w:r>
        <w:rPr>
          <w:rFonts w:ascii="Calibri"/>
          <w:sz w:val="21"/>
        </w:rPr>
        <w:t>of</w:t>
      </w:r>
      <w:r>
        <w:rPr>
          <w:rFonts w:ascii="Calibri"/>
          <w:spacing w:val="7"/>
          <w:sz w:val="21"/>
        </w:rPr>
        <w:t> </w:t>
      </w:r>
      <w:r>
        <w:rPr>
          <w:rFonts w:ascii="Calibri"/>
          <w:sz w:val="21"/>
        </w:rPr>
        <w:t>class</w:t>
      </w:r>
      <w:r>
        <w:rPr>
          <w:rFonts w:ascii="Calibri"/>
          <w:spacing w:val="9"/>
          <w:sz w:val="21"/>
        </w:rPr>
        <w:t> </w:t>
      </w:r>
      <w:r>
        <w:rPr>
          <w:rFonts w:ascii="Calibri"/>
          <w:sz w:val="21"/>
        </w:rPr>
        <w:t>C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type of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roads.</w:t>
      </w:r>
    </w:p>
    <w:p>
      <w:pPr>
        <w:pStyle w:val="BodyText"/>
        <w:spacing w:before="5"/>
        <w:rPr>
          <w:rFonts w:ascii="Calibri"/>
          <w:sz w:val="18"/>
        </w:rPr>
      </w:pPr>
    </w:p>
    <w:p>
      <w:pPr>
        <w:spacing w:before="0"/>
        <w:ind w:left="347" w:right="0" w:firstLine="0"/>
        <w:jc w:val="left"/>
        <w:rPr>
          <w:rFonts w:ascii="Calibri"/>
          <w:b/>
          <w:sz w:val="21"/>
        </w:rPr>
      </w:pPr>
      <w:r>
        <w:rPr>
          <w:rFonts w:ascii="Calibri"/>
          <w:b/>
          <w:color w:val="4E80BB"/>
          <w:sz w:val="21"/>
          <w:u w:val="thick" w:color="4E80BB"/>
        </w:rPr>
        <w:t>Operation</w:t>
      </w:r>
      <w:r>
        <w:rPr>
          <w:rFonts w:ascii="Calibri"/>
          <w:b/>
          <w:color w:val="4E80BB"/>
          <w:spacing w:val="-2"/>
          <w:sz w:val="21"/>
          <w:u w:val="thick" w:color="4E80BB"/>
        </w:rPr>
        <w:t> </w:t>
      </w:r>
      <w:r>
        <w:rPr>
          <w:rFonts w:ascii="Calibri"/>
          <w:b/>
          <w:color w:val="4E80BB"/>
          <w:sz w:val="21"/>
          <w:u w:val="thick" w:color="4E80BB"/>
        </w:rPr>
        <w:t>and</w:t>
      </w:r>
      <w:r>
        <w:rPr>
          <w:rFonts w:ascii="Calibri"/>
          <w:b/>
          <w:color w:val="4E80BB"/>
          <w:spacing w:val="-6"/>
          <w:sz w:val="21"/>
          <w:u w:val="thick" w:color="4E80BB"/>
        </w:rPr>
        <w:t> </w:t>
      </w:r>
      <w:r>
        <w:rPr>
          <w:rFonts w:ascii="Calibri"/>
          <w:b/>
          <w:color w:val="4E80BB"/>
          <w:sz w:val="21"/>
          <w:u w:val="thick" w:color="4E80BB"/>
        </w:rPr>
        <w:t>Maintenance</w:t>
      </w:r>
      <w:r>
        <w:rPr>
          <w:rFonts w:ascii="Calibri"/>
          <w:b/>
          <w:color w:val="4E80BB"/>
          <w:spacing w:val="-2"/>
          <w:sz w:val="21"/>
          <w:u w:val="thick" w:color="4E80BB"/>
        </w:rPr>
        <w:t> </w:t>
      </w:r>
      <w:r>
        <w:rPr>
          <w:rFonts w:ascii="Calibri"/>
          <w:b/>
          <w:color w:val="4E80BB"/>
          <w:sz w:val="21"/>
          <w:u w:val="thick" w:color="4E80BB"/>
        </w:rPr>
        <w:t>of</w:t>
      </w:r>
      <w:r>
        <w:rPr>
          <w:rFonts w:ascii="Calibri"/>
          <w:b/>
          <w:color w:val="4E80BB"/>
          <w:spacing w:val="-2"/>
          <w:sz w:val="21"/>
          <w:u w:val="thick" w:color="4E80BB"/>
        </w:rPr>
        <w:t> </w:t>
      </w:r>
      <w:r>
        <w:rPr>
          <w:rFonts w:ascii="Calibri"/>
          <w:b/>
          <w:color w:val="4E80BB"/>
          <w:sz w:val="21"/>
          <w:u w:val="thick" w:color="4E80BB"/>
        </w:rPr>
        <w:t>Street</w:t>
      </w:r>
      <w:r>
        <w:rPr>
          <w:rFonts w:ascii="Calibri"/>
          <w:b/>
          <w:color w:val="4E80BB"/>
          <w:spacing w:val="-3"/>
          <w:sz w:val="21"/>
          <w:u w:val="thick" w:color="4E80BB"/>
        </w:rPr>
        <w:t> </w:t>
      </w:r>
      <w:r>
        <w:rPr>
          <w:rFonts w:ascii="Calibri"/>
          <w:b/>
          <w:color w:val="4E80BB"/>
          <w:sz w:val="21"/>
          <w:u w:val="thick" w:color="4E80BB"/>
        </w:rPr>
        <w:t>lighting</w:t>
      </w:r>
      <w:r>
        <w:rPr>
          <w:rFonts w:ascii="Calibri"/>
          <w:b/>
          <w:color w:val="4E80BB"/>
          <w:spacing w:val="-3"/>
          <w:sz w:val="21"/>
          <w:u w:val="thick" w:color="4E80BB"/>
        </w:rPr>
        <w:t> </w:t>
      </w:r>
      <w:r>
        <w:rPr>
          <w:rFonts w:ascii="Calibri"/>
          <w:b/>
          <w:color w:val="4E80BB"/>
          <w:sz w:val="21"/>
          <w:u w:val="thick" w:color="4E80BB"/>
        </w:rPr>
        <w:t>System</w:t>
      </w:r>
    </w:p>
    <w:p>
      <w:pPr>
        <w:pStyle w:val="BodyText"/>
        <w:spacing w:before="10"/>
        <w:rPr>
          <w:rFonts w:ascii="Calibri"/>
          <w:b/>
          <w:sz w:val="19"/>
        </w:rPr>
      </w:pPr>
    </w:p>
    <w:p>
      <w:pPr>
        <w:pStyle w:val="BodyText"/>
        <w:spacing w:line="290" w:lineRule="auto" w:before="56"/>
        <w:ind w:left="347" w:right="761"/>
        <w:rPr>
          <w:rFonts w:ascii="Calibri"/>
        </w:rPr>
      </w:pPr>
      <w:r>
        <w:rPr>
          <w:rFonts w:ascii="Calibri"/>
        </w:rPr>
        <w:t>Design parameters for road lighting as per IS 1981 and best practices for energy efficient street lighting</w:t>
      </w:r>
      <w:r>
        <w:rPr>
          <w:rFonts w:ascii="Calibri"/>
          <w:spacing w:val="-47"/>
        </w:rPr>
        <w:t> </w:t>
      </w:r>
      <w:r>
        <w:rPr>
          <w:rFonts w:ascii="Calibri"/>
        </w:rPr>
        <w:t>project</w:t>
      </w:r>
      <w:r>
        <w:rPr>
          <w:rFonts w:ascii="Calibri"/>
          <w:spacing w:val="-1"/>
        </w:rPr>
        <w:t> </w:t>
      </w:r>
      <w:r>
        <w:rPr>
          <w:rFonts w:ascii="Calibri"/>
        </w:rPr>
        <w:t>should</w:t>
      </w:r>
      <w:r>
        <w:rPr>
          <w:rFonts w:ascii="Calibri"/>
          <w:spacing w:val="-2"/>
        </w:rPr>
        <w:t> </w:t>
      </w:r>
      <w:r>
        <w:rPr>
          <w:rFonts w:ascii="Calibri"/>
        </w:rPr>
        <w:t>be</w:t>
      </w:r>
      <w:r>
        <w:rPr>
          <w:rFonts w:ascii="Calibri"/>
          <w:spacing w:val="1"/>
        </w:rPr>
        <w:t> </w:t>
      </w:r>
      <w:r>
        <w:rPr>
          <w:rFonts w:ascii="Calibri"/>
        </w:rPr>
        <w:t>adopted.</w:t>
      </w:r>
    </w:p>
    <w:p>
      <w:pPr>
        <w:pStyle w:val="BodyText"/>
        <w:spacing w:before="56"/>
        <w:ind w:left="347"/>
        <w:rPr>
          <w:rFonts w:ascii="Calibri"/>
        </w:rPr>
      </w:pPr>
      <w:r>
        <w:rPr>
          <w:rFonts w:ascii="Calibri"/>
        </w:rPr>
        <w:t>The</w:t>
      </w:r>
      <w:r>
        <w:rPr>
          <w:rFonts w:ascii="Calibri"/>
          <w:spacing w:val="-4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8"/>
        </w:rPr>
        <w:t> </w:t>
      </w:r>
      <w:r>
        <w:rPr>
          <w:rFonts w:ascii="Calibri"/>
        </w:rPr>
        <w:t>must</w:t>
      </w:r>
      <w:r>
        <w:rPr>
          <w:rFonts w:ascii="Calibri"/>
          <w:spacing w:val="-5"/>
        </w:rPr>
        <w:t> </w:t>
      </w:r>
      <w:r>
        <w:rPr>
          <w:rFonts w:ascii="Calibri"/>
        </w:rPr>
        <w:t>ensure</w:t>
      </w:r>
      <w:r>
        <w:rPr>
          <w:rFonts w:ascii="Calibri"/>
          <w:spacing w:val="-3"/>
        </w:rPr>
        <w:t> </w:t>
      </w:r>
      <w:r>
        <w:rPr>
          <w:rFonts w:ascii="Calibri"/>
        </w:rPr>
        <w:t>that</w:t>
      </w:r>
      <w:r>
        <w:rPr>
          <w:rFonts w:ascii="Calibri"/>
          <w:spacing w:val="-6"/>
        </w:rPr>
        <w:t> </w:t>
      </w:r>
      <w:r>
        <w:rPr>
          <w:rFonts w:ascii="Calibri"/>
        </w:rPr>
        <w:t>all</w:t>
      </w:r>
      <w:r>
        <w:rPr>
          <w:rFonts w:ascii="Calibri"/>
          <w:spacing w:val="-6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street</w:t>
      </w:r>
      <w:r>
        <w:rPr>
          <w:rFonts w:ascii="Calibri"/>
          <w:spacing w:val="-3"/>
        </w:rPr>
        <w:t> </w:t>
      </w:r>
      <w:r>
        <w:rPr>
          <w:rFonts w:ascii="Calibri"/>
        </w:rPr>
        <w:t>lighting</w:t>
      </w:r>
      <w:r>
        <w:rPr>
          <w:rFonts w:ascii="Calibri"/>
          <w:spacing w:val="-6"/>
        </w:rPr>
        <w:t> </w:t>
      </w:r>
      <w:r>
        <w:rPr>
          <w:rFonts w:ascii="Calibri"/>
        </w:rPr>
        <w:t>fixtures</w:t>
      </w:r>
      <w:r>
        <w:rPr>
          <w:rFonts w:ascii="Calibri"/>
          <w:spacing w:val="-5"/>
        </w:rPr>
        <w:t> </w:t>
      </w:r>
      <w:r>
        <w:rPr>
          <w:rFonts w:ascii="Calibri"/>
        </w:rPr>
        <w:t>shall</w:t>
      </w:r>
      <w:r>
        <w:rPr>
          <w:rFonts w:ascii="Calibri"/>
          <w:spacing w:val="-4"/>
        </w:rPr>
        <w:t> </w:t>
      </w:r>
      <w:r>
        <w:rPr>
          <w:rFonts w:ascii="Calibri"/>
        </w:rPr>
        <w:t>remain</w:t>
      </w:r>
      <w:r>
        <w:rPr>
          <w:rFonts w:ascii="Calibri"/>
          <w:spacing w:val="-5"/>
        </w:rPr>
        <w:t> </w:t>
      </w:r>
      <w:r>
        <w:rPr>
          <w:rFonts w:ascii="Calibri"/>
        </w:rPr>
        <w:t>ON</w:t>
      </w:r>
      <w:r>
        <w:rPr>
          <w:rFonts w:ascii="Calibri"/>
          <w:spacing w:val="-7"/>
        </w:rPr>
        <w:t> </w:t>
      </w:r>
      <w:r>
        <w:rPr>
          <w:rFonts w:ascii="Calibri"/>
        </w:rPr>
        <w:t>for</w:t>
      </w:r>
      <w:r>
        <w:rPr>
          <w:rFonts w:ascii="Calibri"/>
          <w:spacing w:val="-3"/>
        </w:rPr>
        <w:t> </w:t>
      </w:r>
      <w:r>
        <w:rPr>
          <w:rFonts w:ascii="Calibri"/>
        </w:rPr>
        <w:t>an</w:t>
      </w:r>
      <w:r>
        <w:rPr>
          <w:rFonts w:ascii="Calibri"/>
          <w:spacing w:val="-4"/>
        </w:rPr>
        <w:t> </w:t>
      </w:r>
      <w:r>
        <w:rPr>
          <w:rFonts w:ascii="Calibri"/>
        </w:rPr>
        <w:t>average</w:t>
      </w:r>
      <w:r>
        <w:rPr>
          <w:rFonts w:ascii="Calibri"/>
          <w:spacing w:val="-5"/>
        </w:rPr>
        <w:t> </w:t>
      </w:r>
      <w:r>
        <w:rPr>
          <w:rFonts w:ascii="Calibri"/>
        </w:rPr>
        <w:t>of</w:t>
      </w:r>
      <w:r>
        <w:rPr>
          <w:rFonts w:ascii="Calibri"/>
          <w:spacing w:val="-3"/>
        </w:rPr>
        <w:t> </w:t>
      </w:r>
      <w:r>
        <w:rPr>
          <w:rFonts w:ascii="Calibri"/>
        </w:rPr>
        <w:t>eleven</w:t>
      </w:r>
    </w:p>
    <w:p>
      <w:pPr>
        <w:pStyle w:val="ListParagraph"/>
        <w:numPr>
          <w:ilvl w:val="0"/>
          <w:numId w:val="78"/>
        </w:numPr>
        <w:tabs>
          <w:tab w:pos="755" w:val="left" w:leader="none"/>
        </w:tabs>
        <w:spacing w:line="240" w:lineRule="auto" w:before="113" w:after="0"/>
        <w:ind w:left="754" w:right="0" w:hanging="408"/>
        <w:jc w:val="left"/>
        <w:rPr>
          <w:rFonts w:ascii="Calibri"/>
          <w:sz w:val="22"/>
        </w:rPr>
      </w:pPr>
      <w:r>
        <w:rPr>
          <w:rFonts w:ascii="Calibri"/>
          <w:sz w:val="22"/>
        </w:rPr>
        <w:t>hours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day.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Off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peak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hours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will be from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11:00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pm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5:30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am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all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seasons.</w:t>
      </w:r>
    </w:p>
    <w:p>
      <w:pPr>
        <w:pStyle w:val="BodyText"/>
        <w:spacing w:before="113"/>
        <w:ind w:left="347"/>
        <w:rPr>
          <w:rFonts w:ascii="Calibri"/>
        </w:rPr>
      </w:pPr>
      <w:r>
        <w:rPr>
          <w:rFonts w:ascii="Calibri"/>
        </w:rPr>
        <w:t>Non</w:t>
      </w:r>
      <w:r>
        <w:rPr>
          <w:rFonts w:ascii="Calibri"/>
          <w:spacing w:val="-3"/>
        </w:rPr>
        <w:t> </w:t>
      </w:r>
      <w:r>
        <w:rPr>
          <w:rFonts w:ascii="Calibri"/>
        </w:rPr>
        <w:t>glowing</w:t>
      </w:r>
      <w:r>
        <w:rPr>
          <w:rFonts w:ascii="Calibri"/>
          <w:spacing w:val="-3"/>
        </w:rPr>
        <w:t> </w:t>
      </w:r>
      <w:r>
        <w:rPr>
          <w:rFonts w:ascii="Calibri"/>
        </w:rPr>
        <w:t>lamps</w:t>
      </w:r>
      <w:r>
        <w:rPr>
          <w:rFonts w:ascii="Calibri"/>
          <w:spacing w:val="-4"/>
        </w:rPr>
        <w:t> </w:t>
      </w:r>
      <w:r>
        <w:rPr>
          <w:rFonts w:ascii="Calibri"/>
        </w:rPr>
        <w:t>must</w:t>
      </w:r>
      <w:r>
        <w:rPr>
          <w:rFonts w:ascii="Calibri"/>
          <w:spacing w:val="-1"/>
        </w:rPr>
        <w:t> </w:t>
      </w:r>
      <w:r>
        <w:rPr>
          <w:rFonts w:ascii="Calibri"/>
        </w:rPr>
        <w:t>be repaired</w:t>
      </w:r>
      <w:r>
        <w:rPr>
          <w:rFonts w:ascii="Calibri"/>
          <w:spacing w:val="-5"/>
        </w:rPr>
        <w:t> </w:t>
      </w:r>
      <w:r>
        <w:rPr>
          <w:rFonts w:ascii="Calibri"/>
        </w:rPr>
        <w:t>within</w:t>
      </w:r>
      <w:r>
        <w:rPr>
          <w:rFonts w:ascii="Calibri"/>
          <w:spacing w:val="-2"/>
        </w:rPr>
        <w:t> </w:t>
      </w:r>
      <w:r>
        <w:rPr>
          <w:rFonts w:ascii="Calibri"/>
        </w:rPr>
        <w:t>forty-eight</w:t>
      </w:r>
      <w:r>
        <w:rPr>
          <w:rFonts w:ascii="Calibri"/>
          <w:spacing w:val="-1"/>
        </w:rPr>
        <w:t> </w:t>
      </w:r>
      <w:r>
        <w:rPr>
          <w:rFonts w:ascii="Calibri"/>
        </w:rPr>
        <w:t>(48)</w:t>
      </w:r>
      <w:r>
        <w:rPr>
          <w:rFonts w:ascii="Calibri"/>
          <w:spacing w:val="-1"/>
        </w:rPr>
        <w:t> </w:t>
      </w:r>
      <w:r>
        <w:rPr>
          <w:rFonts w:ascii="Calibri"/>
        </w:rPr>
        <w:t>hours</w:t>
      </w:r>
      <w:r>
        <w:rPr>
          <w:rFonts w:ascii="Calibri"/>
          <w:spacing w:val="-3"/>
        </w:rPr>
        <w:t> </w:t>
      </w:r>
      <w:r>
        <w:rPr>
          <w:rFonts w:ascii="Calibri"/>
        </w:rPr>
        <w:t>of</w:t>
      </w:r>
      <w:r>
        <w:rPr>
          <w:rFonts w:ascii="Calibri"/>
          <w:spacing w:val="-1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fault</w:t>
      </w:r>
      <w:r>
        <w:rPr>
          <w:rFonts w:ascii="Calibri"/>
          <w:spacing w:val="-1"/>
        </w:rPr>
        <w:t> </w:t>
      </w:r>
      <w:r>
        <w:rPr>
          <w:rFonts w:ascii="Calibri"/>
        </w:rPr>
        <w:t>being</w:t>
      </w:r>
      <w:r>
        <w:rPr>
          <w:rFonts w:ascii="Calibri"/>
          <w:spacing w:val="-2"/>
        </w:rPr>
        <w:t> </w:t>
      </w:r>
      <w:r>
        <w:rPr>
          <w:rFonts w:ascii="Calibri"/>
        </w:rPr>
        <w:t>detected.</w:t>
      </w:r>
    </w:p>
    <w:p>
      <w:pPr>
        <w:spacing w:before="116"/>
        <w:ind w:left="347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color w:val="006EBE"/>
          <w:sz w:val="22"/>
        </w:rPr>
        <w:t>Lamps</w:t>
      </w:r>
    </w:p>
    <w:p>
      <w:pPr>
        <w:pStyle w:val="BodyText"/>
        <w:spacing w:before="113"/>
        <w:ind w:left="347"/>
        <w:rPr>
          <w:rFonts w:ascii="Calibri"/>
        </w:rPr>
      </w:pPr>
      <w:r>
        <w:rPr>
          <w:rFonts w:ascii="Calibri"/>
        </w:rPr>
        <w:t>All</w:t>
      </w:r>
      <w:r>
        <w:rPr>
          <w:rFonts w:ascii="Calibri"/>
          <w:spacing w:val="-1"/>
        </w:rPr>
        <w:t> </w:t>
      </w:r>
      <w:r>
        <w:rPr>
          <w:rFonts w:ascii="Calibri"/>
        </w:rPr>
        <w:t>lamps</w:t>
      </w:r>
      <w:r>
        <w:rPr>
          <w:rFonts w:ascii="Calibri"/>
          <w:spacing w:val="-1"/>
        </w:rPr>
        <w:t> </w:t>
      </w:r>
      <w:r>
        <w:rPr>
          <w:rFonts w:ascii="Calibri"/>
        </w:rPr>
        <w:t>are to be</w:t>
      </w:r>
      <w:r>
        <w:rPr>
          <w:rFonts w:ascii="Calibri"/>
          <w:spacing w:val="-4"/>
        </w:rPr>
        <w:t> </w:t>
      </w:r>
      <w:r>
        <w:rPr>
          <w:rFonts w:ascii="Calibri"/>
        </w:rPr>
        <w:t>compliant</w:t>
      </w:r>
      <w:r>
        <w:rPr>
          <w:rFonts w:ascii="Calibri"/>
          <w:spacing w:val="-1"/>
        </w:rPr>
        <w:t> </w:t>
      </w:r>
      <w:r>
        <w:rPr>
          <w:rFonts w:ascii="Calibri"/>
        </w:rPr>
        <w:t>with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1"/>
        </w:rPr>
        <w:t> </w:t>
      </w:r>
      <w:r>
        <w:rPr>
          <w:rFonts w:ascii="Calibri"/>
        </w:rPr>
        <w:t>SP 72</w:t>
      </w:r>
      <w:r>
        <w:rPr>
          <w:rFonts w:ascii="Calibri"/>
          <w:spacing w:val="-1"/>
        </w:rPr>
        <w:t> </w:t>
      </w:r>
      <w:r>
        <w:rPr>
          <w:rFonts w:ascii="Calibri"/>
        </w:rPr>
        <w:t>specifications</w:t>
      </w:r>
      <w:r>
        <w:rPr>
          <w:rFonts w:ascii="Calibri"/>
          <w:spacing w:val="-1"/>
        </w:rPr>
        <w:t> </w:t>
      </w:r>
      <w:r>
        <w:rPr>
          <w:rFonts w:ascii="Calibri"/>
        </w:rPr>
        <w:t>as</w:t>
      </w:r>
      <w:r>
        <w:rPr>
          <w:rFonts w:ascii="Calibri"/>
          <w:spacing w:val="-2"/>
        </w:rPr>
        <w:t> </w:t>
      </w:r>
      <w:r>
        <w:rPr>
          <w:rFonts w:ascii="Calibri"/>
        </w:rPr>
        <w:t>well</w:t>
      </w:r>
      <w:r>
        <w:rPr>
          <w:rFonts w:ascii="Calibri"/>
          <w:spacing w:val="-4"/>
        </w:rPr>
        <w:t> </w:t>
      </w:r>
      <w:r>
        <w:rPr>
          <w:rFonts w:ascii="Calibri"/>
        </w:rPr>
        <w:t>as</w:t>
      </w:r>
      <w:r>
        <w:rPr>
          <w:rFonts w:ascii="Calibri"/>
          <w:spacing w:val="-1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applicable</w:t>
      </w:r>
      <w:r>
        <w:rPr>
          <w:rFonts w:ascii="Calibri"/>
          <w:spacing w:val="-1"/>
        </w:rPr>
        <w:t> </w:t>
      </w:r>
      <w:r>
        <w:rPr>
          <w:rFonts w:ascii="Calibri"/>
        </w:rPr>
        <w:t>IS</w:t>
      </w:r>
      <w:r>
        <w:rPr>
          <w:rFonts w:ascii="Calibri"/>
          <w:spacing w:val="-1"/>
        </w:rPr>
        <w:t> </w:t>
      </w:r>
      <w:r>
        <w:rPr>
          <w:rFonts w:ascii="Calibri"/>
        </w:rPr>
        <w:t>specifications</w:t>
      </w:r>
    </w:p>
    <w:p>
      <w:pPr>
        <w:spacing w:before="113"/>
        <w:ind w:left="347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color w:val="006EBE"/>
          <w:sz w:val="22"/>
        </w:rPr>
        <w:t>Luminaires</w:t>
      </w:r>
    </w:p>
    <w:p>
      <w:pPr>
        <w:pStyle w:val="BodyText"/>
        <w:spacing w:line="288" w:lineRule="auto" w:before="116"/>
        <w:ind w:left="347" w:right="773"/>
        <w:jc w:val="both"/>
        <w:rPr>
          <w:rFonts w:ascii="Calibri"/>
        </w:rPr>
      </w:pPr>
      <w:r>
        <w:rPr>
          <w:rFonts w:ascii="Calibri"/>
        </w:rPr>
        <w:t>All lamps, luminaires and gears/ballasts supplied under the project should be procured from ISO 9001</w:t>
      </w:r>
      <w:r>
        <w:rPr>
          <w:rFonts w:ascii="Calibri"/>
          <w:spacing w:val="1"/>
        </w:rPr>
        <w:t> </w:t>
      </w:r>
      <w:r>
        <w:rPr>
          <w:rFonts w:ascii="Calibri"/>
        </w:rPr>
        <w:t>and</w:t>
      </w:r>
      <w:r>
        <w:rPr>
          <w:rFonts w:ascii="Calibri"/>
          <w:spacing w:val="1"/>
        </w:rPr>
        <w:t> </w:t>
      </w:r>
      <w:r>
        <w:rPr>
          <w:rFonts w:ascii="Calibri"/>
        </w:rPr>
        <w:t>ISO</w:t>
      </w:r>
      <w:r>
        <w:rPr>
          <w:rFonts w:ascii="Calibri"/>
          <w:spacing w:val="1"/>
        </w:rPr>
        <w:t> </w:t>
      </w:r>
      <w:r>
        <w:rPr>
          <w:rFonts w:ascii="Calibri"/>
        </w:rPr>
        <w:t>14001</w:t>
      </w:r>
      <w:r>
        <w:rPr>
          <w:rFonts w:ascii="Calibri"/>
          <w:spacing w:val="1"/>
        </w:rPr>
        <w:t> </w:t>
      </w:r>
      <w:r>
        <w:rPr>
          <w:rFonts w:ascii="Calibri"/>
        </w:rPr>
        <w:t>certified</w:t>
      </w:r>
      <w:r>
        <w:rPr>
          <w:rFonts w:ascii="Calibri"/>
          <w:spacing w:val="1"/>
        </w:rPr>
        <w:t> </w:t>
      </w:r>
      <w:r>
        <w:rPr>
          <w:rFonts w:ascii="Calibri"/>
        </w:rPr>
        <w:t>manufacturers.</w:t>
      </w:r>
      <w:r>
        <w:rPr>
          <w:rFonts w:ascii="Calibri"/>
          <w:spacing w:val="1"/>
        </w:rPr>
        <w:t> </w:t>
      </w:r>
      <w:r>
        <w:rPr>
          <w:rFonts w:ascii="Calibri"/>
        </w:rPr>
        <w:t>All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luminaires</w:t>
      </w:r>
      <w:r>
        <w:rPr>
          <w:rFonts w:ascii="Calibri"/>
          <w:spacing w:val="1"/>
        </w:rPr>
        <w:t> </w:t>
      </w:r>
      <w:r>
        <w:rPr>
          <w:rFonts w:ascii="Calibri"/>
        </w:rPr>
        <w:t>should</w:t>
      </w:r>
      <w:r>
        <w:rPr>
          <w:rFonts w:ascii="Calibri"/>
          <w:spacing w:val="1"/>
        </w:rPr>
        <w:t> </w:t>
      </w:r>
      <w:r>
        <w:rPr>
          <w:rFonts w:ascii="Calibri"/>
        </w:rPr>
        <w:t>comply</w:t>
      </w:r>
      <w:r>
        <w:rPr>
          <w:rFonts w:ascii="Calibri"/>
          <w:spacing w:val="1"/>
        </w:rPr>
        <w:t> </w:t>
      </w:r>
      <w:r>
        <w:rPr>
          <w:rFonts w:ascii="Calibri"/>
        </w:rPr>
        <w:t>with</w:t>
      </w:r>
      <w:r>
        <w:rPr>
          <w:rFonts w:ascii="Calibri"/>
          <w:spacing w:val="1"/>
        </w:rPr>
        <w:t> </w:t>
      </w:r>
      <w:r>
        <w:rPr>
          <w:rFonts w:ascii="Calibri"/>
        </w:rPr>
        <w:t>SP</w:t>
      </w:r>
      <w:r>
        <w:rPr>
          <w:rFonts w:ascii="Calibri"/>
          <w:spacing w:val="1"/>
        </w:rPr>
        <w:t> </w:t>
      </w:r>
      <w:r>
        <w:rPr>
          <w:rFonts w:ascii="Calibri"/>
        </w:rPr>
        <w:t>72</w:t>
      </w:r>
      <w:r>
        <w:rPr>
          <w:rFonts w:ascii="Calibri"/>
          <w:spacing w:val="1"/>
        </w:rPr>
        <w:t> </w:t>
      </w:r>
      <w:r>
        <w:rPr>
          <w:rFonts w:ascii="Calibri"/>
        </w:rPr>
        <w:t>(Part</w:t>
      </w:r>
      <w:r>
        <w:rPr>
          <w:rFonts w:ascii="Calibri"/>
          <w:spacing w:val="1"/>
        </w:rPr>
        <w:t> </w:t>
      </w:r>
      <w:r>
        <w:rPr>
          <w:rFonts w:ascii="Calibri"/>
        </w:rPr>
        <w:t>4)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specifications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for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luminaires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and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-14"/>
        </w:rPr>
        <w:t> </w:t>
      </w:r>
      <w:r>
        <w:rPr>
          <w:rFonts w:ascii="Calibri"/>
        </w:rPr>
        <w:t>Bidders</w:t>
      </w:r>
      <w:r>
        <w:rPr>
          <w:rFonts w:ascii="Calibri"/>
          <w:spacing w:val="-14"/>
        </w:rPr>
        <w:t> </w:t>
      </w:r>
      <w:r>
        <w:rPr>
          <w:rFonts w:ascii="Calibri"/>
        </w:rPr>
        <w:t>shall</w:t>
      </w:r>
      <w:r>
        <w:rPr>
          <w:rFonts w:ascii="Calibri"/>
          <w:spacing w:val="-12"/>
        </w:rPr>
        <w:t> </w:t>
      </w:r>
      <w:r>
        <w:rPr>
          <w:rFonts w:ascii="Calibri"/>
        </w:rPr>
        <w:t>provide</w:t>
      </w:r>
      <w:r>
        <w:rPr>
          <w:rFonts w:ascii="Calibri"/>
          <w:spacing w:val="-10"/>
        </w:rPr>
        <w:t> </w:t>
      </w:r>
      <w:r>
        <w:rPr>
          <w:rFonts w:ascii="Calibri"/>
        </w:rPr>
        <w:t>following</w:t>
      </w:r>
      <w:r>
        <w:rPr>
          <w:rFonts w:ascii="Calibri"/>
          <w:spacing w:val="-13"/>
        </w:rPr>
        <w:t> </w:t>
      </w:r>
      <w:r>
        <w:rPr>
          <w:rFonts w:ascii="Calibri"/>
        </w:rPr>
        <w:t>information</w:t>
      </w:r>
      <w:r>
        <w:rPr>
          <w:rFonts w:ascii="Calibri"/>
          <w:spacing w:val="-13"/>
        </w:rPr>
        <w:t> </w:t>
      </w:r>
      <w:r>
        <w:rPr>
          <w:rFonts w:ascii="Calibri"/>
        </w:rPr>
        <w:t>for</w:t>
      </w:r>
      <w:r>
        <w:rPr>
          <w:rFonts w:ascii="Calibri"/>
          <w:spacing w:val="-12"/>
        </w:rPr>
        <w:t> </w:t>
      </w:r>
      <w:r>
        <w:rPr>
          <w:rFonts w:ascii="Calibri"/>
        </w:rPr>
        <w:t>proposed</w:t>
      </w:r>
      <w:r>
        <w:rPr>
          <w:rFonts w:ascii="Calibri"/>
          <w:spacing w:val="-12"/>
        </w:rPr>
        <w:t> </w:t>
      </w:r>
      <w:r>
        <w:rPr>
          <w:rFonts w:ascii="Calibri"/>
        </w:rPr>
        <w:t>luminaires</w:t>
      </w:r>
      <w:r>
        <w:rPr>
          <w:rFonts w:ascii="Calibri"/>
          <w:spacing w:val="-47"/>
        </w:rPr>
        <w:t> </w:t>
      </w:r>
      <w:r>
        <w:rPr>
          <w:rFonts w:ascii="Calibri"/>
        </w:rPr>
        <w:t>before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TPEA to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Independent Energy Auditor.</w:t>
      </w:r>
    </w:p>
    <w:p>
      <w:pPr>
        <w:pStyle w:val="ListParagraph"/>
        <w:numPr>
          <w:ilvl w:val="1"/>
          <w:numId w:val="78"/>
        </w:numPr>
        <w:tabs>
          <w:tab w:pos="1067" w:val="left" w:leader="none"/>
          <w:tab w:pos="1068" w:val="left" w:leader="none"/>
        </w:tabs>
        <w:spacing w:line="240" w:lineRule="auto" w:before="59" w:after="0"/>
        <w:ind w:left="1067" w:right="0" w:hanging="361"/>
        <w:jc w:val="left"/>
        <w:rPr>
          <w:rFonts w:ascii="Wingdings" w:hAnsi="Wingdings"/>
          <w:sz w:val="22"/>
        </w:rPr>
      </w:pPr>
      <w:r>
        <w:rPr>
          <w:rFonts w:ascii="Calibri" w:hAnsi="Calibri"/>
          <w:sz w:val="22"/>
        </w:rPr>
        <w:t>Technical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catalogue of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products</w:t>
      </w:r>
    </w:p>
    <w:p>
      <w:pPr>
        <w:pStyle w:val="ListParagraph"/>
        <w:numPr>
          <w:ilvl w:val="1"/>
          <w:numId w:val="78"/>
        </w:numPr>
        <w:tabs>
          <w:tab w:pos="1067" w:val="left" w:leader="none"/>
          <w:tab w:pos="1068" w:val="left" w:leader="none"/>
        </w:tabs>
        <w:spacing w:line="240" w:lineRule="auto" w:before="53" w:after="0"/>
        <w:ind w:left="1067" w:right="0" w:hanging="361"/>
        <w:jc w:val="left"/>
        <w:rPr>
          <w:rFonts w:ascii="Wingdings" w:hAnsi="Wingdings"/>
          <w:sz w:val="22"/>
        </w:rPr>
      </w:pPr>
      <w:r>
        <w:rPr>
          <w:rFonts w:ascii="Calibri" w:hAnsi="Calibri"/>
          <w:sz w:val="22"/>
        </w:rPr>
        <w:t>Lumen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depreciation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curves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of lamps</w:t>
      </w:r>
    </w:p>
    <w:p>
      <w:pPr>
        <w:pStyle w:val="ListParagraph"/>
        <w:numPr>
          <w:ilvl w:val="1"/>
          <w:numId w:val="78"/>
        </w:numPr>
        <w:tabs>
          <w:tab w:pos="1067" w:val="left" w:leader="none"/>
          <w:tab w:pos="1068" w:val="left" w:leader="none"/>
        </w:tabs>
        <w:spacing w:line="240" w:lineRule="auto" w:before="54" w:after="0"/>
        <w:ind w:left="1067" w:right="0" w:hanging="361"/>
        <w:jc w:val="left"/>
        <w:rPr>
          <w:rFonts w:ascii="Wingdings" w:hAnsi="Wingdings"/>
          <w:sz w:val="22"/>
        </w:rPr>
      </w:pPr>
      <w:r>
        <w:rPr>
          <w:rFonts w:ascii="Calibri" w:hAnsi="Calibri"/>
          <w:sz w:val="22"/>
        </w:rPr>
        <w:t>Power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lumen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output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at different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voltages</w:t>
      </w:r>
    </w:p>
    <w:p>
      <w:pPr>
        <w:pStyle w:val="ListParagraph"/>
        <w:numPr>
          <w:ilvl w:val="1"/>
          <w:numId w:val="78"/>
        </w:numPr>
        <w:tabs>
          <w:tab w:pos="1067" w:val="left" w:leader="none"/>
          <w:tab w:pos="1068" w:val="left" w:leader="none"/>
        </w:tabs>
        <w:spacing w:line="240" w:lineRule="auto" w:before="55" w:after="0"/>
        <w:ind w:left="1067" w:right="0" w:hanging="361"/>
        <w:jc w:val="left"/>
        <w:rPr>
          <w:rFonts w:ascii="Wingdings" w:hAnsi="Wingdings"/>
          <w:sz w:val="22"/>
        </w:rPr>
      </w:pPr>
      <w:r>
        <w:rPr>
          <w:rFonts w:ascii="Calibri" w:hAnsi="Calibri"/>
          <w:sz w:val="22"/>
        </w:rPr>
        <w:t>Polar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diagram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luminaires</w:t>
      </w:r>
    </w:p>
    <w:p>
      <w:pPr>
        <w:pStyle w:val="ListParagraph"/>
        <w:numPr>
          <w:ilvl w:val="1"/>
          <w:numId w:val="78"/>
        </w:numPr>
        <w:tabs>
          <w:tab w:pos="1067" w:val="left" w:leader="none"/>
          <w:tab w:pos="1068" w:val="left" w:leader="none"/>
        </w:tabs>
        <w:spacing w:line="240" w:lineRule="auto" w:before="53" w:after="0"/>
        <w:ind w:left="1067" w:right="0" w:hanging="361"/>
        <w:jc w:val="left"/>
        <w:rPr>
          <w:rFonts w:ascii="Wingdings" w:hAnsi="Wingdings"/>
          <w:sz w:val="22"/>
        </w:rPr>
      </w:pPr>
      <w:r>
        <w:rPr>
          <w:rFonts w:ascii="Calibri" w:hAnsi="Calibri"/>
          <w:position w:val="1"/>
          <w:sz w:val="21"/>
        </w:rPr>
        <w:t>Printout</w:t>
      </w:r>
      <w:r>
        <w:rPr>
          <w:rFonts w:ascii="Calibri" w:hAnsi="Calibri"/>
          <w:spacing w:val="-3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of</w:t>
      </w:r>
      <w:r>
        <w:rPr>
          <w:rFonts w:ascii="Calibri" w:hAnsi="Calibri"/>
          <w:spacing w:val="-1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computer</w:t>
      </w:r>
      <w:r>
        <w:rPr>
          <w:rFonts w:ascii="Calibri" w:hAnsi="Calibri"/>
          <w:spacing w:val="1"/>
          <w:position w:val="1"/>
          <w:sz w:val="21"/>
        </w:rPr>
        <w:t> </w:t>
      </w:r>
      <w:r>
        <w:rPr>
          <w:rFonts w:ascii="Calibri" w:hAnsi="Calibri"/>
          <w:sz w:val="22"/>
        </w:rPr>
        <w:t>aided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calculations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for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all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parameters</w:t>
      </w:r>
    </w:p>
    <w:p>
      <w:pPr>
        <w:pStyle w:val="ListParagraph"/>
        <w:numPr>
          <w:ilvl w:val="1"/>
          <w:numId w:val="78"/>
        </w:numPr>
        <w:tabs>
          <w:tab w:pos="1067" w:val="left" w:leader="none"/>
          <w:tab w:pos="1068" w:val="left" w:leader="none"/>
        </w:tabs>
        <w:spacing w:line="240" w:lineRule="auto" w:before="52" w:after="0"/>
        <w:ind w:left="1067" w:right="0" w:hanging="361"/>
        <w:jc w:val="left"/>
        <w:rPr>
          <w:rFonts w:ascii="Wingdings" w:hAnsi="Wingdings"/>
          <w:sz w:val="21"/>
        </w:rPr>
      </w:pPr>
      <w:r>
        <w:rPr>
          <w:rFonts w:ascii="Calibri" w:hAnsi="Calibri"/>
          <w:sz w:val="22"/>
        </w:rPr>
        <w:t>Lamp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lumen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maintenance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position w:val="1"/>
          <w:sz w:val="21"/>
        </w:rPr>
        <w:t>survival</w:t>
      </w:r>
      <w:r>
        <w:rPr>
          <w:rFonts w:ascii="Calibri" w:hAnsi="Calibri"/>
          <w:spacing w:val="-1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test</w:t>
      </w:r>
      <w:r>
        <w:rPr>
          <w:rFonts w:ascii="Calibri" w:hAnsi="Calibri"/>
          <w:spacing w:val="-3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data</w:t>
      </w:r>
    </w:p>
    <w:p>
      <w:pPr>
        <w:pStyle w:val="ListParagraph"/>
        <w:numPr>
          <w:ilvl w:val="1"/>
          <w:numId w:val="78"/>
        </w:numPr>
        <w:tabs>
          <w:tab w:pos="1067" w:val="left" w:leader="none"/>
          <w:tab w:pos="1068" w:val="left" w:leader="none"/>
        </w:tabs>
        <w:spacing w:line="288" w:lineRule="auto" w:before="55" w:after="0"/>
        <w:ind w:left="1067" w:right="772" w:hanging="360"/>
        <w:jc w:val="left"/>
        <w:rPr>
          <w:rFonts w:ascii="Wingdings" w:hAnsi="Wingdings"/>
          <w:sz w:val="21"/>
        </w:rPr>
      </w:pPr>
      <w:r>
        <w:rPr>
          <w:rFonts w:ascii="Calibri" w:hAnsi="Calibri"/>
          <w:sz w:val="22"/>
        </w:rPr>
        <w:t>Manufacturers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position w:val="1"/>
          <w:sz w:val="21"/>
        </w:rPr>
        <w:t>type</w:t>
      </w:r>
      <w:r>
        <w:rPr>
          <w:rFonts w:ascii="Calibri" w:hAnsi="Calibri"/>
          <w:spacing w:val="-3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test</w:t>
      </w:r>
      <w:r>
        <w:rPr>
          <w:rFonts w:ascii="Calibri" w:hAnsi="Calibri"/>
          <w:spacing w:val="-3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certificate</w:t>
      </w:r>
      <w:r>
        <w:rPr>
          <w:rFonts w:ascii="Calibri" w:hAnsi="Calibri"/>
          <w:spacing w:val="-3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of</w:t>
      </w:r>
      <w:r>
        <w:rPr>
          <w:rFonts w:ascii="Calibri" w:hAnsi="Calibri"/>
          <w:spacing w:val="-2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lamp,</w:t>
      </w:r>
      <w:r>
        <w:rPr>
          <w:rFonts w:ascii="Calibri" w:hAnsi="Calibri"/>
          <w:spacing w:val="-2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luminaires</w:t>
      </w:r>
      <w:r>
        <w:rPr>
          <w:rFonts w:ascii="Calibri" w:hAnsi="Calibri"/>
          <w:spacing w:val="-5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and</w:t>
      </w:r>
      <w:r>
        <w:rPr>
          <w:rFonts w:ascii="Calibri" w:hAnsi="Calibri"/>
          <w:spacing w:val="-3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gears</w:t>
      </w:r>
      <w:r>
        <w:rPr>
          <w:rFonts w:ascii="Calibri" w:hAnsi="Calibri"/>
          <w:spacing w:val="-5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from</w:t>
      </w:r>
      <w:r>
        <w:rPr>
          <w:rFonts w:ascii="Calibri" w:hAnsi="Calibri"/>
          <w:spacing w:val="-3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government</w:t>
      </w:r>
      <w:r>
        <w:rPr>
          <w:rFonts w:ascii="Calibri" w:hAnsi="Calibri"/>
          <w:spacing w:val="-3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accredited</w:t>
      </w:r>
      <w:r>
        <w:rPr>
          <w:rFonts w:ascii="Calibri" w:hAnsi="Calibri"/>
          <w:spacing w:val="-5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test</w:t>
      </w:r>
      <w:r>
        <w:rPr>
          <w:rFonts w:ascii="Calibri" w:hAnsi="Calibri"/>
          <w:spacing w:val="-45"/>
          <w:position w:val="1"/>
          <w:sz w:val="21"/>
        </w:rPr>
        <w:t> </w:t>
      </w:r>
      <w:r>
        <w:rPr>
          <w:rFonts w:ascii="Calibri" w:hAnsi="Calibri"/>
          <w:sz w:val="21"/>
        </w:rPr>
        <w:t>laboratories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/R&amp;D labs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to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be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provided.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6"/>
        </w:rPr>
      </w:pPr>
    </w:p>
    <w:p>
      <w:pPr>
        <w:spacing w:before="0"/>
        <w:ind w:left="347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color w:val="006EBE"/>
          <w:sz w:val="22"/>
        </w:rPr>
        <w:t>Power</w:t>
      </w:r>
      <w:r>
        <w:rPr>
          <w:rFonts w:ascii="Calibri"/>
          <w:b/>
          <w:color w:val="006EBE"/>
          <w:spacing w:val="-4"/>
          <w:sz w:val="22"/>
        </w:rPr>
        <w:t> </w:t>
      </w:r>
      <w:r>
        <w:rPr>
          <w:rFonts w:ascii="Calibri"/>
          <w:b/>
          <w:color w:val="006EBE"/>
          <w:sz w:val="22"/>
        </w:rPr>
        <w:t>Conditioning</w:t>
      </w:r>
      <w:r>
        <w:rPr>
          <w:rFonts w:ascii="Calibri"/>
          <w:b/>
          <w:color w:val="006EBE"/>
          <w:spacing w:val="-4"/>
          <w:sz w:val="22"/>
        </w:rPr>
        <w:t> </w:t>
      </w:r>
      <w:r>
        <w:rPr>
          <w:rFonts w:ascii="Calibri"/>
          <w:b/>
          <w:color w:val="006EBE"/>
          <w:sz w:val="22"/>
        </w:rPr>
        <w:t>Feeder</w:t>
      </w:r>
      <w:r>
        <w:rPr>
          <w:rFonts w:ascii="Calibri"/>
          <w:b/>
          <w:color w:val="006EBE"/>
          <w:spacing w:val="-2"/>
          <w:sz w:val="22"/>
        </w:rPr>
        <w:t> </w:t>
      </w:r>
      <w:r>
        <w:rPr>
          <w:rFonts w:ascii="Calibri"/>
          <w:b/>
          <w:color w:val="006EBE"/>
          <w:sz w:val="22"/>
        </w:rPr>
        <w:t>Panels</w:t>
      </w:r>
    </w:p>
    <w:p>
      <w:pPr>
        <w:pStyle w:val="BodyText"/>
        <w:spacing w:line="340" w:lineRule="auto" w:before="113"/>
        <w:ind w:left="347" w:right="764"/>
        <w:rPr>
          <w:rFonts w:ascii="Calibri"/>
        </w:rPr>
      </w:pPr>
      <w:r>
        <w:rPr>
          <w:rFonts w:ascii="Calibri"/>
        </w:rPr>
        <w:t>The design and operation of feeder panels shall comply with SP 72 Part 8 of National</w:t>
      </w:r>
      <w:r>
        <w:rPr>
          <w:rFonts w:ascii="Calibri"/>
          <w:spacing w:val="1"/>
        </w:rPr>
        <w:t> </w:t>
      </w:r>
      <w:r>
        <w:rPr>
          <w:rFonts w:ascii="Calibri"/>
        </w:rPr>
        <w:t>Lighting Code</w:t>
      </w:r>
      <w:r>
        <w:rPr>
          <w:rFonts w:ascii="Calibri"/>
          <w:spacing w:val="-47"/>
        </w:rPr>
        <w:t> </w:t>
      </w:r>
      <w:r>
        <w:rPr>
          <w:rFonts w:ascii="Calibri"/>
        </w:rPr>
        <w:t>2010.</w:t>
      </w:r>
      <w:r>
        <w:rPr>
          <w:rFonts w:ascii="Calibri"/>
          <w:spacing w:val="-4"/>
        </w:rPr>
        <w:t> </w:t>
      </w:r>
      <w:r>
        <w:rPr>
          <w:rFonts w:ascii="Calibri"/>
        </w:rPr>
        <w:t>The typical</w:t>
      </w:r>
      <w:r>
        <w:rPr>
          <w:rFonts w:ascii="Calibri"/>
          <w:spacing w:val="-2"/>
        </w:rPr>
        <w:t> </w:t>
      </w:r>
      <w:r>
        <w:rPr>
          <w:rFonts w:ascii="Calibri"/>
        </w:rPr>
        <w:t>specifications for the</w:t>
      </w:r>
      <w:r>
        <w:rPr>
          <w:rFonts w:ascii="Calibri"/>
          <w:spacing w:val="-3"/>
        </w:rPr>
        <w:t> </w:t>
      </w:r>
      <w:r>
        <w:rPr>
          <w:rFonts w:ascii="Calibri"/>
        </w:rPr>
        <w:t>power</w:t>
      </w:r>
      <w:r>
        <w:rPr>
          <w:rFonts w:ascii="Calibri"/>
          <w:spacing w:val="-2"/>
        </w:rPr>
        <w:t> </w:t>
      </w:r>
      <w:r>
        <w:rPr>
          <w:rFonts w:ascii="Calibri"/>
        </w:rPr>
        <w:t>conditioning</w:t>
      </w:r>
      <w:r>
        <w:rPr>
          <w:rFonts w:ascii="Calibri"/>
          <w:spacing w:val="-1"/>
        </w:rPr>
        <w:t> </w:t>
      </w:r>
      <w:r>
        <w:rPr>
          <w:rFonts w:ascii="Calibri"/>
        </w:rPr>
        <w:t>panels</w:t>
      </w:r>
      <w:r>
        <w:rPr>
          <w:rFonts w:ascii="Calibri"/>
          <w:spacing w:val="-1"/>
        </w:rPr>
        <w:t> </w:t>
      </w:r>
      <w:r>
        <w:rPr>
          <w:rFonts w:ascii="Calibri"/>
        </w:rPr>
        <w:t>shall</w:t>
      </w:r>
      <w:r>
        <w:rPr>
          <w:rFonts w:ascii="Calibri"/>
          <w:spacing w:val="-1"/>
        </w:rPr>
        <w:t> </w:t>
      </w:r>
      <w:r>
        <w:rPr>
          <w:rFonts w:ascii="Calibri"/>
        </w:rPr>
        <w:t>be</w:t>
      </w:r>
      <w:r>
        <w:rPr>
          <w:rFonts w:ascii="Calibri"/>
          <w:spacing w:val="-1"/>
        </w:rPr>
        <w:t> </w:t>
      </w:r>
      <w:r>
        <w:rPr>
          <w:rFonts w:ascii="Calibri"/>
        </w:rPr>
        <w:t>as</w:t>
      </w:r>
      <w:r>
        <w:rPr>
          <w:rFonts w:ascii="Calibri"/>
          <w:spacing w:val="-3"/>
        </w:rPr>
        <w:t> </w:t>
      </w:r>
      <w:r>
        <w:rPr>
          <w:rFonts w:ascii="Calibri"/>
        </w:rPr>
        <w:t>follows:</w:t>
      </w:r>
    </w:p>
    <w:p>
      <w:pPr>
        <w:pStyle w:val="ListParagraph"/>
        <w:numPr>
          <w:ilvl w:val="1"/>
          <w:numId w:val="34"/>
        </w:numPr>
        <w:tabs>
          <w:tab w:pos="707" w:val="left" w:leader="none"/>
          <w:tab w:pos="708" w:val="left" w:leader="none"/>
        </w:tabs>
        <w:spacing w:line="288" w:lineRule="auto" w:before="1" w:after="0"/>
        <w:ind w:left="707" w:right="776" w:hanging="360"/>
        <w:jc w:val="left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Feeder</w:t>
      </w:r>
      <w:r>
        <w:rPr>
          <w:rFonts w:ascii="Calibri" w:hAnsi="Calibri"/>
          <w:spacing w:val="46"/>
          <w:sz w:val="22"/>
        </w:rPr>
        <w:t> </w:t>
      </w:r>
      <w:r>
        <w:rPr>
          <w:rFonts w:ascii="Calibri" w:hAnsi="Calibri"/>
          <w:sz w:val="22"/>
        </w:rPr>
        <w:t>panels</w:t>
      </w:r>
      <w:r>
        <w:rPr>
          <w:rFonts w:ascii="Calibri" w:hAnsi="Calibri"/>
          <w:spacing w:val="47"/>
          <w:sz w:val="22"/>
        </w:rPr>
        <w:t> </w:t>
      </w:r>
      <w:r>
        <w:rPr>
          <w:rFonts w:ascii="Calibri" w:hAnsi="Calibri"/>
          <w:sz w:val="22"/>
        </w:rPr>
        <w:t>should</w:t>
      </w:r>
      <w:r>
        <w:rPr>
          <w:rFonts w:ascii="Calibri" w:hAnsi="Calibri"/>
          <w:spacing w:val="46"/>
          <w:sz w:val="22"/>
        </w:rPr>
        <w:t> </w:t>
      </w:r>
      <w:r>
        <w:rPr>
          <w:rFonts w:ascii="Calibri" w:hAnsi="Calibri"/>
          <w:sz w:val="22"/>
        </w:rPr>
        <w:t>have</w:t>
      </w:r>
      <w:r>
        <w:rPr>
          <w:rFonts w:ascii="Calibri" w:hAnsi="Calibri"/>
          <w:spacing w:val="45"/>
          <w:sz w:val="22"/>
        </w:rPr>
        <w:t> </w:t>
      </w:r>
      <w:r>
        <w:rPr>
          <w:rFonts w:ascii="Calibri" w:hAnsi="Calibri"/>
          <w:sz w:val="22"/>
        </w:rPr>
        <w:t>GPRS/GSM</w:t>
      </w:r>
      <w:r>
        <w:rPr>
          <w:rFonts w:ascii="Calibri" w:hAnsi="Calibri"/>
          <w:spacing w:val="47"/>
          <w:sz w:val="22"/>
        </w:rPr>
        <w:t> </w:t>
      </w:r>
      <w:r>
        <w:rPr>
          <w:rFonts w:ascii="Calibri" w:hAnsi="Calibri"/>
          <w:sz w:val="22"/>
        </w:rPr>
        <w:t>based</w:t>
      </w:r>
      <w:r>
        <w:rPr>
          <w:rFonts w:ascii="Calibri" w:hAnsi="Calibri"/>
          <w:spacing w:val="47"/>
          <w:sz w:val="22"/>
        </w:rPr>
        <w:t> </w:t>
      </w:r>
      <w:r>
        <w:rPr>
          <w:rFonts w:ascii="Calibri" w:hAnsi="Calibri"/>
          <w:sz w:val="22"/>
        </w:rPr>
        <w:t>remote</w:t>
      </w:r>
      <w:r>
        <w:rPr>
          <w:rFonts w:ascii="Calibri" w:hAnsi="Calibri"/>
          <w:spacing w:val="45"/>
          <w:sz w:val="22"/>
        </w:rPr>
        <w:t> </w:t>
      </w:r>
      <w:r>
        <w:rPr>
          <w:rFonts w:ascii="Calibri" w:hAnsi="Calibri"/>
          <w:sz w:val="22"/>
        </w:rPr>
        <w:t>streetlight</w:t>
      </w:r>
      <w:r>
        <w:rPr>
          <w:rFonts w:ascii="Calibri" w:hAnsi="Calibri"/>
          <w:spacing w:val="45"/>
          <w:sz w:val="22"/>
        </w:rPr>
        <w:t> </w:t>
      </w:r>
      <w:r>
        <w:rPr>
          <w:rFonts w:ascii="Calibri" w:hAnsi="Calibri"/>
          <w:sz w:val="22"/>
        </w:rPr>
        <w:t>monitoring</w:t>
      </w:r>
      <w:r>
        <w:rPr>
          <w:rFonts w:ascii="Calibri" w:hAnsi="Calibri"/>
          <w:spacing w:val="46"/>
          <w:sz w:val="22"/>
        </w:rPr>
        <w:t> </w:t>
      </w:r>
      <w:r>
        <w:rPr>
          <w:rFonts w:ascii="Calibri" w:hAnsi="Calibri"/>
          <w:sz w:val="22"/>
        </w:rPr>
        <w:t>system</w:t>
      </w:r>
      <w:r>
        <w:rPr>
          <w:rFonts w:ascii="Calibri" w:hAnsi="Calibri"/>
          <w:spacing w:val="46"/>
          <w:sz w:val="22"/>
        </w:rPr>
        <w:t> </w:t>
      </w:r>
      <w:r>
        <w:rPr>
          <w:rFonts w:ascii="Calibri" w:hAnsi="Calibri"/>
          <w:sz w:val="22"/>
        </w:rPr>
        <w:t>with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capacity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for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self-protection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from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short-circuit,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over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voltage and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anti-theft alert</w:t>
      </w:r>
    </w:p>
    <w:p>
      <w:pPr>
        <w:pStyle w:val="ListParagraph"/>
        <w:numPr>
          <w:ilvl w:val="1"/>
          <w:numId w:val="34"/>
        </w:numPr>
        <w:tabs>
          <w:tab w:pos="707" w:val="left" w:leader="none"/>
          <w:tab w:pos="708" w:val="left" w:leader="none"/>
        </w:tabs>
        <w:spacing w:line="285" w:lineRule="auto" w:before="1" w:after="0"/>
        <w:ind w:left="707" w:right="774" w:hanging="360"/>
        <w:jc w:val="left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rating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streetlight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controller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should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be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at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least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one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point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three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(1.3)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times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lighting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load</w:t>
      </w:r>
      <w:r>
        <w:rPr>
          <w:rFonts w:ascii="Calibri" w:hAnsi="Calibri"/>
          <w:spacing w:val="-46"/>
          <w:sz w:val="22"/>
        </w:rPr>
        <w:t> </w:t>
      </w:r>
      <w:r>
        <w:rPr>
          <w:rFonts w:ascii="Calibri" w:hAnsi="Calibri"/>
          <w:sz w:val="22"/>
        </w:rPr>
        <w:t>as measured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during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initial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studies</w:t>
      </w:r>
    </w:p>
    <w:p>
      <w:pPr>
        <w:pStyle w:val="ListParagraph"/>
        <w:numPr>
          <w:ilvl w:val="1"/>
          <w:numId w:val="34"/>
        </w:numPr>
        <w:tabs>
          <w:tab w:pos="707" w:val="left" w:leader="none"/>
          <w:tab w:pos="708" w:val="left" w:leader="none"/>
        </w:tabs>
        <w:spacing w:line="288" w:lineRule="auto" w:before="4" w:after="0"/>
        <w:ind w:left="707" w:right="780" w:hanging="360"/>
        <w:jc w:val="left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Energy</w:t>
      </w:r>
      <w:r>
        <w:rPr>
          <w:rFonts w:ascii="Calibri" w:hAnsi="Calibri"/>
          <w:spacing w:val="29"/>
          <w:sz w:val="22"/>
        </w:rPr>
        <w:t> </w:t>
      </w:r>
      <w:r>
        <w:rPr>
          <w:rFonts w:ascii="Calibri" w:hAnsi="Calibri"/>
          <w:sz w:val="22"/>
        </w:rPr>
        <w:t>meters</w:t>
      </w:r>
      <w:r>
        <w:rPr>
          <w:rFonts w:ascii="Calibri" w:hAnsi="Calibri"/>
          <w:spacing w:val="31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17"/>
          <w:sz w:val="22"/>
        </w:rPr>
        <w:t> </w:t>
      </w:r>
      <w:r>
        <w:rPr>
          <w:rFonts w:ascii="Calibri" w:hAnsi="Calibri"/>
          <w:sz w:val="22"/>
        </w:rPr>
        <w:t>be</w:t>
      </w:r>
      <w:r>
        <w:rPr>
          <w:rFonts w:ascii="Calibri" w:hAnsi="Calibri"/>
          <w:spacing w:val="14"/>
          <w:sz w:val="22"/>
        </w:rPr>
        <w:t> </w:t>
      </w:r>
      <w:r>
        <w:rPr>
          <w:rFonts w:ascii="Calibri" w:hAnsi="Calibri"/>
          <w:sz w:val="22"/>
        </w:rPr>
        <w:t>installed</w:t>
      </w:r>
      <w:r>
        <w:rPr>
          <w:rFonts w:ascii="Calibri" w:hAnsi="Calibri"/>
          <w:spacing w:val="32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12"/>
          <w:sz w:val="22"/>
        </w:rPr>
        <w:t> </w:t>
      </w:r>
      <w:r>
        <w:rPr>
          <w:rFonts w:ascii="Calibri" w:hAnsi="Calibri"/>
          <w:sz w:val="22"/>
        </w:rPr>
        <w:t>separately</w:t>
      </w:r>
      <w:r>
        <w:rPr>
          <w:rFonts w:ascii="Calibri" w:hAnsi="Calibri"/>
          <w:spacing w:val="32"/>
          <w:sz w:val="22"/>
        </w:rPr>
        <w:t> </w:t>
      </w:r>
      <w:r>
        <w:rPr>
          <w:rFonts w:ascii="Calibri" w:hAnsi="Calibri"/>
          <w:sz w:val="22"/>
        </w:rPr>
        <w:t>sealable</w:t>
      </w:r>
      <w:r>
        <w:rPr>
          <w:rFonts w:ascii="Calibri" w:hAnsi="Calibri"/>
          <w:spacing w:val="33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27"/>
          <w:sz w:val="22"/>
        </w:rPr>
        <w:t> </w:t>
      </w:r>
      <w:r>
        <w:rPr>
          <w:rFonts w:ascii="Calibri" w:hAnsi="Calibri"/>
          <w:sz w:val="22"/>
        </w:rPr>
        <w:t>open</w:t>
      </w:r>
      <w:r>
        <w:rPr>
          <w:rFonts w:ascii="Calibri" w:hAnsi="Calibri"/>
          <w:spacing w:val="16"/>
          <w:sz w:val="22"/>
        </w:rPr>
        <w:t> </w:t>
      </w:r>
      <w:r>
        <w:rPr>
          <w:rFonts w:ascii="Calibri" w:hAnsi="Calibri"/>
          <w:sz w:val="22"/>
        </w:rPr>
        <w:t>able</w:t>
      </w:r>
      <w:r>
        <w:rPr>
          <w:rFonts w:ascii="Calibri" w:hAnsi="Calibri"/>
          <w:spacing w:val="13"/>
          <w:sz w:val="22"/>
        </w:rPr>
        <w:t> </w:t>
      </w:r>
      <w:r>
        <w:rPr>
          <w:rFonts w:ascii="Calibri" w:hAnsi="Calibri"/>
          <w:sz w:val="22"/>
        </w:rPr>
        <w:t>compartment</w:t>
      </w:r>
      <w:r>
        <w:rPr>
          <w:rFonts w:ascii="Calibri" w:hAnsi="Calibri"/>
          <w:spacing w:val="31"/>
          <w:sz w:val="22"/>
        </w:rPr>
        <w:t> </w:t>
      </w:r>
      <w:r>
        <w:rPr>
          <w:rFonts w:ascii="Calibri" w:hAnsi="Calibri"/>
          <w:sz w:val="22"/>
        </w:rPr>
        <w:t>within</w:t>
      </w:r>
      <w:r>
        <w:rPr>
          <w:rFonts w:ascii="Calibri" w:hAnsi="Calibri"/>
          <w:spacing w:val="12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feeder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panels as per the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following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specifications:</w:t>
      </w:r>
    </w:p>
    <w:p>
      <w:pPr>
        <w:pStyle w:val="ListParagraph"/>
        <w:numPr>
          <w:ilvl w:val="2"/>
          <w:numId w:val="34"/>
        </w:numPr>
        <w:tabs>
          <w:tab w:pos="1068" w:val="left" w:leader="none"/>
        </w:tabs>
        <w:spacing w:line="280" w:lineRule="auto" w:before="1" w:after="0"/>
        <w:ind w:left="1067" w:right="773" w:hanging="360"/>
        <w:jc w:val="both"/>
        <w:rPr>
          <w:rFonts w:ascii="Courier New" w:hAnsi="Courier New"/>
          <w:sz w:val="22"/>
        </w:rPr>
      </w:pPr>
      <w:r>
        <w:rPr>
          <w:rFonts w:ascii="Calibri" w:hAnsi="Calibri"/>
          <w:sz w:val="22"/>
        </w:rPr>
        <w:t>Energy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meters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should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have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accuracy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class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Class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1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better,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compliance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with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specifications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MSEDCL</w:t>
      </w:r>
    </w:p>
    <w:p>
      <w:pPr>
        <w:pStyle w:val="ListParagraph"/>
        <w:numPr>
          <w:ilvl w:val="2"/>
          <w:numId w:val="34"/>
        </w:numPr>
        <w:tabs>
          <w:tab w:pos="1068" w:val="left" w:leader="none"/>
        </w:tabs>
        <w:spacing w:line="285" w:lineRule="auto" w:before="9" w:after="0"/>
        <w:ind w:left="1067" w:right="777" w:hanging="360"/>
        <w:jc w:val="both"/>
        <w:rPr>
          <w:rFonts w:ascii="Courier New" w:hAnsi="Courier New"/>
          <w:sz w:val="22"/>
        </w:rPr>
      </w:pPr>
      <w:r>
        <w:rPr>
          <w:rFonts w:ascii="Calibri" w:hAnsi="Calibri"/>
          <w:sz w:val="22"/>
        </w:rPr>
        <w:t>Meters could be either three phase whole current or CT operated for LT as may be required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based on the load connected to the feeder panel. The space to be created in the feeder panel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for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housing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meters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should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consider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the same.</w:t>
      </w:r>
    </w:p>
    <w:p>
      <w:pPr>
        <w:spacing w:after="0" w:line="285" w:lineRule="auto"/>
        <w:jc w:val="both"/>
        <w:rPr>
          <w:rFonts w:ascii="Courier New" w:hAnsi="Courier New"/>
          <w:sz w:val="22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6"/>
        </w:rPr>
      </w:pPr>
    </w:p>
    <w:p>
      <w:pPr>
        <w:pStyle w:val="ListParagraph"/>
        <w:numPr>
          <w:ilvl w:val="2"/>
          <w:numId w:val="34"/>
        </w:numPr>
        <w:tabs>
          <w:tab w:pos="1068" w:val="left" w:leader="none"/>
        </w:tabs>
        <w:spacing w:line="285" w:lineRule="auto" w:before="0" w:after="0"/>
        <w:ind w:left="1067" w:right="777" w:hanging="360"/>
        <w:jc w:val="both"/>
        <w:rPr>
          <w:rFonts w:ascii="Courier New" w:hAnsi="Courier New"/>
          <w:sz w:val="22"/>
        </w:rPr>
      </w:pPr>
      <w:r>
        <w:rPr>
          <w:rFonts w:ascii="Calibri" w:hAnsi="Calibri"/>
          <w:sz w:val="22"/>
        </w:rPr>
        <w:t>Energy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meters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should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be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capable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logging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parameters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for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each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fifteen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(15)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minute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time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block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with stamping of date and time. Such data logs should be retained in the energy meters for 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period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of sixty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(60) days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more.</w:t>
      </w:r>
    </w:p>
    <w:p>
      <w:pPr>
        <w:pStyle w:val="ListParagraph"/>
        <w:numPr>
          <w:ilvl w:val="2"/>
          <w:numId w:val="34"/>
        </w:numPr>
        <w:tabs>
          <w:tab w:pos="1068" w:val="left" w:leader="none"/>
        </w:tabs>
        <w:spacing w:line="240" w:lineRule="auto" w:before="1" w:after="0"/>
        <w:ind w:left="1067" w:right="0" w:hanging="361"/>
        <w:jc w:val="both"/>
        <w:rPr>
          <w:rFonts w:ascii="Courier New" w:hAnsi="Courier New"/>
          <w:sz w:val="22"/>
        </w:rPr>
      </w:pPr>
      <w:r>
        <w:rPr>
          <w:rFonts w:ascii="Calibri" w:hAnsi="Calibri"/>
          <w:sz w:val="22"/>
        </w:rPr>
        <w:t>Such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energy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meters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should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record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following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minimum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parameters:</w:t>
      </w:r>
    </w:p>
    <w:p>
      <w:pPr>
        <w:pStyle w:val="ListParagraph"/>
        <w:numPr>
          <w:ilvl w:val="3"/>
          <w:numId w:val="34"/>
        </w:numPr>
        <w:tabs>
          <w:tab w:pos="1427" w:val="left" w:leader="none"/>
          <w:tab w:pos="1428" w:val="left" w:leader="none"/>
        </w:tabs>
        <w:spacing w:line="240" w:lineRule="auto" w:before="47" w:after="0"/>
        <w:ind w:left="1427" w:right="0" w:hanging="361"/>
        <w:jc w:val="left"/>
        <w:rPr>
          <w:rFonts w:ascii="Wingdings" w:hAnsi="Wingdings"/>
          <w:sz w:val="22"/>
        </w:rPr>
      </w:pPr>
      <w:r>
        <w:rPr>
          <w:rFonts w:ascii="Calibri" w:hAnsi="Calibri"/>
          <w:sz w:val="22"/>
        </w:rPr>
        <w:t>Phase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neutral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voltages</w:t>
      </w:r>
    </w:p>
    <w:p>
      <w:pPr>
        <w:pStyle w:val="ListParagraph"/>
        <w:numPr>
          <w:ilvl w:val="3"/>
          <w:numId w:val="34"/>
        </w:numPr>
        <w:tabs>
          <w:tab w:pos="1427" w:val="left" w:leader="none"/>
          <w:tab w:pos="1428" w:val="left" w:leader="none"/>
        </w:tabs>
        <w:spacing w:line="240" w:lineRule="auto" w:before="53" w:after="0"/>
        <w:ind w:left="1427" w:right="0" w:hanging="361"/>
        <w:jc w:val="left"/>
        <w:rPr>
          <w:rFonts w:ascii="Wingdings" w:hAnsi="Wingdings"/>
          <w:sz w:val="22"/>
        </w:rPr>
      </w:pPr>
      <w:r>
        <w:rPr>
          <w:rFonts w:ascii="Calibri" w:hAnsi="Calibri"/>
          <w:sz w:val="22"/>
        </w:rPr>
        <w:t>Phase-wise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current</w:t>
      </w:r>
    </w:p>
    <w:p>
      <w:pPr>
        <w:pStyle w:val="ListParagraph"/>
        <w:numPr>
          <w:ilvl w:val="3"/>
          <w:numId w:val="34"/>
        </w:numPr>
        <w:tabs>
          <w:tab w:pos="1427" w:val="left" w:leader="none"/>
          <w:tab w:pos="1428" w:val="left" w:leader="none"/>
        </w:tabs>
        <w:spacing w:line="240" w:lineRule="auto" w:before="55" w:after="0"/>
        <w:ind w:left="1427" w:right="0" w:hanging="361"/>
        <w:jc w:val="left"/>
        <w:rPr>
          <w:rFonts w:ascii="Wingdings" w:hAnsi="Wingdings"/>
          <w:sz w:val="22"/>
        </w:rPr>
      </w:pPr>
      <w:r>
        <w:rPr>
          <w:rFonts w:ascii="Calibri" w:hAnsi="Calibri"/>
          <w:sz w:val="22"/>
        </w:rPr>
        <w:t>Phase-wise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power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factor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frequency</w:t>
      </w:r>
    </w:p>
    <w:p>
      <w:pPr>
        <w:pStyle w:val="ListParagraph"/>
        <w:numPr>
          <w:ilvl w:val="3"/>
          <w:numId w:val="34"/>
        </w:numPr>
        <w:tabs>
          <w:tab w:pos="1427" w:val="left" w:leader="none"/>
          <w:tab w:pos="1428" w:val="left" w:leader="none"/>
        </w:tabs>
        <w:spacing w:line="240" w:lineRule="auto" w:before="53" w:after="0"/>
        <w:ind w:left="1427" w:right="0" w:hanging="361"/>
        <w:jc w:val="left"/>
        <w:rPr>
          <w:rFonts w:ascii="Wingdings" w:hAnsi="Wingdings"/>
          <w:sz w:val="22"/>
        </w:rPr>
      </w:pPr>
      <w:r>
        <w:rPr>
          <w:rFonts w:ascii="Calibri" w:hAnsi="Calibri"/>
          <w:sz w:val="22"/>
        </w:rPr>
        <w:t>Total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active power</w:t>
      </w:r>
    </w:p>
    <w:p>
      <w:pPr>
        <w:pStyle w:val="ListParagraph"/>
        <w:numPr>
          <w:ilvl w:val="3"/>
          <w:numId w:val="34"/>
        </w:numPr>
        <w:tabs>
          <w:tab w:pos="1427" w:val="left" w:leader="none"/>
          <w:tab w:pos="1428" w:val="left" w:leader="none"/>
        </w:tabs>
        <w:spacing w:line="240" w:lineRule="auto" w:before="53" w:after="0"/>
        <w:ind w:left="1427" w:right="0" w:hanging="361"/>
        <w:jc w:val="left"/>
        <w:rPr>
          <w:rFonts w:ascii="Wingdings" w:hAnsi="Wingdings"/>
          <w:sz w:val="22"/>
        </w:rPr>
      </w:pPr>
      <w:r>
        <w:rPr>
          <w:rFonts w:ascii="Calibri" w:hAnsi="Calibri"/>
          <w:sz w:val="22"/>
        </w:rPr>
        <w:t>Total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reactive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power</w:t>
      </w:r>
    </w:p>
    <w:p>
      <w:pPr>
        <w:pStyle w:val="ListParagraph"/>
        <w:numPr>
          <w:ilvl w:val="3"/>
          <w:numId w:val="34"/>
        </w:numPr>
        <w:tabs>
          <w:tab w:pos="1427" w:val="left" w:leader="none"/>
          <w:tab w:pos="1428" w:val="left" w:leader="none"/>
        </w:tabs>
        <w:spacing w:line="240" w:lineRule="auto" w:before="53" w:after="0"/>
        <w:ind w:left="1427" w:right="0" w:hanging="361"/>
        <w:jc w:val="left"/>
        <w:rPr>
          <w:rFonts w:ascii="Wingdings" w:hAnsi="Wingdings"/>
          <w:sz w:val="22"/>
        </w:rPr>
      </w:pPr>
      <w:r>
        <w:rPr>
          <w:rFonts w:ascii="Calibri" w:hAnsi="Calibri"/>
          <w:sz w:val="22"/>
        </w:rPr>
        <w:t>Total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active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energy</w:t>
      </w:r>
    </w:p>
    <w:p>
      <w:pPr>
        <w:pStyle w:val="ListParagraph"/>
        <w:numPr>
          <w:ilvl w:val="3"/>
          <w:numId w:val="34"/>
        </w:numPr>
        <w:tabs>
          <w:tab w:pos="1427" w:val="left" w:leader="none"/>
          <w:tab w:pos="1428" w:val="left" w:leader="none"/>
        </w:tabs>
        <w:spacing w:line="240" w:lineRule="auto" w:before="56" w:after="0"/>
        <w:ind w:left="1427" w:right="0" w:hanging="361"/>
        <w:jc w:val="left"/>
        <w:rPr>
          <w:rFonts w:ascii="Wingdings" w:hAnsi="Wingdings"/>
          <w:sz w:val="22"/>
        </w:rPr>
      </w:pPr>
      <w:r>
        <w:rPr>
          <w:rFonts w:ascii="Calibri" w:hAnsi="Calibri"/>
          <w:sz w:val="22"/>
        </w:rPr>
        <w:t>Total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reactive energy</w:t>
      </w:r>
    </w:p>
    <w:p>
      <w:pPr>
        <w:pStyle w:val="ListParagraph"/>
        <w:numPr>
          <w:ilvl w:val="3"/>
          <w:numId w:val="34"/>
        </w:numPr>
        <w:tabs>
          <w:tab w:pos="1427" w:val="left" w:leader="none"/>
          <w:tab w:pos="1428" w:val="left" w:leader="none"/>
        </w:tabs>
        <w:spacing w:line="240" w:lineRule="auto" w:before="53" w:after="0"/>
        <w:ind w:left="1427" w:right="0" w:hanging="361"/>
        <w:jc w:val="left"/>
        <w:rPr>
          <w:rFonts w:ascii="Wingdings" w:hAnsi="Wingdings"/>
          <w:sz w:val="22"/>
        </w:rPr>
      </w:pPr>
      <w:r>
        <w:rPr>
          <w:rFonts w:ascii="Calibri" w:hAnsi="Calibri"/>
          <w:sz w:val="22"/>
        </w:rPr>
        <w:t>Total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KVAH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energy</w:t>
      </w:r>
    </w:p>
    <w:p>
      <w:pPr>
        <w:pStyle w:val="BodyText"/>
        <w:spacing w:before="4"/>
        <w:rPr>
          <w:rFonts w:ascii="Calibri"/>
          <w:sz w:val="27"/>
        </w:rPr>
      </w:pPr>
    </w:p>
    <w:p>
      <w:pPr>
        <w:pStyle w:val="ListParagraph"/>
        <w:numPr>
          <w:ilvl w:val="2"/>
          <w:numId w:val="34"/>
        </w:numPr>
        <w:tabs>
          <w:tab w:pos="1068" w:val="left" w:leader="none"/>
        </w:tabs>
        <w:spacing w:line="283" w:lineRule="auto" w:before="0" w:after="0"/>
        <w:ind w:left="1067" w:right="779" w:hanging="360"/>
        <w:jc w:val="both"/>
        <w:rPr>
          <w:rFonts w:ascii="Courier New" w:hAnsi="Courier New"/>
          <w:sz w:val="21"/>
        </w:rPr>
      </w:pPr>
      <w:r>
        <w:rPr>
          <w:rFonts w:ascii="Calibri" w:hAnsi="Calibri"/>
          <w:sz w:val="22"/>
        </w:rPr>
        <w:t>Meters </w:t>
      </w:r>
      <w:r>
        <w:rPr>
          <w:rFonts w:ascii="Calibri" w:hAnsi="Calibri"/>
          <w:sz w:val="21"/>
        </w:rPr>
        <w:t>should have requisite port for enabling remote reading and for connection of modem for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the same;</w:t>
      </w:r>
    </w:p>
    <w:p>
      <w:pPr>
        <w:pStyle w:val="BodyText"/>
        <w:spacing w:before="5"/>
        <w:rPr>
          <w:rFonts w:ascii="Calibri"/>
          <w:sz w:val="28"/>
        </w:rPr>
      </w:pPr>
    </w:p>
    <w:p>
      <w:pPr>
        <w:pStyle w:val="ListParagraph"/>
        <w:numPr>
          <w:ilvl w:val="3"/>
          <w:numId w:val="34"/>
        </w:numPr>
        <w:tabs>
          <w:tab w:pos="1428" w:val="left" w:leader="none"/>
        </w:tabs>
        <w:spacing w:line="288" w:lineRule="auto" w:before="0" w:after="0"/>
        <w:ind w:left="1427" w:right="772" w:hanging="360"/>
        <w:jc w:val="both"/>
        <w:rPr>
          <w:rFonts w:ascii="Wingdings" w:hAnsi="Wingdings"/>
          <w:sz w:val="22"/>
        </w:rPr>
      </w:pPr>
      <w:r>
        <w:rPr>
          <w:rFonts w:ascii="Calibri" w:hAnsi="Calibri"/>
          <w:sz w:val="21"/>
        </w:rPr>
        <w:t>Energy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meter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specifications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should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meet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the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minimum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specifications specified </w:t>
      </w:r>
      <w:r>
        <w:rPr>
          <w:rFonts w:ascii="Calibri" w:hAnsi="Calibri"/>
          <w:sz w:val="22"/>
        </w:rPr>
        <w:t>by 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distribution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utility,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MSEDCL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sign-off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on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same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shall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be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obtained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from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MSEDCL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prior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to finalizing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specifications;</w:t>
      </w:r>
    </w:p>
    <w:p>
      <w:pPr>
        <w:pStyle w:val="ListParagraph"/>
        <w:numPr>
          <w:ilvl w:val="3"/>
          <w:numId w:val="34"/>
        </w:numPr>
        <w:tabs>
          <w:tab w:pos="1428" w:val="left" w:leader="none"/>
        </w:tabs>
        <w:spacing w:line="288" w:lineRule="auto" w:before="0" w:after="0"/>
        <w:ind w:left="1427" w:right="780" w:hanging="360"/>
        <w:jc w:val="both"/>
        <w:rPr>
          <w:rFonts w:ascii="Wingdings" w:hAnsi="Wingdings"/>
          <w:sz w:val="22"/>
        </w:rPr>
      </w:pPr>
      <w:r>
        <w:rPr>
          <w:rFonts w:ascii="Calibri" w:hAnsi="Calibri"/>
          <w:sz w:val="22"/>
        </w:rPr>
        <w:t>Energy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meters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shall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tested,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installed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sealed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accordance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with procedures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specified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by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MSEDCL;</w:t>
      </w:r>
    </w:p>
    <w:p>
      <w:pPr>
        <w:pStyle w:val="ListParagraph"/>
        <w:numPr>
          <w:ilvl w:val="3"/>
          <w:numId w:val="34"/>
        </w:numPr>
        <w:tabs>
          <w:tab w:pos="1428" w:val="left" w:leader="none"/>
        </w:tabs>
        <w:spacing w:line="290" w:lineRule="auto" w:before="0" w:after="0"/>
        <w:ind w:left="1427" w:right="774" w:hanging="360"/>
        <w:jc w:val="both"/>
        <w:rPr>
          <w:rFonts w:ascii="Wingdings" w:hAnsi="Wingdings"/>
          <w:sz w:val="21"/>
        </w:rPr>
      </w:pPr>
      <w:r>
        <w:rPr>
          <w:rFonts w:ascii="Calibri" w:hAnsi="Calibri"/>
          <w:spacing w:val="-1"/>
          <w:sz w:val="22"/>
        </w:rPr>
        <w:t>A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pacing w:val="-1"/>
          <w:sz w:val="22"/>
        </w:rPr>
        <w:t>signoff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pacing w:val="-1"/>
          <w:sz w:val="22"/>
        </w:rPr>
        <w:t>from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1"/>
        </w:rPr>
        <w:t>MSEDCL</w:t>
      </w:r>
      <w:r>
        <w:rPr>
          <w:rFonts w:ascii="Calibri" w:hAnsi="Calibri"/>
          <w:spacing w:val="-10"/>
          <w:sz w:val="21"/>
        </w:rPr>
        <w:t> </w:t>
      </w:r>
      <w:r>
        <w:rPr>
          <w:rFonts w:ascii="Calibri" w:hAnsi="Calibri"/>
          <w:sz w:val="21"/>
        </w:rPr>
        <w:t>on</w:t>
      </w:r>
      <w:r>
        <w:rPr>
          <w:rFonts w:ascii="Calibri" w:hAnsi="Calibri"/>
          <w:spacing w:val="-11"/>
          <w:sz w:val="21"/>
        </w:rPr>
        <w:t> </w:t>
      </w:r>
      <w:r>
        <w:rPr>
          <w:rFonts w:ascii="Calibri" w:hAnsi="Calibri"/>
          <w:sz w:val="21"/>
        </w:rPr>
        <w:t>the</w:t>
      </w:r>
      <w:r>
        <w:rPr>
          <w:rFonts w:ascii="Calibri" w:hAnsi="Calibri"/>
          <w:spacing w:val="-11"/>
          <w:sz w:val="21"/>
        </w:rPr>
        <w:t> </w:t>
      </w:r>
      <w:r>
        <w:rPr>
          <w:rFonts w:ascii="Calibri" w:hAnsi="Calibri"/>
          <w:sz w:val="21"/>
        </w:rPr>
        <w:t>design</w:t>
      </w:r>
      <w:r>
        <w:rPr>
          <w:rFonts w:ascii="Calibri" w:hAnsi="Calibri"/>
          <w:spacing w:val="-11"/>
          <w:sz w:val="21"/>
        </w:rPr>
        <w:t> </w:t>
      </w:r>
      <w:r>
        <w:rPr>
          <w:rFonts w:ascii="Calibri" w:hAnsi="Calibri"/>
          <w:sz w:val="21"/>
        </w:rPr>
        <w:t>and</w:t>
      </w:r>
      <w:r>
        <w:rPr>
          <w:rFonts w:ascii="Calibri" w:hAnsi="Calibri"/>
          <w:spacing w:val="-11"/>
          <w:sz w:val="21"/>
        </w:rPr>
        <w:t> </w:t>
      </w:r>
      <w:r>
        <w:rPr>
          <w:rFonts w:ascii="Calibri" w:hAnsi="Calibri"/>
          <w:sz w:val="21"/>
        </w:rPr>
        <w:t>specifications</w:t>
      </w:r>
      <w:r>
        <w:rPr>
          <w:rFonts w:ascii="Calibri" w:hAnsi="Calibri"/>
          <w:spacing w:val="-12"/>
          <w:sz w:val="21"/>
        </w:rPr>
        <w:t> </w:t>
      </w:r>
      <w:r>
        <w:rPr>
          <w:rFonts w:ascii="Calibri" w:hAnsi="Calibri"/>
          <w:sz w:val="21"/>
        </w:rPr>
        <w:t>of</w:t>
      </w:r>
      <w:r>
        <w:rPr>
          <w:rFonts w:ascii="Calibri" w:hAnsi="Calibri"/>
          <w:spacing w:val="-9"/>
          <w:sz w:val="21"/>
        </w:rPr>
        <w:t> </w:t>
      </w:r>
      <w:r>
        <w:rPr>
          <w:rFonts w:ascii="Calibri" w:hAnsi="Calibri"/>
          <w:sz w:val="21"/>
        </w:rPr>
        <w:t>the</w:t>
      </w:r>
      <w:r>
        <w:rPr>
          <w:rFonts w:ascii="Calibri" w:hAnsi="Calibri"/>
          <w:spacing w:val="-11"/>
          <w:sz w:val="21"/>
        </w:rPr>
        <w:t> </w:t>
      </w:r>
      <w:r>
        <w:rPr>
          <w:rFonts w:ascii="Calibri" w:hAnsi="Calibri"/>
          <w:sz w:val="21"/>
        </w:rPr>
        <w:t>compartment</w:t>
      </w:r>
      <w:r>
        <w:rPr>
          <w:rFonts w:ascii="Calibri" w:hAnsi="Calibri"/>
          <w:spacing w:val="-12"/>
          <w:sz w:val="21"/>
        </w:rPr>
        <w:t> </w:t>
      </w:r>
      <w:r>
        <w:rPr>
          <w:rFonts w:ascii="Calibri" w:hAnsi="Calibri"/>
          <w:sz w:val="21"/>
        </w:rPr>
        <w:t>in</w:t>
      </w:r>
      <w:r>
        <w:rPr>
          <w:rFonts w:ascii="Calibri" w:hAnsi="Calibri"/>
          <w:spacing w:val="-11"/>
          <w:sz w:val="21"/>
        </w:rPr>
        <w:t> </w:t>
      </w:r>
      <w:r>
        <w:rPr>
          <w:rFonts w:ascii="Calibri" w:hAnsi="Calibri"/>
          <w:sz w:val="21"/>
        </w:rPr>
        <w:t>the</w:t>
      </w:r>
      <w:r>
        <w:rPr>
          <w:rFonts w:ascii="Calibri" w:hAnsi="Calibri"/>
          <w:spacing w:val="-11"/>
          <w:sz w:val="21"/>
        </w:rPr>
        <w:t> </w:t>
      </w:r>
      <w:r>
        <w:rPr>
          <w:rFonts w:ascii="Calibri" w:hAnsi="Calibri"/>
          <w:sz w:val="21"/>
        </w:rPr>
        <w:t>feeder</w:t>
      </w:r>
      <w:r>
        <w:rPr>
          <w:rFonts w:ascii="Calibri" w:hAnsi="Calibri"/>
          <w:spacing w:val="-10"/>
          <w:sz w:val="21"/>
        </w:rPr>
        <w:t> </w:t>
      </w:r>
      <w:r>
        <w:rPr>
          <w:rFonts w:ascii="Calibri" w:hAnsi="Calibri"/>
          <w:sz w:val="21"/>
        </w:rPr>
        <w:t>panel</w:t>
      </w:r>
      <w:r>
        <w:rPr>
          <w:rFonts w:ascii="Calibri" w:hAnsi="Calibri"/>
          <w:spacing w:val="-45"/>
          <w:sz w:val="21"/>
        </w:rPr>
        <w:t> </w:t>
      </w:r>
      <w:r>
        <w:rPr>
          <w:rFonts w:ascii="Calibri" w:hAnsi="Calibri"/>
          <w:sz w:val="21"/>
        </w:rPr>
        <w:t>where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the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meters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are to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be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housed is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also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recommended;</w:t>
      </w:r>
    </w:p>
    <w:p>
      <w:pPr>
        <w:pStyle w:val="ListParagraph"/>
        <w:numPr>
          <w:ilvl w:val="1"/>
          <w:numId w:val="34"/>
        </w:numPr>
        <w:tabs>
          <w:tab w:pos="708" w:val="left" w:leader="none"/>
        </w:tabs>
        <w:spacing w:line="288" w:lineRule="auto" w:before="0" w:after="0"/>
        <w:ind w:left="707" w:right="772" w:hanging="360"/>
        <w:jc w:val="both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Bidder has to install appropriate power conditioning devices to protect the new energy efficient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technologies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pacing w:val="-1"/>
          <w:sz w:val="22"/>
        </w:rPr>
        <w:t>and</w:t>
      </w:r>
      <w:r>
        <w:rPr>
          <w:rFonts w:ascii="Calibri" w:hAnsi="Calibri"/>
          <w:spacing w:val="-13"/>
          <w:sz w:val="22"/>
        </w:rPr>
        <w:t> </w:t>
      </w:r>
      <w:r>
        <w:rPr>
          <w:rFonts w:ascii="Calibri" w:hAnsi="Calibri"/>
          <w:spacing w:val="-1"/>
          <w:sz w:val="22"/>
        </w:rPr>
        <w:t>components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feeder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panels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from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damage.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power</w:t>
      </w:r>
      <w:r>
        <w:rPr>
          <w:rFonts w:ascii="Calibri" w:hAnsi="Calibri"/>
          <w:spacing w:val="-13"/>
          <w:sz w:val="22"/>
        </w:rPr>
        <w:t> </w:t>
      </w:r>
      <w:r>
        <w:rPr>
          <w:rFonts w:ascii="Calibri" w:hAnsi="Calibri"/>
          <w:sz w:val="22"/>
        </w:rPr>
        <w:t>conditioning</w:t>
      </w:r>
      <w:r>
        <w:rPr>
          <w:rFonts w:ascii="Calibri" w:hAnsi="Calibri"/>
          <w:spacing w:val="-13"/>
          <w:sz w:val="22"/>
        </w:rPr>
        <w:t> </w:t>
      </w:r>
      <w:r>
        <w:rPr>
          <w:rFonts w:ascii="Calibri" w:hAnsi="Calibri"/>
          <w:sz w:val="22"/>
        </w:rPr>
        <w:t>devices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needs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to accommodate, on a dynamic basis variations in the quality of power supplied by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MSEDCL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(including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voltage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variations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harmonics)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ensure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performance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lighting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system.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Standards stipulating the characteristics of electricity supplied by public distribution networks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would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not be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applicable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on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utility.</w:t>
      </w:r>
    </w:p>
    <w:p>
      <w:pPr>
        <w:pStyle w:val="ListParagraph"/>
        <w:numPr>
          <w:ilvl w:val="1"/>
          <w:numId w:val="34"/>
        </w:numPr>
        <w:tabs>
          <w:tab w:pos="708" w:val="left" w:leader="none"/>
        </w:tabs>
        <w:spacing w:line="288" w:lineRule="auto" w:before="0" w:after="0"/>
        <w:ind w:left="707" w:right="776" w:hanging="360"/>
        <w:jc w:val="both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Compensation mechanisms should ensure the power factor above zero point nine (0.90) at 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feeder panel</w:t>
      </w:r>
    </w:p>
    <w:p>
      <w:pPr>
        <w:pStyle w:val="ListParagraph"/>
        <w:numPr>
          <w:ilvl w:val="1"/>
          <w:numId w:val="34"/>
        </w:numPr>
        <w:tabs>
          <w:tab w:pos="708" w:val="left" w:leader="none"/>
        </w:tabs>
        <w:spacing w:line="240" w:lineRule="auto" w:before="0" w:after="0"/>
        <w:ind w:left="707" w:right="0" w:hanging="361"/>
        <w:jc w:val="both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Any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transition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dimming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phase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should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not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have any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black-out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time for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lighting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system</w:t>
      </w:r>
    </w:p>
    <w:p>
      <w:pPr>
        <w:pStyle w:val="ListParagraph"/>
        <w:numPr>
          <w:ilvl w:val="1"/>
          <w:numId w:val="34"/>
        </w:numPr>
        <w:tabs>
          <w:tab w:pos="708" w:val="left" w:leader="none"/>
        </w:tabs>
        <w:spacing w:line="285" w:lineRule="auto" w:before="49" w:after="0"/>
        <w:ind w:left="707" w:right="776" w:hanging="360"/>
        <w:jc w:val="both"/>
        <w:rPr>
          <w:rFonts w:ascii="Symbol" w:hAnsi="Symbol"/>
          <w:sz w:val="22"/>
        </w:rPr>
      </w:pPr>
      <w:r>
        <w:rPr>
          <w:rFonts w:ascii="Calibri" w:hAnsi="Calibri"/>
          <w:spacing w:val="-1"/>
          <w:sz w:val="22"/>
        </w:rPr>
        <w:t>The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pacing w:val="-1"/>
          <w:sz w:val="22"/>
        </w:rPr>
        <w:t>bidders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pacing w:val="-1"/>
          <w:sz w:val="21"/>
        </w:rPr>
        <w:t>should</w:t>
      </w:r>
      <w:r>
        <w:rPr>
          <w:rFonts w:ascii="Calibri" w:hAnsi="Calibri"/>
          <w:spacing w:val="-10"/>
          <w:sz w:val="21"/>
        </w:rPr>
        <w:t> </w:t>
      </w:r>
      <w:r>
        <w:rPr>
          <w:rFonts w:ascii="Calibri" w:hAnsi="Calibri"/>
          <w:spacing w:val="-1"/>
          <w:sz w:val="21"/>
        </w:rPr>
        <w:t>always</w:t>
      </w:r>
      <w:r>
        <w:rPr>
          <w:rFonts w:ascii="Calibri" w:hAnsi="Calibri"/>
          <w:spacing w:val="-10"/>
          <w:sz w:val="21"/>
        </w:rPr>
        <w:t> </w:t>
      </w:r>
      <w:r>
        <w:rPr>
          <w:rFonts w:ascii="Calibri" w:hAnsi="Calibri"/>
          <w:sz w:val="21"/>
        </w:rPr>
        <w:t>ensure</w:t>
      </w:r>
      <w:r>
        <w:rPr>
          <w:rFonts w:ascii="Calibri" w:hAnsi="Calibri"/>
          <w:spacing w:val="-8"/>
          <w:sz w:val="21"/>
        </w:rPr>
        <w:t> </w:t>
      </w:r>
      <w:r>
        <w:rPr>
          <w:rFonts w:ascii="Calibri" w:hAnsi="Calibri"/>
          <w:sz w:val="21"/>
        </w:rPr>
        <w:t>that</w:t>
      </w:r>
      <w:r>
        <w:rPr>
          <w:rFonts w:ascii="Calibri" w:hAnsi="Calibri"/>
          <w:spacing w:val="-11"/>
          <w:sz w:val="21"/>
        </w:rPr>
        <w:t> </w:t>
      </w:r>
      <w:r>
        <w:rPr>
          <w:rFonts w:ascii="Calibri" w:hAnsi="Calibri"/>
          <w:sz w:val="21"/>
        </w:rPr>
        <w:t>the</w:t>
      </w:r>
      <w:r>
        <w:rPr>
          <w:rFonts w:ascii="Calibri" w:hAnsi="Calibri"/>
          <w:spacing w:val="-10"/>
          <w:sz w:val="21"/>
        </w:rPr>
        <w:t> </w:t>
      </w:r>
      <w:r>
        <w:rPr>
          <w:rFonts w:ascii="Calibri" w:hAnsi="Calibri"/>
          <w:sz w:val="21"/>
        </w:rPr>
        <w:t>system</w:t>
      </w:r>
      <w:r>
        <w:rPr>
          <w:rFonts w:ascii="Calibri" w:hAnsi="Calibri"/>
          <w:spacing w:val="-10"/>
          <w:sz w:val="21"/>
        </w:rPr>
        <w:t> </w:t>
      </w:r>
      <w:r>
        <w:rPr>
          <w:rFonts w:ascii="Calibri" w:hAnsi="Calibri"/>
          <w:sz w:val="21"/>
        </w:rPr>
        <w:t>is</w:t>
      </w:r>
      <w:r>
        <w:rPr>
          <w:rFonts w:ascii="Calibri" w:hAnsi="Calibri"/>
          <w:spacing w:val="-10"/>
          <w:sz w:val="21"/>
        </w:rPr>
        <w:t> </w:t>
      </w:r>
      <w:r>
        <w:rPr>
          <w:rFonts w:ascii="Calibri" w:hAnsi="Calibri"/>
          <w:sz w:val="21"/>
        </w:rPr>
        <w:t>capable</w:t>
      </w:r>
      <w:r>
        <w:rPr>
          <w:rFonts w:ascii="Calibri" w:hAnsi="Calibri"/>
          <w:spacing w:val="-9"/>
          <w:sz w:val="21"/>
        </w:rPr>
        <w:t> </w:t>
      </w:r>
      <w:r>
        <w:rPr>
          <w:rFonts w:ascii="Calibri" w:hAnsi="Calibri"/>
          <w:sz w:val="21"/>
        </w:rPr>
        <w:t>to</w:t>
      </w:r>
      <w:r>
        <w:rPr>
          <w:rFonts w:ascii="Calibri" w:hAnsi="Calibri"/>
          <w:spacing w:val="-10"/>
          <w:sz w:val="21"/>
        </w:rPr>
        <w:t> </w:t>
      </w:r>
      <w:r>
        <w:rPr>
          <w:rFonts w:ascii="Calibri" w:hAnsi="Calibri"/>
          <w:sz w:val="21"/>
        </w:rPr>
        <w:t>capture</w:t>
      </w:r>
      <w:r>
        <w:rPr>
          <w:rFonts w:ascii="Calibri" w:hAnsi="Calibri"/>
          <w:spacing w:val="-9"/>
          <w:sz w:val="21"/>
        </w:rPr>
        <w:t> </w:t>
      </w:r>
      <w:r>
        <w:rPr>
          <w:rFonts w:ascii="Calibri" w:hAnsi="Calibri"/>
          <w:sz w:val="21"/>
        </w:rPr>
        <w:t>live</w:t>
      </w:r>
      <w:r>
        <w:rPr>
          <w:rFonts w:ascii="Calibri" w:hAnsi="Calibri"/>
          <w:spacing w:val="-8"/>
          <w:sz w:val="21"/>
        </w:rPr>
        <w:t> </w:t>
      </w:r>
      <w:r>
        <w:rPr>
          <w:rFonts w:ascii="Calibri" w:hAnsi="Calibri"/>
          <w:sz w:val="21"/>
        </w:rPr>
        <w:t>data</w:t>
      </w:r>
      <w:r>
        <w:rPr>
          <w:rFonts w:ascii="Calibri" w:hAnsi="Calibri"/>
          <w:spacing w:val="-10"/>
          <w:sz w:val="21"/>
        </w:rPr>
        <w:t> </w:t>
      </w:r>
      <w:r>
        <w:rPr>
          <w:rFonts w:ascii="Calibri" w:hAnsi="Calibri"/>
          <w:sz w:val="21"/>
        </w:rPr>
        <w:t>and</w:t>
      </w:r>
      <w:r>
        <w:rPr>
          <w:rFonts w:ascii="Calibri" w:hAnsi="Calibri"/>
          <w:spacing w:val="-13"/>
          <w:sz w:val="21"/>
        </w:rPr>
        <w:t> </w:t>
      </w:r>
      <w:r>
        <w:rPr>
          <w:rFonts w:ascii="Calibri" w:hAnsi="Calibri"/>
          <w:sz w:val="21"/>
        </w:rPr>
        <w:t>record</w:t>
      </w:r>
      <w:r>
        <w:rPr>
          <w:rFonts w:ascii="Calibri" w:hAnsi="Calibri"/>
          <w:spacing w:val="-10"/>
          <w:sz w:val="21"/>
        </w:rPr>
        <w:t> </w:t>
      </w:r>
      <w:r>
        <w:rPr>
          <w:rFonts w:ascii="Calibri" w:hAnsi="Calibri"/>
          <w:sz w:val="21"/>
        </w:rPr>
        <w:t>it</w:t>
      </w:r>
      <w:r>
        <w:rPr>
          <w:rFonts w:ascii="Calibri" w:hAnsi="Calibri"/>
          <w:spacing w:val="-11"/>
          <w:sz w:val="21"/>
        </w:rPr>
        <w:t> </w:t>
      </w:r>
      <w:r>
        <w:rPr>
          <w:rFonts w:ascii="Calibri" w:hAnsi="Calibri"/>
          <w:sz w:val="21"/>
        </w:rPr>
        <w:t>at</w:t>
      </w:r>
      <w:r>
        <w:rPr>
          <w:rFonts w:ascii="Calibri" w:hAnsi="Calibri"/>
          <w:spacing w:val="-10"/>
          <w:sz w:val="21"/>
        </w:rPr>
        <w:t> </w:t>
      </w:r>
      <w:r>
        <w:rPr>
          <w:rFonts w:ascii="Calibri" w:hAnsi="Calibri"/>
          <w:sz w:val="21"/>
        </w:rPr>
        <w:t>variable</w:t>
      </w:r>
      <w:r>
        <w:rPr>
          <w:rFonts w:ascii="Calibri" w:hAnsi="Calibri"/>
          <w:spacing w:val="-45"/>
          <w:sz w:val="21"/>
        </w:rPr>
        <w:t> </w:t>
      </w:r>
      <w:r>
        <w:rPr>
          <w:rFonts w:ascii="Calibri" w:hAnsi="Calibri"/>
          <w:sz w:val="21"/>
        </w:rPr>
        <w:t>time-intervals.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Following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parameters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should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be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recorded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for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every</w:t>
      </w:r>
      <w:r>
        <w:rPr>
          <w:rFonts w:ascii="Calibri" w:hAnsi="Calibri"/>
          <w:spacing w:val="-4"/>
          <w:sz w:val="21"/>
        </w:rPr>
        <w:t> </w:t>
      </w:r>
      <w:r>
        <w:rPr>
          <w:rFonts w:ascii="Calibri" w:hAnsi="Calibri"/>
          <w:sz w:val="21"/>
        </w:rPr>
        <w:t>60-120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minutes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time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interval:</w:t>
      </w:r>
    </w:p>
    <w:p>
      <w:pPr>
        <w:pStyle w:val="ListParagraph"/>
        <w:numPr>
          <w:ilvl w:val="2"/>
          <w:numId w:val="34"/>
        </w:numPr>
        <w:tabs>
          <w:tab w:pos="1068" w:val="left" w:leader="none"/>
        </w:tabs>
        <w:spacing w:line="240" w:lineRule="auto" w:before="4" w:after="0"/>
        <w:ind w:left="1067" w:right="0" w:hanging="361"/>
        <w:jc w:val="left"/>
        <w:rPr>
          <w:rFonts w:ascii="Courier New" w:hAnsi="Courier New"/>
          <w:sz w:val="22"/>
        </w:rPr>
      </w:pPr>
      <w:r>
        <w:rPr>
          <w:rFonts w:ascii="Calibri" w:hAnsi="Calibri"/>
          <w:sz w:val="22"/>
        </w:rPr>
        <w:t>Voltages</w:t>
      </w:r>
    </w:p>
    <w:p>
      <w:pPr>
        <w:pStyle w:val="ListParagraph"/>
        <w:numPr>
          <w:ilvl w:val="2"/>
          <w:numId w:val="34"/>
        </w:numPr>
        <w:tabs>
          <w:tab w:pos="1068" w:val="left" w:leader="none"/>
        </w:tabs>
        <w:spacing w:line="240" w:lineRule="auto" w:before="49" w:after="0"/>
        <w:ind w:left="1067" w:right="0" w:hanging="361"/>
        <w:jc w:val="left"/>
        <w:rPr>
          <w:rFonts w:ascii="Courier New" w:hAnsi="Courier New"/>
          <w:sz w:val="22"/>
        </w:rPr>
      </w:pPr>
      <w:r>
        <w:rPr>
          <w:rFonts w:ascii="Calibri" w:hAnsi="Calibri"/>
          <w:sz w:val="22"/>
        </w:rPr>
        <w:t>Current</w:t>
      </w:r>
    </w:p>
    <w:p>
      <w:pPr>
        <w:pStyle w:val="ListParagraph"/>
        <w:numPr>
          <w:ilvl w:val="2"/>
          <w:numId w:val="34"/>
        </w:numPr>
        <w:tabs>
          <w:tab w:pos="1068" w:val="left" w:leader="none"/>
        </w:tabs>
        <w:spacing w:line="240" w:lineRule="auto" w:before="46" w:after="0"/>
        <w:ind w:left="1067" w:right="0" w:hanging="361"/>
        <w:jc w:val="left"/>
        <w:rPr>
          <w:rFonts w:ascii="Courier New" w:hAnsi="Courier New"/>
          <w:sz w:val="22"/>
        </w:rPr>
      </w:pPr>
      <w:r>
        <w:rPr>
          <w:rFonts w:ascii="Calibri" w:hAnsi="Calibri"/>
          <w:sz w:val="22"/>
        </w:rPr>
        <w:t>Power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factor</w:t>
      </w:r>
    </w:p>
    <w:p>
      <w:pPr>
        <w:pStyle w:val="ListParagraph"/>
        <w:numPr>
          <w:ilvl w:val="2"/>
          <w:numId w:val="34"/>
        </w:numPr>
        <w:tabs>
          <w:tab w:pos="1068" w:val="left" w:leader="none"/>
        </w:tabs>
        <w:spacing w:line="240" w:lineRule="auto" w:before="46" w:after="0"/>
        <w:ind w:left="1067" w:right="0" w:hanging="361"/>
        <w:jc w:val="left"/>
        <w:rPr>
          <w:rFonts w:ascii="Courier New" w:hAnsi="Courier New"/>
          <w:sz w:val="22"/>
        </w:rPr>
      </w:pPr>
      <w:r>
        <w:rPr>
          <w:rFonts w:ascii="Calibri" w:hAnsi="Calibri"/>
          <w:sz w:val="22"/>
        </w:rPr>
        <w:t>Active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power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(kW)</w:t>
      </w:r>
    </w:p>
    <w:p>
      <w:pPr>
        <w:pStyle w:val="ListParagraph"/>
        <w:numPr>
          <w:ilvl w:val="2"/>
          <w:numId w:val="34"/>
        </w:numPr>
        <w:tabs>
          <w:tab w:pos="1068" w:val="left" w:leader="none"/>
        </w:tabs>
        <w:spacing w:line="240" w:lineRule="auto" w:before="48" w:after="0"/>
        <w:ind w:left="1067" w:right="0" w:hanging="361"/>
        <w:jc w:val="left"/>
        <w:rPr>
          <w:rFonts w:ascii="Courier New" w:hAnsi="Courier New"/>
          <w:sz w:val="22"/>
        </w:rPr>
      </w:pPr>
      <w:r>
        <w:rPr>
          <w:rFonts w:ascii="Calibri" w:hAnsi="Calibri"/>
          <w:sz w:val="22"/>
        </w:rPr>
        <w:t>Apparent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power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(kVA)</w:t>
      </w:r>
    </w:p>
    <w:p>
      <w:pPr>
        <w:pStyle w:val="ListParagraph"/>
        <w:numPr>
          <w:ilvl w:val="2"/>
          <w:numId w:val="34"/>
        </w:numPr>
        <w:tabs>
          <w:tab w:pos="1068" w:val="left" w:leader="none"/>
        </w:tabs>
        <w:spacing w:line="240" w:lineRule="auto" w:before="47" w:after="0"/>
        <w:ind w:left="1067" w:right="0" w:hanging="361"/>
        <w:jc w:val="left"/>
        <w:rPr>
          <w:rFonts w:ascii="Courier New" w:hAnsi="Courier New"/>
          <w:sz w:val="22"/>
        </w:rPr>
      </w:pPr>
      <w:r>
        <w:rPr>
          <w:rFonts w:ascii="Calibri" w:hAnsi="Calibri"/>
          <w:sz w:val="22"/>
        </w:rPr>
        <w:t>Metering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kWh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cumulative</w:t>
      </w:r>
    </w:p>
    <w:p>
      <w:pPr>
        <w:pStyle w:val="ListParagraph"/>
        <w:numPr>
          <w:ilvl w:val="2"/>
          <w:numId w:val="34"/>
        </w:numPr>
        <w:tabs>
          <w:tab w:pos="1068" w:val="left" w:leader="none"/>
        </w:tabs>
        <w:spacing w:line="240" w:lineRule="auto" w:before="46" w:after="0"/>
        <w:ind w:left="1067" w:right="0" w:hanging="361"/>
        <w:jc w:val="left"/>
        <w:rPr>
          <w:rFonts w:ascii="Courier New" w:hAnsi="Courier New"/>
          <w:sz w:val="22"/>
        </w:rPr>
      </w:pPr>
      <w:r>
        <w:rPr>
          <w:rFonts w:ascii="Calibri" w:hAnsi="Calibri"/>
          <w:sz w:val="22"/>
        </w:rPr>
        <w:t>Metering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kVAh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cumulative</w:t>
      </w:r>
    </w:p>
    <w:p>
      <w:pPr>
        <w:pStyle w:val="ListParagraph"/>
        <w:numPr>
          <w:ilvl w:val="2"/>
          <w:numId w:val="34"/>
        </w:numPr>
        <w:tabs>
          <w:tab w:pos="1068" w:val="left" w:leader="none"/>
        </w:tabs>
        <w:spacing w:line="240" w:lineRule="auto" w:before="46" w:after="0"/>
        <w:ind w:left="1067" w:right="0" w:hanging="361"/>
        <w:jc w:val="left"/>
        <w:rPr>
          <w:rFonts w:ascii="Courier New" w:hAnsi="Courier New"/>
          <w:sz w:val="22"/>
        </w:rPr>
      </w:pPr>
      <w:r>
        <w:rPr>
          <w:rFonts w:ascii="Calibri" w:hAnsi="Calibri"/>
          <w:sz w:val="22"/>
        </w:rPr>
        <w:t>Number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hours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lamps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were glowing</w:t>
      </w:r>
    </w:p>
    <w:p>
      <w:pPr>
        <w:pStyle w:val="ListParagraph"/>
        <w:numPr>
          <w:ilvl w:val="2"/>
          <w:numId w:val="34"/>
        </w:numPr>
        <w:tabs>
          <w:tab w:pos="1068" w:val="left" w:leader="none"/>
        </w:tabs>
        <w:spacing w:line="240" w:lineRule="auto" w:before="48" w:after="0"/>
        <w:ind w:left="1067" w:right="0" w:hanging="361"/>
        <w:jc w:val="left"/>
        <w:rPr>
          <w:rFonts w:ascii="Courier New" w:hAnsi="Courier New"/>
          <w:sz w:val="22"/>
        </w:rPr>
      </w:pPr>
      <w:r>
        <w:rPr>
          <w:rFonts w:ascii="Calibri" w:hAnsi="Calibri"/>
          <w:sz w:val="22"/>
        </w:rPr>
        <w:t>Special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emergency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on/off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facility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with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wireless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control.</w:t>
      </w:r>
    </w:p>
    <w:p>
      <w:pPr>
        <w:spacing w:after="0" w:line="240" w:lineRule="auto"/>
        <w:jc w:val="left"/>
        <w:rPr>
          <w:rFonts w:ascii="Courier New" w:hAnsi="Courier New"/>
          <w:sz w:val="22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ListParagraph"/>
        <w:numPr>
          <w:ilvl w:val="2"/>
          <w:numId w:val="34"/>
        </w:numPr>
        <w:tabs>
          <w:tab w:pos="1068" w:val="left" w:leader="none"/>
        </w:tabs>
        <w:spacing w:line="240" w:lineRule="auto" w:before="199" w:after="0"/>
        <w:ind w:left="1067" w:right="0" w:hanging="361"/>
        <w:jc w:val="left"/>
        <w:rPr>
          <w:rFonts w:ascii="Courier New" w:hAnsi="Courier New"/>
          <w:sz w:val="21"/>
        </w:rPr>
      </w:pPr>
      <w:r>
        <w:rPr>
          <w:rFonts w:ascii="Calibri" w:hAnsi="Calibri"/>
          <w:sz w:val="22"/>
        </w:rPr>
        <w:t>Benchmarking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capacity </w:t>
      </w:r>
      <w:r>
        <w:rPr>
          <w:rFonts w:ascii="Calibri" w:hAnsi="Calibri"/>
          <w:sz w:val="21"/>
        </w:rPr>
        <w:t>so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as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to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generate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alert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SMS</w:t>
      </w:r>
      <w:r>
        <w:rPr>
          <w:rFonts w:ascii="Calibri" w:hAnsi="Calibri"/>
          <w:spacing w:val="-5"/>
          <w:sz w:val="21"/>
        </w:rPr>
        <w:t> </w:t>
      </w:r>
      <w:r>
        <w:rPr>
          <w:rFonts w:ascii="Calibri" w:hAnsi="Calibri"/>
          <w:sz w:val="21"/>
        </w:rPr>
        <w:t>for:</w:t>
      </w:r>
    </w:p>
    <w:p>
      <w:pPr>
        <w:pStyle w:val="BodyText"/>
        <w:spacing w:before="11"/>
        <w:rPr>
          <w:rFonts w:ascii="Calibri"/>
          <w:sz w:val="31"/>
        </w:rPr>
      </w:pPr>
    </w:p>
    <w:p>
      <w:pPr>
        <w:pStyle w:val="ListParagraph"/>
        <w:numPr>
          <w:ilvl w:val="3"/>
          <w:numId w:val="34"/>
        </w:numPr>
        <w:tabs>
          <w:tab w:pos="1427" w:val="left" w:leader="none"/>
          <w:tab w:pos="1428" w:val="left" w:leader="none"/>
        </w:tabs>
        <w:spacing w:line="240" w:lineRule="auto" w:before="0" w:after="0"/>
        <w:ind w:left="1427" w:right="0" w:hanging="361"/>
        <w:jc w:val="left"/>
        <w:rPr>
          <w:rFonts w:ascii="Wingdings" w:hAnsi="Wingdings"/>
          <w:sz w:val="22"/>
        </w:rPr>
      </w:pPr>
      <w:r>
        <w:rPr>
          <w:rFonts w:ascii="Calibri" w:hAnsi="Calibri"/>
          <w:sz w:val="21"/>
        </w:rPr>
        <w:t>Phase-</w:t>
      </w:r>
      <w:r>
        <w:rPr>
          <w:rFonts w:ascii="Calibri" w:hAnsi="Calibri"/>
          <w:position w:val="1"/>
          <w:sz w:val="22"/>
        </w:rPr>
        <w:t>wise</w:t>
      </w:r>
      <w:r>
        <w:rPr>
          <w:rFonts w:ascii="Calibri" w:hAnsi="Calibri"/>
          <w:spacing w:val="-2"/>
          <w:position w:val="1"/>
          <w:sz w:val="22"/>
        </w:rPr>
        <w:t> </w:t>
      </w:r>
      <w:r>
        <w:rPr>
          <w:rFonts w:ascii="Calibri" w:hAnsi="Calibri"/>
          <w:position w:val="1"/>
          <w:sz w:val="22"/>
        </w:rPr>
        <w:t>currents</w:t>
      </w:r>
      <w:r>
        <w:rPr>
          <w:rFonts w:ascii="Calibri" w:hAnsi="Calibri"/>
          <w:spacing w:val="-2"/>
          <w:position w:val="1"/>
          <w:sz w:val="22"/>
        </w:rPr>
        <w:t> </w:t>
      </w:r>
      <w:r>
        <w:rPr>
          <w:rFonts w:ascii="Calibri" w:hAnsi="Calibri"/>
          <w:position w:val="1"/>
          <w:sz w:val="22"/>
        </w:rPr>
        <w:t>on</w:t>
      </w:r>
      <w:r>
        <w:rPr>
          <w:rFonts w:ascii="Calibri" w:hAnsi="Calibri"/>
          <w:spacing w:val="-3"/>
          <w:position w:val="1"/>
          <w:sz w:val="22"/>
        </w:rPr>
        <w:t> </w:t>
      </w:r>
      <w:r>
        <w:rPr>
          <w:rFonts w:ascii="Calibri" w:hAnsi="Calibri"/>
          <w:position w:val="1"/>
          <w:sz w:val="22"/>
        </w:rPr>
        <w:t>crossing</w:t>
      </w:r>
      <w:r>
        <w:rPr>
          <w:rFonts w:ascii="Calibri" w:hAnsi="Calibri"/>
          <w:spacing w:val="-1"/>
          <w:position w:val="1"/>
          <w:sz w:val="22"/>
        </w:rPr>
        <w:t> </w:t>
      </w:r>
      <w:r>
        <w:rPr>
          <w:rFonts w:ascii="Calibri" w:hAnsi="Calibri"/>
          <w:position w:val="1"/>
          <w:sz w:val="22"/>
        </w:rPr>
        <w:t>threshold</w:t>
      </w:r>
      <w:r>
        <w:rPr>
          <w:rFonts w:ascii="Calibri" w:hAnsi="Calibri"/>
          <w:spacing w:val="-3"/>
          <w:position w:val="1"/>
          <w:sz w:val="22"/>
        </w:rPr>
        <w:t> </w:t>
      </w:r>
      <w:r>
        <w:rPr>
          <w:rFonts w:ascii="Calibri" w:hAnsi="Calibri"/>
          <w:position w:val="1"/>
          <w:sz w:val="22"/>
        </w:rPr>
        <w:t>values</w:t>
      </w:r>
    </w:p>
    <w:p>
      <w:pPr>
        <w:pStyle w:val="ListParagraph"/>
        <w:numPr>
          <w:ilvl w:val="3"/>
          <w:numId w:val="34"/>
        </w:numPr>
        <w:tabs>
          <w:tab w:pos="1427" w:val="left" w:leader="none"/>
          <w:tab w:pos="1428" w:val="left" w:leader="none"/>
        </w:tabs>
        <w:spacing w:line="240" w:lineRule="auto" w:before="54" w:after="0"/>
        <w:ind w:left="1427" w:right="0" w:hanging="361"/>
        <w:jc w:val="left"/>
        <w:rPr>
          <w:rFonts w:ascii="Wingdings" w:hAnsi="Wingdings"/>
          <w:sz w:val="22"/>
        </w:rPr>
      </w:pPr>
      <w:r>
        <w:rPr>
          <w:rFonts w:ascii="Calibri" w:hAnsi="Calibri"/>
          <w:sz w:val="22"/>
        </w:rPr>
        <w:t>Phase-wise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voltages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crossing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threshold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values</w:t>
      </w:r>
    </w:p>
    <w:p>
      <w:pPr>
        <w:pStyle w:val="ListParagraph"/>
        <w:numPr>
          <w:ilvl w:val="3"/>
          <w:numId w:val="34"/>
        </w:numPr>
        <w:tabs>
          <w:tab w:pos="1427" w:val="left" w:leader="none"/>
          <w:tab w:pos="1428" w:val="left" w:leader="none"/>
        </w:tabs>
        <w:spacing w:line="240" w:lineRule="auto" w:before="55" w:after="0"/>
        <w:ind w:left="1427" w:right="0" w:hanging="361"/>
        <w:jc w:val="left"/>
        <w:rPr>
          <w:rFonts w:ascii="Wingdings" w:hAnsi="Wingdings"/>
          <w:sz w:val="22"/>
        </w:rPr>
      </w:pPr>
      <w:r>
        <w:rPr>
          <w:rFonts w:ascii="Calibri" w:hAnsi="Calibri"/>
          <w:sz w:val="22"/>
        </w:rPr>
        <w:t>MCB trips</w:t>
      </w:r>
    </w:p>
    <w:p>
      <w:pPr>
        <w:pStyle w:val="ListParagraph"/>
        <w:numPr>
          <w:ilvl w:val="3"/>
          <w:numId w:val="34"/>
        </w:numPr>
        <w:tabs>
          <w:tab w:pos="1427" w:val="left" w:leader="none"/>
          <w:tab w:pos="1428" w:val="left" w:leader="none"/>
        </w:tabs>
        <w:spacing w:line="240" w:lineRule="auto" w:before="53" w:after="0"/>
        <w:ind w:left="1427" w:right="0" w:hanging="361"/>
        <w:jc w:val="left"/>
        <w:rPr>
          <w:rFonts w:ascii="Wingdings" w:hAnsi="Wingdings"/>
          <w:sz w:val="22"/>
        </w:rPr>
      </w:pPr>
      <w:r>
        <w:rPr>
          <w:rFonts w:ascii="Calibri" w:hAnsi="Calibri"/>
          <w:sz w:val="22"/>
        </w:rPr>
        <w:t>Theft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alerts</w:t>
      </w:r>
    </w:p>
    <w:p>
      <w:pPr>
        <w:pStyle w:val="ListParagraph"/>
        <w:numPr>
          <w:ilvl w:val="3"/>
          <w:numId w:val="34"/>
        </w:numPr>
        <w:tabs>
          <w:tab w:pos="1427" w:val="left" w:leader="none"/>
          <w:tab w:pos="1428" w:val="left" w:leader="none"/>
        </w:tabs>
        <w:spacing w:line="240" w:lineRule="auto" w:before="53" w:after="0"/>
        <w:ind w:left="1427" w:right="0" w:hanging="361"/>
        <w:jc w:val="left"/>
        <w:rPr>
          <w:rFonts w:ascii="Wingdings" w:hAnsi="Wingdings"/>
          <w:sz w:val="22"/>
        </w:rPr>
      </w:pPr>
      <w:r>
        <w:rPr>
          <w:rFonts w:ascii="Calibri" w:hAnsi="Calibri"/>
          <w:sz w:val="22"/>
        </w:rPr>
        <w:t>Group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failure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of lights</w:t>
      </w:r>
    </w:p>
    <w:p>
      <w:pPr>
        <w:pStyle w:val="ListParagraph"/>
        <w:numPr>
          <w:ilvl w:val="3"/>
          <w:numId w:val="34"/>
        </w:numPr>
        <w:tabs>
          <w:tab w:pos="1427" w:val="left" w:leader="none"/>
          <w:tab w:pos="1428" w:val="left" w:leader="none"/>
        </w:tabs>
        <w:spacing w:line="240" w:lineRule="auto" w:before="53" w:after="0"/>
        <w:ind w:left="1427" w:right="0" w:hanging="361"/>
        <w:jc w:val="left"/>
        <w:rPr>
          <w:rFonts w:ascii="Wingdings" w:hAnsi="Wingdings"/>
          <w:sz w:val="22"/>
        </w:rPr>
      </w:pPr>
      <w:r>
        <w:rPr>
          <w:rFonts w:ascii="Calibri" w:hAnsi="Calibri"/>
          <w:sz w:val="22"/>
        </w:rPr>
        <w:t>Contactor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failure</w:t>
      </w:r>
    </w:p>
    <w:p>
      <w:pPr>
        <w:pStyle w:val="ListParagraph"/>
        <w:numPr>
          <w:ilvl w:val="3"/>
          <w:numId w:val="34"/>
        </w:numPr>
        <w:tabs>
          <w:tab w:pos="1427" w:val="left" w:leader="none"/>
          <w:tab w:pos="1428" w:val="left" w:leader="none"/>
        </w:tabs>
        <w:spacing w:line="240" w:lineRule="auto" w:before="56" w:after="0"/>
        <w:ind w:left="1427" w:right="0" w:hanging="361"/>
        <w:jc w:val="left"/>
        <w:rPr>
          <w:rFonts w:ascii="Wingdings" w:hAnsi="Wingdings"/>
          <w:sz w:val="21"/>
        </w:rPr>
      </w:pPr>
      <w:r>
        <w:rPr>
          <w:rFonts w:ascii="Calibri" w:hAnsi="Calibri"/>
          <w:sz w:val="22"/>
        </w:rPr>
        <w:t>No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output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1"/>
        </w:rPr>
        <w:t>supply</w:t>
      </w:r>
    </w:p>
    <w:p>
      <w:pPr>
        <w:pStyle w:val="ListParagraph"/>
        <w:numPr>
          <w:ilvl w:val="2"/>
          <w:numId w:val="34"/>
        </w:numPr>
        <w:tabs>
          <w:tab w:pos="1068" w:val="left" w:leader="none"/>
        </w:tabs>
        <w:spacing w:line="240" w:lineRule="auto" w:before="53" w:after="0"/>
        <w:ind w:left="1067" w:right="0" w:hanging="361"/>
        <w:jc w:val="left"/>
        <w:rPr>
          <w:rFonts w:ascii="Courier New" w:hAnsi="Courier New"/>
          <w:sz w:val="22"/>
        </w:rPr>
      </w:pPr>
      <w:r>
        <w:rPr>
          <w:rFonts w:ascii="Calibri" w:hAnsi="Calibri"/>
          <w:sz w:val="21"/>
        </w:rPr>
        <w:t>Alert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SMS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2"/>
        </w:rPr>
        <w:t>shall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be forwarded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to five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(5)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phone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numbers.</w:t>
      </w:r>
    </w:p>
    <w:p>
      <w:pPr>
        <w:pStyle w:val="ListParagraph"/>
        <w:numPr>
          <w:ilvl w:val="2"/>
          <w:numId w:val="34"/>
        </w:numPr>
        <w:tabs>
          <w:tab w:pos="1068" w:val="left" w:leader="none"/>
        </w:tabs>
        <w:spacing w:line="240" w:lineRule="auto" w:before="46" w:after="0"/>
        <w:ind w:left="1067" w:right="0" w:hanging="361"/>
        <w:jc w:val="left"/>
        <w:rPr>
          <w:rFonts w:ascii="Courier New" w:hAnsi="Courier New"/>
          <w:sz w:val="22"/>
        </w:rPr>
      </w:pPr>
      <w:r>
        <w:rPr>
          <w:rFonts w:ascii="Calibri" w:hAnsi="Calibri"/>
          <w:sz w:val="22"/>
        </w:rPr>
        <w:t>GPRS/GSM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modem should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be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used</w:t>
      </w:r>
    </w:p>
    <w:p>
      <w:pPr>
        <w:pStyle w:val="ListParagraph"/>
        <w:numPr>
          <w:ilvl w:val="2"/>
          <w:numId w:val="34"/>
        </w:numPr>
        <w:tabs>
          <w:tab w:pos="1068" w:val="left" w:leader="none"/>
        </w:tabs>
        <w:spacing w:line="240" w:lineRule="auto" w:before="46" w:after="0"/>
        <w:ind w:left="1067" w:right="0" w:hanging="361"/>
        <w:jc w:val="left"/>
        <w:rPr>
          <w:rFonts w:ascii="Courier New" w:hAnsi="Courier New"/>
          <w:sz w:val="21"/>
        </w:rPr>
      </w:pPr>
      <w:r>
        <w:rPr>
          <w:rFonts w:ascii="Calibri" w:hAnsi="Calibri"/>
          <w:sz w:val="22"/>
        </w:rPr>
        <w:t>Minimum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data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1"/>
        </w:rPr>
        <w:t>storage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for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twelve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(12)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months</w:t>
      </w:r>
      <w:r>
        <w:rPr>
          <w:rFonts w:ascii="Calibri" w:hAnsi="Calibri"/>
          <w:spacing w:val="-4"/>
          <w:sz w:val="21"/>
        </w:rPr>
        <w:t> </w:t>
      </w:r>
      <w:r>
        <w:rPr>
          <w:rFonts w:ascii="Calibri" w:hAnsi="Calibri"/>
          <w:sz w:val="21"/>
        </w:rPr>
        <w:t>(if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data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logged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at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one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(1)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hour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intervals)</w:t>
      </w:r>
    </w:p>
    <w:p>
      <w:pPr>
        <w:pStyle w:val="ListParagraph"/>
        <w:numPr>
          <w:ilvl w:val="1"/>
          <w:numId w:val="34"/>
        </w:numPr>
        <w:tabs>
          <w:tab w:pos="707" w:val="left" w:leader="none"/>
          <w:tab w:pos="708" w:val="left" w:leader="none"/>
        </w:tabs>
        <w:spacing w:line="240" w:lineRule="auto" w:before="52" w:after="0"/>
        <w:ind w:left="707" w:right="0" w:hanging="361"/>
        <w:jc w:val="left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Enclosure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1"/>
        </w:rPr>
        <w:t>box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of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feeder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panels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shall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be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IP-54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compliant</w:t>
      </w:r>
    </w:p>
    <w:p>
      <w:pPr>
        <w:spacing w:line="249" w:lineRule="auto" w:before="111"/>
        <w:ind w:left="347" w:right="764" w:firstLine="0"/>
        <w:jc w:val="left"/>
        <w:rPr>
          <w:rFonts w:ascii="Calibri" w:hAnsi="Calibri"/>
          <w:b/>
          <w:sz w:val="21"/>
        </w:rPr>
      </w:pPr>
      <w:r>
        <w:rPr>
          <w:rFonts w:ascii="Calibri" w:hAnsi="Calibri"/>
          <w:b/>
          <w:color w:val="006EBE"/>
          <w:sz w:val="22"/>
        </w:rPr>
        <w:t>Central</w:t>
      </w:r>
      <w:r>
        <w:rPr>
          <w:rFonts w:ascii="Calibri" w:hAnsi="Calibri"/>
          <w:b/>
          <w:color w:val="006EBE"/>
          <w:spacing w:val="29"/>
          <w:sz w:val="22"/>
        </w:rPr>
        <w:t> </w:t>
      </w:r>
      <w:r>
        <w:rPr>
          <w:rFonts w:ascii="Calibri" w:hAnsi="Calibri"/>
          <w:b/>
          <w:color w:val="006EBE"/>
          <w:sz w:val="22"/>
        </w:rPr>
        <w:t>Control</w:t>
      </w:r>
      <w:r>
        <w:rPr>
          <w:rFonts w:ascii="Calibri" w:hAnsi="Calibri"/>
          <w:b/>
          <w:color w:val="006EBE"/>
          <w:spacing w:val="31"/>
          <w:sz w:val="22"/>
        </w:rPr>
        <w:t> </w:t>
      </w:r>
      <w:r>
        <w:rPr>
          <w:rFonts w:ascii="Calibri" w:hAnsi="Calibri"/>
          <w:b/>
          <w:color w:val="006EBE"/>
          <w:sz w:val="22"/>
        </w:rPr>
        <w:t>Unit</w:t>
      </w:r>
      <w:r>
        <w:rPr>
          <w:rFonts w:ascii="Calibri" w:hAnsi="Calibri"/>
          <w:b/>
          <w:color w:val="006EBE"/>
          <w:spacing w:val="32"/>
          <w:sz w:val="22"/>
        </w:rPr>
        <w:t> </w:t>
      </w:r>
      <w:r>
        <w:rPr>
          <w:rFonts w:ascii="Calibri" w:hAnsi="Calibri"/>
          <w:b/>
          <w:color w:val="006EBE"/>
          <w:sz w:val="22"/>
        </w:rPr>
        <w:t>(MCU</w:t>
      </w:r>
      <w:r>
        <w:rPr>
          <w:rFonts w:ascii="Calibri" w:hAnsi="Calibri"/>
          <w:b/>
          <w:color w:val="006EBE"/>
          <w:spacing w:val="32"/>
          <w:sz w:val="22"/>
        </w:rPr>
        <w:t> </w:t>
      </w:r>
      <w:r>
        <w:rPr>
          <w:rFonts w:ascii="Calibri" w:hAnsi="Calibri"/>
          <w:b/>
          <w:color w:val="006EBE"/>
          <w:sz w:val="22"/>
        </w:rPr>
        <w:t>–</w:t>
      </w:r>
      <w:r>
        <w:rPr>
          <w:rFonts w:ascii="Calibri" w:hAnsi="Calibri"/>
          <w:b/>
          <w:color w:val="006EBE"/>
          <w:spacing w:val="31"/>
          <w:sz w:val="22"/>
        </w:rPr>
        <w:t> </w:t>
      </w:r>
      <w:r>
        <w:rPr>
          <w:rFonts w:ascii="Calibri" w:hAnsi="Calibri"/>
          <w:b/>
          <w:color w:val="006EBE"/>
          <w:sz w:val="22"/>
        </w:rPr>
        <w:t>Master)</w:t>
      </w:r>
      <w:r>
        <w:rPr>
          <w:rFonts w:ascii="Calibri" w:hAnsi="Calibri"/>
          <w:b/>
          <w:color w:val="006EBE"/>
          <w:spacing w:val="32"/>
          <w:sz w:val="22"/>
        </w:rPr>
        <w:t> </w:t>
      </w:r>
      <w:r>
        <w:rPr>
          <w:rFonts w:ascii="Calibri" w:hAnsi="Calibri"/>
          <w:b/>
          <w:color w:val="006EBE"/>
          <w:sz w:val="22"/>
        </w:rPr>
        <w:t>should</w:t>
      </w:r>
      <w:r>
        <w:rPr>
          <w:rFonts w:ascii="Calibri" w:hAnsi="Calibri"/>
          <w:b/>
          <w:color w:val="006EBE"/>
          <w:spacing w:val="30"/>
          <w:sz w:val="22"/>
        </w:rPr>
        <w:t> </w:t>
      </w:r>
      <w:r>
        <w:rPr>
          <w:rFonts w:ascii="Calibri" w:hAnsi="Calibri"/>
          <w:b/>
          <w:color w:val="006EBE"/>
          <w:sz w:val="22"/>
        </w:rPr>
        <w:t>provide</w:t>
      </w:r>
      <w:r>
        <w:rPr>
          <w:rFonts w:ascii="Calibri" w:hAnsi="Calibri"/>
          <w:b/>
          <w:color w:val="006EBE"/>
          <w:spacing w:val="30"/>
          <w:sz w:val="22"/>
        </w:rPr>
        <w:t> </w:t>
      </w:r>
      <w:r>
        <w:rPr>
          <w:rFonts w:ascii="Calibri" w:hAnsi="Calibri"/>
          <w:b/>
          <w:color w:val="006EBE"/>
          <w:sz w:val="22"/>
        </w:rPr>
        <w:t>additional</w:t>
      </w:r>
      <w:r>
        <w:rPr>
          <w:rFonts w:ascii="Calibri" w:hAnsi="Calibri"/>
          <w:b/>
          <w:color w:val="006EBE"/>
          <w:spacing w:val="32"/>
          <w:sz w:val="22"/>
        </w:rPr>
        <w:t> </w:t>
      </w:r>
      <w:r>
        <w:rPr>
          <w:rFonts w:ascii="Calibri" w:hAnsi="Calibri"/>
          <w:b/>
          <w:color w:val="006EBE"/>
          <w:sz w:val="22"/>
        </w:rPr>
        <w:t>features</w:t>
      </w:r>
      <w:r>
        <w:rPr>
          <w:rFonts w:ascii="Calibri" w:hAnsi="Calibri"/>
          <w:b/>
          <w:color w:val="006EBE"/>
          <w:spacing w:val="31"/>
          <w:sz w:val="22"/>
        </w:rPr>
        <w:t> </w:t>
      </w:r>
      <w:r>
        <w:rPr>
          <w:rFonts w:ascii="Calibri" w:hAnsi="Calibri"/>
          <w:b/>
          <w:color w:val="006EBE"/>
          <w:sz w:val="22"/>
        </w:rPr>
        <w:t>and</w:t>
      </w:r>
      <w:r>
        <w:rPr>
          <w:rFonts w:ascii="Calibri" w:hAnsi="Calibri"/>
          <w:b/>
          <w:color w:val="006EBE"/>
          <w:spacing w:val="31"/>
          <w:sz w:val="22"/>
        </w:rPr>
        <w:t> </w:t>
      </w:r>
      <w:r>
        <w:rPr>
          <w:rFonts w:ascii="Calibri" w:hAnsi="Calibri"/>
          <w:b/>
          <w:color w:val="006EBE"/>
          <w:sz w:val="22"/>
        </w:rPr>
        <w:t>daily</w:t>
      </w:r>
      <w:r>
        <w:rPr>
          <w:rFonts w:ascii="Calibri" w:hAnsi="Calibri"/>
          <w:b/>
          <w:color w:val="006EBE"/>
          <w:spacing w:val="31"/>
          <w:sz w:val="22"/>
        </w:rPr>
        <w:t> </w:t>
      </w:r>
      <w:r>
        <w:rPr>
          <w:rFonts w:ascii="Calibri" w:hAnsi="Calibri"/>
          <w:b/>
          <w:color w:val="006EBE"/>
          <w:sz w:val="22"/>
        </w:rPr>
        <w:t>user</w:t>
      </w:r>
      <w:r>
        <w:rPr>
          <w:rFonts w:ascii="Calibri" w:hAnsi="Calibri"/>
          <w:b/>
          <w:color w:val="006EBE"/>
          <w:spacing w:val="29"/>
          <w:sz w:val="22"/>
        </w:rPr>
        <w:t> </w:t>
      </w:r>
      <w:r>
        <w:rPr>
          <w:rFonts w:ascii="Calibri" w:hAnsi="Calibri"/>
          <w:b/>
          <w:color w:val="006EBE"/>
          <w:sz w:val="22"/>
        </w:rPr>
        <w:t>defined</w:t>
      </w:r>
      <w:r>
        <w:rPr>
          <w:rFonts w:ascii="Calibri" w:hAnsi="Calibri"/>
          <w:b/>
          <w:color w:val="006EBE"/>
          <w:spacing w:val="-46"/>
          <w:sz w:val="22"/>
        </w:rPr>
        <w:t> </w:t>
      </w:r>
      <w:r>
        <w:rPr>
          <w:rFonts w:ascii="Calibri" w:hAnsi="Calibri"/>
          <w:b/>
          <w:color w:val="006EBE"/>
          <w:sz w:val="22"/>
        </w:rPr>
        <w:t>report.</w:t>
      </w:r>
      <w:r>
        <w:rPr>
          <w:rFonts w:ascii="Calibri" w:hAnsi="Calibri"/>
          <w:b/>
          <w:color w:val="006EBE"/>
          <w:spacing w:val="-4"/>
          <w:sz w:val="22"/>
        </w:rPr>
        <w:t> </w:t>
      </w:r>
      <w:r>
        <w:rPr>
          <w:rFonts w:ascii="Calibri" w:hAnsi="Calibri"/>
          <w:b/>
          <w:color w:val="006EBE"/>
          <w:sz w:val="21"/>
        </w:rPr>
        <w:t>These</w:t>
      </w:r>
      <w:r>
        <w:rPr>
          <w:rFonts w:ascii="Calibri" w:hAnsi="Calibri"/>
          <w:b/>
          <w:color w:val="006EBE"/>
          <w:spacing w:val="-1"/>
          <w:sz w:val="21"/>
        </w:rPr>
        <w:t> </w:t>
      </w:r>
      <w:r>
        <w:rPr>
          <w:rFonts w:ascii="Calibri" w:hAnsi="Calibri"/>
          <w:b/>
          <w:color w:val="006EBE"/>
          <w:sz w:val="21"/>
        </w:rPr>
        <w:t>features should include:</w:t>
      </w:r>
    </w:p>
    <w:p>
      <w:pPr>
        <w:pStyle w:val="BodyText"/>
        <w:spacing w:before="11"/>
        <w:rPr>
          <w:rFonts w:ascii="Calibri"/>
          <w:b/>
          <w:sz w:val="17"/>
        </w:rPr>
      </w:pPr>
    </w:p>
    <w:p>
      <w:pPr>
        <w:pStyle w:val="ListParagraph"/>
        <w:numPr>
          <w:ilvl w:val="1"/>
          <w:numId w:val="34"/>
        </w:numPr>
        <w:tabs>
          <w:tab w:pos="707" w:val="left" w:leader="none"/>
          <w:tab w:pos="708" w:val="left" w:leader="none"/>
        </w:tabs>
        <w:spacing w:line="285" w:lineRule="auto" w:before="1" w:after="0"/>
        <w:ind w:left="707" w:right="778" w:hanging="360"/>
        <w:jc w:val="left"/>
        <w:rPr>
          <w:rFonts w:ascii="Symbol" w:hAnsi="Symbol"/>
          <w:sz w:val="22"/>
        </w:rPr>
      </w:pPr>
      <w:r>
        <w:rPr>
          <w:rFonts w:ascii="Calibri" w:hAnsi="Calibri"/>
          <w:sz w:val="21"/>
        </w:rPr>
        <w:t>Support</w:t>
      </w:r>
      <w:r>
        <w:rPr>
          <w:rFonts w:ascii="Calibri" w:hAnsi="Calibri"/>
          <w:spacing w:val="6"/>
          <w:sz w:val="21"/>
        </w:rPr>
        <w:t> </w:t>
      </w:r>
      <w:r>
        <w:rPr>
          <w:rFonts w:ascii="Calibri" w:hAnsi="Calibri"/>
          <w:sz w:val="21"/>
        </w:rPr>
        <w:t>to</w:t>
      </w:r>
      <w:r>
        <w:rPr>
          <w:rFonts w:ascii="Calibri" w:hAnsi="Calibri"/>
          <w:spacing w:val="8"/>
          <w:sz w:val="21"/>
        </w:rPr>
        <w:t> </w:t>
      </w:r>
      <w:r>
        <w:rPr>
          <w:rFonts w:ascii="Calibri" w:hAnsi="Calibri"/>
          <w:sz w:val="22"/>
        </w:rPr>
        <w:t>export</w:t>
      </w:r>
      <w:r>
        <w:rPr>
          <w:rFonts w:ascii="Calibri" w:hAnsi="Calibri"/>
          <w:spacing w:val="8"/>
          <w:sz w:val="22"/>
        </w:rPr>
        <w:t> </w:t>
      </w:r>
      <w:r>
        <w:rPr>
          <w:rFonts w:ascii="Calibri" w:hAnsi="Calibri"/>
          <w:sz w:val="22"/>
        </w:rPr>
        <w:t>reports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z w:val="22"/>
        </w:rPr>
        <w:t>on</w:t>
      </w:r>
      <w:r>
        <w:rPr>
          <w:rFonts w:ascii="Calibri" w:hAnsi="Calibri"/>
          <w:spacing w:val="8"/>
          <w:sz w:val="22"/>
        </w:rPr>
        <w:t> </w:t>
      </w:r>
      <w:r>
        <w:rPr>
          <w:rFonts w:ascii="Calibri" w:hAnsi="Calibri"/>
          <w:sz w:val="22"/>
        </w:rPr>
        <w:t>website</w:t>
      </w:r>
      <w:r>
        <w:rPr>
          <w:rFonts w:ascii="Calibri" w:hAnsi="Calibri"/>
          <w:spacing w:val="8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z w:val="22"/>
        </w:rPr>
        <w:t>other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z w:val="22"/>
        </w:rPr>
        <w:t>application</w:t>
      </w:r>
      <w:r>
        <w:rPr>
          <w:rFonts w:ascii="Calibri" w:hAnsi="Calibri"/>
          <w:spacing w:val="8"/>
          <w:sz w:val="22"/>
        </w:rPr>
        <w:t> </w:t>
      </w:r>
      <w:r>
        <w:rPr>
          <w:rFonts w:ascii="Calibri" w:hAnsi="Calibri"/>
          <w:sz w:val="22"/>
        </w:rPr>
        <w:t>formats</w:t>
      </w:r>
      <w:r>
        <w:rPr>
          <w:rFonts w:ascii="Calibri" w:hAnsi="Calibri"/>
          <w:spacing w:val="8"/>
          <w:sz w:val="22"/>
        </w:rPr>
        <w:t> </w:t>
      </w:r>
      <w:r>
        <w:rPr>
          <w:rFonts w:ascii="Calibri" w:hAnsi="Calibri"/>
          <w:sz w:val="22"/>
        </w:rPr>
        <w:t>like</w:t>
      </w:r>
      <w:r>
        <w:rPr>
          <w:rFonts w:ascii="Calibri" w:hAnsi="Calibri"/>
          <w:spacing w:val="8"/>
          <w:sz w:val="22"/>
        </w:rPr>
        <w:t> </w:t>
      </w:r>
      <w:r>
        <w:rPr>
          <w:rFonts w:ascii="Calibri" w:hAnsi="Calibri"/>
          <w:sz w:val="22"/>
        </w:rPr>
        <w:t>MS</w:t>
      </w:r>
      <w:r>
        <w:rPr>
          <w:rFonts w:ascii="Calibri" w:hAnsi="Calibri"/>
          <w:spacing w:val="6"/>
          <w:sz w:val="22"/>
        </w:rPr>
        <w:t> </w:t>
      </w:r>
      <w:r>
        <w:rPr>
          <w:rFonts w:ascii="Calibri" w:hAnsi="Calibri"/>
          <w:sz w:val="22"/>
        </w:rPr>
        <w:t>Access,</w:t>
      </w:r>
      <w:r>
        <w:rPr>
          <w:rFonts w:ascii="Calibri" w:hAnsi="Calibri"/>
          <w:spacing w:val="8"/>
          <w:sz w:val="22"/>
        </w:rPr>
        <w:t> </w:t>
      </w:r>
      <w:r>
        <w:rPr>
          <w:rFonts w:ascii="Calibri" w:hAnsi="Calibri"/>
          <w:sz w:val="22"/>
        </w:rPr>
        <w:t>DB,</w:t>
      </w:r>
      <w:r>
        <w:rPr>
          <w:rFonts w:ascii="Calibri" w:hAnsi="Calibri"/>
          <w:spacing w:val="8"/>
          <w:sz w:val="22"/>
        </w:rPr>
        <w:t> </w:t>
      </w:r>
      <w:r>
        <w:rPr>
          <w:rFonts w:ascii="Calibri" w:hAnsi="Calibri"/>
          <w:sz w:val="22"/>
        </w:rPr>
        <w:t>SQL,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z w:val="22"/>
        </w:rPr>
        <w:t>Oracle</w:t>
      </w:r>
      <w:r>
        <w:rPr>
          <w:rFonts w:ascii="Calibri" w:hAnsi="Calibri"/>
          <w:spacing w:val="-46"/>
          <w:sz w:val="22"/>
        </w:rPr>
        <w:t> </w:t>
      </w:r>
      <w:r>
        <w:rPr>
          <w:rFonts w:ascii="Calibri" w:hAnsi="Calibri"/>
          <w:sz w:val="22"/>
        </w:rPr>
        <w:t>etc.</w:t>
      </w:r>
    </w:p>
    <w:p>
      <w:pPr>
        <w:pStyle w:val="ListParagraph"/>
        <w:numPr>
          <w:ilvl w:val="1"/>
          <w:numId w:val="34"/>
        </w:numPr>
        <w:tabs>
          <w:tab w:pos="707" w:val="left" w:leader="none"/>
          <w:tab w:pos="708" w:val="left" w:leader="none"/>
        </w:tabs>
        <w:spacing w:line="240" w:lineRule="auto" w:before="4" w:after="0"/>
        <w:ind w:left="707" w:right="0" w:hanging="361"/>
        <w:jc w:val="left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Printout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facility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available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web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pages</w:t>
      </w:r>
    </w:p>
    <w:p>
      <w:pPr>
        <w:pStyle w:val="ListParagraph"/>
        <w:numPr>
          <w:ilvl w:val="1"/>
          <w:numId w:val="34"/>
        </w:numPr>
        <w:tabs>
          <w:tab w:pos="707" w:val="left" w:leader="none"/>
          <w:tab w:pos="708" w:val="left" w:leader="none"/>
        </w:tabs>
        <w:spacing w:line="288" w:lineRule="auto" w:before="53" w:after="0"/>
        <w:ind w:left="707" w:right="774" w:hanging="360"/>
        <w:jc w:val="left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Inbuilt</w:t>
      </w:r>
      <w:r>
        <w:rPr>
          <w:rFonts w:ascii="Calibri" w:hAnsi="Calibri"/>
          <w:spacing w:val="10"/>
          <w:sz w:val="22"/>
        </w:rPr>
        <w:t> </w:t>
      </w:r>
      <w:r>
        <w:rPr>
          <w:rFonts w:ascii="Calibri" w:hAnsi="Calibri"/>
          <w:sz w:val="22"/>
        </w:rPr>
        <w:t>scalability</w:t>
      </w:r>
      <w:r>
        <w:rPr>
          <w:rFonts w:ascii="Calibri" w:hAnsi="Calibri"/>
          <w:spacing w:val="8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9"/>
          <w:sz w:val="22"/>
        </w:rPr>
        <w:t> </w:t>
      </w:r>
      <w:r>
        <w:rPr>
          <w:rFonts w:ascii="Calibri" w:hAnsi="Calibri"/>
          <w:sz w:val="22"/>
        </w:rPr>
        <w:t>support</w:t>
      </w:r>
      <w:r>
        <w:rPr>
          <w:rFonts w:ascii="Calibri" w:hAnsi="Calibri"/>
          <w:spacing w:val="10"/>
          <w:sz w:val="22"/>
        </w:rPr>
        <w:t> </w:t>
      </w:r>
      <w:r>
        <w:rPr>
          <w:rFonts w:ascii="Calibri" w:hAnsi="Calibri"/>
          <w:sz w:val="22"/>
        </w:rPr>
        <w:t>large</w:t>
      </w:r>
      <w:r>
        <w:rPr>
          <w:rFonts w:ascii="Calibri" w:hAnsi="Calibri"/>
          <w:spacing w:val="11"/>
          <w:sz w:val="22"/>
        </w:rPr>
        <w:t> </w:t>
      </w:r>
      <w:r>
        <w:rPr>
          <w:rFonts w:ascii="Calibri" w:hAnsi="Calibri"/>
          <w:sz w:val="22"/>
        </w:rPr>
        <w:t>lighting</w:t>
      </w:r>
      <w:r>
        <w:rPr>
          <w:rFonts w:ascii="Calibri" w:hAnsi="Calibri"/>
          <w:spacing w:val="10"/>
          <w:sz w:val="22"/>
        </w:rPr>
        <w:t> </w:t>
      </w:r>
      <w:r>
        <w:rPr>
          <w:rFonts w:ascii="Calibri" w:hAnsi="Calibri"/>
          <w:sz w:val="22"/>
        </w:rPr>
        <w:t>network.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z w:val="22"/>
        </w:rPr>
        <w:t>Upton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z w:val="22"/>
        </w:rPr>
        <w:t>250</w:t>
      </w:r>
      <w:r>
        <w:rPr>
          <w:rFonts w:ascii="Calibri" w:hAnsi="Calibri"/>
          <w:spacing w:val="11"/>
          <w:sz w:val="22"/>
        </w:rPr>
        <w:t> </w:t>
      </w:r>
      <w:r>
        <w:rPr>
          <w:rFonts w:ascii="Calibri" w:hAnsi="Calibri"/>
          <w:sz w:val="22"/>
        </w:rPr>
        <w:t>no’s</w:t>
      </w:r>
      <w:r>
        <w:rPr>
          <w:rFonts w:ascii="Calibri" w:hAnsi="Calibri"/>
          <w:spacing w:val="9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10"/>
          <w:sz w:val="22"/>
        </w:rPr>
        <w:t> </w:t>
      </w:r>
      <w:r>
        <w:rPr>
          <w:rFonts w:ascii="Calibri" w:hAnsi="Calibri"/>
          <w:sz w:val="22"/>
        </w:rPr>
        <w:t>RTUs</w:t>
      </w:r>
      <w:r>
        <w:rPr>
          <w:rFonts w:ascii="Calibri" w:hAnsi="Calibri"/>
          <w:spacing w:val="13"/>
          <w:sz w:val="22"/>
        </w:rPr>
        <w:t> </w:t>
      </w:r>
      <w:r>
        <w:rPr>
          <w:rFonts w:ascii="Calibri" w:hAnsi="Calibri"/>
          <w:sz w:val="22"/>
        </w:rPr>
        <w:t>should</w:t>
      </w:r>
      <w:r>
        <w:rPr>
          <w:rFonts w:ascii="Calibri" w:hAnsi="Calibri"/>
          <w:spacing w:val="9"/>
          <w:sz w:val="22"/>
        </w:rPr>
        <w:t> </w:t>
      </w:r>
      <w:r>
        <w:rPr>
          <w:rFonts w:ascii="Calibri" w:hAnsi="Calibri"/>
          <w:sz w:val="22"/>
        </w:rPr>
        <w:t>be</w:t>
      </w:r>
      <w:r>
        <w:rPr>
          <w:rFonts w:ascii="Calibri" w:hAnsi="Calibri"/>
          <w:spacing w:val="11"/>
          <w:sz w:val="22"/>
        </w:rPr>
        <w:t> </w:t>
      </w:r>
      <w:r>
        <w:rPr>
          <w:rFonts w:ascii="Calibri" w:hAnsi="Calibri"/>
          <w:sz w:val="22"/>
        </w:rPr>
        <w:t>possible</w:t>
      </w:r>
      <w:r>
        <w:rPr>
          <w:rFonts w:ascii="Calibri" w:hAnsi="Calibri"/>
          <w:spacing w:val="8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-46"/>
          <w:sz w:val="22"/>
        </w:rPr>
        <w:t> </w:t>
      </w:r>
      <w:r>
        <w:rPr>
          <w:rFonts w:ascii="Calibri" w:hAnsi="Calibri"/>
          <w:sz w:val="22"/>
        </w:rPr>
        <w:t>be controlled from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one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Central Control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Unit</w:t>
      </w:r>
    </w:p>
    <w:p>
      <w:pPr>
        <w:pStyle w:val="ListParagraph"/>
        <w:numPr>
          <w:ilvl w:val="1"/>
          <w:numId w:val="34"/>
        </w:numPr>
        <w:tabs>
          <w:tab w:pos="707" w:val="left" w:leader="none"/>
          <w:tab w:pos="708" w:val="left" w:leader="none"/>
        </w:tabs>
        <w:spacing w:line="240" w:lineRule="auto" w:before="2" w:after="0"/>
        <w:ind w:left="707" w:right="0" w:hanging="361"/>
        <w:jc w:val="left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High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up-time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1"/>
        </w:rPr>
        <w:t>immediate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fault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rectification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through</w:t>
      </w:r>
      <w:r>
        <w:rPr>
          <w:rFonts w:ascii="Calibri" w:hAnsi="Calibri"/>
          <w:spacing w:val="-5"/>
          <w:sz w:val="21"/>
        </w:rPr>
        <w:t> </w:t>
      </w:r>
      <w:r>
        <w:rPr>
          <w:rFonts w:ascii="Calibri" w:hAnsi="Calibri"/>
          <w:sz w:val="21"/>
        </w:rPr>
        <w:t>SMS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intimation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to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maintenance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team.</w:t>
      </w:r>
    </w:p>
    <w:p>
      <w:pPr>
        <w:pStyle w:val="ListParagraph"/>
        <w:numPr>
          <w:ilvl w:val="1"/>
          <w:numId w:val="34"/>
        </w:numPr>
        <w:tabs>
          <w:tab w:pos="707" w:val="left" w:leader="none"/>
          <w:tab w:pos="708" w:val="left" w:leader="none"/>
        </w:tabs>
        <w:spacing w:line="240" w:lineRule="auto" w:before="53" w:after="0"/>
        <w:ind w:left="707" w:right="0" w:hanging="361"/>
        <w:jc w:val="left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Simplified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1"/>
        </w:rPr>
        <w:t>maintenance</w:t>
      </w:r>
    </w:p>
    <w:p>
      <w:pPr>
        <w:pStyle w:val="ListParagraph"/>
        <w:numPr>
          <w:ilvl w:val="1"/>
          <w:numId w:val="34"/>
        </w:numPr>
        <w:tabs>
          <w:tab w:pos="707" w:val="left" w:leader="none"/>
          <w:tab w:pos="708" w:val="left" w:leader="none"/>
        </w:tabs>
        <w:spacing w:line="240" w:lineRule="auto" w:before="53" w:after="0"/>
        <w:ind w:left="707" w:right="0" w:hanging="361"/>
        <w:jc w:val="left"/>
        <w:rPr>
          <w:rFonts w:ascii="Symbol" w:hAnsi="Symbol"/>
          <w:sz w:val="22"/>
        </w:rPr>
      </w:pPr>
      <w:r>
        <w:rPr>
          <w:rFonts w:ascii="Calibri" w:hAnsi="Calibri"/>
          <w:sz w:val="21"/>
        </w:rPr>
        <w:t>Real-time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2"/>
        </w:rPr>
        <w:t>control</w:t>
      </w:r>
    </w:p>
    <w:p>
      <w:pPr>
        <w:pStyle w:val="BodyText"/>
        <w:spacing w:before="9"/>
        <w:rPr>
          <w:rFonts w:ascii="Calibri"/>
          <w:sz w:val="30"/>
        </w:rPr>
      </w:pPr>
    </w:p>
    <w:p>
      <w:pPr>
        <w:spacing w:before="0"/>
        <w:ind w:left="510" w:right="0" w:firstLine="0"/>
        <w:jc w:val="left"/>
        <w:rPr>
          <w:rFonts w:ascii="Calibri"/>
          <w:b/>
          <w:sz w:val="21"/>
        </w:rPr>
      </w:pPr>
      <w:r>
        <w:rPr>
          <w:rFonts w:ascii="Calibri"/>
          <w:b/>
          <w:color w:val="006EBE"/>
          <w:sz w:val="21"/>
        </w:rPr>
        <w:t>Faults</w:t>
      </w:r>
      <w:r>
        <w:rPr>
          <w:rFonts w:ascii="Calibri"/>
          <w:b/>
          <w:color w:val="006EBE"/>
          <w:spacing w:val="-4"/>
          <w:sz w:val="21"/>
        </w:rPr>
        <w:t> </w:t>
      </w:r>
      <w:r>
        <w:rPr>
          <w:rFonts w:ascii="Calibri"/>
          <w:b/>
          <w:color w:val="006EBE"/>
          <w:sz w:val="21"/>
        </w:rPr>
        <w:t>Monitoring:</w:t>
      </w:r>
    </w:p>
    <w:p>
      <w:pPr>
        <w:pStyle w:val="ListParagraph"/>
        <w:numPr>
          <w:ilvl w:val="1"/>
          <w:numId w:val="34"/>
        </w:numPr>
        <w:tabs>
          <w:tab w:pos="707" w:val="left" w:leader="none"/>
          <w:tab w:pos="708" w:val="left" w:leader="none"/>
        </w:tabs>
        <w:spacing w:line="240" w:lineRule="auto" w:before="111" w:after="0"/>
        <w:ind w:left="707" w:right="0" w:hanging="361"/>
        <w:jc w:val="left"/>
        <w:rPr>
          <w:rFonts w:ascii="Symbol" w:hAnsi="Symbol"/>
          <w:sz w:val="22"/>
        </w:rPr>
      </w:pPr>
      <w:r>
        <w:rPr>
          <w:rFonts w:ascii="Calibri" w:hAnsi="Calibri"/>
          <w:sz w:val="21"/>
        </w:rPr>
        <w:t>Under/</w:t>
      </w:r>
      <w:r>
        <w:rPr>
          <w:rFonts w:ascii="Calibri" w:hAnsi="Calibri"/>
          <w:sz w:val="22"/>
        </w:rPr>
        <w:t>over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voltage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detection</w:t>
      </w:r>
    </w:p>
    <w:p>
      <w:pPr>
        <w:pStyle w:val="ListParagraph"/>
        <w:numPr>
          <w:ilvl w:val="1"/>
          <w:numId w:val="34"/>
        </w:numPr>
        <w:tabs>
          <w:tab w:pos="707" w:val="left" w:leader="none"/>
          <w:tab w:pos="708" w:val="left" w:leader="none"/>
        </w:tabs>
        <w:spacing w:line="240" w:lineRule="auto" w:before="53" w:after="0"/>
        <w:ind w:left="707" w:right="0" w:hanging="361"/>
        <w:jc w:val="left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Main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breaker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error</w:t>
      </w:r>
    </w:p>
    <w:p>
      <w:pPr>
        <w:pStyle w:val="ListParagraph"/>
        <w:numPr>
          <w:ilvl w:val="1"/>
          <w:numId w:val="34"/>
        </w:numPr>
        <w:tabs>
          <w:tab w:pos="707" w:val="left" w:leader="none"/>
          <w:tab w:pos="708" w:val="left" w:leader="none"/>
        </w:tabs>
        <w:spacing w:line="240" w:lineRule="auto" w:before="54" w:after="0"/>
        <w:ind w:left="707" w:right="0" w:hanging="361"/>
        <w:jc w:val="left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Contactor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fault</w:t>
      </w:r>
    </w:p>
    <w:p>
      <w:pPr>
        <w:pStyle w:val="ListParagraph"/>
        <w:numPr>
          <w:ilvl w:val="1"/>
          <w:numId w:val="34"/>
        </w:numPr>
        <w:tabs>
          <w:tab w:pos="707" w:val="left" w:leader="none"/>
          <w:tab w:pos="708" w:val="left" w:leader="none"/>
        </w:tabs>
        <w:spacing w:line="240" w:lineRule="auto" w:before="54" w:after="0"/>
        <w:ind w:left="707" w:right="0" w:hanging="361"/>
        <w:jc w:val="left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Circuit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breaker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off</w:t>
      </w:r>
    </w:p>
    <w:p>
      <w:pPr>
        <w:pStyle w:val="ListParagraph"/>
        <w:numPr>
          <w:ilvl w:val="1"/>
          <w:numId w:val="34"/>
        </w:numPr>
        <w:tabs>
          <w:tab w:pos="707" w:val="left" w:leader="none"/>
          <w:tab w:pos="708" w:val="left" w:leader="none"/>
        </w:tabs>
        <w:spacing w:line="240" w:lineRule="auto" w:before="53" w:after="0"/>
        <w:ind w:left="707" w:right="0" w:hanging="361"/>
        <w:jc w:val="left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Circuit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phase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errors (fuse,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breaker,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etc.)</w:t>
      </w:r>
    </w:p>
    <w:p>
      <w:pPr>
        <w:pStyle w:val="ListParagraph"/>
        <w:numPr>
          <w:ilvl w:val="1"/>
          <w:numId w:val="34"/>
        </w:numPr>
        <w:tabs>
          <w:tab w:pos="707" w:val="left" w:leader="none"/>
          <w:tab w:pos="708" w:val="left" w:leader="none"/>
        </w:tabs>
        <w:spacing w:line="240" w:lineRule="auto" w:before="56" w:after="0"/>
        <w:ind w:left="707" w:right="0" w:hanging="361"/>
        <w:jc w:val="left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Main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power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failure</w:t>
      </w:r>
    </w:p>
    <w:p>
      <w:pPr>
        <w:pStyle w:val="ListParagraph"/>
        <w:numPr>
          <w:ilvl w:val="1"/>
          <w:numId w:val="34"/>
        </w:numPr>
        <w:tabs>
          <w:tab w:pos="707" w:val="left" w:leader="none"/>
          <w:tab w:pos="708" w:val="left" w:leader="none"/>
        </w:tabs>
        <w:spacing w:line="240" w:lineRule="auto" w:before="53" w:after="0"/>
        <w:ind w:left="707" w:right="0" w:hanging="361"/>
        <w:jc w:val="left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Leakage to ground</w:t>
      </w:r>
    </w:p>
    <w:p>
      <w:pPr>
        <w:pStyle w:val="ListParagraph"/>
        <w:numPr>
          <w:ilvl w:val="1"/>
          <w:numId w:val="34"/>
        </w:numPr>
        <w:tabs>
          <w:tab w:pos="707" w:val="left" w:leader="none"/>
          <w:tab w:pos="708" w:val="left" w:leader="none"/>
        </w:tabs>
        <w:spacing w:line="240" w:lineRule="auto" w:before="53" w:after="0"/>
        <w:ind w:left="707" w:right="0" w:hanging="361"/>
        <w:jc w:val="left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Manual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switch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activated</w:t>
      </w:r>
    </w:p>
    <w:p>
      <w:pPr>
        <w:pStyle w:val="ListParagraph"/>
        <w:numPr>
          <w:ilvl w:val="1"/>
          <w:numId w:val="34"/>
        </w:numPr>
        <w:tabs>
          <w:tab w:pos="707" w:val="left" w:leader="none"/>
          <w:tab w:pos="708" w:val="left" w:leader="none"/>
        </w:tabs>
        <w:spacing w:line="240" w:lineRule="auto" w:before="54" w:after="0"/>
        <w:ind w:left="707" w:right="0" w:hanging="361"/>
        <w:jc w:val="left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Phase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current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out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of range</w:t>
      </w:r>
    </w:p>
    <w:p>
      <w:pPr>
        <w:pStyle w:val="ListParagraph"/>
        <w:numPr>
          <w:ilvl w:val="1"/>
          <w:numId w:val="34"/>
        </w:numPr>
        <w:tabs>
          <w:tab w:pos="707" w:val="left" w:leader="none"/>
          <w:tab w:pos="708" w:val="left" w:leader="none"/>
        </w:tabs>
        <w:spacing w:line="240" w:lineRule="auto" w:before="53" w:after="0"/>
        <w:ind w:left="707" w:right="0" w:hanging="361"/>
        <w:jc w:val="left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Control cabinet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door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open</w:t>
      </w:r>
    </w:p>
    <w:p>
      <w:pPr>
        <w:pStyle w:val="ListParagraph"/>
        <w:numPr>
          <w:ilvl w:val="1"/>
          <w:numId w:val="34"/>
        </w:numPr>
        <w:tabs>
          <w:tab w:pos="707" w:val="left" w:leader="none"/>
          <w:tab w:pos="708" w:val="left" w:leader="none"/>
        </w:tabs>
        <w:spacing w:line="240" w:lineRule="auto" w:before="53" w:after="0"/>
        <w:ind w:left="707" w:right="0" w:hanging="361"/>
        <w:jc w:val="left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Lamp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failures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spacing w:before="7"/>
        <w:rPr>
          <w:rFonts w:ascii="Calibri"/>
          <w:sz w:val="26"/>
        </w:rPr>
      </w:pPr>
    </w:p>
    <w:p>
      <w:pPr>
        <w:tabs>
          <w:tab w:pos="1439" w:val="left" w:leader="none"/>
        </w:tabs>
        <w:spacing w:before="52"/>
        <w:ind w:left="0" w:right="430" w:firstLine="0"/>
        <w:jc w:val="center"/>
        <w:rPr>
          <w:rFonts w:ascii="Calibri"/>
          <w:b/>
          <w:sz w:val="24"/>
        </w:rPr>
      </w:pPr>
      <w:bookmarkStart w:name="_bookmark203" w:id="361"/>
      <w:bookmarkEnd w:id="361"/>
      <w:r>
        <w:rPr/>
      </w:r>
      <w:r>
        <w:rPr>
          <w:rFonts w:ascii="Calibri"/>
          <w:b/>
          <w:color w:val="17365D"/>
          <w:sz w:val="22"/>
        </w:rPr>
        <w:t>SCHEDULE</w:t>
      </w:r>
      <w:r>
        <w:rPr>
          <w:rFonts w:ascii="Calibri"/>
          <w:b/>
          <w:color w:val="17365D"/>
          <w:spacing w:val="-2"/>
          <w:sz w:val="22"/>
        </w:rPr>
        <w:t> </w:t>
      </w:r>
      <w:r>
        <w:rPr>
          <w:rFonts w:ascii="Calibri"/>
          <w:b/>
          <w:color w:val="17365D"/>
          <w:sz w:val="22"/>
        </w:rPr>
        <w:t>III</w:t>
        <w:tab/>
      </w:r>
      <w:r>
        <w:rPr>
          <w:rFonts w:ascii="Calibri"/>
          <w:b/>
          <w:color w:val="17365D"/>
          <w:sz w:val="24"/>
        </w:rPr>
        <w:t>MONITORING</w:t>
      </w:r>
      <w:r>
        <w:rPr>
          <w:rFonts w:ascii="Calibri"/>
          <w:b/>
          <w:color w:val="17365D"/>
          <w:spacing w:val="-5"/>
          <w:sz w:val="24"/>
        </w:rPr>
        <w:t> </w:t>
      </w:r>
      <w:r>
        <w:rPr>
          <w:rFonts w:ascii="Calibri"/>
          <w:b/>
          <w:color w:val="17365D"/>
          <w:sz w:val="24"/>
        </w:rPr>
        <w:t>AND</w:t>
      </w:r>
      <w:r>
        <w:rPr>
          <w:rFonts w:ascii="Calibri"/>
          <w:b/>
          <w:color w:val="17365D"/>
          <w:spacing w:val="-5"/>
          <w:sz w:val="24"/>
        </w:rPr>
        <w:t> </w:t>
      </w:r>
      <w:r>
        <w:rPr>
          <w:rFonts w:ascii="Calibri"/>
          <w:b/>
          <w:color w:val="17365D"/>
          <w:sz w:val="24"/>
        </w:rPr>
        <w:t>VERIFICATION</w:t>
      </w:r>
      <w:r>
        <w:rPr>
          <w:rFonts w:ascii="Calibri"/>
          <w:b/>
          <w:color w:val="17365D"/>
          <w:spacing w:val="-7"/>
          <w:sz w:val="24"/>
        </w:rPr>
        <w:t> </w:t>
      </w:r>
      <w:r>
        <w:rPr>
          <w:rFonts w:ascii="Calibri"/>
          <w:b/>
          <w:color w:val="17365D"/>
          <w:sz w:val="24"/>
        </w:rPr>
        <w:t>PLAN</w:t>
      </w:r>
    </w:p>
    <w:p>
      <w:pPr>
        <w:pStyle w:val="BodyText"/>
        <w:spacing w:line="288" w:lineRule="auto" w:before="33"/>
        <w:ind w:left="347" w:right="770"/>
        <w:jc w:val="both"/>
        <w:rPr>
          <w:rFonts w:ascii="Calibri"/>
        </w:rPr>
      </w:pPr>
      <w:r>
        <w:rPr>
          <w:rFonts w:ascii="Calibri"/>
        </w:rPr>
        <w:t>The monitoring and verification mechanism for the Project considers the establishment of energy</w:t>
      </w:r>
      <w:r>
        <w:rPr>
          <w:rFonts w:ascii="Calibri"/>
          <w:spacing w:val="1"/>
        </w:rPr>
        <w:t> </w:t>
      </w:r>
      <w:r>
        <w:rPr>
          <w:rFonts w:ascii="Calibri"/>
        </w:rPr>
        <w:t>baseline consumption norm for each switching point through an independent Third Party Energy Audit</w:t>
      </w:r>
      <w:r>
        <w:rPr>
          <w:rFonts w:ascii="Calibri"/>
          <w:spacing w:val="-47"/>
        </w:rPr>
        <w:t> </w:t>
      </w:r>
      <w:r>
        <w:rPr>
          <w:rFonts w:ascii="Calibri"/>
        </w:rPr>
        <w:t>(TPEA) to be undertaken by an Independent Energy Auditor appointed by SMC (and paid for by the</w:t>
      </w:r>
      <w:r>
        <w:rPr>
          <w:rFonts w:ascii="Calibri"/>
          <w:spacing w:val="1"/>
        </w:rPr>
        <w:t> </w:t>
      </w:r>
      <w:r>
        <w:rPr>
          <w:rFonts w:ascii="Calibri"/>
        </w:rPr>
        <w:t>ESCO). The savings</w:t>
      </w:r>
      <w:r>
        <w:rPr>
          <w:rFonts w:ascii="Calibri"/>
          <w:spacing w:val="1"/>
        </w:rPr>
        <w:t> </w:t>
      </w:r>
      <w:r>
        <w:rPr>
          <w:rFonts w:ascii="Calibri"/>
        </w:rPr>
        <w:t>for</w:t>
      </w:r>
      <w:r>
        <w:rPr>
          <w:rFonts w:ascii="Calibri"/>
          <w:spacing w:val="1"/>
        </w:rPr>
        <w:t> </w:t>
      </w:r>
      <w:r>
        <w:rPr>
          <w:rFonts w:ascii="Calibri"/>
        </w:rPr>
        <w:t>the purpose of monthly</w:t>
      </w:r>
      <w:r>
        <w:rPr>
          <w:rFonts w:ascii="Calibri"/>
          <w:spacing w:val="1"/>
        </w:rPr>
        <w:t> </w:t>
      </w:r>
      <w:r>
        <w:rPr>
          <w:rFonts w:ascii="Calibri"/>
        </w:rPr>
        <w:t>Contractor</w:t>
      </w:r>
      <w:r>
        <w:rPr>
          <w:rFonts w:ascii="Calibri"/>
          <w:spacing w:val="1"/>
        </w:rPr>
        <w:t> </w:t>
      </w:r>
      <w:r>
        <w:rPr>
          <w:rFonts w:ascii="Calibri"/>
        </w:rPr>
        <w:t>payments will</w:t>
      </w:r>
      <w:r>
        <w:rPr>
          <w:rFonts w:ascii="Calibri"/>
          <w:spacing w:val="1"/>
        </w:rPr>
        <w:t> </w:t>
      </w:r>
      <w:r>
        <w:rPr>
          <w:rFonts w:ascii="Calibri"/>
        </w:rPr>
        <w:t>be</w:t>
      </w:r>
      <w:r>
        <w:rPr>
          <w:rFonts w:ascii="Calibri"/>
          <w:spacing w:val="1"/>
        </w:rPr>
        <w:t> </w:t>
      </w:r>
      <w:r>
        <w:rPr>
          <w:rFonts w:ascii="Calibri"/>
        </w:rPr>
        <w:t>derived</w:t>
      </w:r>
      <w:r>
        <w:rPr>
          <w:rFonts w:ascii="Calibri"/>
          <w:spacing w:val="49"/>
        </w:rPr>
        <w:t> </w:t>
      </w:r>
      <w:r>
        <w:rPr>
          <w:rFonts w:ascii="Calibri"/>
        </w:rPr>
        <w:t>in</w:t>
      </w:r>
      <w:r>
        <w:rPr>
          <w:rFonts w:ascii="Calibri"/>
          <w:spacing w:val="50"/>
        </w:rPr>
        <w:t> </w:t>
      </w:r>
      <w:r>
        <w:rPr>
          <w:rFonts w:ascii="Calibri"/>
        </w:rPr>
        <w:t>accordance</w:t>
      </w:r>
      <w:r>
        <w:rPr>
          <w:rFonts w:ascii="Calibri"/>
          <w:spacing w:val="1"/>
        </w:rPr>
        <w:t> </w:t>
      </w:r>
      <w:r>
        <w:rPr>
          <w:rFonts w:ascii="Calibri"/>
        </w:rPr>
        <w:t>with actual consumption</w:t>
      </w:r>
      <w:r>
        <w:rPr>
          <w:rFonts w:ascii="Calibri"/>
          <w:spacing w:val="1"/>
        </w:rPr>
        <w:t> </w:t>
      </w:r>
      <w:r>
        <w:rPr>
          <w:rFonts w:ascii="Calibri"/>
        </w:rPr>
        <w:t>as</w:t>
      </w:r>
      <w:r>
        <w:rPr>
          <w:rFonts w:ascii="Calibri"/>
          <w:spacing w:val="1"/>
        </w:rPr>
        <w:t> </w:t>
      </w:r>
      <w:r>
        <w:rPr>
          <w:rFonts w:ascii="Calibri"/>
        </w:rPr>
        <w:t>recorded</w:t>
      </w:r>
      <w:r>
        <w:rPr>
          <w:rFonts w:ascii="Calibri"/>
          <w:spacing w:val="1"/>
        </w:rPr>
        <w:t> </w:t>
      </w:r>
      <w:r>
        <w:rPr>
          <w:rFonts w:ascii="Calibri"/>
        </w:rPr>
        <w:t>by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energy</w:t>
      </w:r>
      <w:r>
        <w:rPr>
          <w:rFonts w:ascii="Calibri"/>
          <w:spacing w:val="1"/>
        </w:rPr>
        <w:t> </w:t>
      </w:r>
      <w:r>
        <w:rPr>
          <w:rFonts w:ascii="Calibri"/>
        </w:rPr>
        <w:t>billing</w:t>
      </w:r>
      <w:r>
        <w:rPr>
          <w:rFonts w:ascii="Calibri"/>
          <w:spacing w:val="1"/>
        </w:rPr>
        <w:t> </w:t>
      </w:r>
      <w:r>
        <w:rPr>
          <w:rFonts w:ascii="Calibri"/>
        </w:rPr>
        <w:t>meters</w:t>
      </w:r>
      <w:r>
        <w:rPr>
          <w:rFonts w:ascii="Calibri"/>
          <w:spacing w:val="1"/>
        </w:rPr>
        <w:t> </w:t>
      </w:r>
      <w:r>
        <w:rPr>
          <w:rFonts w:ascii="Calibri"/>
        </w:rPr>
        <w:t>for</w:t>
      </w:r>
      <w:r>
        <w:rPr>
          <w:rFonts w:ascii="Calibri"/>
          <w:spacing w:val="49"/>
        </w:rPr>
        <w:t> </w:t>
      </w:r>
      <w:r>
        <w:rPr>
          <w:rFonts w:ascii="Calibri"/>
        </w:rPr>
        <w:t>a</w:t>
      </w:r>
      <w:r>
        <w:rPr>
          <w:rFonts w:ascii="Calibri"/>
          <w:spacing w:val="50"/>
        </w:rPr>
        <w:t> </w:t>
      </w:r>
      <w:r>
        <w:rPr>
          <w:rFonts w:ascii="Calibri"/>
        </w:rPr>
        <w:t>particular</w:t>
      </w:r>
      <w:r>
        <w:rPr>
          <w:rFonts w:ascii="Calibri"/>
          <w:spacing w:val="50"/>
        </w:rPr>
        <w:t> </w:t>
      </w:r>
      <w:r>
        <w:rPr>
          <w:rFonts w:ascii="Calibri"/>
        </w:rPr>
        <w:t>billing</w:t>
      </w:r>
      <w:r>
        <w:rPr>
          <w:rFonts w:ascii="Calibri"/>
          <w:spacing w:val="49"/>
        </w:rPr>
        <w:t> </w:t>
      </w:r>
      <w:r>
        <w:rPr>
          <w:rFonts w:ascii="Calibri"/>
        </w:rPr>
        <w:t>month,</w:t>
      </w:r>
      <w:r>
        <w:rPr>
          <w:rFonts w:ascii="Calibri"/>
          <w:spacing w:val="1"/>
        </w:rPr>
        <w:t> </w:t>
      </w:r>
      <w:r>
        <w:rPr>
          <w:rFonts w:ascii="Calibri"/>
        </w:rPr>
        <w:t>giving</w:t>
      </w:r>
      <w:r>
        <w:rPr>
          <w:rFonts w:ascii="Calibri"/>
          <w:spacing w:val="1"/>
        </w:rPr>
        <w:t> </w:t>
      </w:r>
      <w:r>
        <w:rPr>
          <w:rFonts w:ascii="Calibri"/>
        </w:rPr>
        <w:t>due consideration to factors such as actual availability of power, number and duration of non-</w:t>
      </w:r>
      <w:r>
        <w:rPr>
          <w:rFonts w:ascii="Calibri"/>
          <w:spacing w:val="1"/>
        </w:rPr>
        <w:t> </w:t>
      </w:r>
      <w:r>
        <w:rPr>
          <w:rFonts w:ascii="Calibri"/>
        </w:rPr>
        <w:t>functional street lighting</w:t>
      </w:r>
      <w:r>
        <w:rPr>
          <w:rFonts w:ascii="Calibri"/>
          <w:spacing w:val="1"/>
        </w:rPr>
        <w:t> </w:t>
      </w:r>
      <w:r>
        <w:rPr>
          <w:rFonts w:ascii="Calibri"/>
        </w:rPr>
        <w:t>fixtures,</w:t>
      </w:r>
      <w:r>
        <w:rPr>
          <w:rFonts w:ascii="Calibri"/>
          <w:spacing w:val="1"/>
        </w:rPr>
        <w:t> </w:t>
      </w:r>
      <w:r>
        <w:rPr>
          <w:rFonts w:ascii="Calibri"/>
        </w:rPr>
        <w:t>lux</w:t>
      </w:r>
      <w:r>
        <w:rPr>
          <w:rFonts w:ascii="Calibri"/>
          <w:spacing w:val="1"/>
        </w:rPr>
        <w:t> </w:t>
      </w:r>
      <w:r>
        <w:rPr>
          <w:rFonts w:ascii="Calibri"/>
        </w:rPr>
        <w:t>levels</w:t>
      </w:r>
      <w:r>
        <w:rPr>
          <w:rFonts w:ascii="Calibri"/>
          <w:spacing w:val="1"/>
        </w:rPr>
        <w:t> </w:t>
      </w:r>
      <w:r>
        <w:rPr>
          <w:rFonts w:ascii="Calibri"/>
        </w:rPr>
        <w:t>maintained</w:t>
      </w:r>
      <w:r>
        <w:rPr>
          <w:rFonts w:ascii="Calibri"/>
          <w:spacing w:val="1"/>
        </w:rPr>
        <w:t> </w:t>
      </w:r>
      <w:r>
        <w:rPr>
          <w:rFonts w:ascii="Calibri"/>
        </w:rPr>
        <w:t>on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street</w:t>
      </w:r>
      <w:r>
        <w:rPr>
          <w:rFonts w:ascii="Calibri"/>
          <w:spacing w:val="1"/>
        </w:rPr>
        <w:t> </w:t>
      </w:r>
      <w:r>
        <w:rPr>
          <w:rFonts w:ascii="Calibri"/>
        </w:rPr>
        <w:t>lighting</w:t>
      </w:r>
      <w:r>
        <w:rPr>
          <w:rFonts w:ascii="Calibri"/>
          <w:spacing w:val="1"/>
        </w:rPr>
        <w:t> </w:t>
      </w:r>
      <w:r>
        <w:rPr>
          <w:rFonts w:ascii="Calibri"/>
        </w:rPr>
        <w:t>stretches,</w:t>
      </w:r>
      <w:r>
        <w:rPr>
          <w:rFonts w:ascii="Calibri"/>
          <w:spacing w:val="1"/>
        </w:rPr>
        <w:t> </w:t>
      </w:r>
      <w:r>
        <w:rPr>
          <w:rFonts w:ascii="Calibri"/>
        </w:rPr>
        <w:t>etc.</w:t>
      </w:r>
      <w:r>
        <w:rPr>
          <w:rFonts w:ascii="Calibri"/>
          <w:spacing w:val="1"/>
        </w:rPr>
        <w:t> </w:t>
      </w:r>
      <w:r>
        <w:rPr>
          <w:rFonts w:ascii="Calibri"/>
        </w:rPr>
        <w:t>in</w:t>
      </w:r>
      <w:r>
        <w:rPr>
          <w:rFonts w:ascii="Calibri"/>
          <w:spacing w:val="1"/>
        </w:rPr>
        <w:t> </w:t>
      </w:r>
      <w:r>
        <w:rPr>
          <w:rFonts w:ascii="Calibri"/>
        </w:rPr>
        <w:t>accordance</w:t>
      </w:r>
      <w:r>
        <w:rPr>
          <w:rFonts w:ascii="Calibri"/>
          <w:spacing w:val="1"/>
        </w:rPr>
        <w:t> </w:t>
      </w:r>
      <w:r>
        <w:rPr>
          <w:rFonts w:ascii="Calibri"/>
        </w:rPr>
        <w:t>with</w:t>
      </w:r>
      <w:r>
        <w:rPr>
          <w:rFonts w:ascii="Calibri"/>
          <w:spacing w:val="1"/>
        </w:rPr>
        <w:t> </w:t>
      </w:r>
      <w:r>
        <w:rPr>
          <w:rFonts w:ascii="Calibri"/>
        </w:rPr>
        <w:t>the procedure outlined below. It is important to note that particular street lighting</w:t>
      </w:r>
      <w:r>
        <w:rPr>
          <w:rFonts w:ascii="Calibri"/>
          <w:spacing w:val="1"/>
        </w:rPr>
        <w:t> </w:t>
      </w:r>
      <w:r>
        <w:rPr>
          <w:rFonts w:ascii="Calibri"/>
        </w:rPr>
        <w:t>stretches shall be handed over to the Contractor for implementation of ECMs by SMC only once the</w:t>
      </w:r>
      <w:r>
        <w:rPr>
          <w:rFonts w:ascii="Calibri"/>
          <w:spacing w:val="1"/>
        </w:rPr>
        <w:t> </w:t>
      </w:r>
      <w:r>
        <w:rPr>
          <w:rFonts w:ascii="Calibri"/>
        </w:rPr>
        <w:t>installation of feeder panels (including meters) and the TPEA for such feeders/ stretches has been</w:t>
      </w:r>
      <w:r>
        <w:rPr>
          <w:rFonts w:ascii="Calibri"/>
          <w:spacing w:val="1"/>
        </w:rPr>
        <w:t> </w:t>
      </w:r>
      <w:r>
        <w:rPr>
          <w:rFonts w:ascii="Calibri"/>
        </w:rPr>
        <w:t>completed.</w:t>
      </w:r>
      <w:r>
        <w:rPr>
          <w:rFonts w:ascii="Calibri"/>
          <w:spacing w:val="1"/>
        </w:rPr>
        <w:t> </w:t>
      </w:r>
      <w:r>
        <w:rPr>
          <w:rFonts w:ascii="Calibri"/>
        </w:rPr>
        <w:t>The monitoring and verification mechanism shall include the following in their order of</w:t>
      </w:r>
      <w:r>
        <w:rPr>
          <w:rFonts w:ascii="Calibri"/>
          <w:spacing w:val="1"/>
        </w:rPr>
        <w:t> </w:t>
      </w:r>
      <w:r>
        <w:rPr>
          <w:rFonts w:ascii="Calibri"/>
        </w:rPr>
        <w:t>sequence:</w:t>
      </w:r>
    </w:p>
    <w:p>
      <w:pPr>
        <w:pStyle w:val="BodyText"/>
        <w:spacing w:before="11"/>
        <w:rPr>
          <w:rFonts w:ascii="Calibri"/>
          <w:sz w:val="27"/>
        </w:rPr>
      </w:pPr>
    </w:p>
    <w:p>
      <w:pPr>
        <w:pStyle w:val="ListParagraph"/>
        <w:numPr>
          <w:ilvl w:val="0"/>
          <w:numId w:val="79"/>
        </w:numPr>
        <w:tabs>
          <w:tab w:pos="708" w:val="left" w:leader="none"/>
        </w:tabs>
        <w:spacing w:line="288" w:lineRule="auto" w:before="0" w:after="0"/>
        <w:ind w:left="707" w:right="773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Asset Marking and Meter Installation by the Contractor: </w:t>
      </w:r>
      <w:r>
        <w:rPr>
          <w:rFonts w:ascii="Calibri" w:hAnsi="Calibri"/>
          <w:sz w:val="22"/>
        </w:rPr>
        <w:t>The Contractor shall conduct a detailed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asset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survey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complete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pole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marking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using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nomenclature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approved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by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SMC.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Such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nomenclature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shall capture details such as the particular switching point/ energy billing meter or connection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number, street, pole number, fixture type etc. Such pole number should be painted or put at 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legible point on each street lighting pole at a height of five (5) foot from the ground level with 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minimum font size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three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inches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(3”).</w:t>
      </w:r>
    </w:p>
    <w:p>
      <w:pPr>
        <w:spacing w:before="61"/>
        <w:ind w:left="707" w:right="0" w:firstLine="0"/>
        <w:jc w:val="left"/>
        <w:rPr>
          <w:rFonts w:ascii="Calibri"/>
          <w:sz w:val="21"/>
        </w:rPr>
      </w:pPr>
      <w:r>
        <w:rPr>
          <w:rFonts w:ascii="Calibri"/>
          <w:sz w:val="21"/>
        </w:rPr>
        <w:t>The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coding/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nomenclature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for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numbering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shall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clearly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indicate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following:</w:t>
      </w:r>
    </w:p>
    <w:p>
      <w:pPr>
        <w:pStyle w:val="ListParagraph"/>
        <w:numPr>
          <w:ilvl w:val="1"/>
          <w:numId w:val="79"/>
        </w:numPr>
        <w:tabs>
          <w:tab w:pos="1247" w:val="left" w:leader="none"/>
          <w:tab w:pos="1248" w:val="left" w:leader="none"/>
        </w:tabs>
        <w:spacing w:line="240" w:lineRule="auto" w:before="111" w:after="0"/>
        <w:ind w:left="1247" w:right="0" w:hanging="462"/>
        <w:jc w:val="left"/>
        <w:rPr>
          <w:rFonts w:ascii="Calibri"/>
          <w:sz w:val="21"/>
        </w:rPr>
      </w:pPr>
      <w:r>
        <w:rPr>
          <w:rFonts w:ascii="Calibri"/>
          <w:sz w:val="21"/>
        </w:rPr>
        <w:t>Utility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electricity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billing</w:t>
      </w:r>
      <w:r>
        <w:rPr>
          <w:rFonts w:ascii="Calibri"/>
          <w:spacing w:val="-5"/>
          <w:sz w:val="21"/>
        </w:rPr>
        <w:t> </w:t>
      </w:r>
      <w:r>
        <w:rPr>
          <w:rFonts w:ascii="Calibri"/>
          <w:sz w:val="21"/>
        </w:rPr>
        <w:t>meter/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connection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or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switching</w:t>
      </w:r>
      <w:r>
        <w:rPr>
          <w:rFonts w:ascii="Calibri"/>
          <w:spacing w:val="-5"/>
          <w:sz w:val="21"/>
        </w:rPr>
        <w:t> </w:t>
      </w:r>
      <w:r>
        <w:rPr>
          <w:rFonts w:ascii="Calibri"/>
          <w:sz w:val="21"/>
        </w:rPr>
        <w:t>point;</w:t>
      </w:r>
    </w:p>
    <w:p>
      <w:pPr>
        <w:pStyle w:val="ListParagraph"/>
        <w:numPr>
          <w:ilvl w:val="1"/>
          <w:numId w:val="79"/>
        </w:numPr>
        <w:tabs>
          <w:tab w:pos="1247" w:val="left" w:leader="none"/>
          <w:tab w:pos="1248" w:val="left" w:leader="none"/>
        </w:tabs>
        <w:spacing w:line="240" w:lineRule="auto" w:before="51" w:after="0"/>
        <w:ind w:left="1247" w:right="0" w:hanging="510"/>
        <w:jc w:val="left"/>
        <w:rPr>
          <w:rFonts w:ascii="Calibri"/>
          <w:sz w:val="21"/>
        </w:rPr>
      </w:pPr>
      <w:r>
        <w:rPr>
          <w:rFonts w:ascii="Calibri"/>
          <w:sz w:val="21"/>
        </w:rPr>
        <w:t>Street;</w:t>
      </w:r>
    </w:p>
    <w:p>
      <w:pPr>
        <w:pStyle w:val="ListParagraph"/>
        <w:numPr>
          <w:ilvl w:val="1"/>
          <w:numId w:val="79"/>
        </w:numPr>
        <w:tabs>
          <w:tab w:pos="1247" w:val="left" w:leader="none"/>
          <w:tab w:pos="1248" w:val="left" w:leader="none"/>
        </w:tabs>
        <w:spacing w:line="240" w:lineRule="auto" w:before="53" w:after="0"/>
        <w:ind w:left="1247" w:right="0" w:hanging="558"/>
        <w:jc w:val="left"/>
        <w:rPr>
          <w:rFonts w:ascii="Calibri"/>
          <w:sz w:val="21"/>
        </w:rPr>
      </w:pPr>
      <w:r>
        <w:rPr>
          <w:rFonts w:ascii="Calibri"/>
          <w:sz w:val="21"/>
        </w:rPr>
        <w:t>Pole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number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on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particular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switching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point;</w:t>
      </w:r>
    </w:p>
    <w:p>
      <w:pPr>
        <w:pStyle w:val="ListParagraph"/>
        <w:numPr>
          <w:ilvl w:val="1"/>
          <w:numId w:val="79"/>
        </w:numPr>
        <w:tabs>
          <w:tab w:pos="1247" w:val="left" w:leader="none"/>
          <w:tab w:pos="1248" w:val="left" w:leader="none"/>
        </w:tabs>
        <w:spacing w:line="240" w:lineRule="auto" w:before="51" w:after="0"/>
        <w:ind w:left="1247" w:right="0" w:hanging="558"/>
        <w:jc w:val="left"/>
        <w:rPr>
          <w:rFonts w:ascii="Calibri"/>
          <w:sz w:val="21"/>
        </w:rPr>
      </w:pPr>
      <w:r>
        <w:rPr>
          <w:rFonts w:ascii="Calibri"/>
          <w:sz w:val="21"/>
        </w:rPr>
        <w:t>Type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of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fixture;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and</w:t>
      </w:r>
    </w:p>
    <w:p>
      <w:pPr>
        <w:pStyle w:val="ListParagraph"/>
        <w:numPr>
          <w:ilvl w:val="1"/>
          <w:numId w:val="79"/>
        </w:numPr>
        <w:tabs>
          <w:tab w:pos="1247" w:val="left" w:leader="none"/>
          <w:tab w:pos="1248" w:val="left" w:leader="none"/>
        </w:tabs>
        <w:spacing w:line="240" w:lineRule="auto" w:before="51" w:after="0"/>
        <w:ind w:left="1247" w:right="0" w:hanging="510"/>
        <w:jc w:val="left"/>
        <w:rPr>
          <w:rFonts w:ascii="Calibri"/>
          <w:sz w:val="21"/>
        </w:rPr>
      </w:pPr>
      <w:r>
        <w:rPr>
          <w:rFonts w:ascii="Calibri"/>
          <w:sz w:val="21"/>
        </w:rPr>
        <w:t>Number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of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fixtures.</w:t>
      </w:r>
    </w:p>
    <w:p>
      <w:pPr>
        <w:spacing w:line="288" w:lineRule="auto" w:before="111"/>
        <w:ind w:left="347" w:right="764" w:firstLine="0"/>
        <w:jc w:val="left"/>
        <w:rPr>
          <w:rFonts w:ascii="Calibri"/>
          <w:sz w:val="21"/>
        </w:rPr>
      </w:pPr>
      <w:r>
        <w:rPr>
          <w:rFonts w:ascii="Calibri"/>
          <w:position w:val="1"/>
          <w:sz w:val="21"/>
        </w:rPr>
        <w:t>The following recommended</w:t>
      </w:r>
      <w:r>
        <w:rPr>
          <w:rFonts w:ascii="Calibri"/>
          <w:spacing w:val="1"/>
          <w:position w:val="1"/>
          <w:sz w:val="21"/>
        </w:rPr>
        <w:t> </w:t>
      </w:r>
      <w:r>
        <w:rPr>
          <w:rFonts w:ascii="Calibri"/>
          <w:position w:val="1"/>
          <w:sz w:val="21"/>
        </w:rPr>
        <w:t>nomenclature (AAA/ AAA/</w:t>
      </w:r>
      <w:r>
        <w:rPr>
          <w:rFonts w:ascii="Calibri"/>
          <w:spacing w:val="1"/>
          <w:position w:val="1"/>
          <w:sz w:val="21"/>
        </w:rPr>
        <w:t> </w:t>
      </w:r>
      <w:r>
        <w:rPr>
          <w:rFonts w:ascii="Calibri"/>
          <w:position w:val="1"/>
          <w:sz w:val="21"/>
        </w:rPr>
        <w:t>NNN/ A/ N)</w:t>
      </w:r>
      <w:r>
        <w:rPr>
          <w:rFonts w:ascii="Calibri"/>
          <w:spacing w:val="1"/>
          <w:position w:val="1"/>
          <w:sz w:val="21"/>
        </w:rPr>
        <w:t> </w:t>
      </w:r>
      <w:r>
        <w:rPr>
          <w:rFonts w:ascii="Calibri"/>
          <w:position w:val="1"/>
          <w:sz w:val="21"/>
        </w:rPr>
        <w:t>shall</w:t>
      </w:r>
      <w:r>
        <w:rPr>
          <w:rFonts w:ascii="Calibri"/>
          <w:spacing w:val="1"/>
          <w:position w:val="1"/>
          <w:sz w:val="21"/>
        </w:rPr>
        <w:t> </w:t>
      </w:r>
      <w:r>
        <w:rPr>
          <w:rFonts w:ascii="Calibri"/>
          <w:position w:val="1"/>
          <w:sz w:val="21"/>
        </w:rPr>
        <w:t>be</w:t>
      </w:r>
      <w:r>
        <w:rPr>
          <w:rFonts w:ascii="Calibri"/>
          <w:spacing w:val="1"/>
          <w:position w:val="1"/>
          <w:sz w:val="21"/>
        </w:rPr>
        <w:t> </w:t>
      </w:r>
      <w:r>
        <w:rPr>
          <w:rFonts w:ascii="Calibri"/>
          <w:position w:val="1"/>
          <w:sz w:val="21"/>
        </w:rPr>
        <w:t>adopted</w:t>
      </w:r>
      <w:r>
        <w:rPr>
          <w:rFonts w:ascii="Calibri"/>
          <w:spacing w:val="1"/>
          <w:position w:val="1"/>
          <w:sz w:val="21"/>
        </w:rPr>
        <w:t> </w:t>
      </w:r>
      <w:r>
        <w:rPr>
          <w:rFonts w:ascii="Calibri"/>
          <w:position w:val="1"/>
          <w:sz w:val="21"/>
        </w:rPr>
        <w:t>for the</w:t>
      </w:r>
      <w:r>
        <w:rPr>
          <w:rFonts w:ascii="Calibri"/>
          <w:spacing w:val="1"/>
          <w:position w:val="1"/>
          <w:sz w:val="21"/>
        </w:rPr>
        <w:t> </w:t>
      </w:r>
      <w:r>
        <w:rPr>
          <w:rFonts w:ascii="Calibri"/>
          <w:sz w:val="21"/>
        </w:rPr>
        <w:t>purpose of</w:t>
      </w:r>
      <w:r>
        <w:rPr>
          <w:rFonts w:ascii="Calibri"/>
          <w:spacing w:val="-45"/>
          <w:sz w:val="21"/>
        </w:rPr>
        <w:t> </w:t>
      </w:r>
      <w:r>
        <w:rPr>
          <w:rFonts w:ascii="Calibri"/>
          <w:sz w:val="21"/>
        </w:rPr>
        <w:t>asset/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pole marking, with due approvals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from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SMC if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any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changes are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made:</w:t>
      </w:r>
    </w:p>
    <w:p>
      <w:pPr>
        <w:pStyle w:val="BodyText"/>
        <w:spacing w:before="8"/>
        <w:rPr>
          <w:rFonts w:ascii="Calibri"/>
          <w:sz w:val="29"/>
        </w:rPr>
      </w:pPr>
    </w:p>
    <w:tbl>
      <w:tblPr>
        <w:tblW w:w="0" w:type="auto"/>
        <w:jc w:val="left"/>
        <w:tblInd w:w="4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1823"/>
        <w:gridCol w:w="1614"/>
        <w:gridCol w:w="1624"/>
        <w:gridCol w:w="1621"/>
        <w:gridCol w:w="1633"/>
      </w:tblGrid>
      <w:tr>
        <w:trPr>
          <w:trHeight w:val="1012" w:hRule="atLeast"/>
        </w:trPr>
        <w:tc>
          <w:tcPr>
            <w:tcW w:w="1414" w:type="dxa"/>
          </w:tcPr>
          <w:p>
            <w:pPr>
              <w:pStyle w:val="TableParagraph"/>
              <w:spacing w:before="22"/>
              <w:ind w:left="266" w:right="17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Parameter</w:t>
            </w:r>
          </w:p>
        </w:tc>
        <w:tc>
          <w:tcPr>
            <w:tcW w:w="1823" w:type="dxa"/>
          </w:tcPr>
          <w:p>
            <w:pPr>
              <w:pStyle w:val="TableParagraph"/>
              <w:spacing w:line="264" w:lineRule="auto" w:before="22"/>
              <w:ind w:left="364" w:right="249" w:hanging="84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Utility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z w:val="19"/>
              </w:rPr>
              <w:t>Electricity</w:t>
            </w:r>
            <w:r>
              <w:rPr>
                <w:rFonts w:ascii="Calibri"/>
                <w:spacing w:val="-40"/>
                <w:sz w:val="19"/>
              </w:rPr>
              <w:t> </w:t>
            </w:r>
            <w:r>
              <w:rPr>
                <w:rFonts w:ascii="Calibri"/>
                <w:sz w:val="19"/>
              </w:rPr>
              <w:t>Billing Meter/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Connection</w:t>
            </w:r>
            <w:r>
              <w:rPr>
                <w:rFonts w:ascii="Calibri"/>
                <w:spacing w:val="-1"/>
                <w:sz w:val="19"/>
              </w:rPr>
              <w:t> </w:t>
            </w:r>
            <w:r>
              <w:rPr>
                <w:rFonts w:ascii="Calibri"/>
                <w:sz w:val="19"/>
              </w:rPr>
              <w:t>or</w:t>
            </w:r>
          </w:p>
          <w:p>
            <w:pPr>
              <w:pStyle w:val="TableParagraph"/>
              <w:spacing w:line="205" w:lineRule="exact"/>
              <w:ind w:left="31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Switching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Point</w:t>
            </w:r>
          </w:p>
        </w:tc>
        <w:tc>
          <w:tcPr>
            <w:tcW w:w="1614" w:type="dxa"/>
          </w:tcPr>
          <w:p>
            <w:pPr>
              <w:pStyle w:val="TableParagraph"/>
              <w:spacing w:before="22"/>
              <w:ind w:left="551" w:right="538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Street</w:t>
            </w:r>
          </w:p>
        </w:tc>
        <w:tc>
          <w:tcPr>
            <w:tcW w:w="1624" w:type="dxa"/>
          </w:tcPr>
          <w:p>
            <w:pPr>
              <w:pStyle w:val="TableParagraph"/>
              <w:spacing w:line="285" w:lineRule="auto" w:before="22"/>
              <w:ind w:left="175" w:right="173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Pole Number on</w:t>
            </w:r>
            <w:r>
              <w:rPr>
                <w:rFonts w:ascii="Calibri"/>
                <w:spacing w:val="-40"/>
                <w:sz w:val="19"/>
              </w:rPr>
              <w:t> </w:t>
            </w:r>
            <w:r>
              <w:rPr>
                <w:rFonts w:ascii="Calibri"/>
                <w:sz w:val="19"/>
              </w:rPr>
              <w:t>the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Switching</w:t>
            </w:r>
          </w:p>
          <w:p>
            <w:pPr>
              <w:pStyle w:val="TableParagraph"/>
              <w:spacing w:before="62"/>
              <w:ind w:left="170" w:right="173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Point</w:t>
            </w:r>
          </w:p>
        </w:tc>
        <w:tc>
          <w:tcPr>
            <w:tcW w:w="1621" w:type="dxa"/>
          </w:tcPr>
          <w:p>
            <w:pPr>
              <w:pStyle w:val="TableParagraph"/>
              <w:spacing w:before="22"/>
              <w:ind w:left="186" w:right="230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Type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Fixture</w:t>
            </w:r>
          </w:p>
        </w:tc>
        <w:tc>
          <w:tcPr>
            <w:tcW w:w="1633" w:type="dxa"/>
          </w:tcPr>
          <w:p>
            <w:pPr>
              <w:pStyle w:val="TableParagraph"/>
              <w:spacing w:line="285" w:lineRule="auto" w:before="22"/>
              <w:ind w:left="492" w:right="366" w:hanging="9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Number of</w:t>
            </w:r>
            <w:r>
              <w:rPr>
                <w:rFonts w:ascii="Calibri"/>
                <w:spacing w:val="-40"/>
                <w:sz w:val="19"/>
              </w:rPr>
              <w:t> </w:t>
            </w:r>
            <w:r>
              <w:rPr>
                <w:rFonts w:ascii="Calibri"/>
                <w:sz w:val="19"/>
              </w:rPr>
              <w:t>Fixtures</w:t>
            </w:r>
          </w:p>
        </w:tc>
      </w:tr>
      <w:tr>
        <w:trPr>
          <w:trHeight w:val="293" w:hRule="atLeast"/>
        </w:trPr>
        <w:tc>
          <w:tcPr>
            <w:tcW w:w="1414" w:type="dxa"/>
            <w:tcBorders>
              <w:bottom w:val="nil"/>
            </w:tcBorders>
          </w:tcPr>
          <w:p>
            <w:pPr>
              <w:pStyle w:val="TableParagraph"/>
              <w:spacing w:before="21"/>
              <w:ind w:left="232" w:right="17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Nomenclature</w:t>
            </w:r>
          </w:p>
        </w:tc>
        <w:tc>
          <w:tcPr>
            <w:tcW w:w="1823" w:type="dxa"/>
            <w:tcBorders>
              <w:bottom w:val="nil"/>
            </w:tcBorders>
          </w:tcPr>
          <w:p>
            <w:pPr>
              <w:pStyle w:val="TableParagraph"/>
              <w:spacing w:before="21"/>
              <w:ind w:left="193" w:right="163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AAA</w:t>
            </w:r>
          </w:p>
        </w:tc>
        <w:tc>
          <w:tcPr>
            <w:tcW w:w="1614" w:type="dxa"/>
            <w:tcBorders>
              <w:bottom w:val="nil"/>
            </w:tcBorders>
          </w:tcPr>
          <w:p>
            <w:pPr>
              <w:pStyle w:val="TableParagraph"/>
              <w:spacing w:before="21"/>
              <w:ind w:left="551" w:right="53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AAA</w:t>
            </w:r>
          </w:p>
        </w:tc>
        <w:tc>
          <w:tcPr>
            <w:tcW w:w="1624" w:type="dxa"/>
            <w:tcBorders>
              <w:bottom w:val="nil"/>
            </w:tcBorders>
          </w:tcPr>
          <w:p>
            <w:pPr>
              <w:pStyle w:val="TableParagraph"/>
              <w:spacing w:before="21"/>
              <w:ind w:left="174" w:right="173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NNN</w:t>
            </w:r>
          </w:p>
        </w:tc>
        <w:tc>
          <w:tcPr>
            <w:tcW w:w="1621" w:type="dxa"/>
            <w:tcBorders>
              <w:bottom w:val="nil"/>
            </w:tcBorders>
          </w:tcPr>
          <w:p>
            <w:pPr>
              <w:pStyle w:val="TableParagraph"/>
              <w:spacing w:before="21"/>
              <w:ind w:left="13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99"/>
                <w:sz w:val="19"/>
              </w:rPr>
              <w:t>A</w:t>
            </w:r>
          </w:p>
        </w:tc>
        <w:tc>
          <w:tcPr>
            <w:tcW w:w="1633" w:type="dxa"/>
            <w:tcBorders>
              <w:bottom w:val="nil"/>
            </w:tcBorders>
          </w:tcPr>
          <w:p>
            <w:pPr>
              <w:pStyle w:val="TableParagraph"/>
              <w:spacing w:before="21"/>
              <w:ind w:left="3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99"/>
                <w:sz w:val="19"/>
              </w:rPr>
              <w:t>N</w:t>
            </w:r>
          </w:p>
        </w:tc>
      </w:tr>
      <w:tr>
        <w:trPr>
          <w:trHeight w:val="1215" w:hRule="atLeast"/>
        </w:trPr>
        <w:tc>
          <w:tcPr>
            <w:tcW w:w="14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3" w:type="dxa"/>
            <w:tcBorders>
              <w:top w:val="nil"/>
            </w:tcBorders>
          </w:tcPr>
          <w:p>
            <w:pPr>
              <w:pStyle w:val="TableParagraph"/>
              <w:spacing w:line="242" w:lineRule="auto" w:before="4"/>
              <w:ind w:left="193" w:right="177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pacing w:val="-1"/>
                <w:sz w:val="19"/>
              </w:rPr>
              <w:t>(Alphabetical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40"/>
                <w:sz w:val="19"/>
              </w:rPr>
              <w:t> </w:t>
            </w:r>
            <w:r>
              <w:rPr>
                <w:rFonts w:ascii="Calibri"/>
                <w:sz w:val="19"/>
              </w:rPr>
              <w:t>comprising three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characters)</w:t>
            </w:r>
          </w:p>
        </w:tc>
        <w:tc>
          <w:tcPr>
            <w:tcW w:w="1614" w:type="dxa"/>
            <w:tcBorders>
              <w:top w:val="nil"/>
            </w:tcBorders>
          </w:tcPr>
          <w:p>
            <w:pPr>
              <w:pStyle w:val="TableParagraph"/>
              <w:spacing w:line="242" w:lineRule="auto" w:before="4"/>
              <w:ind w:left="140" w:right="133" w:firstLine="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(Alphabetical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code comprising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three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characters)</w:t>
            </w:r>
          </w:p>
        </w:tc>
        <w:tc>
          <w:tcPr>
            <w:tcW w:w="1624" w:type="dxa"/>
            <w:tcBorders>
              <w:top w:val="nil"/>
            </w:tcBorders>
          </w:tcPr>
          <w:p>
            <w:pPr>
              <w:pStyle w:val="TableParagraph"/>
              <w:spacing w:line="242" w:lineRule="auto" w:before="4"/>
              <w:ind w:left="151" w:right="145" w:hanging="20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(Numeric code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comprising </w:t>
            </w:r>
            <w:r>
              <w:rPr>
                <w:rFonts w:ascii="Calibri"/>
                <w:sz w:val="19"/>
              </w:rPr>
              <w:t>three</w:t>
            </w:r>
            <w:r>
              <w:rPr>
                <w:rFonts w:ascii="Calibri"/>
                <w:spacing w:val="-40"/>
                <w:sz w:val="19"/>
              </w:rPr>
              <w:t> </w:t>
            </w:r>
            <w:r>
              <w:rPr>
                <w:rFonts w:ascii="Calibri"/>
                <w:sz w:val="19"/>
              </w:rPr>
              <w:t>digits)</w:t>
            </w:r>
          </w:p>
        </w:tc>
        <w:tc>
          <w:tcPr>
            <w:tcW w:w="1621" w:type="dxa"/>
            <w:tcBorders>
              <w:top w:val="nil"/>
            </w:tcBorders>
          </w:tcPr>
          <w:p>
            <w:pPr>
              <w:pStyle w:val="TableParagraph"/>
              <w:spacing w:line="242" w:lineRule="auto" w:before="4"/>
              <w:ind w:left="212" w:right="194" w:firstLine="9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(Number code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representing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type of fixture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installed on the</w:t>
            </w:r>
            <w:r>
              <w:rPr>
                <w:rFonts w:ascii="Calibri"/>
                <w:spacing w:val="-41"/>
                <w:sz w:val="19"/>
              </w:rPr>
              <w:t> </w:t>
            </w:r>
            <w:r>
              <w:rPr>
                <w:rFonts w:ascii="Calibri"/>
                <w:sz w:val="19"/>
              </w:rPr>
              <w:t>particular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pole)</w:t>
            </w:r>
          </w:p>
        </w:tc>
        <w:tc>
          <w:tcPr>
            <w:tcW w:w="1633" w:type="dxa"/>
            <w:tcBorders>
              <w:top w:val="nil"/>
            </w:tcBorders>
          </w:tcPr>
          <w:p>
            <w:pPr>
              <w:pStyle w:val="TableParagraph"/>
              <w:spacing w:line="309" w:lineRule="auto" w:before="4"/>
              <w:ind w:left="163" w:right="159" w:firstLine="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(Number of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fixtures installed</w:t>
            </w:r>
            <w:r>
              <w:rPr>
                <w:rFonts w:ascii="Calibri"/>
                <w:spacing w:val="-40"/>
                <w:sz w:val="19"/>
              </w:rPr>
              <w:t> </w:t>
            </w:r>
            <w:r>
              <w:rPr>
                <w:rFonts w:ascii="Calibri"/>
                <w:sz w:val="19"/>
              </w:rPr>
              <w:t>on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the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particular</w:t>
            </w:r>
          </w:p>
          <w:p>
            <w:pPr>
              <w:pStyle w:val="TableParagraph"/>
              <w:spacing w:line="167" w:lineRule="exact"/>
              <w:ind w:left="595" w:right="587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pole)</w:t>
            </w:r>
          </w:p>
        </w:tc>
      </w:tr>
    </w:tbl>
    <w:p>
      <w:pPr>
        <w:spacing w:line="288" w:lineRule="auto" w:before="59"/>
        <w:ind w:left="707" w:right="772" w:firstLine="0"/>
        <w:jc w:val="both"/>
        <w:rPr>
          <w:rFonts w:ascii="Calibri"/>
          <w:sz w:val="21"/>
        </w:rPr>
      </w:pPr>
      <w:r>
        <w:rPr>
          <w:rFonts w:ascii="Calibri"/>
          <w:sz w:val="21"/>
        </w:rPr>
        <w:t>The Contractor shall </w:t>
      </w:r>
      <w:r>
        <w:rPr>
          <w:rFonts w:ascii="Calibri"/>
          <w:sz w:val="22"/>
        </w:rPr>
        <w:t>provide </w:t>
      </w:r>
      <w:r>
        <w:rPr>
          <w:rFonts w:ascii="Calibri"/>
          <w:sz w:val="21"/>
        </w:rPr>
        <w:t>details of the nomenclature developed for street light numbering to SMC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and update SMC for any additions or deletions that may be necessary from time to time. Also, the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Contractor shall provide the detailed asset inventory and numbering to SMC for each stretch/ metering</w:t>
      </w:r>
      <w:r>
        <w:rPr>
          <w:rFonts w:ascii="Calibri"/>
          <w:spacing w:val="-45"/>
          <w:sz w:val="21"/>
        </w:rPr>
        <w:t> </w:t>
      </w:r>
      <w:r>
        <w:rPr>
          <w:rFonts w:ascii="Calibri"/>
          <w:sz w:val="21"/>
        </w:rPr>
        <w:t>point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once they are completed.</w:t>
      </w:r>
    </w:p>
    <w:p>
      <w:pPr>
        <w:spacing w:after="0" w:line="288" w:lineRule="auto"/>
        <w:jc w:val="both"/>
        <w:rPr>
          <w:rFonts w:ascii="Calibri"/>
          <w:sz w:val="21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6"/>
        </w:rPr>
      </w:pPr>
    </w:p>
    <w:p>
      <w:pPr>
        <w:spacing w:line="288" w:lineRule="auto" w:before="0"/>
        <w:ind w:left="707" w:right="772" w:firstLine="0"/>
        <w:jc w:val="both"/>
        <w:rPr>
          <w:rFonts w:ascii="Calibri"/>
          <w:sz w:val="21"/>
        </w:rPr>
      </w:pPr>
      <w:r>
        <w:rPr>
          <w:rFonts w:ascii="Calibri"/>
          <w:sz w:val="21"/>
        </w:rPr>
        <w:t>The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Contractor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shall thereafter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install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feeder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panels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comprising</w:t>
      </w:r>
      <w:r>
        <w:rPr>
          <w:rFonts w:ascii="Calibri"/>
          <w:spacing w:val="48"/>
          <w:sz w:val="21"/>
        </w:rPr>
        <w:t> </w:t>
      </w:r>
      <w:r>
        <w:rPr>
          <w:rFonts w:ascii="Calibri"/>
          <w:sz w:val="21"/>
        </w:rPr>
        <w:t>of the</w:t>
      </w:r>
      <w:r>
        <w:rPr>
          <w:rFonts w:ascii="Calibri"/>
          <w:spacing w:val="48"/>
          <w:sz w:val="21"/>
        </w:rPr>
        <w:t> </w:t>
      </w:r>
      <w:r>
        <w:rPr>
          <w:rFonts w:ascii="Calibri"/>
          <w:sz w:val="21"/>
        </w:rPr>
        <w:t>metering</w:t>
      </w:r>
      <w:r>
        <w:rPr>
          <w:rFonts w:ascii="Calibri"/>
          <w:spacing w:val="48"/>
          <w:sz w:val="21"/>
        </w:rPr>
        <w:t> </w:t>
      </w:r>
      <w:r>
        <w:rPr>
          <w:rFonts w:ascii="Calibri"/>
          <w:sz w:val="21"/>
        </w:rPr>
        <w:t>unit</w:t>
      </w:r>
      <w:r>
        <w:rPr>
          <w:rFonts w:ascii="Calibri"/>
          <w:spacing w:val="48"/>
          <w:sz w:val="21"/>
        </w:rPr>
        <w:t> </w:t>
      </w:r>
      <w:r>
        <w:rPr>
          <w:rFonts w:ascii="Calibri"/>
          <w:sz w:val="21"/>
        </w:rPr>
        <w:t>in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pacing w:val="-1"/>
          <w:sz w:val="21"/>
        </w:rPr>
        <w:t>accordance</w:t>
      </w:r>
      <w:r>
        <w:rPr>
          <w:rFonts w:ascii="Calibri"/>
          <w:spacing w:val="-11"/>
          <w:sz w:val="21"/>
        </w:rPr>
        <w:t> </w:t>
      </w:r>
      <w:r>
        <w:rPr>
          <w:rFonts w:ascii="Calibri"/>
          <w:sz w:val="21"/>
        </w:rPr>
        <w:t>with</w:t>
      </w:r>
      <w:r>
        <w:rPr>
          <w:rFonts w:ascii="Calibri"/>
          <w:spacing w:val="-10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-12"/>
          <w:sz w:val="21"/>
        </w:rPr>
        <w:t> </w:t>
      </w:r>
      <w:r>
        <w:rPr>
          <w:rFonts w:ascii="Calibri"/>
          <w:sz w:val="21"/>
        </w:rPr>
        <w:t>meter</w:t>
      </w:r>
      <w:r>
        <w:rPr>
          <w:rFonts w:ascii="Calibri"/>
          <w:spacing w:val="-9"/>
          <w:sz w:val="21"/>
        </w:rPr>
        <w:t> </w:t>
      </w:r>
      <w:r>
        <w:rPr>
          <w:rFonts w:ascii="Calibri"/>
          <w:sz w:val="21"/>
        </w:rPr>
        <w:t>specifications</w:t>
      </w:r>
      <w:r>
        <w:rPr>
          <w:rFonts w:ascii="Calibri"/>
          <w:spacing w:val="-10"/>
          <w:sz w:val="21"/>
        </w:rPr>
        <w:t> </w:t>
      </w:r>
      <w:r>
        <w:rPr>
          <w:rFonts w:ascii="Calibri"/>
          <w:sz w:val="21"/>
        </w:rPr>
        <w:t>notified</w:t>
      </w:r>
      <w:r>
        <w:rPr>
          <w:rFonts w:ascii="Calibri"/>
          <w:spacing w:val="-9"/>
          <w:sz w:val="21"/>
        </w:rPr>
        <w:t> </w:t>
      </w:r>
      <w:r>
        <w:rPr>
          <w:rFonts w:ascii="Calibri"/>
          <w:sz w:val="21"/>
        </w:rPr>
        <w:t>by</w:t>
      </w:r>
      <w:r>
        <w:rPr>
          <w:rFonts w:ascii="Calibri"/>
          <w:spacing w:val="-10"/>
          <w:sz w:val="21"/>
        </w:rPr>
        <w:t> </w:t>
      </w:r>
      <w:r>
        <w:rPr>
          <w:rFonts w:ascii="Calibri"/>
          <w:sz w:val="21"/>
        </w:rPr>
        <w:t>MSEDCL.</w:t>
      </w:r>
      <w:r>
        <w:rPr>
          <w:rFonts w:ascii="Calibri"/>
          <w:spacing w:val="-10"/>
          <w:sz w:val="21"/>
        </w:rPr>
        <w:t> </w:t>
      </w:r>
      <w:r>
        <w:rPr>
          <w:rFonts w:ascii="Calibri"/>
          <w:sz w:val="21"/>
        </w:rPr>
        <w:t>For</w:t>
      </w:r>
      <w:r>
        <w:rPr>
          <w:rFonts w:ascii="Calibri"/>
          <w:spacing w:val="-11"/>
          <w:sz w:val="21"/>
        </w:rPr>
        <w:t> </w:t>
      </w:r>
      <w:r>
        <w:rPr>
          <w:rFonts w:ascii="Calibri"/>
          <w:sz w:val="21"/>
        </w:rPr>
        <w:t>un-metered</w:t>
      </w:r>
      <w:r>
        <w:rPr>
          <w:rFonts w:ascii="Calibri"/>
          <w:spacing w:val="-8"/>
          <w:sz w:val="21"/>
        </w:rPr>
        <w:t> </w:t>
      </w:r>
      <w:r>
        <w:rPr>
          <w:rFonts w:ascii="Calibri"/>
          <w:sz w:val="21"/>
        </w:rPr>
        <w:t>stretches</w:t>
      </w:r>
      <w:r>
        <w:rPr>
          <w:rFonts w:ascii="Calibri"/>
          <w:spacing w:val="-9"/>
          <w:sz w:val="21"/>
        </w:rPr>
        <w:t> </w:t>
      </w:r>
      <w:r>
        <w:rPr>
          <w:rFonts w:ascii="Calibri"/>
          <w:sz w:val="21"/>
        </w:rPr>
        <w:t>where</w:t>
      </w:r>
      <w:r>
        <w:rPr>
          <w:rFonts w:ascii="Calibri"/>
          <w:spacing w:val="-9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-12"/>
          <w:sz w:val="21"/>
        </w:rPr>
        <w:t> </w:t>
      </w:r>
      <w:r>
        <w:rPr>
          <w:rFonts w:ascii="Calibri"/>
          <w:sz w:val="21"/>
        </w:rPr>
        <w:t>ESCO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meters shall become the energy billing meters, such meters shall be tested from the MSEDCL lab and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installed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and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sealed as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per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MSEDCLs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procedures.</w:t>
      </w:r>
    </w:p>
    <w:p>
      <w:pPr>
        <w:pStyle w:val="BodyText"/>
        <w:spacing w:before="7"/>
        <w:rPr>
          <w:rFonts w:ascii="Calibri"/>
          <w:sz w:val="29"/>
        </w:rPr>
      </w:pPr>
    </w:p>
    <w:p>
      <w:pPr>
        <w:pStyle w:val="ListParagraph"/>
        <w:numPr>
          <w:ilvl w:val="0"/>
          <w:numId w:val="79"/>
        </w:numPr>
        <w:tabs>
          <w:tab w:pos="708" w:val="left" w:leader="none"/>
        </w:tabs>
        <w:spacing w:line="288" w:lineRule="auto" w:before="0" w:after="0"/>
        <w:ind w:left="707" w:right="772" w:hanging="360"/>
        <w:jc w:val="both"/>
        <w:rPr>
          <w:rFonts w:ascii="Calibri"/>
          <w:sz w:val="21"/>
        </w:rPr>
      </w:pPr>
      <w:r>
        <w:rPr>
          <w:rFonts w:ascii="Calibri"/>
          <w:sz w:val="22"/>
        </w:rPr>
        <w:t>Third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b/>
          <w:sz w:val="21"/>
        </w:rPr>
        <w:t>Party</w:t>
      </w:r>
      <w:r>
        <w:rPr>
          <w:rFonts w:ascii="Calibri"/>
          <w:b/>
          <w:spacing w:val="1"/>
          <w:sz w:val="21"/>
        </w:rPr>
        <w:t> </w:t>
      </w:r>
      <w:r>
        <w:rPr>
          <w:rFonts w:ascii="Calibri"/>
          <w:b/>
          <w:sz w:val="21"/>
        </w:rPr>
        <w:t>Energy</w:t>
      </w:r>
      <w:r>
        <w:rPr>
          <w:rFonts w:ascii="Calibri"/>
          <w:b/>
          <w:spacing w:val="1"/>
          <w:sz w:val="21"/>
        </w:rPr>
        <w:t> </w:t>
      </w:r>
      <w:r>
        <w:rPr>
          <w:rFonts w:ascii="Calibri"/>
          <w:b/>
          <w:sz w:val="21"/>
        </w:rPr>
        <w:t>Audit</w:t>
      </w:r>
      <w:r>
        <w:rPr>
          <w:rFonts w:ascii="Calibri"/>
          <w:b/>
          <w:spacing w:val="1"/>
          <w:sz w:val="21"/>
        </w:rPr>
        <w:t> </w:t>
      </w:r>
      <w:r>
        <w:rPr>
          <w:rFonts w:ascii="Calibri"/>
          <w:b/>
          <w:sz w:val="21"/>
        </w:rPr>
        <w:t>(TPEA):</w:t>
      </w:r>
      <w:r>
        <w:rPr>
          <w:rFonts w:ascii="Calibri"/>
          <w:b/>
          <w:spacing w:val="1"/>
          <w:sz w:val="21"/>
        </w:rPr>
        <w:t> </w:t>
      </w:r>
      <w:r>
        <w:rPr>
          <w:rFonts w:ascii="Calibri"/>
          <w:sz w:val="21"/>
        </w:rPr>
        <w:t>SMC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shall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invite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tenders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from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independent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energy auditors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to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establish the energy baseline consumption norm of the metered street lighting stretches. SMC shall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select</w:t>
      </w:r>
      <w:r>
        <w:rPr>
          <w:rFonts w:ascii="Calibri"/>
          <w:spacing w:val="-12"/>
          <w:sz w:val="21"/>
        </w:rPr>
        <w:t> </w:t>
      </w:r>
      <w:r>
        <w:rPr>
          <w:rFonts w:ascii="Calibri"/>
          <w:sz w:val="21"/>
        </w:rPr>
        <w:t>an</w:t>
      </w:r>
      <w:r>
        <w:rPr>
          <w:rFonts w:ascii="Calibri"/>
          <w:spacing w:val="-11"/>
          <w:sz w:val="21"/>
        </w:rPr>
        <w:t> </w:t>
      </w:r>
      <w:r>
        <w:rPr>
          <w:rFonts w:ascii="Calibri"/>
          <w:sz w:val="21"/>
        </w:rPr>
        <w:t>Independent</w:t>
      </w:r>
      <w:r>
        <w:rPr>
          <w:rFonts w:ascii="Calibri"/>
          <w:spacing w:val="-12"/>
          <w:sz w:val="21"/>
        </w:rPr>
        <w:t> </w:t>
      </w:r>
      <w:r>
        <w:rPr>
          <w:rFonts w:ascii="Calibri"/>
          <w:sz w:val="21"/>
        </w:rPr>
        <w:t>Energy</w:t>
      </w:r>
      <w:r>
        <w:rPr>
          <w:rFonts w:ascii="Calibri"/>
          <w:spacing w:val="-10"/>
          <w:sz w:val="21"/>
        </w:rPr>
        <w:t> </w:t>
      </w:r>
      <w:r>
        <w:rPr>
          <w:rFonts w:ascii="Calibri"/>
          <w:sz w:val="21"/>
        </w:rPr>
        <w:t>Auditor</w:t>
      </w:r>
      <w:r>
        <w:rPr>
          <w:rFonts w:ascii="Calibri"/>
          <w:spacing w:val="-10"/>
          <w:sz w:val="21"/>
        </w:rPr>
        <w:t> </w:t>
      </w:r>
      <w:r>
        <w:rPr>
          <w:rFonts w:ascii="Calibri"/>
          <w:sz w:val="21"/>
        </w:rPr>
        <w:t>from</w:t>
      </w:r>
      <w:r>
        <w:rPr>
          <w:rFonts w:ascii="Calibri"/>
          <w:spacing w:val="-11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-11"/>
          <w:sz w:val="21"/>
        </w:rPr>
        <w:t> </w:t>
      </w:r>
      <w:r>
        <w:rPr>
          <w:rFonts w:ascii="Calibri"/>
          <w:sz w:val="21"/>
        </w:rPr>
        <w:t>bids</w:t>
      </w:r>
      <w:r>
        <w:rPr>
          <w:rFonts w:ascii="Calibri"/>
          <w:spacing w:val="-11"/>
          <w:sz w:val="21"/>
        </w:rPr>
        <w:t> </w:t>
      </w:r>
      <w:r>
        <w:rPr>
          <w:rFonts w:ascii="Calibri"/>
          <w:sz w:val="21"/>
        </w:rPr>
        <w:t>received</w:t>
      </w:r>
      <w:r>
        <w:rPr>
          <w:rFonts w:ascii="Calibri"/>
          <w:spacing w:val="-11"/>
          <w:sz w:val="21"/>
        </w:rPr>
        <w:t> </w:t>
      </w:r>
      <w:r>
        <w:rPr>
          <w:rFonts w:ascii="Calibri"/>
          <w:sz w:val="21"/>
        </w:rPr>
        <w:t>based</w:t>
      </w:r>
      <w:r>
        <w:rPr>
          <w:rFonts w:ascii="Calibri"/>
          <w:spacing w:val="-10"/>
          <w:sz w:val="21"/>
        </w:rPr>
        <w:t> </w:t>
      </w:r>
      <w:r>
        <w:rPr>
          <w:rFonts w:ascii="Calibri"/>
          <w:sz w:val="21"/>
        </w:rPr>
        <w:t>on</w:t>
      </w:r>
      <w:r>
        <w:rPr>
          <w:rFonts w:ascii="Calibri"/>
          <w:spacing w:val="-11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-11"/>
          <w:sz w:val="21"/>
        </w:rPr>
        <w:t> </w:t>
      </w:r>
      <w:r>
        <w:rPr>
          <w:rFonts w:ascii="Calibri"/>
          <w:sz w:val="21"/>
        </w:rPr>
        <w:t>technical</w:t>
      </w:r>
      <w:r>
        <w:rPr>
          <w:rFonts w:ascii="Calibri"/>
          <w:spacing w:val="-11"/>
          <w:sz w:val="21"/>
        </w:rPr>
        <w:t> </w:t>
      </w:r>
      <w:r>
        <w:rPr>
          <w:rFonts w:ascii="Calibri"/>
          <w:sz w:val="21"/>
        </w:rPr>
        <w:t>and</w:t>
      </w:r>
      <w:r>
        <w:rPr>
          <w:rFonts w:ascii="Calibri"/>
          <w:spacing w:val="-12"/>
          <w:sz w:val="21"/>
        </w:rPr>
        <w:t> </w:t>
      </w:r>
      <w:r>
        <w:rPr>
          <w:rFonts w:ascii="Calibri"/>
          <w:sz w:val="21"/>
        </w:rPr>
        <w:t>financial</w:t>
      </w:r>
      <w:r>
        <w:rPr>
          <w:rFonts w:ascii="Calibri"/>
          <w:spacing w:val="-10"/>
          <w:sz w:val="21"/>
        </w:rPr>
        <w:t> </w:t>
      </w:r>
      <w:r>
        <w:rPr>
          <w:rFonts w:ascii="Calibri"/>
          <w:sz w:val="21"/>
        </w:rPr>
        <w:t>criteria</w:t>
      </w:r>
      <w:r>
        <w:rPr>
          <w:rFonts w:ascii="Calibri"/>
          <w:spacing w:val="-45"/>
          <w:sz w:val="21"/>
        </w:rPr>
        <w:t> </w:t>
      </w:r>
      <w:r>
        <w:rPr>
          <w:rFonts w:ascii="Calibri"/>
          <w:sz w:val="21"/>
        </w:rPr>
        <w:t>specified in the tender documents. The Contractor shall bear the cost and expenses of the Independent</w:t>
      </w:r>
      <w:r>
        <w:rPr>
          <w:rFonts w:ascii="Calibri"/>
          <w:spacing w:val="-45"/>
          <w:sz w:val="21"/>
        </w:rPr>
        <w:t> </w:t>
      </w:r>
      <w:r>
        <w:rPr>
          <w:rFonts w:ascii="Calibri"/>
          <w:sz w:val="21"/>
        </w:rPr>
        <w:t>Energy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Auditor.</w:t>
      </w:r>
    </w:p>
    <w:p>
      <w:pPr>
        <w:pStyle w:val="BodyText"/>
        <w:spacing w:before="9"/>
        <w:rPr>
          <w:rFonts w:ascii="Calibri"/>
          <w:sz w:val="27"/>
        </w:rPr>
      </w:pPr>
    </w:p>
    <w:p>
      <w:pPr>
        <w:spacing w:line="288" w:lineRule="auto" w:before="0"/>
        <w:ind w:left="707" w:right="772" w:firstLine="0"/>
        <w:jc w:val="both"/>
        <w:rPr>
          <w:rFonts w:ascii="Calibri"/>
          <w:sz w:val="21"/>
        </w:rPr>
      </w:pPr>
      <w:r>
        <w:rPr>
          <w:rFonts w:ascii="Calibri"/>
          <w:sz w:val="21"/>
        </w:rPr>
        <w:t>SMC, the Contractor engineers and the Independent Energy Auditor will form a team. The Independent</w:t>
      </w:r>
      <w:r>
        <w:rPr>
          <w:rFonts w:ascii="Calibri"/>
          <w:spacing w:val="-45"/>
          <w:sz w:val="21"/>
        </w:rPr>
        <w:t> </w:t>
      </w:r>
      <w:r>
        <w:rPr>
          <w:rFonts w:ascii="Calibri"/>
          <w:sz w:val="21"/>
        </w:rPr>
        <w:t>Energy Auditor will install the programmable calibrated data loggers in series with the feeder panel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meters at all the switching points. The Independent Energy Auditor shall verify and record the following</w:t>
      </w:r>
      <w:r>
        <w:rPr>
          <w:rFonts w:ascii="Calibri"/>
          <w:spacing w:val="-45"/>
          <w:sz w:val="21"/>
        </w:rPr>
        <w:t> </w:t>
      </w:r>
      <w:r>
        <w:rPr>
          <w:rFonts w:ascii="Calibri"/>
          <w:sz w:val="21"/>
        </w:rPr>
        <w:t>to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create an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energy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baseline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consumption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over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three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(3)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days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in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a sequence:</w:t>
      </w:r>
    </w:p>
    <w:p>
      <w:pPr>
        <w:pStyle w:val="ListParagraph"/>
        <w:numPr>
          <w:ilvl w:val="1"/>
          <w:numId w:val="79"/>
        </w:numPr>
        <w:tabs>
          <w:tab w:pos="1068" w:val="left" w:leader="none"/>
        </w:tabs>
        <w:spacing w:line="240" w:lineRule="auto" w:before="1" w:after="0"/>
        <w:ind w:left="1067" w:right="0" w:hanging="289"/>
        <w:jc w:val="left"/>
        <w:rPr>
          <w:rFonts w:ascii="Calibri"/>
          <w:sz w:val="21"/>
        </w:rPr>
      </w:pPr>
      <w:r>
        <w:rPr>
          <w:rFonts w:ascii="Calibri"/>
          <w:sz w:val="21"/>
        </w:rPr>
        <w:t>Switching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on-time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for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street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lighting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stretch;</w:t>
      </w:r>
    </w:p>
    <w:p>
      <w:pPr>
        <w:pStyle w:val="ListParagraph"/>
        <w:numPr>
          <w:ilvl w:val="1"/>
          <w:numId w:val="79"/>
        </w:numPr>
        <w:tabs>
          <w:tab w:pos="1068" w:val="left" w:leader="none"/>
        </w:tabs>
        <w:spacing w:line="240" w:lineRule="auto" w:before="51" w:after="0"/>
        <w:ind w:left="1067" w:right="0" w:hanging="337"/>
        <w:jc w:val="left"/>
        <w:rPr>
          <w:rFonts w:ascii="Calibri"/>
          <w:sz w:val="21"/>
        </w:rPr>
      </w:pPr>
      <w:r>
        <w:rPr>
          <w:rFonts w:ascii="Calibri"/>
          <w:sz w:val="21"/>
        </w:rPr>
        <w:t>Switching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off-time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for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street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lighting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stretch;</w:t>
      </w:r>
    </w:p>
    <w:p>
      <w:pPr>
        <w:pStyle w:val="ListParagraph"/>
        <w:numPr>
          <w:ilvl w:val="1"/>
          <w:numId w:val="79"/>
        </w:numPr>
        <w:tabs>
          <w:tab w:pos="1068" w:val="left" w:leader="none"/>
        </w:tabs>
        <w:spacing w:line="240" w:lineRule="auto" w:before="51" w:after="0"/>
        <w:ind w:left="1067" w:right="0" w:hanging="385"/>
        <w:jc w:val="left"/>
        <w:rPr>
          <w:rFonts w:ascii="Calibri"/>
          <w:sz w:val="21"/>
        </w:rPr>
      </w:pPr>
      <w:r>
        <w:rPr>
          <w:rFonts w:ascii="Calibri"/>
          <w:sz w:val="21"/>
        </w:rPr>
        <w:t>Hours/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duration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of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actual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availability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of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power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supply;</w:t>
      </w:r>
    </w:p>
    <w:p>
      <w:pPr>
        <w:pStyle w:val="ListParagraph"/>
        <w:numPr>
          <w:ilvl w:val="1"/>
          <w:numId w:val="79"/>
        </w:numPr>
        <w:tabs>
          <w:tab w:pos="1068" w:val="left" w:leader="none"/>
        </w:tabs>
        <w:spacing w:line="240" w:lineRule="auto" w:before="53" w:after="0"/>
        <w:ind w:left="1067" w:right="0" w:hanging="385"/>
        <w:jc w:val="left"/>
        <w:rPr>
          <w:rFonts w:ascii="Calibri"/>
          <w:sz w:val="21"/>
        </w:rPr>
      </w:pPr>
      <w:r>
        <w:rPr>
          <w:rFonts w:ascii="Calibri"/>
          <w:sz w:val="21"/>
        </w:rPr>
        <w:t>Number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and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duration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of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working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street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lighting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fixtures;</w:t>
      </w:r>
    </w:p>
    <w:p>
      <w:pPr>
        <w:pStyle w:val="ListParagraph"/>
        <w:numPr>
          <w:ilvl w:val="1"/>
          <w:numId w:val="79"/>
        </w:numPr>
        <w:tabs>
          <w:tab w:pos="1068" w:val="left" w:leader="none"/>
        </w:tabs>
        <w:spacing w:line="240" w:lineRule="auto" w:before="51" w:after="0"/>
        <w:ind w:left="1067" w:right="0" w:hanging="337"/>
        <w:jc w:val="left"/>
        <w:rPr>
          <w:rFonts w:ascii="Calibri"/>
          <w:sz w:val="21"/>
        </w:rPr>
      </w:pPr>
      <w:r>
        <w:rPr>
          <w:rFonts w:ascii="Calibri"/>
          <w:sz w:val="21"/>
        </w:rPr>
        <w:t>Consumption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recorded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in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data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logger;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and</w:t>
      </w:r>
    </w:p>
    <w:p>
      <w:pPr>
        <w:pStyle w:val="ListParagraph"/>
        <w:numPr>
          <w:ilvl w:val="1"/>
          <w:numId w:val="79"/>
        </w:numPr>
        <w:tabs>
          <w:tab w:pos="1068" w:val="left" w:leader="none"/>
        </w:tabs>
        <w:spacing w:line="240" w:lineRule="auto" w:before="51" w:after="0"/>
        <w:ind w:left="1067" w:right="0" w:hanging="385"/>
        <w:jc w:val="left"/>
        <w:rPr>
          <w:rFonts w:ascii="Calibri"/>
          <w:sz w:val="21"/>
        </w:rPr>
      </w:pPr>
      <w:r>
        <w:rPr>
          <w:rFonts w:ascii="Calibri"/>
          <w:sz w:val="21"/>
        </w:rPr>
        <w:t>Average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lux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output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of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lamps</w:t>
      </w:r>
      <w:r>
        <w:rPr>
          <w:rFonts w:ascii="Calibri"/>
          <w:spacing w:val="-5"/>
          <w:sz w:val="21"/>
        </w:rPr>
        <w:t> </w:t>
      </w:r>
      <w:r>
        <w:rPr>
          <w:rFonts w:ascii="Calibri"/>
          <w:sz w:val="21"/>
        </w:rPr>
        <w:t>per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switching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points.</w:t>
      </w:r>
    </w:p>
    <w:p>
      <w:pPr>
        <w:pStyle w:val="BodyText"/>
        <w:rPr>
          <w:rFonts w:ascii="Calibri"/>
          <w:sz w:val="20"/>
        </w:rPr>
      </w:pPr>
    </w:p>
    <w:p>
      <w:pPr>
        <w:spacing w:line="288" w:lineRule="auto" w:before="147"/>
        <w:ind w:left="707" w:right="773" w:firstLine="0"/>
        <w:jc w:val="both"/>
        <w:rPr>
          <w:rFonts w:ascii="Calibri"/>
          <w:sz w:val="21"/>
        </w:rPr>
      </w:pPr>
      <w:r>
        <w:rPr>
          <w:rFonts w:ascii="Calibri"/>
          <w:sz w:val="21"/>
        </w:rPr>
        <w:t>The data shall be used to calculate the average hourly consumption on the given stretch/ street lighting</w:t>
      </w:r>
      <w:r>
        <w:rPr>
          <w:rFonts w:ascii="Calibri"/>
          <w:spacing w:val="-45"/>
          <w:sz w:val="21"/>
        </w:rPr>
        <w:t> </w:t>
      </w:r>
      <w:r>
        <w:rPr>
          <w:rFonts w:ascii="Calibri"/>
          <w:sz w:val="21"/>
        </w:rPr>
        <w:t>system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with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due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adjustments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on</w:t>
      </w:r>
      <w:r>
        <w:rPr>
          <w:rFonts w:ascii="Calibri"/>
          <w:spacing w:val="47"/>
          <w:sz w:val="21"/>
        </w:rPr>
        <w:t> </w:t>
      </w:r>
      <w:r>
        <w:rPr>
          <w:rFonts w:ascii="Calibri"/>
          <w:sz w:val="21"/>
        </w:rPr>
        <w:t>account</w:t>
      </w:r>
      <w:r>
        <w:rPr>
          <w:rFonts w:ascii="Calibri"/>
          <w:spacing w:val="47"/>
          <w:sz w:val="21"/>
        </w:rPr>
        <w:t> </w:t>
      </w:r>
      <w:r>
        <w:rPr>
          <w:rFonts w:ascii="Calibri"/>
          <w:sz w:val="21"/>
        </w:rPr>
        <w:t>of</w:t>
      </w:r>
      <w:r>
        <w:rPr>
          <w:rFonts w:ascii="Calibri"/>
          <w:spacing w:val="48"/>
          <w:sz w:val="21"/>
        </w:rPr>
        <w:t> </w:t>
      </w:r>
      <w:r>
        <w:rPr>
          <w:rFonts w:ascii="Calibri"/>
          <w:sz w:val="21"/>
        </w:rPr>
        <w:t>non-functional</w:t>
      </w:r>
      <w:r>
        <w:rPr>
          <w:rFonts w:ascii="Calibri"/>
          <w:spacing w:val="47"/>
          <w:sz w:val="21"/>
        </w:rPr>
        <w:t> </w:t>
      </w:r>
      <w:r>
        <w:rPr>
          <w:rFonts w:ascii="Calibri"/>
          <w:sz w:val="21"/>
        </w:rPr>
        <w:t>street</w:t>
      </w:r>
      <w:r>
        <w:rPr>
          <w:rFonts w:ascii="Calibri"/>
          <w:spacing w:val="48"/>
          <w:sz w:val="21"/>
        </w:rPr>
        <w:t> </w:t>
      </w:r>
      <w:r>
        <w:rPr>
          <w:rFonts w:ascii="Calibri"/>
          <w:sz w:val="21"/>
        </w:rPr>
        <w:t>lighting</w:t>
      </w:r>
      <w:r>
        <w:rPr>
          <w:rFonts w:ascii="Calibri"/>
          <w:spacing w:val="47"/>
          <w:sz w:val="21"/>
        </w:rPr>
        <w:t> </w:t>
      </w:r>
      <w:r>
        <w:rPr>
          <w:rFonts w:ascii="Calibri"/>
          <w:sz w:val="21"/>
        </w:rPr>
        <w:t>fixtures/ duration of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power availability. The average hourly consumption should reflect the consumption in the as-is system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assuming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all street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lighting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fixtures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are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in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working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condition.</w:t>
      </w:r>
    </w:p>
    <w:p>
      <w:pPr>
        <w:pStyle w:val="BodyText"/>
        <w:spacing w:before="3"/>
        <w:rPr>
          <w:rFonts w:ascii="Calibri"/>
          <w:sz w:val="25"/>
        </w:rPr>
      </w:pPr>
    </w:p>
    <w:p>
      <w:pPr>
        <w:spacing w:line="288" w:lineRule="auto" w:before="0"/>
        <w:ind w:left="707" w:right="774" w:firstLine="0"/>
        <w:jc w:val="both"/>
        <w:rPr>
          <w:rFonts w:ascii="Calibri"/>
          <w:sz w:val="21"/>
        </w:rPr>
      </w:pPr>
      <w:r>
        <w:rPr>
          <w:rFonts w:ascii="Calibri"/>
          <w:spacing w:val="-1"/>
          <w:sz w:val="21"/>
        </w:rPr>
        <w:t>During the TPEA, if the difference </w:t>
      </w:r>
      <w:r>
        <w:rPr>
          <w:rFonts w:ascii="Calibri"/>
          <w:sz w:val="21"/>
        </w:rPr>
        <w:t>in energy consumption of data loggers installed by the Independent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pacing w:val="-1"/>
          <w:sz w:val="21"/>
        </w:rPr>
        <w:t>Energy</w:t>
      </w:r>
      <w:r>
        <w:rPr>
          <w:rFonts w:ascii="Calibri"/>
          <w:spacing w:val="29"/>
          <w:sz w:val="21"/>
        </w:rPr>
        <w:t> </w:t>
      </w:r>
      <w:r>
        <w:rPr>
          <w:rFonts w:ascii="Calibri"/>
          <w:spacing w:val="-1"/>
          <w:sz w:val="21"/>
        </w:rPr>
        <w:t>Auditor</w:t>
      </w:r>
      <w:r>
        <w:rPr>
          <w:rFonts w:ascii="Calibri"/>
          <w:spacing w:val="-9"/>
          <w:sz w:val="21"/>
        </w:rPr>
        <w:t> </w:t>
      </w:r>
      <w:r>
        <w:rPr>
          <w:rFonts w:ascii="Calibri"/>
          <w:sz w:val="21"/>
        </w:rPr>
        <w:t>and</w:t>
      </w:r>
      <w:r>
        <w:rPr>
          <w:rFonts w:ascii="Calibri"/>
          <w:spacing w:val="-9"/>
          <w:sz w:val="21"/>
        </w:rPr>
        <w:t> </w:t>
      </w:r>
      <w:r>
        <w:rPr>
          <w:rFonts w:ascii="Calibri"/>
          <w:sz w:val="21"/>
        </w:rPr>
        <w:t>meters</w:t>
      </w:r>
      <w:r>
        <w:rPr>
          <w:rFonts w:ascii="Calibri"/>
          <w:spacing w:val="-9"/>
          <w:sz w:val="21"/>
        </w:rPr>
        <w:t> </w:t>
      </w:r>
      <w:r>
        <w:rPr>
          <w:rFonts w:ascii="Calibri"/>
          <w:sz w:val="21"/>
        </w:rPr>
        <w:t>installed</w:t>
      </w:r>
      <w:r>
        <w:rPr>
          <w:rFonts w:ascii="Calibri"/>
          <w:spacing w:val="-9"/>
          <w:sz w:val="21"/>
        </w:rPr>
        <w:t> </w:t>
      </w:r>
      <w:r>
        <w:rPr>
          <w:rFonts w:ascii="Calibri"/>
          <w:sz w:val="21"/>
        </w:rPr>
        <w:t>by</w:t>
      </w:r>
      <w:r>
        <w:rPr>
          <w:rFonts w:ascii="Calibri"/>
          <w:spacing w:val="-9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-10"/>
          <w:sz w:val="21"/>
        </w:rPr>
        <w:t> </w:t>
      </w:r>
      <w:r>
        <w:rPr>
          <w:rFonts w:ascii="Calibri"/>
          <w:sz w:val="21"/>
        </w:rPr>
        <w:t>Contractor</w:t>
      </w:r>
      <w:r>
        <w:rPr>
          <w:rFonts w:ascii="Calibri"/>
          <w:spacing w:val="-8"/>
          <w:sz w:val="21"/>
        </w:rPr>
        <w:t> </w:t>
      </w:r>
      <w:r>
        <w:rPr>
          <w:rFonts w:ascii="Calibri"/>
          <w:sz w:val="21"/>
        </w:rPr>
        <w:t>is</w:t>
      </w:r>
      <w:r>
        <w:rPr>
          <w:rFonts w:ascii="Calibri"/>
          <w:spacing w:val="-12"/>
          <w:sz w:val="21"/>
        </w:rPr>
        <w:t> </w:t>
      </w:r>
      <w:r>
        <w:rPr>
          <w:rFonts w:ascii="Calibri"/>
          <w:sz w:val="21"/>
        </w:rPr>
        <w:t>found</w:t>
      </w:r>
      <w:r>
        <w:rPr>
          <w:rFonts w:ascii="Calibri"/>
          <w:spacing w:val="-9"/>
          <w:sz w:val="21"/>
        </w:rPr>
        <w:t> </w:t>
      </w:r>
      <w:r>
        <w:rPr>
          <w:rFonts w:ascii="Calibri"/>
          <w:sz w:val="21"/>
        </w:rPr>
        <w:t>to</w:t>
      </w:r>
      <w:r>
        <w:rPr>
          <w:rFonts w:ascii="Calibri"/>
          <w:spacing w:val="-8"/>
          <w:sz w:val="21"/>
        </w:rPr>
        <w:t> </w:t>
      </w:r>
      <w:r>
        <w:rPr>
          <w:rFonts w:ascii="Calibri"/>
          <w:sz w:val="21"/>
        </w:rPr>
        <w:t>be</w:t>
      </w:r>
      <w:r>
        <w:rPr>
          <w:rFonts w:ascii="Calibri"/>
          <w:spacing w:val="-8"/>
          <w:sz w:val="21"/>
        </w:rPr>
        <w:t> </w:t>
      </w:r>
      <w:r>
        <w:rPr>
          <w:rFonts w:ascii="Calibri"/>
          <w:sz w:val="21"/>
        </w:rPr>
        <w:t>more</w:t>
      </w:r>
      <w:r>
        <w:rPr>
          <w:rFonts w:ascii="Calibri"/>
          <w:spacing w:val="-8"/>
          <w:sz w:val="21"/>
        </w:rPr>
        <w:t> </w:t>
      </w:r>
      <w:r>
        <w:rPr>
          <w:rFonts w:ascii="Calibri"/>
          <w:sz w:val="21"/>
        </w:rPr>
        <w:t>than</w:t>
      </w:r>
      <w:r>
        <w:rPr>
          <w:rFonts w:ascii="Calibri"/>
          <w:spacing w:val="-9"/>
          <w:sz w:val="21"/>
        </w:rPr>
        <w:t> </w:t>
      </w:r>
      <w:r>
        <w:rPr>
          <w:rFonts w:ascii="Calibri"/>
          <w:sz w:val="21"/>
        </w:rPr>
        <w:t>three</w:t>
      </w:r>
      <w:r>
        <w:rPr>
          <w:rFonts w:ascii="Calibri"/>
          <w:spacing w:val="-12"/>
          <w:sz w:val="21"/>
        </w:rPr>
        <w:t> </w:t>
      </w:r>
      <w:r>
        <w:rPr>
          <w:rFonts w:ascii="Calibri"/>
          <w:sz w:val="21"/>
        </w:rPr>
        <w:t>per</w:t>
      </w:r>
      <w:r>
        <w:rPr>
          <w:rFonts w:ascii="Calibri"/>
          <w:spacing w:val="-7"/>
          <w:sz w:val="21"/>
        </w:rPr>
        <w:t> </w:t>
      </w:r>
      <w:r>
        <w:rPr>
          <w:rFonts w:ascii="Calibri"/>
          <w:sz w:val="21"/>
        </w:rPr>
        <w:t>cent</w:t>
      </w:r>
      <w:r>
        <w:rPr>
          <w:rFonts w:ascii="Calibri"/>
          <w:spacing w:val="-9"/>
          <w:sz w:val="21"/>
        </w:rPr>
        <w:t> </w:t>
      </w:r>
      <w:r>
        <w:rPr>
          <w:rFonts w:ascii="Calibri"/>
          <w:sz w:val="21"/>
        </w:rPr>
        <w:t>(3%)</w:t>
      </w:r>
      <w:r>
        <w:rPr>
          <w:rFonts w:ascii="Calibri"/>
          <w:spacing w:val="-8"/>
          <w:sz w:val="21"/>
        </w:rPr>
        <w:t> </w:t>
      </w:r>
      <w:r>
        <w:rPr>
          <w:rFonts w:ascii="Calibri"/>
          <w:sz w:val="21"/>
        </w:rPr>
        <w:t>then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the Contractor shall be required to get such meters tested in MSEDCL lab and if found inaccurate the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same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shall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be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recalibrated or replaced by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Contractor.</w:t>
      </w:r>
    </w:p>
    <w:p>
      <w:pPr>
        <w:pStyle w:val="BodyText"/>
        <w:spacing w:before="1"/>
        <w:rPr>
          <w:rFonts w:ascii="Calibri"/>
          <w:sz w:val="25"/>
        </w:rPr>
      </w:pPr>
    </w:p>
    <w:p>
      <w:pPr>
        <w:spacing w:line="288" w:lineRule="auto" w:before="0"/>
        <w:ind w:left="707" w:right="772" w:firstLine="0"/>
        <w:jc w:val="both"/>
        <w:rPr>
          <w:rFonts w:ascii="Calibri"/>
          <w:sz w:val="21"/>
        </w:rPr>
      </w:pPr>
      <w:r>
        <w:rPr>
          <w:rFonts w:ascii="Calibri"/>
          <w:sz w:val="21"/>
        </w:rPr>
        <w:t>The Independent Energy Auditor shall then certify the fixture hourly consumption norm or the baseline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for the particular stretch with due consideration to the actual availability of power, as recorded in the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pacing w:val="-1"/>
          <w:sz w:val="21"/>
        </w:rPr>
        <w:t>data logger and the actual working </w:t>
      </w:r>
      <w:r>
        <w:rPr>
          <w:rFonts w:ascii="Calibri"/>
          <w:sz w:val="21"/>
        </w:rPr>
        <w:t>status of street lighting fixtures. Such baseline figures shall be signed</w:t>
      </w:r>
      <w:r>
        <w:rPr>
          <w:rFonts w:ascii="Calibri"/>
          <w:spacing w:val="-45"/>
          <w:sz w:val="21"/>
        </w:rPr>
        <w:t> </w:t>
      </w:r>
      <w:r>
        <w:rPr>
          <w:rFonts w:ascii="Calibri"/>
          <w:sz w:val="21"/>
        </w:rPr>
        <w:t>off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by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both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SMC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and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47"/>
          <w:sz w:val="21"/>
        </w:rPr>
        <w:t> </w:t>
      </w:r>
      <w:r>
        <w:rPr>
          <w:rFonts w:ascii="Calibri"/>
          <w:sz w:val="21"/>
        </w:rPr>
        <w:t>Contractor</w:t>
      </w:r>
      <w:r>
        <w:rPr>
          <w:rFonts w:ascii="Calibri"/>
          <w:spacing w:val="47"/>
          <w:sz w:val="21"/>
        </w:rPr>
        <w:t> </w:t>
      </w:r>
      <w:r>
        <w:rPr>
          <w:rFonts w:ascii="Calibri"/>
          <w:sz w:val="21"/>
        </w:rPr>
        <w:t>in</w:t>
      </w:r>
      <w:r>
        <w:rPr>
          <w:rFonts w:ascii="Calibri"/>
          <w:spacing w:val="48"/>
          <w:sz w:val="21"/>
        </w:rPr>
        <w:t> </w:t>
      </w:r>
      <w:r>
        <w:rPr>
          <w:rFonts w:ascii="Calibri"/>
          <w:sz w:val="21"/>
        </w:rPr>
        <w:t>addition</w:t>
      </w:r>
      <w:r>
        <w:rPr>
          <w:rFonts w:ascii="Calibri"/>
          <w:spacing w:val="47"/>
          <w:sz w:val="21"/>
        </w:rPr>
        <w:t> </w:t>
      </w:r>
      <w:r>
        <w:rPr>
          <w:rFonts w:ascii="Calibri"/>
          <w:sz w:val="21"/>
        </w:rPr>
        <w:t>to</w:t>
      </w:r>
      <w:r>
        <w:rPr>
          <w:rFonts w:ascii="Calibri"/>
          <w:spacing w:val="48"/>
          <w:sz w:val="21"/>
        </w:rPr>
        <w:t> </w:t>
      </w:r>
      <w:r>
        <w:rPr>
          <w:rFonts w:ascii="Calibri"/>
          <w:sz w:val="21"/>
        </w:rPr>
        <w:t>the Independent</w:t>
      </w:r>
      <w:r>
        <w:rPr>
          <w:rFonts w:ascii="Calibri"/>
          <w:spacing w:val="47"/>
          <w:sz w:val="21"/>
        </w:rPr>
        <w:t> </w:t>
      </w:r>
      <w:r>
        <w:rPr>
          <w:rFonts w:ascii="Calibri"/>
          <w:sz w:val="21"/>
        </w:rPr>
        <w:t>Energy</w:t>
      </w:r>
      <w:r>
        <w:rPr>
          <w:rFonts w:ascii="Calibri"/>
          <w:spacing w:val="48"/>
          <w:sz w:val="21"/>
        </w:rPr>
        <w:t> </w:t>
      </w:r>
      <w:r>
        <w:rPr>
          <w:rFonts w:ascii="Calibri"/>
          <w:sz w:val="21"/>
        </w:rPr>
        <w:t>Auditor and shall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become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binding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for the entire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life of the Project.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The Contractor shall implement its ECMs on each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stretch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once the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TPEA is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conducted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and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energy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baseline</w:t>
      </w:r>
      <w:r>
        <w:rPr>
          <w:rFonts w:ascii="Calibri"/>
          <w:spacing w:val="-6"/>
          <w:sz w:val="21"/>
        </w:rPr>
        <w:t> </w:t>
      </w:r>
      <w:r>
        <w:rPr>
          <w:rFonts w:ascii="Calibri"/>
          <w:sz w:val="21"/>
        </w:rPr>
        <w:t>consumption is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determined.</w:t>
      </w:r>
    </w:p>
    <w:p>
      <w:pPr>
        <w:pStyle w:val="BodyText"/>
        <w:spacing w:before="11"/>
        <w:rPr>
          <w:rFonts w:ascii="Calibri"/>
          <w:sz w:val="27"/>
        </w:rPr>
      </w:pPr>
    </w:p>
    <w:p>
      <w:pPr>
        <w:pStyle w:val="ListParagraph"/>
        <w:numPr>
          <w:ilvl w:val="0"/>
          <w:numId w:val="79"/>
        </w:numPr>
        <w:tabs>
          <w:tab w:pos="708" w:val="left" w:leader="none"/>
        </w:tabs>
        <w:spacing w:line="288" w:lineRule="auto" w:before="0" w:after="0"/>
        <w:ind w:left="707" w:right="775" w:hanging="360"/>
        <w:jc w:val="both"/>
        <w:rPr>
          <w:rFonts w:ascii="Calibri"/>
          <w:sz w:val="21"/>
        </w:rPr>
      </w:pPr>
      <w:r>
        <w:rPr>
          <w:rFonts w:ascii="Calibri"/>
          <w:b/>
          <w:sz w:val="21"/>
        </w:rPr>
        <w:t>Monitoring and Verification Protocol during the Term of the Project: </w:t>
      </w:r>
      <w:r>
        <w:rPr>
          <w:rFonts w:ascii="Calibri"/>
          <w:sz w:val="21"/>
        </w:rPr>
        <w:t>This protocol shall apply to the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street lighting fixtures which are declared commissioned post implementation of the ECMs by the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Contractor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and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are handed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over to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Contractor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in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accordance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with Phase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3.</w:t>
      </w:r>
    </w:p>
    <w:p>
      <w:pPr>
        <w:spacing w:after="0" w:line="288" w:lineRule="auto"/>
        <w:jc w:val="both"/>
        <w:rPr>
          <w:rFonts w:ascii="Calibri"/>
          <w:sz w:val="21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6"/>
        </w:rPr>
      </w:pPr>
    </w:p>
    <w:p>
      <w:pPr>
        <w:spacing w:line="288" w:lineRule="auto" w:before="0"/>
        <w:ind w:left="707" w:right="774" w:firstLine="0"/>
        <w:jc w:val="both"/>
        <w:rPr>
          <w:rFonts w:ascii="Calibri"/>
          <w:sz w:val="21"/>
        </w:rPr>
      </w:pPr>
      <w:r>
        <w:rPr>
          <w:rFonts w:ascii="Calibri"/>
          <w:sz w:val="21"/>
        </w:rPr>
        <w:t>The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Contractor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shall,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on</w:t>
      </w:r>
      <w:r>
        <w:rPr>
          <w:rFonts w:ascii="Calibri"/>
          <w:spacing w:val="-5"/>
          <w:sz w:val="21"/>
        </w:rPr>
        <w:t> </w:t>
      </w:r>
      <w:r>
        <w:rPr>
          <w:rFonts w:ascii="Calibri"/>
          <w:sz w:val="21"/>
        </w:rPr>
        <w:t>a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daily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basis</w:t>
      </w:r>
      <w:r>
        <w:rPr>
          <w:rFonts w:ascii="Calibri"/>
          <w:spacing w:val="-6"/>
          <w:sz w:val="21"/>
        </w:rPr>
        <w:t> </w:t>
      </w:r>
      <w:r>
        <w:rPr>
          <w:rFonts w:ascii="Calibri"/>
          <w:sz w:val="21"/>
        </w:rPr>
        <w:t>record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and</w:t>
      </w:r>
      <w:r>
        <w:rPr>
          <w:rFonts w:ascii="Calibri"/>
          <w:spacing w:val="-6"/>
          <w:sz w:val="21"/>
        </w:rPr>
        <w:t> </w:t>
      </w:r>
      <w:r>
        <w:rPr>
          <w:rFonts w:ascii="Calibri"/>
          <w:sz w:val="21"/>
        </w:rPr>
        <w:t>report</w:t>
      </w:r>
      <w:r>
        <w:rPr>
          <w:rFonts w:ascii="Calibri"/>
          <w:spacing w:val="-5"/>
          <w:sz w:val="21"/>
        </w:rPr>
        <w:t> </w:t>
      </w:r>
      <w:r>
        <w:rPr>
          <w:rFonts w:ascii="Calibri"/>
          <w:sz w:val="21"/>
        </w:rPr>
        <w:t>to</w:t>
      </w:r>
      <w:r>
        <w:rPr>
          <w:rFonts w:ascii="Calibri"/>
          <w:spacing w:val="-5"/>
          <w:sz w:val="21"/>
        </w:rPr>
        <w:t> </w:t>
      </w:r>
      <w:r>
        <w:rPr>
          <w:rFonts w:ascii="Calibri"/>
          <w:sz w:val="21"/>
        </w:rPr>
        <w:t>SMC,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-6"/>
          <w:sz w:val="21"/>
        </w:rPr>
        <w:t> </w:t>
      </w:r>
      <w:r>
        <w:rPr>
          <w:rFonts w:ascii="Calibri"/>
          <w:sz w:val="21"/>
        </w:rPr>
        <w:t>energy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consumption,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power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outage,</w:t>
      </w:r>
      <w:r>
        <w:rPr>
          <w:rFonts w:ascii="Calibri"/>
          <w:spacing w:val="-45"/>
          <w:sz w:val="21"/>
        </w:rPr>
        <w:t> </w:t>
      </w:r>
      <w:r>
        <w:rPr>
          <w:rFonts w:ascii="Calibri"/>
          <w:spacing w:val="-1"/>
          <w:sz w:val="21"/>
        </w:rPr>
        <w:t>voltage</w:t>
      </w:r>
      <w:r>
        <w:rPr>
          <w:rFonts w:ascii="Calibri"/>
          <w:spacing w:val="-11"/>
          <w:sz w:val="21"/>
        </w:rPr>
        <w:t> </w:t>
      </w:r>
      <w:r>
        <w:rPr>
          <w:rFonts w:ascii="Calibri"/>
          <w:spacing w:val="-1"/>
          <w:sz w:val="21"/>
        </w:rPr>
        <w:t>dimming</w:t>
      </w:r>
      <w:r>
        <w:rPr>
          <w:rFonts w:ascii="Calibri"/>
          <w:spacing w:val="-13"/>
          <w:sz w:val="21"/>
        </w:rPr>
        <w:t> </w:t>
      </w:r>
      <w:r>
        <w:rPr>
          <w:rFonts w:ascii="Calibri"/>
          <w:spacing w:val="-1"/>
          <w:sz w:val="21"/>
        </w:rPr>
        <w:t>hours,</w:t>
      </w:r>
      <w:r>
        <w:rPr>
          <w:rFonts w:ascii="Calibri"/>
          <w:spacing w:val="-12"/>
          <w:sz w:val="21"/>
        </w:rPr>
        <w:t> </w:t>
      </w:r>
      <w:r>
        <w:rPr>
          <w:rFonts w:ascii="Calibri"/>
          <w:spacing w:val="-1"/>
          <w:sz w:val="21"/>
        </w:rPr>
        <w:t>hour</w:t>
      </w:r>
      <w:r>
        <w:rPr>
          <w:rFonts w:ascii="Calibri"/>
          <w:spacing w:val="-14"/>
          <w:sz w:val="21"/>
        </w:rPr>
        <w:t> </w:t>
      </w:r>
      <w:r>
        <w:rPr>
          <w:rFonts w:ascii="Calibri"/>
          <w:spacing w:val="-1"/>
          <w:sz w:val="21"/>
        </w:rPr>
        <w:t>wise</w:t>
      </w:r>
      <w:r>
        <w:rPr>
          <w:rFonts w:ascii="Calibri"/>
          <w:spacing w:val="-11"/>
          <w:sz w:val="21"/>
        </w:rPr>
        <w:t> </w:t>
      </w:r>
      <w:r>
        <w:rPr>
          <w:rFonts w:ascii="Calibri"/>
          <w:sz w:val="21"/>
        </w:rPr>
        <w:t>number</w:t>
      </w:r>
      <w:r>
        <w:rPr>
          <w:rFonts w:ascii="Calibri"/>
          <w:spacing w:val="-12"/>
          <w:sz w:val="21"/>
        </w:rPr>
        <w:t> </w:t>
      </w:r>
      <w:r>
        <w:rPr>
          <w:rFonts w:ascii="Calibri"/>
          <w:sz w:val="21"/>
        </w:rPr>
        <w:t>of</w:t>
      </w:r>
      <w:r>
        <w:rPr>
          <w:rFonts w:ascii="Calibri"/>
          <w:spacing w:val="-12"/>
          <w:sz w:val="21"/>
        </w:rPr>
        <w:t> </w:t>
      </w:r>
      <w:r>
        <w:rPr>
          <w:rFonts w:ascii="Calibri"/>
          <w:sz w:val="21"/>
        </w:rPr>
        <w:t>estimated</w:t>
      </w:r>
      <w:r>
        <w:rPr>
          <w:rFonts w:ascii="Calibri"/>
          <w:spacing w:val="-12"/>
          <w:sz w:val="21"/>
        </w:rPr>
        <w:t> </w:t>
      </w:r>
      <w:r>
        <w:rPr>
          <w:rFonts w:ascii="Calibri"/>
          <w:sz w:val="21"/>
        </w:rPr>
        <w:t>functional</w:t>
      </w:r>
      <w:r>
        <w:rPr>
          <w:rFonts w:ascii="Calibri"/>
          <w:spacing w:val="-12"/>
          <w:sz w:val="21"/>
        </w:rPr>
        <w:t> </w:t>
      </w:r>
      <w:r>
        <w:rPr>
          <w:rFonts w:ascii="Calibri"/>
          <w:sz w:val="21"/>
        </w:rPr>
        <w:t>lamps</w:t>
      </w:r>
      <w:r>
        <w:rPr>
          <w:rFonts w:ascii="Calibri"/>
          <w:spacing w:val="-14"/>
          <w:sz w:val="21"/>
        </w:rPr>
        <w:t> </w:t>
      </w:r>
      <w:r>
        <w:rPr>
          <w:rFonts w:ascii="Calibri"/>
          <w:sz w:val="21"/>
        </w:rPr>
        <w:t>etc.</w:t>
      </w:r>
      <w:r>
        <w:rPr>
          <w:rFonts w:ascii="Calibri"/>
          <w:spacing w:val="-13"/>
          <w:sz w:val="21"/>
        </w:rPr>
        <w:t> </w:t>
      </w:r>
      <w:r>
        <w:rPr>
          <w:rFonts w:ascii="Calibri"/>
          <w:sz w:val="21"/>
        </w:rPr>
        <w:t>as</w:t>
      </w:r>
      <w:r>
        <w:rPr>
          <w:rFonts w:ascii="Calibri"/>
          <w:spacing w:val="-13"/>
          <w:sz w:val="21"/>
        </w:rPr>
        <w:t> </w:t>
      </w:r>
      <w:r>
        <w:rPr>
          <w:rFonts w:ascii="Calibri"/>
          <w:sz w:val="21"/>
        </w:rPr>
        <w:t>per</w:t>
      </w:r>
      <w:r>
        <w:rPr>
          <w:rFonts w:ascii="Calibri"/>
          <w:spacing w:val="-12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-12"/>
          <w:sz w:val="21"/>
        </w:rPr>
        <w:t> </w:t>
      </w:r>
      <w:r>
        <w:rPr>
          <w:rFonts w:ascii="Calibri"/>
          <w:sz w:val="21"/>
        </w:rPr>
        <w:t>formats</w:t>
      </w:r>
      <w:r>
        <w:rPr>
          <w:rFonts w:ascii="Calibri"/>
          <w:spacing w:val="-13"/>
          <w:sz w:val="21"/>
        </w:rPr>
        <w:t> </w:t>
      </w:r>
      <w:r>
        <w:rPr>
          <w:rFonts w:ascii="Calibri"/>
          <w:sz w:val="21"/>
        </w:rPr>
        <w:t>provided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in this Contract.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The Contractor shall submit to SMC daily reports containing the data regarding the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working of various handed over street lighting fixtures in accordance with the formats provided in the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Annexure:</w:t>
      </w:r>
    </w:p>
    <w:p>
      <w:pPr>
        <w:pStyle w:val="ListParagraph"/>
        <w:numPr>
          <w:ilvl w:val="0"/>
          <w:numId w:val="80"/>
        </w:numPr>
        <w:tabs>
          <w:tab w:pos="1607" w:val="left" w:leader="none"/>
          <w:tab w:pos="1608" w:val="left" w:leader="none"/>
        </w:tabs>
        <w:spacing w:line="240" w:lineRule="auto" w:before="0" w:after="0"/>
        <w:ind w:left="1607" w:right="0" w:hanging="361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Daily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non-functional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lamp</w:t>
      </w:r>
      <w:r>
        <w:rPr>
          <w:rFonts w:ascii="Calibri" w:hAnsi="Calibri"/>
          <w:spacing w:val="-5"/>
          <w:sz w:val="21"/>
        </w:rPr>
        <w:t> </w:t>
      </w:r>
      <w:r>
        <w:rPr>
          <w:rFonts w:ascii="Calibri" w:hAnsi="Calibri"/>
          <w:sz w:val="21"/>
        </w:rPr>
        <w:t>report</w:t>
      </w:r>
    </w:p>
    <w:p>
      <w:pPr>
        <w:pStyle w:val="ListParagraph"/>
        <w:numPr>
          <w:ilvl w:val="0"/>
          <w:numId w:val="80"/>
        </w:numPr>
        <w:tabs>
          <w:tab w:pos="1607" w:val="left" w:leader="none"/>
          <w:tab w:pos="1608" w:val="left" w:leader="none"/>
        </w:tabs>
        <w:spacing w:line="240" w:lineRule="auto" w:before="51" w:after="0"/>
        <w:ind w:left="1607" w:right="0" w:hanging="361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Daily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report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for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switching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point</w:t>
      </w:r>
    </w:p>
    <w:p>
      <w:pPr>
        <w:pStyle w:val="ListParagraph"/>
        <w:numPr>
          <w:ilvl w:val="0"/>
          <w:numId w:val="80"/>
        </w:numPr>
        <w:tabs>
          <w:tab w:pos="1607" w:val="left" w:leader="none"/>
          <w:tab w:pos="1608" w:val="left" w:leader="none"/>
        </w:tabs>
        <w:spacing w:line="240" w:lineRule="auto" w:before="51" w:after="0"/>
        <w:ind w:left="1607" w:right="0" w:hanging="361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Daily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overall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report</w:t>
      </w:r>
      <w:r>
        <w:rPr>
          <w:rFonts w:ascii="Calibri" w:hAnsi="Calibri"/>
          <w:spacing w:val="-4"/>
          <w:sz w:val="21"/>
        </w:rPr>
        <w:t> </w:t>
      </w:r>
      <w:r>
        <w:rPr>
          <w:rFonts w:ascii="Calibri" w:hAnsi="Calibri"/>
          <w:sz w:val="21"/>
        </w:rPr>
        <w:t>for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entire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Project</w:t>
      </w:r>
    </w:p>
    <w:p>
      <w:pPr>
        <w:pStyle w:val="BodyText"/>
        <w:rPr>
          <w:rFonts w:ascii="Calibri"/>
          <w:sz w:val="20"/>
        </w:rPr>
      </w:pPr>
    </w:p>
    <w:p>
      <w:pPr>
        <w:spacing w:line="288" w:lineRule="auto" w:before="147"/>
        <w:ind w:left="707" w:right="773" w:firstLine="0"/>
        <w:jc w:val="both"/>
        <w:rPr>
          <w:rFonts w:ascii="Calibri"/>
          <w:sz w:val="21"/>
        </w:rPr>
      </w:pPr>
      <w:r>
        <w:rPr>
          <w:rFonts w:ascii="Calibri"/>
          <w:sz w:val="21"/>
        </w:rPr>
        <w:t>The identified non-functional street lighting fixture must be replaced the very next day after such event</w:t>
      </w:r>
      <w:r>
        <w:rPr>
          <w:rFonts w:ascii="Calibri"/>
          <w:spacing w:val="-45"/>
          <w:sz w:val="21"/>
        </w:rPr>
        <w:t> </w:t>
      </w:r>
      <w:r>
        <w:rPr>
          <w:rFonts w:ascii="Calibri"/>
          <w:sz w:val="21"/>
        </w:rPr>
        <w:t>occurred and appropriate records must be created for such work undertaken on a particular feeder/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switching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point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during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a particular energy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billing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month.</w:t>
      </w:r>
    </w:p>
    <w:p>
      <w:pPr>
        <w:pStyle w:val="BodyText"/>
        <w:spacing w:before="4"/>
        <w:rPr>
          <w:rFonts w:ascii="Calibri"/>
          <w:sz w:val="25"/>
        </w:rPr>
      </w:pPr>
    </w:p>
    <w:p>
      <w:pPr>
        <w:spacing w:line="288" w:lineRule="auto" w:before="0"/>
        <w:ind w:left="707" w:right="774" w:firstLine="0"/>
        <w:jc w:val="both"/>
        <w:rPr>
          <w:rFonts w:ascii="Calibri"/>
          <w:sz w:val="21"/>
        </w:rPr>
      </w:pPr>
      <w:r>
        <w:rPr>
          <w:rFonts w:ascii="Calibri"/>
          <w:sz w:val="21"/>
        </w:rPr>
        <w:t>The Contractor shall in the same monthly billing period (i.e. the same initial and final meter reading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dates) as that followed by MSEDCL, issue its invoice providing detailed calculations of the actual Energy</w:t>
      </w:r>
      <w:r>
        <w:rPr>
          <w:rFonts w:ascii="Calibri"/>
          <w:spacing w:val="-45"/>
          <w:sz w:val="21"/>
        </w:rPr>
        <w:t> </w:t>
      </w:r>
      <w:r>
        <w:rPr>
          <w:rFonts w:ascii="Calibri"/>
          <w:sz w:val="21"/>
        </w:rPr>
        <w:t>Savings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achieved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with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respect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to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energy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baseline</w:t>
      </w:r>
      <w:r>
        <w:rPr>
          <w:rFonts w:ascii="Calibri"/>
          <w:spacing w:val="47"/>
          <w:sz w:val="21"/>
        </w:rPr>
        <w:t> </w:t>
      </w:r>
      <w:r>
        <w:rPr>
          <w:rFonts w:ascii="Calibri"/>
          <w:sz w:val="21"/>
        </w:rPr>
        <w:t>consumption</w:t>
      </w:r>
      <w:r>
        <w:rPr>
          <w:rFonts w:ascii="Calibri"/>
          <w:spacing w:val="47"/>
          <w:sz w:val="21"/>
        </w:rPr>
        <w:t> </w:t>
      </w:r>
      <w:r>
        <w:rPr>
          <w:rFonts w:ascii="Calibri"/>
          <w:sz w:val="21"/>
        </w:rPr>
        <w:t>norm determined through the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TPEA.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The following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procedure shall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be adopted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for the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purpose of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invoicing:</w:t>
      </w: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ListParagraph"/>
        <w:numPr>
          <w:ilvl w:val="1"/>
          <w:numId w:val="79"/>
        </w:numPr>
        <w:tabs>
          <w:tab w:pos="1068" w:val="left" w:leader="none"/>
        </w:tabs>
        <w:spacing w:line="240" w:lineRule="auto" w:before="0" w:after="0"/>
        <w:ind w:left="1067" w:right="0" w:hanging="289"/>
        <w:jc w:val="both"/>
        <w:rPr>
          <w:rFonts w:ascii="Calibri"/>
          <w:sz w:val="21"/>
        </w:rPr>
      </w:pPr>
      <w:r>
        <w:rPr>
          <w:rFonts w:ascii="Calibri"/>
          <w:sz w:val="21"/>
        </w:rPr>
        <w:t>The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billing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to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be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done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by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Contractor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shall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outline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-5"/>
          <w:sz w:val="21"/>
        </w:rPr>
        <w:t> </w:t>
      </w:r>
      <w:r>
        <w:rPr>
          <w:rFonts w:ascii="Calibri"/>
          <w:sz w:val="21"/>
        </w:rPr>
        <w:t>following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aspects:</w:t>
      </w:r>
    </w:p>
    <w:p>
      <w:pPr>
        <w:pStyle w:val="ListParagraph"/>
        <w:numPr>
          <w:ilvl w:val="2"/>
          <w:numId w:val="79"/>
        </w:numPr>
        <w:tabs>
          <w:tab w:pos="1519" w:val="left" w:leader="none"/>
        </w:tabs>
        <w:spacing w:line="240" w:lineRule="auto" w:before="51" w:after="0"/>
        <w:ind w:left="1518" w:right="0" w:hanging="361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Start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Date/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End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Date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for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billing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period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and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corresponding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meter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readings;</w:t>
      </w:r>
    </w:p>
    <w:p>
      <w:pPr>
        <w:pStyle w:val="ListParagraph"/>
        <w:numPr>
          <w:ilvl w:val="2"/>
          <w:numId w:val="79"/>
        </w:numPr>
        <w:tabs>
          <w:tab w:pos="1519" w:val="left" w:leader="none"/>
        </w:tabs>
        <w:spacing w:line="290" w:lineRule="auto" w:before="51" w:after="0"/>
        <w:ind w:left="1518" w:right="773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1"/>
        </w:rPr>
        <w:t>Day wise adjustments made in baseline to be used for calculating actual Energy </w:t>
      </w:r>
      <w:r>
        <w:rPr>
          <w:rFonts w:ascii="Calibri" w:hAnsi="Calibri"/>
          <w:sz w:val="22"/>
        </w:rPr>
        <w:t>Savings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achieved:</w:t>
      </w:r>
    </w:p>
    <w:p>
      <w:pPr>
        <w:pStyle w:val="ListParagraph"/>
        <w:numPr>
          <w:ilvl w:val="3"/>
          <w:numId w:val="79"/>
        </w:numPr>
        <w:tabs>
          <w:tab w:pos="2509" w:val="left" w:leader="none"/>
        </w:tabs>
        <w:spacing w:line="252" w:lineRule="exact" w:before="0" w:after="0"/>
        <w:ind w:left="2508" w:right="0" w:hanging="361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Duration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of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power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outage;</w:t>
      </w:r>
    </w:p>
    <w:p>
      <w:pPr>
        <w:pStyle w:val="ListParagraph"/>
        <w:numPr>
          <w:ilvl w:val="3"/>
          <w:numId w:val="79"/>
        </w:numPr>
        <w:tabs>
          <w:tab w:pos="2509" w:val="left" w:leader="none"/>
        </w:tabs>
        <w:spacing w:line="249" w:lineRule="auto" w:before="48" w:after="0"/>
        <w:ind w:left="2508" w:right="915" w:hanging="360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Number of non-functional points along with duration that such points remained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non-functional;</w:t>
      </w:r>
    </w:p>
    <w:p>
      <w:pPr>
        <w:pStyle w:val="ListParagraph"/>
        <w:numPr>
          <w:ilvl w:val="3"/>
          <w:numId w:val="79"/>
        </w:numPr>
        <w:tabs>
          <w:tab w:pos="2509" w:val="left" w:leader="none"/>
        </w:tabs>
        <w:spacing w:line="247" w:lineRule="auto" w:before="0" w:after="0"/>
        <w:ind w:left="2508" w:right="912" w:hanging="360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Proportionately adjusted baseline shall be calculated for each day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based on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above;</w:t>
      </w:r>
    </w:p>
    <w:p>
      <w:pPr>
        <w:pStyle w:val="ListParagraph"/>
        <w:numPr>
          <w:ilvl w:val="1"/>
          <w:numId w:val="79"/>
        </w:numPr>
        <w:tabs>
          <w:tab w:pos="1068" w:val="left" w:leader="none"/>
        </w:tabs>
        <w:spacing w:line="288" w:lineRule="auto" w:before="2" w:after="0"/>
        <w:ind w:left="1067" w:right="779" w:hanging="336"/>
        <w:jc w:val="both"/>
        <w:rPr>
          <w:rFonts w:ascii="Calibri"/>
          <w:sz w:val="21"/>
        </w:rPr>
      </w:pPr>
      <w:r>
        <w:rPr>
          <w:rFonts w:ascii="Calibri"/>
          <w:sz w:val="21"/>
        </w:rPr>
        <w:t>The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difference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between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adjusted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baseline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and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actual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consumption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recorded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for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particular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day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shall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be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considered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as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the demonstrated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savings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for that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particular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day.</w:t>
      </w:r>
    </w:p>
    <w:p>
      <w:pPr>
        <w:pStyle w:val="ListParagraph"/>
        <w:numPr>
          <w:ilvl w:val="1"/>
          <w:numId w:val="79"/>
        </w:numPr>
        <w:tabs>
          <w:tab w:pos="1068" w:val="left" w:leader="none"/>
        </w:tabs>
        <w:spacing w:line="288" w:lineRule="auto" w:before="0" w:after="0"/>
        <w:ind w:left="1067" w:right="773" w:hanging="384"/>
        <w:jc w:val="both"/>
        <w:rPr>
          <w:rFonts w:ascii="Calibri"/>
          <w:sz w:val="21"/>
        </w:rPr>
      </w:pPr>
      <w:r>
        <w:rPr>
          <w:rFonts w:ascii="Calibri"/>
          <w:sz w:val="21"/>
        </w:rPr>
        <w:t>The</w:t>
      </w:r>
      <w:r>
        <w:rPr>
          <w:rFonts w:ascii="Calibri"/>
          <w:spacing w:val="-8"/>
          <w:sz w:val="21"/>
        </w:rPr>
        <w:t> </w:t>
      </w:r>
      <w:r>
        <w:rPr>
          <w:rFonts w:ascii="Calibri"/>
          <w:sz w:val="21"/>
        </w:rPr>
        <w:t>demonstrated</w:t>
      </w:r>
      <w:r>
        <w:rPr>
          <w:rFonts w:ascii="Calibri"/>
          <w:spacing w:val="-7"/>
          <w:sz w:val="21"/>
        </w:rPr>
        <w:t> </w:t>
      </w:r>
      <w:r>
        <w:rPr>
          <w:rFonts w:ascii="Calibri"/>
          <w:sz w:val="21"/>
        </w:rPr>
        <w:t>savings</w:t>
      </w:r>
      <w:r>
        <w:rPr>
          <w:rFonts w:ascii="Calibri"/>
          <w:spacing w:val="-8"/>
          <w:sz w:val="21"/>
        </w:rPr>
        <w:t> </w:t>
      </w:r>
      <w:r>
        <w:rPr>
          <w:rFonts w:ascii="Calibri"/>
          <w:sz w:val="21"/>
        </w:rPr>
        <w:t>and</w:t>
      </w:r>
      <w:r>
        <w:rPr>
          <w:rFonts w:ascii="Calibri"/>
          <w:spacing w:val="-8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-7"/>
          <w:sz w:val="21"/>
        </w:rPr>
        <w:t> </w:t>
      </w:r>
      <w:r>
        <w:rPr>
          <w:rFonts w:ascii="Calibri"/>
          <w:sz w:val="21"/>
        </w:rPr>
        <w:t>total</w:t>
      </w:r>
      <w:r>
        <w:rPr>
          <w:rFonts w:ascii="Calibri"/>
          <w:spacing w:val="-8"/>
          <w:sz w:val="21"/>
        </w:rPr>
        <w:t> </w:t>
      </w:r>
      <w:r>
        <w:rPr>
          <w:rFonts w:ascii="Calibri"/>
          <w:sz w:val="21"/>
        </w:rPr>
        <w:t>adjusted</w:t>
      </w:r>
      <w:r>
        <w:rPr>
          <w:rFonts w:ascii="Calibri"/>
          <w:spacing w:val="-7"/>
          <w:sz w:val="21"/>
        </w:rPr>
        <w:t> </w:t>
      </w:r>
      <w:r>
        <w:rPr>
          <w:rFonts w:ascii="Calibri"/>
          <w:sz w:val="21"/>
        </w:rPr>
        <w:t>baseline</w:t>
      </w:r>
      <w:r>
        <w:rPr>
          <w:rFonts w:ascii="Calibri"/>
          <w:spacing w:val="-7"/>
          <w:sz w:val="21"/>
        </w:rPr>
        <w:t> </w:t>
      </w:r>
      <w:r>
        <w:rPr>
          <w:rFonts w:ascii="Calibri"/>
          <w:sz w:val="21"/>
        </w:rPr>
        <w:t>for</w:t>
      </w:r>
      <w:r>
        <w:rPr>
          <w:rFonts w:ascii="Calibri"/>
          <w:spacing w:val="-9"/>
          <w:sz w:val="21"/>
        </w:rPr>
        <w:t> </w:t>
      </w:r>
      <w:r>
        <w:rPr>
          <w:rFonts w:ascii="Calibri"/>
          <w:sz w:val="21"/>
        </w:rPr>
        <w:t>each</w:t>
      </w:r>
      <w:r>
        <w:rPr>
          <w:rFonts w:ascii="Calibri"/>
          <w:spacing w:val="-8"/>
          <w:sz w:val="21"/>
        </w:rPr>
        <w:t> </w:t>
      </w:r>
      <w:r>
        <w:rPr>
          <w:rFonts w:ascii="Calibri"/>
          <w:sz w:val="21"/>
        </w:rPr>
        <w:t>particular</w:t>
      </w:r>
      <w:r>
        <w:rPr>
          <w:rFonts w:ascii="Calibri"/>
          <w:spacing w:val="-6"/>
          <w:sz w:val="21"/>
        </w:rPr>
        <w:t> </w:t>
      </w:r>
      <w:r>
        <w:rPr>
          <w:rFonts w:ascii="Calibri"/>
          <w:sz w:val="21"/>
        </w:rPr>
        <w:t>day</w:t>
      </w:r>
      <w:r>
        <w:rPr>
          <w:rFonts w:ascii="Calibri"/>
          <w:spacing w:val="-9"/>
          <w:sz w:val="21"/>
        </w:rPr>
        <w:t> </w:t>
      </w:r>
      <w:r>
        <w:rPr>
          <w:rFonts w:ascii="Calibri"/>
          <w:sz w:val="21"/>
        </w:rPr>
        <w:t>during</w:t>
      </w:r>
      <w:r>
        <w:rPr>
          <w:rFonts w:ascii="Calibri"/>
          <w:spacing w:val="-6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-7"/>
          <w:sz w:val="21"/>
        </w:rPr>
        <w:t> </w:t>
      </w:r>
      <w:r>
        <w:rPr>
          <w:rFonts w:ascii="Calibri"/>
          <w:sz w:val="21"/>
        </w:rPr>
        <w:t>month/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billing period shall be added together to calculate the total demonstrated energy savings and the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total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consumption as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per the adjusted baseline.</w:t>
      </w:r>
    </w:p>
    <w:p>
      <w:pPr>
        <w:pStyle w:val="ListParagraph"/>
        <w:numPr>
          <w:ilvl w:val="1"/>
          <w:numId w:val="79"/>
        </w:numPr>
        <w:tabs>
          <w:tab w:pos="1068" w:val="left" w:leader="none"/>
        </w:tabs>
        <w:spacing w:line="288" w:lineRule="auto" w:before="1" w:after="0"/>
        <w:ind w:left="1067" w:right="776" w:hanging="384"/>
        <w:jc w:val="both"/>
        <w:rPr>
          <w:rFonts w:ascii="Calibri"/>
          <w:sz w:val="21"/>
        </w:rPr>
      </w:pPr>
      <w:r>
        <w:rPr>
          <w:rFonts w:ascii="Calibri"/>
          <w:sz w:val="21"/>
        </w:rPr>
        <w:t>The overall format for switching point wise and overall energy savings achieved during any billing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period shall be submitted in accordance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with the Monthly Energy Savings Calculation Format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provided in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the Annexure.</w:t>
      </w:r>
    </w:p>
    <w:p>
      <w:pPr>
        <w:pStyle w:val="ListParagraph"/>
        <w:numPr>
          <w:ilvl w:val="1"/>
          <w:numId w:val="79"/>
        </w:numPr>
        <w:tabs>
          <w:tab w:pos="1068" w:val="left" w:leader="none"/>
        </w:tabs>
        <w:spacing w:line="288" w:lineRule="auto" w:before="0" w:after="0"/>
        <w:ind w:left="1067" w:right="773" w:hanging="336"/>
        <w:jc w:val="both"/>
        <w:rPr>
          <w:rFonts w:ascii="Calibri"/>
          <w:sz w:val="21"/>
        </w:rPr>
      </w:pPr>
      <w:r>
        <w:rPr>
          <w:rFonts w:ascii="Calibri"/>
          <w:sz w:val="21"/>
        </w:rPr>
        <w:t>The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invoices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shall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be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in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accordance</w:t>
      </w:r>
      <w:r>
        <w:rPr>
          <w:rFonts w:ascii="Calibri"/>
          <w:spacing w:val="47"/>
          <w:sz w:val="21"/>
        </w:rPr>
        <w:t> </w:t>
      </w:r>
      <w:r>
        <w:rPr>
          <w:rFonts w:ascii="Calibri"/>
          <w:sz w:val="21"/>
        </w:rPr>
        <w:t>with</w:t>
      </w:r>
      <w:r>
        <w:rPr>
          <w:rFonts w:ascii="Calibri"/>
          <w:spacing w:val="47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48"/>
          <w:sz w:val="21"/>
        </w:rPr>
        <w:t> </w:t>
      </w:r>
      <w:r>
        <w:rPr>
          <w:rFonts w:ascii="Calibri"/>
          <w:sz w:val="21"/>
        </w:rPr>
        <w:t>eligibility</w:t>
      </w:r>
      <w:r>
        <w:rPr>
          <w:rFonts w:ascii="Calibri"/>
          <w:spacing w:val="47"/>
          <w:sz w:val="21"/>
        </w:rPr>
        <w:t> </w:t>
      </w:r>
      <w:r>
        <w:rPr>
          <w:rFonts w:ascii="Calibri"/>
          <w:sz w:val="21"/>
        </w:rPr>
        <w:t>for</w:t>
      </w:r>
      <w:r>
        <w:rPr>
          <w:rFonts w:ascii="Calibri"/>
          <w:spacing w:val="48"/>
          <w:sz w:val="21"/>
        </w:rPr>
        <w:t> </w:t>
      </w:r>
      <w:r>
        <w:rPr>
          <w:rFonts w:ascii="Calibri"/>
          <w:sz w:val="21"/>
        </w:rPr>
        <w:t>Energy</w:t>
      </w:r>
      <w:r>
        <w:rPr>
          <w:rFonts w:ascii="Calibri"/>
          <w:spacing w:val="47"/>
          <w:sz w:val="21"/>
        </w:rPr>
        <w:t> </w:t>
      </w:r>
      <w:r>
        <w:rPr>
          <w:rFonts w:ascii="Calibri"/>
          <w:sz w:val="21"/>
        </w:rPr>
        <w:t>Savings</w:t>
      </w:r>
      <w:r>
        <w:rPr>
          <w:rFonts w:ascii="Calibri"/>
          <w:spacing w:val="48"/>
          <w:sz w:val="21"/>
        </w:rPr>
        <w:t> </w:t>
      </w:r>
      <w:r>
        <w:rPr>
          <w:rFonts w:ascii="Calibri"/>
          <w:sz w:val="21"/>
        </w:rPr>
        <w:t>Fee</w:t>
      </w:r>
      <w:r>
        <w:rPr>
          <w:rFonts w:ascii="Calibri"/>
          <w:spacing w:val="47"/>
          <w:sz w:val="21"/>
        </w:rPr>
        <w:t> </w:t>
      </w:r>
      <w:r>
        <w:rPr>
          <w:rFonts w:ascii="Calibri"/>
          <w:sz w:val="21"/>
        </w:rPr>
        <w:t>in accordance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with Article </w:t>
      </w:r>
      <w:hyperlink w:history="true" w:anchor="_bookmark142">
        <w:r>
          <w:rPr>
            <w:rFonts w:ascii="Calibri"/>
            <w:sz w:val="21"/>
          </w:rPr>
          <w:t>16.1.</w:t>
        </w:r>
      </w:hyperlink>
      <w:r>
        <w:rPr>
          <w:rFonts w:ascii="Calibri"/>
          <w:sz w:val="21"/>
        </w:rPr>
        <w:t> Invoices should clearly highlight the actual energy consumption, total outage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hours, adjustments towards non-functional points for their respective durations etc.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as per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detailed</w:t>
      </w:r>
      <w:r>
        <w:rPr>
          <w:rFonts w:ascii="Calibri"/>
          <w:spacing w:val="46"/>
          <w:sz w:val="21"/>
        </w:rPr>
        <w:t> </w:t>
      </w:r>
      <w:r>
        <w:rPr>
          <w:rFonts w:ascii="Calibri"/>
          <w:sz w:val="21"/>
        </w:rPr>
        <w:t>format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provided in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the Annexure.</w:t>
      </w:r>
    </w:p>
    <w:p>
      <w:pPr>
        <w:pStyle w:val="BodyText"/>
        <w:spacing w:before="5"/>
        <w:rPr>
          <w:rFonts w:ascii="Calibri"/>
          <w:sz w:val="29"/>
        </w:rPr>
      </w:pPr>
    </w:p>
    <w:p>
      <w:pPr>
        <w:pStyle w:val="ListParagraph"/>
        <w:numPr>
          <w:ilvl w:val="0"/>
          <w:numId w:val="79"/>
        </w:numPr>
        <w:tabs>
          <w:tab w:pos="708" w:val="left" w:leader="none"/>
        </w:tabs>
        <w:spacing w:line="288" w:lineRule="auto" w:before="1" w:after="0"/>
        <w:ind w:left="707" w:right="778" w:hanging="360"/>
        <w:jc w:val="both"/>
        <w:rPr>
          <w:rFonts w:ascii="Calibri"/>
          <w:sz w:val="21"/>
        </w:rPr>
      </w:pPr>
      <w:r>
        <w:rPr>
          <w:rFonts w:ascii="Calibri"/>
          <w:b/>
          <w:sz w:val="21"/>
        </w:rPr>
        <w:t>EPC: </w:t>
      </w:r>
      <w:r>
        <w:rPr>
          <w:rFonts w:ascii="Calibri"/>
          <w:sz w:val="21"/>
        </w:rPr>
        <w:t>SMC shall obtain a sample five per cent (5%) stretches verified through the Independent Energy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Auditor to review the compliance of the lux levels being maintained by the ESCO and cross checking of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energy savings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claims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being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made by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the Contractor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on a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semi-annual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basis.</w:t>
      </w:r>
    </w:p>
    <w:p>
      <w:pPr>
        <w:spacing w:after="0" w:line="288" w:lineRule="auto"/>
        <w:jc w:val="both"/>
        <w:rPr>
          <w:rFonts w:ascii="Calibri"/>
          <w:sz w:val="21"/>
        </w:rPr>
        <w:sectPr>
          <w:pgSz w:w="11900" w:h="16850"/>
          <w:pgMar w:header="775" w:footer="850" w:top="980" w:bottom="1040" w:left="1280" w:right="300"/>
        </w:sectPr>
      </w:pPr>
    </w:p>
    <w:p>
      <w:pPr>
        <w:pStyle w:val="BodyText"/>
        <w:spacing w:before="11"/>
        <w:rPr>
          <w:rFonts w:ascii="Calibri"/>
          <w:sz w:val="16"/>
        </w:rPr>
      </w:pPr>
    </w:p>
    <w:p>
      <w:pPr>
        <w:spacing w:before="46"/>
        <w:ind w:left="4447" w:right="0" w:firstLine="0"/>
        <w:jc w:val="left"/>
        <w:rPr>
          <w:rFonts w:ascii="Calibri"/>
          <w:b/>
          <w:sz w:val="27"/>
        </w:rPr>
      </w:pPr>
      <w:r>
        <w:rPr>
          <w:rFonts w:ascii="Calibri"/>
          <w:b/>
          <w:color w:val="006EBE"/>
          <w:sz w:val="27"/>
        </w:rPr>
        <w:t>Draft</w:t>
      </w:r>
      <w:r>
        <w:rPr>
          <w:rFonts w:ascii="Calibri"/>
          <w:b/>
          <w:color w:val="006EBE"/>
          <w:spacing w:val="-4"/>
          <w:sz w:val="27"/>
        </w:rPr>
        <w:t> </w:t>
      </w:r>
      <w:r>
        <w:rPr>
          <w:rFonts w:ascii="Calibri"/>
          <w:b/>
          <w:color w:val="006EBE"/>
          <w:sz w:val="27"/>
        </w:rPr>
        <w:t>Monitoring</w:t>
      </w:r>
      <w:r>
        <w:rPr>
          <w:rFonts w:ascii="Calibri"/>
          <w:b/>
          <w:color w:val="006EBE"/>
          <w:spacing w:val="-3"/>
          <w:sz w:val="27"/>
        </w:rPr>
        <w:t> </w:t>
      </w:r>
      <w:r>
        <w:rPr>
          <w:rFonts w:ascii="Calibri"/>
          <w:b/>
          <w:color w:val="006EBE"/>
          <w:sz w:val="27"/>
        </w:rPr>
        <w:t>and</w:t>
      </w:r>
      <w:r>
        <w:rPr>
          <w:rFonts w:ascii="Calibri"/>
          <w:b/>
          <w:color w:val="006EBE"/>
          <w:spacing w:val="-6"/>
          <w:sz w:val="27"/>
        </w:rPr>
        <w:t> </w:t>
      </w:r>
      <w:r>
        <w:rPr>
          <w:rFonts w:ascii="Calibri"/>
          <w:b/>
          <w:color w:val="006EBE"/>
          <w:sz w:val="27"/>
        </w:rPr>
        <w:t>Verification</w:t>
      </w:r>
      <w:r>
        <w:rPr>
          <w:rFonts w:ascii="Calibri"/>
          <w:b/>
          <w:color w:val="006EBE"/>
          <w:spacing w:val="-2"/>
          <w:sz w:val="27"/>
        </w:rPr>
        <w:t> </w:t>
      </w:r>
      <w:r>
        <w:rPr>
          <w:rFonts w:ascii="Calibri"/>
          <w:b/>
          <w:color w:val="006EBE"/>
          <w:sz w:val="27"/>
        </w:rPr>
        <w:t>Formats</w:t>
      </w:r>
    </w:p>
    <w:p>
      <w:pPr>
        <w:pStyle w:val="BodyText"/>
        <w:spacing w:before="10"/>
        <w:rPr>
          <w:rFonts w:ascii="Calibri"/>
          <w:b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8"/>
        <w:gridCol w:w="2016"/>
        <w:gridCol w:w="2015"/>
        <w:gridCol w:w="2018"/>
        <w:gridCol w:w="2018"/>
        <w:gridCol w:w="2017"/>
        <w:gridCol w:w="2017"/>
      </w:tblGrid>
      <w:tr>
        <w:trPr>
          <w:trHeight w:val="321" w:hRule="atLeast"/>
        </w:trPr>
        <w:tc>
          <w:tcPr>
            <w:tcW w:w="14119" w:type="dxa"/>
            <w:gridSpan w:val="7"/>
          </w:tcPr>
          <w:p>
            <w:pPr>
              <w:pStyle w:val="TableParagraph"/>
              <w:spacing w:before="49"/>
              <w:ind w:left="5763" w:right="575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Daily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Non-Functional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Points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Report</w:t>
            </w:r>
          </w:p>
        </w:tc>
      </w:tr>
      <w:tr>
        <w:trPr>
          <w:trHeight w:val="318" w:hRule="atLeast"/>
        </w:trPr>
        <w:tc>
          <w:tcPr>
            <w:tcW w:w="14119" w:type="dxa"/>
            <w:gridSpan w:val="7"/>
          </w:tcPr>
          <w:p>
            <w:pPr>
              <w:pStyle w:val="TableParagraph"/>
              <w:spacing w:before="49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Report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Date:</w:t>
            </w:r>
          </w:p>
        </w:tc>
      </w:tr>
      <w:tr>
        <w:trPr>
          <w:trHeight w:val="1360" w:hRule="atLeast"/>
        </w:trPr>
        <w:tc>
          <w:tcPr>
            <w:tcW w:w="2018" w:type="dxa"/>
          </w:tcPr>
          <w:p>
            <w:pPr>
              <w:pStyle w:val="TableParagraph"/>
              <w:spacing w:line="285" w:lineRule="auto" w:before="49"/>
              <w:ind w:left="107" w:right="761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Switching </w:t>
            </w:r>
            <w:r>
              <w:rPr>
                <w:rFonts w:ascii="Calibri"/>
                <w:sz w:val="18"/>
              </w:rPr>
              <w:t>Point</w:t>
            </w:r>
            <w:r>
              <w:rPr>
                <w:rFonts w:ascii="Calibri"/>
                <w:spacing w:val="-38"/>
                <w:sz w:val="18"/>
              </w:rPr>
              <w:t> </w:t>
            </w:r>
            <w:r>
              <w:rPr>
                <w:rFonts w:ascii="Calibri"/>
                <w:sz w:val="18"/>
              </w:rPr>
              <w:t>No./Name</w:t>
            </w:r>
          </w:p>
        </w:tc>
        <w:tc>
          <w:tcPr>
            <w:tcW w:w="2016" w:type="dxa"/>
          </w:tcPr>
          <w:p>
            <w:pPr>
              <w:pStyle w:val="TableParagraph"/>
              <w:spacing w:line="285" w:lineRule="auto" w:before="49"/>
              <w:ind w:left="105" w:right="62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Total Number of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Points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Date</w:t>
            </w:r>
            <w:r>
              <w:rPr>
                <w:rFonts w:ascii="Calibri"/>
                <w:spacing w:val="-38"/>
                <w:sz w:val="18"/>
              </w:rPr>
              <w:t> </w:t>
            </w:r>
            <w:r>
              <w:rPr>
                <w:rFonts w:ascii="Calibri"/>
                <w:sz w:val="18"/>
              </w:rPr>
              <w:t>(EOD)</w:t>
            </w:r>
          </w:p>
        </w:tc>
        <w:tc>
          <w:tcPr>
            <w:tcW w:w="2015" w:type="dxa"/>
          </w:tcPr>
          <w:p>
            <w:pPr>
              <w:pStyle w:val="TableParagraph"/>
              <w:spacing w:line="283" w:lineRule="auto" w:before="49"/>
              <w:ind w:left="108" w:right="6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Total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z w:val="18"/>
              </w:rPr>
              <w:t>Number</w:t>
            </w:r>
            <w:r>
              <w:rPr>
                <w:rFonts w:ascii="Calibri"/>
                <w:spacing w:val="-7"/>
                <w:sz w:val="18"/>
              </w:rPr>
              <w:t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8"/>
                <w:sz w:val="18"/>
              </w:rPr>
              <w:t> </w:t>
            </w:r>
            <w:r>
              <w:rPr>
                <w:rFonts w:ascii="Calibri"/>
                <w:sz w:val="18"/>
              </w:rPr>
              <w:t>Non-Functional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Points as on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Previous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Day</w:t>
            </w:r>
          </w:p>
          <w:p>
            <w:pPr>
              <w:pStyle w:val="TableParagraph"/>
              <w:spacing w:before="5"/>
              <w:ind w:left="10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(EOD)</w:t>
            </w:r>
          </w:p>
        </w:tc>
        <w:tc>
          <w:tcPr>
            <w:tcW w:w="2018" w:type="dxa"/>
          </w:tcPr>
          <w:p>
            <w:pPr>
              <w:pStyle w:val="TableParagraph"/>
              <w:spacing w:line="283" w:lineRule="auto" w:before="49"/>
              <w:ind w:left="109" w:right="62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Total Number of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Non-Functional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Points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Date</w:t>
            </w:r>
            <w:r>
              <w:rPr>
                <w:rFonts w:ascii="Calibri"/>
                <w:spacing w:val="-38"/>
                <w:sz w:val="18"/>
              </w:rPr>
              <w:t> </w:t>
            </w:r>
            <w:r>
              <w:rPr>
                <w:rFonts w:ascii="Calibri"/>
                <w:sz w:val="18"/>
              </w:rPr>
              <w:t>(EOD)</w:t>
            </w:r>
          </w:p>
        </w:tc>
        <w:tc>
          <w:tcPr>
            <w:tcW w:w="2018" w:type="dxa"/>
          </w:tcPr>
          <w:p>
            <w:pPr>
              <w:pStyle w:val="TableParagraph"/>
              <w:spacing w:line="283" w:lineRule="auto" w:before="49"/>
              <w:ind w:left="110" w:right="77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Number of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Non-Functional</w:t>
            </w:r>
            <w:r>
              <w:rPr>
                <w:rFonts w:ascii="Calibri"/>
                <w:spacing w:val="-38"/>
                <w:sz w:val="18"/>
              </w:rPr>
              <w:t> </w:t>
            </w:r>
            <w:r>
              <w:rPr>
                <w:rFonts w:ascii="Calibri"/>
                <w:sz w:val="18"/>
              </w:rPr>
              <w:t>Points for the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Day</w:t>
            </w:r>
          </w:p>
        </w:tc>
        <w:tc>
          <w:tcPr>
            <w:tcW w:w="2017" w:type="dxa"/>
          </w:tcPr>
          <w:p>
            <w:pPr>
              <w:pStyle w:val="TableParagraph"/>
              <w:spacing w:before="49"/>
              <w:ind w:left="11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Action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Taken</w:t>
            </w:r>
          </w:p>
        </w:tc>
        <w:tc>
          <w:tcPr>
            <w:tcW w:w="2017" w:type="dxa"/>
          </w:tcPr>
          <w:p>
            <w:pPr>
              <w:pStyle w:val="TableParagraph"/>
              <w:spacing w:before="49"/>
              <w:ind w:left="11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Remarks</w:t>
            </w:r>
          </w:p>
        </w:tc>
      </w:tr>
      <w:tr>
        <w:trPr>
          <w:trHeight w:val="318" w:hRule="atLeast"/>
        </w:trPr>
        <w:tc>
          <w:tcPr>
            <w:tcW w:w="20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20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8" w:hRule="atLeast"/>
        </w:trPr>
        <w:tc>
          <w:tcPr>
            <w:tcW w:w="20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20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9" w:hRule="atLeast"/>
        </w:trPr>
        <w:tc>
          <w:tcPr>
            <w:tcW w:w="20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20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172"/>
          <w:footerReference w:type="default" r:id="rId173"/>
          <w:pgSz w:w="16850" w:h="11900" w:orient="landscape"/>
          <w:pgMar w:header="600" w:footer="829" w:top="1160" w:bottom="1020" w:left="1520" w:right="860"/>
        </w:sectPr>
      </w:pPr>
    </w:p>
    <w:p>
      <w:pPr>
        <w:pStyle w:val="BodyText"/>
        <w:spacing w:before="4"/>
        <w:rPr>
          <w:rFonts w:ascii="Calibri"/>
          <w:b/>
          <w:sz w:val="2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653"/>
        <w:gridCol w:w="1195"/>
        <w:gridCol w:w="764"/>
        <w:gridCol w:w="799"/>
        <w:gridCol w:w="761"/>
        <w:gridCol w:w="413"/>
        <w:gridCol w:w="415"/>
        <w:gridCol w:w="348"/>
        <w:gridCol w:w="348"/>
        <w:gridCol w:w="369"/>
        <w:gridCol w:w="379"/>
        <w:gridCol w:w="451"/>
        <w:gridCol w:w="463"/>
        <w:gridCol w:w="463"/>
        <w:gridCol w:w="535"/>
        <w:gridCol w:w="536"/>
        <w:gridCol w:w="468"/>
        <w:gridCol w:w="379"/>
        <w:gridCol w:w="449"/>
        <w:gridCol w:w="463"/>
        <w:gridCol w:w="465"/>
        <w:gridCol w:w="535"/>
        <w:gridCol w:w="538"/>
        <w:gridCol w:w="468"/>
        <w:gridCol w:w="835"/>
      </w:tblGrid>
      <w:tr>
        <w:trPr>
          <w:trHeight w:val="354" w:hRule="atLeast"/>
        </w:trPr>
        <w:tc>
          <w:tcPr>
            <w:tcW w:w="14123" w:type="dxa"/>
            <w:gridSpan w:val="26"/>
          </w:tcPr>
          <w:p>
            <w:pPr>
              <w:pStyle w:val="TableParagraph"/>
              <w:spacing w:before="58"/>
              <w:ind w:left="5779" w:right="5768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DAILY</w:t>
            </w:r>
            <w:r>
              <w:rPr>
                <w:rFonts w:ascii="Calibri"/>
                <w:b/>
                <w:spacing w:val="-2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REPORT</w:t>
            </w:r>
            <w:r>
              <w:rPr>
                <w:rFonts w:ascii="Calibri"/>
                <w:b/>
                <w:spacing w:val="-2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FOR</w:t>
            </w:r>
            <w:r>
              <w:rPr>
                <w:rFonts w:ascii="Calibri"/>
                <w:b/>
                <w:spacing w:val="-4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SWITCHING</w:t>
            </w:r>
            <w:r>
              <w:rPr>
                <w:rFonts w:ascii="Calibri"/>
                <w:b/>
                <w:spacing w:val="-4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POINT</w:t>
            </w:r>
          </w:p>
        </w:tc>
      </w:tr>
      <w:tr>
        <w:trPr>
          <w:trHeight w:val="354" w:hRule="atLeast"/>
        </w:trPr>
        <w:tc>
          <w:tcPr>
            <w:tcW w:w="14123" w:type="dxa"/>
            <w:gridSpan w:val="26"/>
          </w:tcPr>
          <w:p>
            <w:pPr>
              <w:pStyle w:val="TableParagraph"/>
              <w:spacing w:before="58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Date</w:t>
            </w:r>
          </w:p>
        </w:tc>
      </w:tr>
      <w:tr>
        <w:trPr>
          <w:trHeight w:val="352" w:hRule="atLeast"/>
        </w:trPr>
        <w:tc>
          <w:tcPr>
            <w:tcW w:w="14123" w:type="dxa"/>
            <w:gridSpan w:val="26"/>
          </w:tcPr>
          <w:p>
            <w:pPr>
              <w:pStyle w:val="TableParagraph"/>
              <w:spacing w:before="58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Feeder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Panel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/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z w:val="16"/>
              </w:rPr>
              <w:t>E.B.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z w:val="16"/>
              </w:rPr>
              <w:t>No</w:t>
            </w:r>
          </w:p>
        </w:tc>
      </w:tr>
      <w:tr>
        <w:trPr>
          <w:trHeight w:val="354" w:hRule="atLeast"/>
        </w:trPr>
        <w:tc>
          <w:tcPr>
            <w:tcW w:w="14123" w:type="dxa"/>
            <w:gridSpan w:val="26"/>
          </w:tcPr>
          <w:p>
            <w:pPr>
              <w:pStyle w:val="TableParagraph"/>
              <w:spacing w:before="61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Switching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Point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No.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z w:val="16"/>
              </w:rPr>
              <w:t>/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z w:val="16"/>
              </w:rPr>
              <w:t>Name</w:t>
            </w:r>
          </w:p>
        </w:tc>
      </w:tr>
      <w:tr>
        <w:trPr>
          <w:trHeight w:val="648" w:hRule="atLeast"/>
        </w:trPr>
        <w:tc>
          <w:tcPr>
            <w:tcW w:w="631" w:type="dxa"/>
          </w:tcPr>
          <w:p>
            <w:pPr>
              <w:pStyle w:val="TableParagraph"/>
              <w:spacing w:before="58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Hours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left="107" w:righ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Meter</w:t>
            </w:r>
            <w:r>
              <w:rPr>
                <w:rFonts w:ascii="Calibri"/>
                <w:spacing w:val="-35"/>
                <w:sz w:val="16"/>
              </w:rPr>
              <w:t> </w:t>
            </w:r>
            <w:r>
              <w:rPr>
                <w:rFonts w:ascii="Calibri"/>
                <w:sz w:val="16"/>
              </w:rPr>
              <w:t>No.</w:t>
            </w:r>
          </w:p>
        </w:tc>
        <w:tc>
          <w:tcPr>
            <w:tcW w:w="1195" w:type="dxa"/>
          </w:tcPr>
          <w:p>
            <w:pPr>
              <w:pStyle w:val="TableParagraph"/>
              <w:spacing w:before="58"/>
              <w:ind w:left="107" w:right="18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Energy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Consumption</w:t>
            </w:r>
          </w:p>
          <w:p>
            <w:pPr>
              <w:pStyle w:val="TableParagraph"/>
              <w:spacing w:line="178" w:lineRule="exact" w:before="2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(KWH)</w:t>
            </w:r>
          </w:p>
        </w:tc>
        <w:tc>
          <w:tcPr>
            <w:tcW w:w="764" w:type="dxa"/>
          </w:tcPr>
          <w:p>
            <w:pPr>
              <w:pStyle w:val="TableParagraph"/>
              <w:spacing w:before="58"/>
              <w:ind w:left="107" w:right="12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Avg.I/P</w:t>
            </w:r>
            <w:r>
              <w:rPr>
                <w:rFonts w:ascii="Calibri"/>
                <w:spacing w:val="-34"/>
                <w:sz w:val="16"/>
              </w:rPr>
              <w:t> </w:t>
            </w:r>
            <w:r>
              <w:rPr>
                <w:rFonts w:ascii="Calibri"/>
                <w:sz w:val="16"/>
              </w:rPr>
              <w:t>Voltage</w:t>
            </w:r>
          </w:p>
        </w:tc>
        <w:tc>
          <w:tcPr>
            <w:tcW w:w="799" w:type="dxa"/>
          </w:tcPr>
          <w:p>
            <w:pPr>
              <w:pStyle w:val="TableParagraph"/>
              <w:spacing w:line="288" w:lineRule="auto" w:before="58"/>
              <w:ind w:left="105" w:right="13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Avg.O/P</w:t>
            </w:r>
            <w:r>
              <w:rPr>
                <w:rFonts w:ascii="Calibri"/>
                <w:spacing w:val="-34"/>
                <w:sz w:val="16"/>
              </w:rPr>
              <w:t> </w:t>
            </w:r>
            <w:r>
              <w:rPr>
                <w:rFonts w:ascii="Calibri"/>
                <w:sz w:val="16"/>
              </w:rPr>
              <w:t>Voltage</w:t>
            </w:r>
          </w:p>
        </w:tc>
        <w:tc>
          <w:tcPr>
            <w:tcW w:w="761" w:type="dxa"/>
          </w:tcPr>
          <w:p>
            <w:pPr>
              <w:pStyle w:val="TableParagraph"/>
              <w:spacing w:before="58"/>
              <w:ind w:left="107" w:right="1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Current</w:t>
            </w:r>
            <w:r>
              <w:rPr>
                <w:rFonts w:ascii="Calibri"/>
                <w:spacing w:val="-35"/>
                <w:sz w:val="16"/>
              </w:rPr>
              <w:t> </w:t>
            </w:r>
            <w:r>
              <w:rPr>
                <w:rFonts w:ascii="Calibri"/>
                <w:sz w:val="16"/>
              </w:rPr>
              <w:t>(A)</w:t>
            </w:r>
          </w:p>
        </w:tc>
        <w:tc>
          <w:tcPr>
            <w:tcW w:w="413" w:type="dxa"/>
          </w:tcPr>
          <w:p>
            <w:pPr>
              <w:pStyle w:val="TableParagraph"/>
              <w:spacing w:before="58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Kw</w:t>
            </w:r>
          </w:p>
        </w:tc>
        <w:tc>
          <w:tcPr>
            <w:tcW w:w="415" w:type="dxa"/>
          </w:tcPr>
          <w:p>
            <w:pPr>
              <w:pStyle w:val="TableParagraph"/>
              <w:spacing w:before="58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P.F</w:t>
            </w:r>
          </w:p>
        </w:tc>
        <w:tc>
          <w:tcPr>
            <w:tcW w:w="1065" w:type="dxa"/>
            <w:gridSpan w:val="3"/>
          </w:tcPr>
          <w:p>
            <w:pPr>
              <w:pStyle w:val="TableParagraph"/>
              <w:spacing w:before="58"/>
              <w:ind w:left="105" w:right="21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Power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Availability</w:t>
            </w:r>
          </w:p>
          <w:p>
            <w:pPr>
              <w:pStyle w:val="TableParagraph"/>
              <w:spacing w:line="178" w:lineRule="exact" w:before="2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(in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mins)</w:t>
            </w:r>
          </w:p>
        </w:tc>
        <w:tc>
          <w:tcPr>
            <w:tcW w:w="3295" w:type="dxa"/>
            <w:gridSpan w:val="7"/>
          </w:tcPr>
          <w:p>
            <w:pPr>
              <w:pStyle w:val="TableParagraph"/>
              <w:spacing w:before="58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Burning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Load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(Watts)</w:t>
            </w:r>
          </w:p>
        </w:tc>
        <w:tc>
          <w:tcPr>
            <w:tcW w:w="3297" w:type="dxa"/>
            <w:gridSpan w:val="7"/>
          </w:tcPr>
          <w:p>
            <w:pPr>
              <w:pStyle w:val="TableParagraph"/>
              <w:spacing w:before="58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Non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Burning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Load</w:t>
            </w:r>
          </w:p>
        </w:tc>
        <w:tc>
          <w:tcPr>
            <w:tcW w:w="835" w:type="dxa"/>
          </w:tcPr>
          <w:p>
            <w:pPr>
              <w:pStyle w:val="TableParagraph"/>
              <w:spacing w:before="58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Remarks</w:t>
            </w:r>
          </w:p>
        </w:tc>
      </w:tr>
      <w:tr>
        <w:trPr>
          <w:trHeight w:val="655" w:hRule="atLeast"/>
        </w:trPr>
        <w:tc>
          <w:tcPr>
            <w:tcW w:w="63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05" w:right="8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P-</w:t>
            </w:r>
            <w:r>
              <w:rPr>
                <w:rFonts w:ascii="Calibri"/>
                <w:spacing w:val="-34"/>
                <w:sz w:val="16"/>
              </w:rPr>
              <w:t> </w:t>
            </w: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348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05" w:right="8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P-</w:t>
            </w:r>
            <w:r>
              <w:rPr>
                <w:rFonts w:ascii="Calibri"/>
                <w:spacing w:val="-34"/>
                <w:sz w:val="16"/>
              </w:rPr>
              <w:t> </w:t>
            </w: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369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05" w:right="10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P-</w:t>
            </w:r>
            <w:r>
              <w:rPr>
                <w:rFonts w:ascii="Calibri"/>
                <w:spacing w:val="-34"/>
                <w:sz w:val="16"/>
              </w:rPr>
              <w:t> </w:t>
            </w: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379" w:type="dxa"/>
            <w:tcBorders>
              <w:bottom w:val="nil"/>
            </w:tcBorders>
          </w:tcPr>
          <w:p>
            <w:pPr>
              <w:pStyle w:val="TableParagraph"/>
              <w:spacing w:line="195" w:lineRule="exact" w:before="58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40</w:t>
            </w:r>
          </w:p>
          <w:p>
            <w:pPr>
              <w:pStyle w:val="TableParagraph"/>
              <w:spacing w:line="195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W</w:t>
            </w:r>
          </w:p>
          <w:p>
            <w:pPr>
              <w:pStyle w:val="TableParagraph"/>
              <w:spacing w:line="186" w:lineRule="exact" w:before="2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TL</w:t>
            </w:r>
          </w:p>
        </w:tc>
        <w:tc>
          <w:tcPr>
            <w:tcW w:w="451" w:type="dxa"/>
            <w:tcBorders>
              <w:bottom w:val="nil"/>
            </w:tcBorders>
          </w:tcPr>
          <w:p>
            <w:pPr>
              <w:pStyle w:val="TableParagraph"/>
              <w:spacing w:line="195" w:lineRule="exact" w:before="58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70</w:t>
            </w:r>
          </w:p>
          <w:p>
            <w:pPr>
              <w:pStyle w:val="TableParagraph"/>
              <w:spacing w:line="195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W</w:t>
            </w:r>
          </w:p>
          <w:p>
            <w:pPr>
              <w:pStyle w:val="TableParagraph"/>
              <w:spacing w:line="186" w:lineRule="exact" w:before="2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SVL</w:t>
            </w:r>
          </w:p>
        </w:tc>
        <w:tc>
          <w:tcPr>
            <w:tcW w:w="463" w:type="dxa"/>
            <w:tcBorders>
              <w:bottom w:val="nil"/>
            </w:tcBorders>
          </w:tcPr>
          <w:p>
            <w:pPr>
              <w:pStyle w:val="TableParagraph"/>
              <w:spacing w:line="195" w:lineRule="exact" w:before="58"/>
              <w:ind w:left="10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150</w:t>
            </w:r>
          </w:p>
          <w:p>
            <w:pPr>
              <w:pStyle w:val="TableParagraph"/>
              <w:spacing w:line="195" w:lineRule="exact"/>
              <w:ind w:left="106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W</w:t>
            </w:r>
          </w:p>
          <w:p>
            <w:pPr>
              <w:pStyle w:val="TableParagraph"/>
              <w:spacing w:line="186" w:lineRule="exact" w:before="2"/>
              <w:ind w:left="10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SVL</w:t>
            </w:r>
          </w:p>
        </w:tc>
        <w:tc>
          <w:tcPr>
            <w:tcW w:w="463" w:type="dxa"/>
            <w:tcBorders>
              <w:bottom w:val="nil"/>
            </w:tcBorders>
          </w:tcPr>
          <w:p>
            <w:pPr>
              <w:pStyle w:val="TableParagraph"/>
              <w:spacing w:line="195" w:lineRule="exact" w:before="58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250</w:t>
            </w:r>
          </w:p>
          <w:p>
            <w:pPr>
              <w:pStyle w:val="TableParagraph"/>
              <w:spacing w:line="195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W</w:t>
            </w:r>
          </w:p>
          <w:p>
            <w:pPr>
              <w:pStyle w:val="TableParagraph"/>
              <w:spacing w:line="186" w:lineRule="exact" w:before="2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SVL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250</w:t>
            </w:r>
          </w:p>
          <w:p>
            <w:pPr>
              <w:pStyle w:val="TableParagraph"/>
              <w:spacing w:before="98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W</w:t>
            </w:r>
          </w:p>
        </w:tc>
        <w:tc>
          <w:tcPr>
            <w:tcW w:w="536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400</w:t>
            </w:r>
          </w:p>
          <w:p>
            <w:pPr>
              <w:pStyle w:val="TableParagraph"/>
              <w:spacing w:before="98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W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70</w:t>
            </w:r>
          </w:p>
          <w:p>
            <w:pPr>
              <w:pStyle w:val="TableParagraph"/>
              <w:spacing w:before="98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W</w:t>
            </w:r>
          </w:p>
        </w:tc>
        <w:tc>
          <w:tcPr>
            <w:tcW w:w="379" w:type="dxa"/>
            <w:tcBorders>
              <w:bottom w:val="nil"/>
            </w:tcBorders>
          </w:tcPr>
          <w:p>
            <w:pPr>
              <w:pStyle w:val="TableParagraph"/>
              <w:spacing w:line="195" w:lineRule="exact" w:before="58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40</w:t>
            </w:r>
          </w:p>
          <w:p>
            <w:pPr>
              <w:pStyle w:val="TableParagraph"/>
              <w:spacing w:line="195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W</w:t>
            </w:r>
          </w:p>
          <w:p>
            <w:pPr>
              <w:pStyle w:val="TableParagraph"/>
              <w:spacing w:line="186" w:lineRule="exact" w:before="2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TL</w:t>
            </w:r>
          </w:p>
        </w:tc>
        <w:tc>
          <w:tcPr>
            <w:tcW w:w="449" w:type="dxa"/>
            <w:tcBorders>
              <w:bottom w:val="nil"/>
            </w:tcBorders>
          </w:tcPr>
          <w:p>
            <w:pPr>
              <w:pStyle w:val="TableParagraph"/>
              <w:spacing w:line="195" w:lineRule="exact" w:before="58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70</w:t>
            </w:r>
          </w:p>
          <w:p>
            <w:pPr>
              <w:pStyle w:val="TableParagraph"/>
              <w:spacing w:line="195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W</w:t>
            </w:r>
          </w:p>
          <w:p>
            <w:pPr>
              <w:pStyle w:val="TableParagraph"/>
              <w:spacing w:line="186" w:lineRule="exact" w:before="2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SVL</w:t>
            </w:r>
          </w:p>
        </w:tc>
        <w:tc>
          <w:tcPr>
            <w:tcW w:w="463" w:type="dxa"/>
            <w:tcBorders>
              <w:bottom w:val="nil"/>
            </w:tcBorders>
          </w:tcPr>
          <w:p>
            <w:pPr>
              <w:pStyle w:val="TableParagraph"/>
              <w:spacing w:line="195" w:lineRule="exact" w:before="58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150</w:t>
            </w:r>
          </w:p>
          <w:p>
            <w:pPr>
              <w:pStyle w:val="TableParagraph"/>
              <w:spacing w:line="195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W</w:t>
            </w:r>
          </w:p>
          <w:p>
            <w:pPr>
              <w:pStyle w:val="TableParagraph"/>
              <w:spacing w:line="186" w:lineRule="exact" w:before="2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SVL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195" w:lineRule="exact" w:before="58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250</w:t>
            </w:r>
          </w:p>
          <w:p>
            <w:pPr>
              <w:pStyle w:val="TableParagraph"/>
              <w:spacing w:line="195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W</w:t>
            </w:r>
          </w:p>
          <w:p>
            <w:pPr>
              <w:pStyle w:val="TableParagraph"/>
              <w:spacing w:line="186" w:lineRule="exact" w:before="2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SVL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250</w:t>
            </w:r>
          </w:p>
          <w:p>
            <w:pPr>
              <w:pStyle w:val="TableParagraph"/>
              <w:spacing w:before="98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W</w:t>
            </w:r>
          </w:p>
        </w:tc>
        <w:tc>
          <w:tcPr>
            <w:tcW w:w="538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400</w:t>
            </w:r>
          </w:p>
          <w:p>
            <w:pPr>
              <w:pStyle w:val="TableParagraph"/>
              <w:spacing w:before="98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W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70</w:t>
            </w:r>
          </w:p>
          <w:p>
            <w:pPr>
              <w:pStyle w:val="TableParagraph"/>
              <w:spacing w:before="98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W</w:t>
            </w:r>
          </w:p>
        </w:tc>
        <w:tc>
          <w:tcPr>
            <w:tcW w:w="83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8" w:hRule="atLeast"/>
        </w:trPr>
        <w:tc>
          <w:tcPr>
            <w:tcW w:w="6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59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MHL</w:t>
            </w:r>
          </w:p>
        </w:tc>
        <w:tc>
          <w:tcPr>
            <w:tcW w:w="536" w:type="dxa"/>
            <w:tcBorders>
              <w:top w:val="nil"/>
            </w:tcBorders>
          </w:tcPr>
          <w:p>
            <w:pPr>
              <w:pStyle w:val="TableParagraph"/>
              <w:spacing w:line="159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MHL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line="159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LED</w:t>
            </w:r>
          </w:p>
        </w:tc>
        <w:tc>
          <w:tcPr>
            <w:tcW w:w="37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5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MHL</w:t>
            </w:r>
          </w:p>
        </w:tc>
        <w:tc>
          <w:tcPr>
            <w:tcW w:w="538" w:type="dxa"/>
            <w:tcBorders>
              <w:top w:val="nil"/>
            </w:tcBorders>
          </w:tcPr>
          <w:p>
            <w:pPr>
              <w:pStyle w:val="TableParagraph"/>
              <w:spacing w:line="15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MHL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line="15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LED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00" w:orient="landscape"/>
          <w:pgMar w:header="600" w:footer="829" w:top="1160" w:bottom="1020" w:left="1520" w:right="860"/>
        </w:sectPr>
      </w:pPr>
    </w:p>
    <w:p>
      <w:pPr>
        <w:pStyle w:val="BodyText"/>
        <w:spacing w:before="4"/>
        <w:rPr>
          <w:rFonts w:ascii="Calibri"/>
          <w:b/>
          <w:sz w:val="2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8"/>
        <w:gridCol w:w="828"/>
        <w:gridCol w:w="751"/>
        <w:gridCol w:w="543"/>
        <w:gridCol w:w="449"/>
        <w:gridCol w:w="451"/>
        <w:gridCol w:w="449"/>
        <w:gridCol w:w="454"/>
        <w:gridCol w:w="526"/>
        <w:gridCol w:w="526"/>
        <w:gridCol w:w="526"/>
        <w:gridCol w:w="526"/>
        <w:gridCol w:w="526"/>
        <w:gridCol w:w="528"/>
        <w:gridCol w:w="526"/>
        <w:gridCol w:w="529"/>
        <w:gridCol w:w="526"/>
        <w:gridCol w:w="531"/>
        <w:gridCol w:w="529"/>
        <w:gridCol w:w="527"/>
        <w:gridCol w:w="532"/>
        <w:gridCol w:w="530"/>
        <w:gridCol w:w="906"/>
        <w:gridCol w:w="724"/>
      </w:tblGrid>
      <w:tr>
        <w:trPr>
          <w:trHeight w:val="354" w:hRule="atLeast"/>
        </w:trPr>
        <w:tc>
          <w:tcPr>
            <w:tcW w:w="14241" w:type="dxa"/>
            <w:gridSpan w:val="24"/>
          </w:tcPr>
          <w:p>
            <w:pPr>
              <w:pStyle w:val="TableParagraph"/>
              <w:spacing w:before="58"/>
              <w:ind w:left="5543" w:right="554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DAILY</w:t>
            </w:r>
            <w:r>
              <w:rPr>
                <w:rFonts w:ascii="Calibri"/>
                <w:b/>
                <w:spacing w:val="-2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OVERALL</w:t>
            </w:r>
            <w:r>
              <w:rPr>
                <w:rFonts w:ascii="Calibri"/>
                <w:b/>
                <w:spacing w:val="-3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REPORT</w:t>
            </w:r>
            <w:r>
              <w:rPr>
                <w:rFonts w:ascii="Calibri"/>
                <w:b/>
                <w:spacing w:val="-4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-</w:t>
            </w:r>
            <w:r>
              <w:rPr>
                <w:rFonts w:ascii="Calibri"/>
                <w:b/>
                <w:spacing w:val="-1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FOR</w:t>
            </w:r>
            <w:r>
              <w:rPr>
                <w:rFonts w:ascii="Calibri"/>
                <w:b/>
                <w:spacing w:val="-1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ENTIRE</w:t>
            </w:r>
            <w:r>
              <w:rPr>
                <w:rFonts w:ascii="Calibri"/>
                <w:b/>
                <w:spacing w:val="-2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PROJECT</w:t>
            </w:r>
          </w:p>
        </w:tc>
      </w:tr>
      <w:tr>
        <w:trPr>
          <w:trHeight w:val="354" w:hRule="atLeast"/>
        </w:trPr>
        <w:tc>
          <w:tcPr>
            <w:tcW w:w="14241" w:type="dxa"/>
            <w:gridSpan w:val="24"/>
          </w:tcPr>
          <w:p>
            <w:pPr>
              <w:pStyle w:val="TableParagraph"/>
              <w:spacing w:before="58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Date</w:t>
            </w:r>
          </w:p>
        </w:tc>
      </w:tr>
      <w:tr>
        <w:trPr>
          <w:trHeight w:val="287" w:hRule="atLeast"/>
        </w:trPr>
        <w:tc>
          <w:tcPr>
            <w:tcW w:w="1298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Energy</w:t>
            </w:r>
          </w:p>
        </w:tc>
        <w:tc>
          <w:tcPr>
            <w:tcW w:w="3925" w:type="dxa"/>
            <w:gridSpan w:val="7"/>
            <w:tcBorders>
              <w:bottom w:val="nil"/>
            </w:tcBorders>
          </w:tcPr>
          <w:p>
            <w:pPr>
              <w:pStyle w:val="TableParagraph"/>
              <w:spacing w:before="58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Power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Availability</w:t>
            </w:r>
          </w:p>
        </w:tc>
        <w:tc>
          <w:tcPr>
            <w:tcW w:w="4213" w:type="dxa"/>
            <w:gridSpan w:val="8"/>
            <w:tcBorders>
              <w:bottom w:val="nil"/>
            </w:tcBorders>
          </w:tcPr>
          <w:p>
            <w:pPr>
              <w:pStyle w:val="TableParagraph"/>
              <w:spacing w:before="58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Burning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Lamp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Hours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(Watts)</w:t>
            </w:r>
          </w:p>
        </w:tc>
        <w:tc>
          <w:tcPr>
            <w:tcW w:w="3175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58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Non-Burning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Lamp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Hours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(Watts)</w:t>
            </w:r>
          </w:p>
        </w:tc>
        <w:tc>
          <w:tcPr>
            <w:tcW w:w="906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79" w:right="8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Total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z w:val="16"/>
              </w:rPr>
              <w:t>Non-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Remark</w:t>
            </w:r>
          </w:p>
        </w:tc>
      </w:tr>
      <w:tr>
        <w:trPr>
          <w:trHeight w:val="262" w:hRule="atLeast"/>
        </w:trPr>
        <w:tc>
          <w:tcPr>
            <w:tcW w:w="12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Consumption</w:t>
            </w:r>
          </w:p>
        </w:tc>
        <w:tc>
          <w:tcPr>
            <w:tcW w:w="3925" w:type="dxa"/>
            <w:gridSpan w:val="7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3" w:type="dxa"/>
            <w:gridSpan w:val="8"/>
            <w:tcBorders>
              <w:top w:val="nil"/>
            </w:tcBorders>
          </w:tcPr>
          <w:p>
            <w:pPr>
              <w:pStyle w:val="TableParagraph"/>
              <w:spacing w:line="178" w:lineRule="exact" w:before="64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(Working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Number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Fixtures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X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Hours)</w:t>
            </w:r>
          </w:p>
        </w:tc>
        <w:tc>
          <w:tcPr>
            <w:tcW w:w="3175" w:type="dxa"/>
            <w:gridSpan w:val="6"/>
            <w:tcBorders>
              <w:top w:val="nil"/>
            </w:tcBorders>
          </w:tcPr>
          <w:p>
            <w:pPr>
              <w:pStyle w:val="TableParagraph"/>
              <w:spacing w:line="178" w:lineRule="exact" w:before="64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(Working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Number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Fixtures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X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Hours)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73" w:right="8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Functional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45" w:hRule="atLeast"/>
        </w:trPr>
        <w:tc>
          <w:tcPr>
            <w:tcW w:w="1298" w:type="dxa"/>
            <w:tcBorders>
              <w:top w:val="nil"/>
            </w:tcBorders>
          </w:tcPr>
          <w:p>
            <w:pPr>
              <w:pStyle w:val="TableParagraph"/>
              <w:spacing w:line="163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(KWH)</w:t>
            </w:r>
          </w:p>
        </w:tc>
        <w:tc>
          <w:tcPr>
            <w:tcW w:w="828" w:type="dxa"/>
          </w:tcPr>
          <w:p>
            <w:pPr>
              <w:pStyle w:val="TableParagraph"/>
              <w:spacing w:before="58"/>
              <w:ind w:left="108" w:right="210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Avg.I/P</w:t>
            </w:r>
            <w:r>
              <w:rPr>
                <w:rFonts w:ascii="Calibri"/>
                <w:spacing w:val="-34"/>
                <w:sz w:val="16"/>
              </w:rPr>
              <w:t> </w:t>
            </w:r>
            <w:r>
              <w:rPr>
                <w:rFonts w:ascii="Calibri"/>
                <w:sz w:val="16"/>
              </w:rPr>
              <w:t>Voltage</w:t>
            </w:r>
            <w:r>
              <w:rPr>
                <w:rFonts w:ascii="Calibri"/>
                <w:spacing w:val="-34"/>
                <w:sz w:val="16"/>
              </w:rPr>
              <w:t> </w:t>
            </w:r>
            <w:r>
              <w:rPr>
                <w:rFonts w:ascii="Calibri"/>
                <w:sz w:val="16"/>
              </w:rPr>
              <w:t>(V)</w:t>
            </w:r>
          </w:p>
        </w:tc>
        <w:tc>
          <w:tcPr>
            <w:tcW w:w="751" w:type="dxa"/>
          </w:tcPr>
          <w:p>
            <w:pPr>
              <w:pStyle w:val="TableParagraph"/>
              <w:spacing w:before="58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Avg.</w:t>
            </w:r>
          </w:p>
          <w:p>
            <w:pPr>
              <w:pStyle w:val="TableParagraph"/>
              <w:spacing w:before="100"/>
              <w:ind w:left="105" w:right="1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Current</w:t>
            </w:r>
            <w:r>
              <w:rPr>
                <w:rFonts w:ascii="Calibri"/>
                <w:spacing w:val="-35"/>
                <w:sz w:val="16"/>
              </w:rPr>
              <w:t> </w:t>
            </w:r>
            <w:r>
              <w:rPr>
                <w:rFonts w:ascii="Calibri"/>
                <w:sz w:val="16"/>
              </w:rPr>
              <w:t>(A)</w:t>
            </w:r>
          </w:p>
        </w:tc>
        <w:tc>
          <w:tcPr>
            <w:tcW w:w="543" w:type="dxa"/>
          </w:tcPr>
          <w:p>
            <w:pPr>
              <w:pStyle w:val="TableParagraph"/>
              <w:spacing w:line="362" w:lineRule="auto" w:before="58"/>
              <w:ind w:left="108" w:right="1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Avg.</w:t>
            </w:r>
            <w:r>
              <w:rPr>
                <w:rFonts w:ascii="Calibri"/>
                <w:spacing w:val="-34"/>
                <w:sz w:val="16"/>
              </w:rPr>
              <w:t> </w:t>
            </w:r>
            <w:r>
              <w:rPr>
                <w:rFonts w:ascii="Calibri"/>
                <w:sz w:val="16"/>
              </w:rPr>
              <w:t>Kw</w:t>
            </w:r>
          </w:p>
        </w:tc>
        <w:tc>
          <w:tcPr>
            <w:tcW w:w="449" w:type="dxa"/>
          </w:tcPr>
          <w:p>
            <w:pPr>
              <w:pStyle w:val="TableParagraph"/>
              <w:spacing w:before="58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P.F</w:t>
            </w:r>
          </w:p>
        </w:tc>
        <w:tc>
          <w:tcPr>
            <w:tcW w:w="451" w:type="dxa"/>
          </w:tcPr>
          <w:p>
            <w:pPr>
              <w:pStyle w:val="TableParagraph"/>
              <w:spacing w:before="58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P-1</w:t>
            </w:r>
          </w:p>
        </w:tc>
        <w:tc>
          <w:tcPr>
            <w:tcW w:w="449" w:type="dxa"/>
          </w:tcPr>
          <w:p>
            <w:pPr>
              <w:pStyle w:val="TableParagraph"/>
              <w:spacing w:before="58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P-2</w:t>
            </w:r>
          </w:p>
        </w:tc>
        <w:tc>
          <w:tcPr>
            <w:tcW w:w="454" w:type="dxa"/>
          </w:tcPr>
          <w:p>
            <w:pPr>
              <w:pStyle w:val="TableParagraph"/>
              <w:spacing w:before="58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P-3</w:t>
            </w:r>
          </w:p>
        </w:tc>
        <w:tc>
          <w:tcPr>
            <w:tcW w:w="526" w:type="dxa"/>
          </w:tcPr>
          <w:p>
            <w:pPr>
              <w:pStyle w:val="TableParagraph"/>
              <w:spacing w:line="195" w:lineRule="exact" w:before="58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40</w:t>
            </w:r>
          </w:p>
          <w:p>
            <w:pPr>
              <w:pStyle w:val="TableParagraph"/>
              <w:ind w:left="105" w:right="2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W</w:t>
            </w:r>
            <w:r>
              <w:rPr>
                <w:rFonts w:ascii="Calibri"/>
                <w:spacing w:val="-34"/>
                <w:sz w:val="16"/>
              </w:rPr>
              <w:t> </w:t>
            </w:r>
            <w:r>
              <w:rPr>
                <w:rFonts w:ascii="Calibri"/>
                <w:sz w:val="16"/>
              </w:rPr>
              <w:t>TL</w:t>
            </w:r>
          </w:p>
        </w:tc>
        <w:tc>
          <w:tcPr>
            <w:tcW w:w="526" w:type="dxa"/>
          </w:tcPr>
          <w:p>
            <w:pPr>
              <w:pStyle w:val="TableParagraph"/>
              <w:spacing w:line="195" w:lineRule="exact" w:before="58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70</w:t>
            </w:r>
          </w:p>
          <w:p>
            <w:pPr>
              <w:pStyle w:val="TableParagraph"/>
              <w:ind w:left="107" w:right="15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W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SVL</w:t>
            </w:r>
          </w:p>
        </w:tc>
        <w:tc>
          <w:tcPr>
            <w:tcW w:w="526" w:type="dxa"/>
          </w:tcPr>
          <w:p>
            <w:pPr>
              <w:pStyle w:val="TableParagraph"/>
              <w:spacing w:line="195" w:lineRule="exact" w:before="58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150</w:t>
            </w:r>
          </w:p>
          <w:p>
            <w:pPr>
              <w:pStyle w:val="TableParagraph"/>
              <w:ind w:left="107" w:right="15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W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SVL</w:t>
            </w:r>
          </w:p>
        </w:tc>
        <w:tc>
          <w:tcPr>
            <w:tcW w:w="526" w:type="dxa"/>
          </w:tcPr>
          <w:p>
            <w:pPr>
              <w:pStyle w:val="TableParagraph"/>
              <w:spacing w:line="195" w:lineRule="exact" w:before="58"/>
              <w:ind w:left="10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250</w:t>
            </w:r>
          </w:p>
          <w:p>
            <w:pPr>
              <w:pStyle w:val="TableParagraph"/>
              <w:ind w:left="106" w:right="15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W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SVL</w:t>
            </w:r>
          </w:p>
        </w:tc>
        <w:tc>
          <w:tcPr>
            <w:tcW w:w="526" w:type="dxa"/>
          </w:tcPr>
          <w:p>
            <w:pPr>
              <w:pStyle w:val="TableParagraph"/>
              <w:spacing w:before="58"/>
              <w:ind w:left="10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250</w:t>
            </w:r>
          </w:p>
          <w:p>
            <w:pPr>
              <w:pStyle w:val="TableParagraph"/>
              <w:spacing w:line="290" w:lineRule="atLeast"/>
              <w:ind w:left="106" w:right="8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W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MHL</w:t>
            </w:r>
          </w:p>
        </w:tc>
        <w:tc>
          <w:tcPr>
            <w:tcW w:w="528" w:type="dxa"/>
          </w:tcPr>
          <w:p>
            <w:pPr>
              <w:pStyle w:val="TableParagraph"/>
              <w:spacing w:before="58"/>
              <w:ind w:left="10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400</w:t>
            </w:r>
          </w:p>
          <w:p>
            <w:pPr>
              <w:pStyle w:val="TableParagraph"/>
              <w:spacing w:line="290" w:lineRule="atLeast"/>
              <w:ind w:left="106" w:right="8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W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MHL</w:t>
            </w:r>
          </w:p>
        </w:tc>
        <w:tc>
          <w:tcPr>
            <w:tcW w:w="526" w:type="dxa"/>
          </w:tcPr>
          <w:p>
            <w:pPr>
              <w:pStyle w:val="TableParagraph"/>
              <w:spacing w:before="58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70</w:t>
            </w:r>
          </w:p>
          <w:p>
            <w:pPr>
              <w:pStyle w:val="TableParagraph"/>
              <w:spacing w:line="290" w:lineRule="atLeast"/>
              <w:ind w:left="103" w:right="14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W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LED</w:t>
            </w:r>
          </w:p>
        </w:tc>
        <w:tc>
          <w:tcPr>
            <w:tcW w:w="529" w:type="dxa"/>
          </w:tcPr>
          <w:p>
            <w:pPr>
              <w:pStyle w:val="TableParagraph"/>
              <w:spacing w:line="195" w:lineRule="exact" w:before="58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40</w:t>
            </w:r>
          </w:p>
          <w:p>
            <w:pPr>
              <w:pStyle w:val="TableParagraph"/>
              <w:ind w:left="105" w:right="2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W</w:t>
            </w:r>
            <w:r>
              <w:rPr>
                <w:rFonts w:ascii="Calibri"/>
                <w:spacing w:val="-34"/>
                <w:sz w:val="16"/>
              </w:rPr>
              <w:t> </w:t>
            </w:r>
            <w:r>
              <w:rPr>
                <w:rFonts w:ascii="Calibri"/>
                <w:sz w:val="16"/>
              </w:rPr>
              <w:t>TL</w:t>
            </w:r>
          </w:p>
        </w:tc>
        <w:tc>
          <w:tcPr>
            <w:tcW w:w="526" w:type="dxa"/>
          </w:tcPr>
          <w:p>
            <w:pPr>
              <w:pStyle w:val="TableParagraph"/>
              <w:spacing w:line="195" w:lineRule="exact" w:before="58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70</w:t>
            </w:r>
          </w:p>
          <w:p>
            <w:pPr>
              <w:pStyle w:val="TableParagraph"/>
              <w:ind w:left="105" w:right="15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W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SVL</w:t>
            </w:r>
          </w:p>
        </w:tc>
        <w:tc>
          <w:tcPr>
            <w:tcW w:w="531" w:type="dxa"/>
          </w:tcPr>
          <w:p>
            <w:pPr>
              <w:pStyle w:val="TableParagraph"/>
              <w:spacing w:line="195" w:lineRule="exact" w:before="58"/>
              <w:ind w:left="10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150</w:t>
            </w:r>
          </w:p>
          <w:p>
            <w:pPr>
              <w:pStyle w:val="TableParagraph"/>
              <w:ind w:left="104" w:right="16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W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SVL</w:t>
            </w:r>
          </w:p>
        </w:tc>
        <w:tc>
          <w:tcPr>
            <w:tcW w:w="529" w:type="dxa"/>
          </w:tcPr>
          <w:p>
            <w:pPr>
              <w:pStyle w:val="TableParagraph"/>
              <w:spacing w:line="195" w:lineRule="exact" w:before="58"/>
              <w:ind w:left="10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250</w:t>
            </w:r>
          </w:p>
          <w:p>
            <w:pPr>
              <w:pStyle w:val="TableParagraph"/>
              <w:ind w:left="104" w:right="16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W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SVL</w:t>
            </w:r>
          </w:p>
        </w:tc>
        <w:tc>
          <w:tcPr>
            <w:tcW w:w="527" w:type="dxa"/>
          </w:tcPr>
          <w:p>
            <w:pPr>
              <w:pStyle w:val="TableParagraph"/>
              <w:spacing w:before="58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250</w:t>
            </w:r>
          </w:p>
          <w:p>
            <w:pPr>
              <w:pStyle w:val="TableParagraph"/>
              <w:spacing w:line="290" w:lineRule="atLeast"/>
              <w:ind w:left="103" w:right="9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W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MHL</w:t>
            </w:r>
          </w:p>
        </w:tc>
        <w:tc>
          <w:tcPr>
            <w:tcW w:w="532" w:type="dxa"/>
          </w:tcPr>
          <w:p>
            <w:pPr>
              <w:pStyle w:val="TableParagraph"/>
              <w:spacing w:before="58"/>
              <w:ind w:left="10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400</w:t>
            </w:r>
          </w:p>
          <w:p>
            <w:pPr>
              <w:pStyle w:val="TableParagraph"/>
              <w:spacing w:line="290" w:lineRule="atLeast"/>
              <w:ind w:left="101" w:right="9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W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MHL</w:t>
            </w:r>
          </w:p>
        </w:tc>
        <w:tc>
          <w:tcPr>
            <w:tcW w:w="530" w:type="dxa"/>
          </w:tcPr>
          <w:p>
            <w:pPr>
              <w:pStyle w:val="TableParagraph"/>
              <w:spacing w:before="58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70</w:t>
            </w:r>
          </w:p>
          <w:p>
            <w:pPr>
              <w:pStyle w:val="TableParagraph"/>
              <w:spacing w:line="290" w:lineRule="atLeast"/>
              <w:ind w:left="100" w:right="15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W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LED</w:t>
            </w:r>
          </w:p>
        </w:tc>
        <w:tc>
          <w:tcPr>
            <w:tcW w:w="906" w:type="dxa"/>
            <w:tcBorders>
              <w:top w:val="nil"/>
            </w:tcBorders>
          </w:tcPr>
          <w:p>
            <w:pPr>
              <w:pStyle w:val="TableParagraph"/>
              <w:spacing w:line="163" w:lineRule="exact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Lamps</w:t>
            </w:r>
          </w:p>
          <w:p>
            <w:pPr>
              <w:pStyle w:val="TableParagraph"/>
              <w:spacing w:before="40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(EOD)</w:t>
            </w:r>
          </w:p>
        </w:tc>
        <w:tc>
          <w:tcPr>
            <w:tcW w:w="72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50" w:h="11900" w:orient="landscape"/>
          <w:pgMar w:header="600" w:footer="829" w:top="1160" w:bottom="1020" w:left="1520" w:right="860"/>
        </w:sectPr>
      </w:pPr>
    </w:p>
    <w:p>
      <w:pPr>
        <w:pStyle w:val="BodyText"/>
        <w:spacing w:before="4"/>
        <w:rPr>
          <w:rFonts w:ascii="Calibri"/>
          <w:b/>
          <w:sz w:val="2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771"/>
        <w:gridCol w:w="577"/>
        <w:gridCol w:w="577"/>
        <w:gridCol w:w="711"/>
        <w:gridCol w:w="577"/>
        <w:gridCol w:w="576"/>
        <w:gridCol w:w="672"/>
        <w:gridCol w:w="646"/>
        <w:gridCol w:w="973"/>
        <w:gridCol w:w="697"/>
        <w:gridCol w:w="647"/>
        <w:gridCol w:w="801"/>
        <w:gridCol w:w="645"/>
        <w:gridCol w:w="991"/>
        <w:gridCol w:w="990"/>
        <w:gridCol w:w="745"/>
        <w:gridCol w:w="645"/>
        <w:gridCol w:w="846"/>
        <w:gridCol w:w="716"/>
      </w:tblGrid>
      <w:tr>
        <w:trPr>
          <w:trHeight w:val="354" w:hRule="atLeast"/>
        </w:trPr>
        <w:tc>
          <w:tcPr>
            <w:tcW w:w="14144" w:type="dxa"/>
            <w:gridSpan w:val="20"/>
          </w:tcPr>
          <w:p>
            <w:pPr>
              <w:pStyle w:val="TableParagraph"/>
              <w:spacing w:before="58"/>
              <w:ind w:left="4124" w:right="413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MONTHLY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ENERGY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SAVINGS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z w:val="16"/>
              </w:rPr>
              <w:t>CALCULATION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FORMAT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z w:val="16"/>
              </w:rPr>
              <w:t>(TO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BE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z w:val="16"/>
              </w:rPr>
              <w:t>CONSIDERED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FOR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INVOICING)</w:t>
            </w:r>
          </w:p>
        </w:tc>
      </w:tr>
      <w:tr>
        <w:trPr>
          <w:trHeight w:val="354" w:hRule="atLeast"/>
        </w:trPr>
        <w:tc>
          <w:tcPr>
            <w:tcW w:w="14144" w:type="dxa"/>
            <w:gridSpan w:val="20"/>
          </w:tcPr>
          <w:p>
            <w:pPr>
              <w:pStyle w:val="TableParagraph"/>
              <w:spacing w:before="58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Date</w:t>
            </w:r>
          </w:p>
        </w:tc>
      </w:tr>
      <w:tr>
        <w:trPr>
          <w:trHeight w:val="1935" w:hRule="atLeast"/>
        </w:trPr>
        <w:tc>
          <w:tcPr>
            <w:tcW w:w="341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07" w:right="13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</w:t>
            </w:r>
            <w:r>
              <w:rPr>
                <w:rFonts w:ascii="Calibri"/>
                <w:spacing w:val="-34"/>
                <w:sz w:val="16"/>
              </w:rPr>
              <w:t> </w:t>
            </w:r>
            <w:r>
              <w:rPr>
                <w:rFonts w:ascii="Calibri"/>
                <w:sz w:val="16"/>
              </w:rPr>
              <w:t>L</w:t>
            </w:r>
          </w:p>
        </w:tc>
        <w:tc>
          <w:tcPr>
            <w:tcW w:w="771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07" w:right="8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Switchin</w:t>
            </w:r>
            <w:r>
              <w:rPr>
                <w:rFonts w:ascii="Calibri"/>
                <w:spacing w:val="-34"/>
                <w:sz w:val="16"/>
              </w:rPr>
              <w:t> </w:t>
            </w:r>
            <w:r>
              <w:rPr>
                <w:rFonts w:ascii="Calibri"/>
                <w:sz w:val="16"/>
              </w:rPr>
              <w:t>g</w:t>
            </w:r>
            <w:r>
              <w:rPr>
                <w:rFonts w:ascii="Calibri"/>
                <w:spacing w:val="15"/>
                <w:sz w:val="16"/>
              </w:rPr>
              <w:t> </w:t>
            </w:r>
            <w:r>
              <w:rPr>
                <w:rFonts w:ascii="Calibri"/>
                <w:sz w:val="16"/>
              </w:rPr>
              <w:t>Point</w:t>
            </w:r>
            <w:r>
              <w:rPr>
                <w:rFonts w:ascii="Calibri"/>
                <w:spacing w:val="-34"/>
                <w:sz w:val="16"/>
              </w:rPr>
              <w:t> </w:t>
            </w:r>
            <w:r>
              <w:rPr>
                <w:rFonts w:ascii="Calibri"/>
                <w:sz w:val="16"/>
              </w:rPr>
              <w:t>No./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Name</w:t>
            </w:r>
          </w:p>
        </w:tc>
        <w:tc>
          <w:tcPr>
            <w:tcW w:w="577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06" w:right="9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Mete</w:t>
            </w:r>
            <w:r>
              <w:rPr>
                <w:rFonts w:ascii="Calibri"/>
                <w:spacing w:val="-35"/>
                <w:sz w:val="16"/>
              </w:rPr>
              <w:t> </w:t>
            </w:r>
            <w:r>
              <w:rPr>
                <w:rFonts w:ascii="Calibri"/>
                <w:sz w:val="16"/>
              </w:rPr>
              <w:t>r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z w:val="16"/>
              </w:rPr>
              <w:t>No</w:t>
            </w:r>
          </w:p>
        </w:tc>
        <w:tc>
          <w:tcPr>
            <w:tcW w:w="577" w:type="dxa"/>
            <w:tcBorders>
              <w:bottom w:val="nil"/>
            </w:tcBorders>
          </w:tcPr>
          <w:p>
            <w:pPr>
              <w:pStyle w:val="TableParagraph"/>
              <w:spacing w:line="288" w:lineRule="auto" w:before="58"/>
              <w:ind w:left="105" w:righ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Start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Mete</w:t>
            </w:r>
            <w:r>
              <w:rPr>
                <w:rFonts w:ascii="Calibri"/>
                <w:spacing w:val="-35"/>
                <w:sz w:val="16"/>
              </w:rPr>
              <w:t> </w:t>
            </w:r>
            <w:r>
              <w:rPr>
                <w:rFonts w:ascii="Calibri"/>
                <w:sz w:val="16"/>
              </w:rPr>
              <w:t>r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Rdg.</w:t>
            </w:r>
          </w:p>
          <w:p>
            <w:pPr>
              <w:pStyle w:val="TableParagraph"/>
              <w:spacing w:before="59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Date</w:t>
            </w: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spacing w:line="288" w:lineRule="auto" w:before="58"/>
              <w:ind w:left="104" w:right="17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End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Meter</w:t>
            </w:r>
            <w:r>
              <w:rPr>
                <w:rFonts w:ascii="Calibri"/>
                <w:spacing w:val="-35"/>
                <w:sz w:val="16"/>
              </w:rPr>
              <w:t> </w:t>
            </w:r>
            <w:r>
              <w:rPr>
                <w:rFonts w:ascii="Calibri"/>
                <w:sz w:val="16"/>
              </w:rPr>
              <w:t>Rdg.</w:t>
            </w:r>
          </w:p>
          <w:p>
            <w:pPr>
              <w:pStyle w:val="TableParagraph"/>
              <w:spacing w:line="288" w:lineRule="auto" w:before="60"/>
              <w:ind w:left="104" w:right="1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From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Previo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us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Invoice</w:t>
            </w:r>
          </w:p>
        </w:tc>
        <w:tc>
          <w:tcPr>
            <w:tcW w:w="577" w:type="dxa"/>
            <w:tcBorders>
              <w:bottom w:val="nil"/>
            </w:tcBorders>
          </w:tcPr>
          <w:p>
            <w:pPr>
              <w:pStyle w:val="TableParagraph"/>
              <w:spacing w:line="288" w:lineRule="auto" w:before="58"/>
              <w:ind w:left="104" w:right="11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End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Mete</w:t>
            </w:r>
            <w:r>
              <w:rPr>
                <w:rFonts w:ascii="Calibri"/>
                <w:spacing w:val="-35"/>
                <w:sz w:val="16"/>
              </w:rPr>
              <w:t> </w:t>
            </w:r>
            <w:r>
              <w:rPr>
                <w:rFonts w:ascii="Calibri"/>
                <w:sz w:val="16"/>
              </w:rPr>
              <w:t>r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Rdg.</w:t>
            </w:r>
          </w:p>
          <w:p>
            <w:pPr>
              <w:pStyle w:val="TableParagraph"/>
              <w:spacing w:before="59"/>
              <w:ind w:left="10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Date</w:t>
            </w: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03" w:right="11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End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Mete</w:t>
            </w:r>
            <w:r>
              <w:rPr>
                <w:rFonts w:ascii="Calibri"/>
                <w:spacing w:val="-35"/>
                <w:sz w:val="16"/>
              </w:rPr>
              <w:t> </w:t>
            </w:r>
            <w:r>
              <w:rPr>
                <w:rFonts w:ascii="Calibri"/>
                <w:sz w:val="16"/>
              </w:rPr>
              <w:t>r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Rdg.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No.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z w:val="16"/>
              </w:rPr>
              <w:t>of</w:t>
            </w:r>
          </w:p>
          <w:p>
            <w:pPr>
              <w:pStyle w:val="TableParagraph"/>
              <w:spacing w:before="59"/>
              <w:ind w:left="103" w:right="8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Fixture</w:t>
            </w:r>
            <w:r>
              <w:rPr>
                <w:rFonts w:ascii="Calibri"/>
                <w:spacing w:val="-35"/>
                <w:sz w:val="16"/>
              </w:rPr>
              <w:t> </w:t>
            </w:r>
            <w:r>
              <w:rPr>
                <w:rFonts w:ascii="Calibri"/>
                <w:sz w:val="16"/>
              </w:rPr>
              <w:t>s</w:t>
            </w:r>
          </w:p>
          <w:p>
            <w:pPr>
              <w:pStyle w:val="TableParagraph"/>
              <w:spacing w:line="314" w:lineRule="auto" w:before="61"/>
              <w:ind w:left="103" w:right="122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During</w:t>
            </w:r>
            <w:r>
              <w:rPr>
                <w:rFonts w:ascii="Calibri"/>
                <w:spacing w:val="-34"/>
                <w:sz w:val="16"/>
              </w:rPr>
              <w:t> </w:t>
            </w:r>
            <w:r>
              <w:rPr>
                <w:rFonts w:ascii="Calibri"/>
                <w:sz w:val="16"/>
              </w:rPr>
              <w:t>Billing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Period</w:t>
            </w:r>
          </w:p>
        </w:tc>
        <w:tc>
          <w:tcPr>
            <w:tcW w:w="646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Total</w:t>
            </w:r>
          </w:p>
          <w:p>
            <w:pPr>
              <w:pStyle w:val="TableParagraph"/>
              <w:spacing w:before="59"/>
              <w:ind w:left="103" w:right="1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On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hours</w:t>
            </w:r>
          </w:p>
          <w:p>
            <w:pPr>
              <w:pStyle w:val="TableParagraph"/>
              <w:spacing w:before="61"/>
              <w:ind w:left="103" w:right="1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(Hour</w:t>
            </w:r>
            <w:r>
              <w:rPr>
                <w:rFonts w:ascii="Calibri"/>
                <w:spacing w:val="-34"/>
                <w:sz w:val="16"/>
              </w:rPr>
              <w:t> </w:t>
            </w:r>
            <w:r>
              <w:rPr>
                <w:rFonts w:ascii="Calibri"/>
                <w:sz w:val="16"/>
              </w:rPr>
              <w:t>s)</w:t>
            </w:r>
          </w:p>
        </w:tc>
        <w:tc>
          <w:tcPr>
            <w:tcW w:w="973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Energy</w:t>
            </w:r>
          </w:p>
          <w:p>
            <w:pPr>
              <w:pStyle w:val="TableParagraph"/>
              <w:spacing w:before="59"/>
              <w:ind w:left="103" w:right="164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consumpti</w:t>
            </w:r>
            <w:r>
              <w:rPr>
                <w:rFonts w:ascii="Calibri"/>
                <w:spacing w:val="-34"/>
                <w:sz w:val="16"/>
              </w:rPr>
              <w:t> </w:t>
            </w:r>
            <w:r>
              <w:rPr>
                <w:rFonts w:ascii="Calibri"/>
                <w:sz w:val="16"/>
              </w:rPr>
              <w:t>on</w:t>
            </w:r>
          </w:p>
          <w:p>
            <w:pPr>
              <w:pStyle w:val="TableParagraph"/>
              <w:spacing w:line="312" w:lineRule="auto" w:before="61"/>
              <w:ind w:left="103" w:right="2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(kWh)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(SAME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AS</w:t>
            </w:r>
          </w:p>
          <w:p>
            <w:pPr>
              <w:pStyle w:val="TableParagraph"/>
              <w:spacing w:before="4"/>
              <w:ind w:left="103" w:right="3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MSEDCL</w:t>
            </w:r>
            <w:r>
              <w:rPr>
                <w:rFonts w:ascii="Calibri"/>
                <w:spacing w:val="-34"/>
                <w:sz w:val="16"/>
              </w:rPr>
              <w:t> </w:t>
            </w:r>
            <w:r>
              <w:rPr>
                <w:rFonts w:ascii="Calibri"/>
                <w:sz w:val="16"/>
              </w:rPr>
              <w:t>BILL)</w:t>
            </w:r>
          </w:p>
        </w:tc>
        <w:tc>
          <w:tcPr>
            <w:tcW w:w="697" w:type="dxa"/>
            <w:tcBorders>
              <w:bottom w:val="nil"/>
            </w:tcBorders>
          </w:tcPr>
          <w:p>
            <w:pPr>
              <w:pStyle w:val="TableParagraph"/>
              <w:spacing w:line="314" w:lineRule="auto" w:before="58"/>
              <w:ind w:left="102" w:right="1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Hourly</w:t>
            </w:r>
            <w:r>
              <w:rPr>
                <w:rFonts w:ascii="Calibri"/>
                <w:spacing w:val="-34"/>
                <w:sz w:val="16"/>
              </w:rPr>
              <w:t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Fixture</w:t>
            </w:r>
          </w:p>
          <w:p>
            <w:pPr>
              <w:pStyle w:val="TableParagraph"/>
              <w:ind w:left="102" w:right="108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Baselin</w:t>
            </w:r>
            <w:r>
              <w:rPr>
                <w:rFonts w:ascii="Calibri"/>
                <w:spacing w:val="-34"/>
                <w:sz w:val="16"/>
              </w:rPr>
              <w:t> </w:t>
            </w:r>
            <w:r>
              <w:rPr>
                <w:rFonts w:ascii="Calibri"/>
                <w:sz w:val="16"/>
              </w:rPr>
              <w:t>e</w:t>
            </w:r>
          </w:p>
          <w:p>
            <w:pPr>
              <w:pStyle w:val="TableParagraph"/>
              <w:spacing w:before="60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(kWh)</w:t>
            </w:r>
          </w:p>
        </w:tc>
        <w:tc>
          <w:tcPr>
            <w:tcW w:w="647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01" w:right="23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Loss</w:t>
            </w:r>
            <w:r>
              <w:rPr>
                <w:rFonts w:ascii="Calibri"/>
                <w:spacing w:val="-34"/>
                <w:sz w:val="16"/>
              </w:rPr>
              <w:t> </w:t>
            </w:r>
            <w:r>
              <w:rPr>
                <w:rFonts w:ascii="Calibri"/>
                <w:sz w:val="16"/>
              </w:rPr>
              <w:t>of</w:t>
            </w:r>
          </w:p>
          <w:p>
            <w:pPr>
              <w:pStyle w:val="TableParagraph"/>
              <w:spacing w:line="314" w:lineRule="auto" w:before="61"/>
              <w:ind w:left="101" w:right="105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Lamp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Hours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Due </w:t>
            </w:r>
            <w:r>
              <w:rPr>
                <w:rFonts w:ascii="Calibri"/>
                <w:spacing w:val="-3"/>
                <w:sz w:val="16"/>
              </w:rPr>
              <w:t>to</w:t>
            </w:r>
            <w:r>
              <w:rPr>
                <w:rFonts w:ascii="Calibri"/>
                <w:spacing w:val="-34"/>
                <w:sz w:val="16"/>
              </w:rPr>
              <w:t> </w:t>
            </w:r>
            <w:r>
              <w:rPr>
                <w:rFonts w:ascii="Calibri"/>
                <w:sz w:val="16"/>
              </w:rPr>
              <w:t>Power</w:t>
            </w:r>
            <w:r>
              <w:rPr>
                <w:rFonts w:ascii="Calibri"/>
                <w:spacing w:val="-34"/>
                <w:sz w:val="16"/>
              </w:rPr>
              <w:t> </w:t>
            </w:r>
            <w:r>
              <w:rPr>
                <w:rFonts w:ascii="Calibri"/>
                <w:sz w:val="16"/>
              </w:rPr>
              <w:t>Outag</w:t>
            </w:r>
          </w:p>
          <w:p>
            <w:pPr>
              <w:pStyle w:val="TableParagraph"/>
              <w:spacing w:line="126" w:lineRule="exact"/>
              <w:ind w:left="101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e</w:t>
            </w:r>
          </w:p>
        </w:tc>
        <w:tc>
          <w:tcPr>
            <w:tcW w:w="801" w:type="dxa"/>
            <w:tcBorders>
              <w:bottom w:val="nil"/>
            </w:tcBorders>
          </w:tcPr>
          <w:p>
            <w:pPr>
              <w:pStyle w:val="TableParagraph"/>
              <w:spacing w:line="312" w:lineRule="auto" w:before="58"/>
              <w:ind w:left="100" w:right="2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Loss </w:t>
            </w:r>
            <w:r>
              <w:rPr>
                <w:rFonts w:ascii="Calibri"/>
                <w:spacing w:val="-1"/>
                <w:sz w:val="16"/>
              </w:rPr>
              <w:t>of</w:t>
            </w:r>
            <w:r>
              <w:rPr>
                <w:rFonts w:ascii="Calibri"/>
                <w:spacing w:val="-34"/>
                <w:sz w:val="16"/>
              </w:rPr>
              <w:t> </w:t>
            </w:r>
            <w:r>
              <w:rPr>
                <w:rFonts w:ascii="Calibri"/>
                <w:sz w:val="16"/>
              </w:rPr>
              <w:t>Lamp</w:t>
            </w:r>
          </w:p>
          <w:p>
            <w:pPr>
              <w:pStyle w:val="TableParagraph"/>
              <w:spacing w:before="4"/>
              <w:ind w:left="100" w:right="28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Hours</w:t>
            </w:r>
            <w:r>
              <w:rPr>
                <w:rFonts w:ascii="Calibri"/>
                <w:spacing w:val="-34"/>
                <w:sz w:val="16"/>
              </w:rPr>
              <w:t> </w:t>
            </w:r>
            <w:r>
              <w:rPr>
                <w:rFonts w:ascii="Calibri"/>
                <w:sz w:val="16"/>
              </w:rPr>
              <w:t>due</w:t>
            </w:r>
          </w:p>
          <w:p>
            <w:pPr>
              <w:pStyle w:val="TableParagraph"/>
              <w:spacing w:before="58"/>
              <w:ind w:left="100" w:right="107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Non</w:t>
            </w:r>
            <w:r>
              <w:rPr>
                <w:rFonts w:ascii="Calibri"/>
                <w:spacing w:val="-34"/>
                <w:sz w:val="16"/>
              </w:rPr>
              <w:t> </w:t>
            </w:r>
            <w:r>
              <w:rPr>
                <w:rFonts w:ascii="Calibri"/>
                <w:sz w:val="16"/>
              </w:rPr>
              <w:t>function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al</w:t>
            </w:r>
          </w:p>
          <w:p>
            <w:pPr>
              <w:pStyle w:val="TableParagraph"/>
              <w:spacing w:before="60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points</w:t>
            </w:r>
          </w:p>
        </w:tc>
        <w:tc>
          <w:tcPr>
            <w:tcW w:w="645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98" w:righ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Actual</w:t>
            </w:r>
            <w:r>
              <w:rPr>
                <w:rFonts w:ascii="Calibri"/>
                <w:spacing w:val="-35"/>
                <w:sz w:val="16"/>
              </w:rPr>
              <w:t> </w:t>
            </w:r>
            <w:r>
              <w:rPr>
                <w:rFonts w:ascii="Calibri"/>
                <w:sz w:val="16"/>
              </w:rPr>
              <w:t>Lamp</w:t>
            </w:r>
          </w:p>
          <w:p>
            <w:pPr>
              <w:pStyle w:val="TableParagraph"/>
              <w:spacing w:line="314" w:lineRule="auto" w:before="61"/>
              <w:ind w:left="98" w:right="111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Hours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during</w:t>
            </w:r>
            <w:r>
              <w:rPr>
                <w:rFonts w:ascii="Calibri"/>
                <w:spacing w:val="-34"/>
                <w:sz w:val="16"/>
              </w:rPr>
              <w:t> </w:t>
            </w:r>
            <w:r>
              <w:rPr>
                <w:rFonts w:ascii="Calibri"/>
                <w:sz w:val="16"/>
              </w:rPr>
              <w:t>Billing</w:t>
            </w:r>
            <w:r>
              <w:rPr>
                <w:rFonts w:ascii="Calibri"/>
                <w:spacing w:val="-34"/>
                <w:sz w:val="16"/>
              </w:rPr>
              <w:t> </w:t>
            </w:r>
            <w:r>
              <w:rPr>
                <w:rFonts w:ascii="Calibri"/>
                <w:sz w:val="16"/>
              </w:rPr>
              <w:t>Period</w:t>
            </w:r>
            <w:r>
              <w:rPr>
                <w:rFonts w:ascii="Calibri"/>
                <w:spacing w:val="-34"/>
                <w:sz w:val="16"/>
              </w:rPr>
              <w:t> </w:t>
            </w:r>
            <w:r>
              <w:rPr>
                <w:rFonts w:ascii="Calibri"/>
                <w:sz w:val="16"/>
              </w:rPr>
              <w:t>(Hour</w:t>
            </w:r>
          </w:p>
          <w:p>
            <w:pPr>
              <w:pStyle w:val="TableParagraph"/>
              <w:spacing w:line="126" w:lineRule="exact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s)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9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Baseline</w:t>
            </w:r>
          </w:p>
          <w:p>
            <w:pPr>
              <w:pStyle w:val="TableParagraph"/>
              <w:spacing w:before="59"/>
              <w:ind w:left="96" w:right="16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Consumpti</w:t>
            </w:r>
            <w:r>
              <w:rPr>
                <w:rFonts w:ascii="Calibri"/>
                <w:spacing w:val="-34"/>
                <w:sz w:val="16"/>
              </w:rPr>
              <w:t> </w:t>
            </w:r>
            <w:r>
              <w:rPr>
                <w:rFonts w:ascii="Calibri"/>
                <w:sz w:val="16"/>
              </w:rPr>
              <w:t>on</w:t>
            </w:r>
          </w:p>
          <w:p>
            <w:pPr>
              <w:pStyle w:val="TableParagraph"/>
              <w:spacing w:before="61"/>
              <w:ind w:left="9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As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TPEA</w:t>
            </w:r>
          </w:p>
          <w:p>
            <w:pPr>
              <w:pStyle w:val="TableParagraph"/>
              <w:spacing w:line="242" w:lineRule="auto" w:before="59"/>
              <w:ind w:left="96" w:right="4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Norm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(KWH)</w:t>
            </w:r>
          </w:p>
        </w:tc>
        <w:tc>
          <w:tcPr>
            <w:tcW w:w="990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95" w:right="10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Adjustment</w:t>
            </w:r>
            <w:r>
              <w:rPr>
                <w:rFonts w:ascii="Calibri"/>
                <w:spacing w:val="-34"/>
                <w:sz w:val="16"/>
              </w:rPr>
              <w:t> </w:t>
            </w:r>
            <w:r>
              <w:rPr>
                <w:rFonts w:ascii="Calibri"/>
                <w:sz w:val="16"/>
              </w:rPr>
              <w:t>s</w:t>
            </w:r>
          </w:p>
          <w:p>
            <w:pPr>
              <w:pStyle w:val="TableParagraph"/>
              <w:spacing w:before="61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Energy</w:t>
            </w:r>
          </w:p>
          <w:p>
            <w:pPr>
              <w:pStyle w:val="TableParagraph"/>
              <w:spacing w:before="59"/>
              <w:ind w:left="95" w:right="16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Consumpti</w:t>
            </w:r>
            <w:r>
              <w:rPr>
                <w:rFonts w:ascii="Calibri"/>
                <w:spacing w:val="-34"/>
                <w:sz w:val="16"/>
              </w:rPr>
              <w:t> </w:t>
            </w:r>
            <w:r>
              <w:rPr>
                <w:rFonts w:ascii="Calibri"/>
                <w:sz w:val="16"/>
              </w:rPr>
              <w:t>on</w:t>
            </w:r>
          </w:p>
          <w:p>
            <w:pPr>
              <w:pStyle w:val="TableParagraph"/>
              <w:spacing w:before="61"/>
              <w:ind w:left="95" w:righ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on</w:t>
            </w:r>
            <w:r>
              <w:rPr>
                <w:rFonts w:ascii="Calibri"/>
                <w:spacing w:val="19"/>
                <w:sz w:val="16"/>
              </w:rPr>
              <w:t> </w:t>
            </w:r>
            <w:r>
              <w:rPr>
                <w:rFonts w:ascii="Calibri"/>
                <w:sz w:val="16"/>
              </w:rPr>
              <w:t>Account</w:t>
            </w:r>
            <w:r>
              <w:rPr>
                <w:rFonts w:ascii="Calibri"/>
                <w:spacing w:val="-33"/>
                <w:sz w:val="16"/>
              </w:rPr>
              <w:t> </w:t>
            </w:r>
            <w:r>
              <w:rPr>
                <w:rFonts w:ascii="Calibri"/>
                <w:sz w:val="16"/>
              </w:rPr>
              <w:t>of</w:t>
            </w:r>
          </w:p>
          <w:p>
            <w:pPr>
              <w:pStyle w:val="TableParagraph"/>
              <w:spacing w:before="58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(i)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SMCs/</w:t>
            </w:r>
          </w:p>
        </w:tc>
        <w:tc>
          <w:tcPr>
            <w:tcW w:w="745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Savings</w:t>
            </w:r>
          </w:p>
          <w:p>
            <w:pPr>
              <w:pStyle w:val="TableParagraph"/>
              <w:spacing w:before="59"/>
              <w:ind w:left="94" w:right="115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Achieve</w:t>
            </w:r>
            <w:r>
              <w:rPr>
                <w:rFonts w:ascii="Calibri"/>
                <w:spacing w:val="-34"/>
                <w:sz w:val="16"/>
              </w:rPr>
              <w:t> </w:t>
            </w:r>
            <w:r>
              <w:rPr>
                <w:rFonts w:ascii="Calibri"/>
                <w:sz w:val="16"/>
              </w:rPr>
              <w:t>d</w:t>
            </w:r>
          </w:p>
          <w:p>
            <w:pPr>
              <w:pStyle w:val="TableParagraph"/>
              <w:spacing w:before="61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(KWH)</w:t>
            </w:r>
          </w:p>
        </w:tc>
        <w:tc>
          <w:tcPr>
            <w:tcW w:w="645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%</w:t>
            </w:r>
          </w:p>
          <w:p>
            <w:pPr>
              <w:pStyle w:val="TableParagraph"/>
              <w:spacing w:before="59"/>
              <w:ind w:left="93" w:right="10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Saving</w:t>
            </w:r>
            <w:r>
              <w:rPr>
                <w:rFonts w:ascii="Calibri"/>
                <w:spacing w:val="-34"/>
                <w:sz w:val="16"/>
              </w:rPr>
              <w:t> </w:t>
            </w:r>
            <w:r>
              <w:rPr>
                <w:rFonts w:ascii="Calibri"/>
                <w:sz w:val="16"/>
              </w:rPr>
              <w:t>s</w:t>
            </w:r>
          </w:p>
        </w:tc>
        <w:tc>
          <w:tcPr>
            <w:tcW w:w="846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91" w:right="114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%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Non-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functiona</w:t>
            </w:r>
            <w:r>
              <w:rPr>
                <w:rFonts w:ascii="Calibri"/>
                <w:spacing w:val="-34"/>
                <w:sz w:val="16"/>
              </w:rPr>
              <w:t> </w:t>
            </w:r>
            <w:r>
              <w:rPr>
                <w:rFonts w:ascii="Calibri"/>
                <w:sz w:val="16"/>
              </w:rPr>
              <w:t>l</w:t>
            </w:r>
          </w:p>
          <w:p>
            <w:pPr>
              <w:pStyle w:val="TableParagraph"/>
              <w:spacing w:line="312" w:lineRule="auto" w:before="60"/>
              <w:ind w:left="91" w:right="35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lamp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hours</w:t>
            </w:r>
          </w:p>
        </w:tc>
        <w:tc>
          <w:tcPr>
            <w:tcW w:w="716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90" w:right="1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Remar</w:t>
            </w:r>
            <w:r>
              <w:rPr>
                <w:rFonts w:ascii="Calibri"/>
                <w:spacing w:val="-34"/>
                <w:sz w:val="16"/>
              </w:rPr>
              <w:t> </w:t>
            </w:r>
            <w:r>
              <w:rPr>
                <w:rFonts w:ascii="Calibri"/>
                <w:sz w:val="16"/>
              </w:rPr>
              <w:t>ks</w:t>
            </w:r>
          </w:p>
        </w:tc>
      </w:tr>
      <w:tr>
        <w:trPr>
          <w:trHeight w:val="481" w:hRule="atLeast"/>
        </w:trPr>
        <w:tc>
          <w:tcPr>
            <w:tcW w:w="3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101" w:right="1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(Hour</w:t>
            </w:r>
            <w:r>
              <w:rPr>
                <w:rFonts w:ascii="Calibri"/>
                <w:spacing w:val="-34"/>
                <w:sz w:val="16"/>
              </w:rPr>
              <w:t> </w:t>
            </w:r>
            <w:r>
              <w:rPr>
                <w:rFonts w:ascii="Calibri"/>
                <w:sz w:val="16"/>
              </w:rPr>
              <w:t>s)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(Hours)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MSEDCLs</w:t>
            </w:r>
          </w:p>
          <w:p>
            <w:pPr>
              <w:pStyle w:val="TableParagraph"/>
              <w:spacing w:before="59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inability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to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3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95" w:right="405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control</w:t>
            </w:r>
            <w:r>
              <w:rPr>
                <w:rFonts w:ascii="Calibri"/>
                <w:spacing w:val="-34"/>
                <w:sz w:val="16"/>
              </w:rPr>
              <w:t> </w:t>
            </w:r>
            <w:r>
              <w:rPr>
                <w:rFonts w:ascii="Calibri"/>
                <w:sz w:val="16"/>
              </w:rPr>
              <w:t>theft;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(ii)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Points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removed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by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SMC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during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project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3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tenure</w:t>
            </w:r>
          </w:p>
        </w:tc>
        <w:tc>
          <w:tcPr>
            <w:tcW w:w="7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before="58"/>
              <w:ind w:left="104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A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B</w:t>
            </w:r>
          </w:p>
        </w:tc>
        <w:tc>
          <w:tcPr>
            <w:tcW w:w="672" w:type="dxa"/>
          </w:tcPr>
          <w:p>
            <w:pPr>
              <w:pStyle w:val="TableParagraph"/>
              <w:spacing w:before="58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C</w:t>
            </w:r>
          </w:p>
        </w:tc>
        <w:tc>
          <w:tcPr>
            <w:tcW w:w="646" w:type="dxa"/>
          </w:tcPr>
          <w:p>
            <w:pPr>
              <w:pStyle w:val="TableParagraph"/>
              <w:spacing w:before="58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D</w:t>
            </w:r>
          </w:p>
        </w:tc>
        <w:tc>
          <w:tcPr>
            <w:tcW w:w="973" w:type="dxa"/>
          </w:tcPr>
          <w:p>
            <w:pPr>
              <w:pStyle w:val="TableParagraph"/>
              <w:spacing w:before="58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E=B-A</w:t>
            </w:r>
          </w:p>
        </w:tc>
        <w:tc>
          <w:tcPr>
            <w:tcW w:w="697" w:type="dxa"/>
          </w:tcPr>
          <w:p>
            <w:pPr>
              <w:pStyle w:val="TableParagraph"/>
              <w:spacing w:before="58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F</w:t>
            </w:r>
          </w:p>
        </w:tc>
        <w:tc>
          <w:tcPr>
            <w:tcW w:w="647" w:type="dxa"/>
          </w:tcPr>
          <w:p>
            <w:pPr>
              <w:pStyle w:val="TableParagraph"/>
              <w:spacing w:before="58"/>
              <w:ind w:left="101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G</w:t>
            </w:r>
          </w:p>
        </w:tc>
        <w:tc>
          <w:tcPr>
            <w:tcW w:w="801" w:type="dxa"/>
          </w:tcPr>
          <w:p>
            <w:pPr>
              <w:pStyle w:val="TableParagraph"/>
              <w:spacing w:before="58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H</w:t>
            </w:r>
          </w:p>
        </w:tc>
        <w:tc>
          <w:tcPr>
            <w:tcW w:w="645" w:type="dxa"/>
          </w:tcPr>
          <w:p>
            <w:pPr>
              <w:pStyle w:val="TableParagraph"/>
              <w:spacing w:line="194" w:lineRule="exact" w:before="42"/>
              <w:ind w:left="98" w:right="9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I=D-G-</w:t>
            </w:r>
            <w:r>
              <w:rPr>
                <w:rFonts w:ascii="Calibri"/>
                <w:spacing w:val="-34"/>
                <w:sz w:val="16"/>
              </w:rPr>
              <w:t> </w:t>
            </w:r>
            <w:r>
              <w:rPr>
                <w:rFonts w:ascii="Calibri"/>
                <w:sz w:val="16"/>
              </w:rPr>
              <w:t>H</w:t>
            </w:r>
          </w:p>
        </w:tc>
        <w:tc>
          <w:tcPr>
            <w:tcW w:w="991" w:type="dxa"/>
          </w:tcPr>
          <w:p>
            <w:pPr>
              <w:pStyle w:val="TableParagraph"/>
              <w:spacing w:before="58"/>
              <w:ind w:left="9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J=CxI</w:t>
            </w:r>
          </w:p>
        </w:tc>
        <w:tc>
          <w:tcPr>
            <w:tcW w:w="990" w:type="dxa"/>
          </w:tcPr>
          <w:p>
            <w:pPr>
              <w:pStyle w:val="TableParagraph"/>
              <w:spacing w:before="58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K</w:t>
            </w:r>
          </w:p>
        </w:tc>
        <w:tc>
          <w:tcPr>
            <w:tcW w:w="745" w:type="dxa"/>
          </w:tcPr>
          <w:p>
            <w:pPr>
              <w:pStyle w:val="TableParagraph"/>
              <w:spacing w:line="194" w:lineRule="exact" w:before="42"/>
              <w:ind w:left="94" w:right="18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L=J-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(E+/-K)</w:t>
            </w:r>
          </w:p>
        </w:tc>
        <w:tc>
          <w:tcPr>
            <w:tcW w:w="645" w:type="dxa"/>
          </w:tcPr>
          <w:p>
            <w:pPr>
              <w:pStyle w:val="TableParagraph"/>
              <w:spacing w:before="58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M=L/J</w:t>
            </w:r>
          </w:p>
        </w:tc>
        <w:tc>
          <w:tcPr>
            <w:tcW w:w="846" w:type="dxa"/>
          </w:tcPr>
          <w:p>
            <w:pPr>
              <w:pStyle w:val="TableParagraph"/>
              <w:spacing w:line="194" w:lineRule="exact" w:before="42"/>
              <w:ind w:left="91" w:right="16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N=H/(CX</w:t>
            </w:r>
            <w:r>
              <w:rPr>
                <w:rFonts w:ascii="Calibri"/>
                <w:spacing w:val="-34"/>
                <w:sz w:val="16"/>
              </w:rPr>
              <w:t> </w:t>
            </w:r>
            <w:r>
              <w:rPr>
                <w:rFonts w:ascii="Calibri"/>
                <w:sz w:val="16"/>
              </w:rPr>
              <w:t>D)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50" w:h="11900" w:orient="landscape"/>
          <w:pgMar w:header="600" w:footer="829" w:top="1160" w:bottom="1020" w:left="1520" w:right="860"/>
        </w:sectPr>
      </w:pPr>
    </w:p>
    <w:p>
      <w:pPr>
        <w:pStyle w:val="BodyText"/>
        <w:spacing w:before="7"/>
        <w:rPr>
          <w:rFonts w:ascii="Calibri"/>
          <w:b/>
          <w:sz w:val="26"/>
        </w:rPr>
      </w:pPr>
    </w:p>
    <w:p>
      <w:pPr>
        <w:tabs>
          <w:tab w:pos="1440" w:val="left" w:leader="none"/>
        </w:tabs>
        <w:spacing w:before="52"/>
        <w:ind w:left="0" w:right="8" w:firstLine="0"/>
        <w:jc w:val="center"/>
        <w:rPr>
          <w:rFonts w:ascii="Calibri"/>
          <w:b/>
          <w:sz w:val="24"/>
        </w:rPr>
      </w:pPr>
      <w:bookmarkStart w:name="_bookmark204" w:id="362"/>
      <w:bookmarkEnd w:id="362"/>
      <w:r>
        <w:rPr/>
      </w:r>
      <w:r>
        <w:rPr>
          <w:rFonts w:ascii="Calibri"/>
          <w:b/>
          <w:color w:val="17365D"/>
          <w:sz w:val="22"/>
        </w:rPr>
        <w:t>SCHEDULE</w:t>
      </w:r>
      <w:r>
        <w:rPr>
          <w:rFonts w:ascii="Calibri"/>
          <w:b/>
          <w:color w:val="17365D"/>
          <w:spacing w:val="-2"/>
          <w:sz w:val="22"/>
        </w:rPr>
        <w:t> </w:t>
      </w:r>
      <w:r>
        <w:rPr>
          <w:rFonts w:ascii="Calibri"/>
          <w:b/>
          <w:color w:val="17365D"/>
          <w:sz w:val="22"/>
        </w:rPr>
        <w:t>IV</w:t>
        <w:tab/>
      </w:r>
      <w:r>
        <w:rPr>
          <w:rFonts w:ascii="Calibri"/>
          <w:b/>
          <w:color w:val="17365D"/>
          <w:sz w:val="24"/>
        </w:rPr>
        <w:t>SCOPE</w:t>
      </w:r>
      <w:r>
        <w:rPr>
          <w:rFonts w:ascii="Calibri"/>
          <w:b/>
          <w:color w:val="17365D"/>
          <w:spacing w:val="-1"/>
          <w:sz w:val="24"/>
        </w:rPr>
        <w:t> </w:t>
      </w:r>
      <w:r>
        <w:rPr>
          <w:rFonts w:ascii="Calibri"/>
          <w:b/>
          <w:color w:val="17365D"/>
          <w:sz w:val="24"/>
        </w:rPr>
        <w:t>OF</w:t>
      </w:r>
      <w:r>
        <w:rPr>
          <w:rFonts w:ascii="Calibri"/>
          <w:b/>
          <w:color w:val="17365D"/>
          <w:spacing w:val="-4"/>
          <w:sz w:val="24"/>
        </w:rPr>
        <w:t> </w:t>
      </w:r>
      <w:r>
        <w:rPr>
          <w:rFonts w:ascii="Calibri"/>
          <w:b/>
          <w:color w:val="17365D"/>
          <w:sz w:val="24"/>
        </w:rPr>
        <w:t>WORK</w:t>
      </w:r>
      <w:r>
        <w:rPr>
          <w:rFonts w:ascii="Calibri"/>
          <w:b/>
          <w:color w:val="17365D"/>
          <w:spacing w:val="-3"/>
          <w:sz w:val="24"/>
        </w:rPr>
        <w:t> </w:t>
      </w:r>
      <w:r>
        <w:rPr>
          <w:rFonts w:ascii="Calibri"/>
          <w:b/>
          <w:color w:val="17365D"/>
          <w:sz w:val="24"/>
        </w:rPr>
        <w:t>FOR</w:t>
      </w:r>
      <w:r>
        <w:rPr>
          <w:rFonts w:ascii="Calibri"/>
          <w:b/>
          <w:color w:val="17365D"/>
          <w:spacing w:val="-3"/>
          <w:sz w:val="24"/>
        </w:rPr>
        <w:t> </w:t>
      </w:r>
      <w:r>
        <w:rPr>
          <w:rFonts w:ascii="Calibri"/>
          <w:b/>
          <w:color w:val="17365D"/>
          <w:sz w:val="24"/>
        </w:rPr>
        <w:t>INDEPENDENT</w:t>
      </w:r>
      <w:r>
        <w:rPr>
          <w:rFonts w:ascii="Calibri"/>
          <w:b/>
          <w:color w:val="17365D"/>
          <w:spacing w:val="-3"/>
          <w:sz w:val="24"/>
        </w:rPr>
        <w:t> </w:t>
      </w:r>
      <w:r>
        <w:rPr>
          <w:rFonts w:ascii="Calibri"/>
          <w:b/>
          <w:color w:val="17365D"/>
          <w:sz w:val="24"/>
        </w:rPr>
        <w:t>ENERGY</w:t>
      </w:r>
      <w:r>
        <w:rPr>
          <w:rFonts w:ascii="Calibri"/>
          <w:b/>
          <w:color w:val="17365D"/>
          <w:spacing w:val="-3"/>
          <w:sz w:val="24"/>
        </w:rPr>
        <w:t> </w:t>
      </w:r>
      <w:r>
        <w:rPr>
          <w:rFonts w:ascii="Calibri"/>
          <w:b/>
          <w:color w:val="17365D"/>
          <w:sz w:val="24"/>
        </w:rPr>
        <w:t>AUDITOR</w:t>
      </w:r>
    </w:p>
    <w:p>
      <w:pPr>
        <w:pStyle w:val="BodyText"/>
        <w:spacing w:line="288" w:lineRule="auto" w:before="33"/>
        <w:ind w:left="107" w:right="113"/>
        <w:jc w:val="both"/>
        <w:rPr>
          <w:rFonts w:ascii="Calibri"/>
        </w:rPr>
      </w:pPr>
      <w:r>
        <w:rPr>
          <w:rFonts w:ascii="Calibri"/>
          <w:color w:val="0C0C0C"/>
        </w:rPr>
        <w:t>The</w:t>
      </w:r>
      <w:r>
        <w:rPr>
          <w:rFonts w:ascii="Calibri"/>
          <w:color w:val="0C0C0C"/>
          <w:spacing w:val="1"/>
        </w:rPr>
        <w:t> </w:t>
      </w:r>
      <w:r>
        <w:rPr>
          <w:rFonts w:ascii="Calibri"/>
          <w:color w:val="0C0C0C"/>
        </w:rPr>
        <w:t>scope</w:t>
      </w:r>
      <w:r>
        <w:rPr>
          <w:rFonts w:ascii="Calibri"/>
          <w:color w:val="0C0C0C"/>
          <w:spacing w:val="1"/>
        </w:rPr>
        <w:t> </w:t>
      </w:r>
      <w:r>
        <w:rPr>
          <w:rFonts w:ascii="Calibri"/>
          <w:color w:val="0C0C0C"/>
        </w:rPr>
        <w:t>of work</w:t>
      </w:r>
      <w:r>
        <w:rPr>
          <w:rFonts w:ascii="Calibri"/>
          <w:color w:val="0C0C0C"/>
          <w:spacing w:val="1"/>
        </w:rPr>
        <w:t> </w:t>
      </w:r>
      <w:r>
        <w:rPr>
          <w:rFonts w:ascii="Calibri"/>
          <w:color w:val="0C0C0C"/>
        </w:rPr>
        <w:t>of the</w:t>
      </w:r>
      <w:r>
        <w:rPr>
          <w:rFonts w:ascii="Calibri"/>
          <w:color w:val="0C0C0C"/>
          <w:spacing w:val="1"/>
        </w:rPr>
        <w:t> </w:t>
      </w:r>
      <w:r>
        <w:rPr>
          <w:rFonts w:ascii="Calibri"/>
          <w:color w:val="0C0C0C"/>
        </w:rPr>
        <w:t>Independent</w:t>
      </w:r>
      <w:r>
        <w:rPr>
          <w:rFonts w:ascii="Calibri"/>
          <w:color w:val="0C0C0C"/>
          <w:spacing w:val="1"/>
        </w:rPr>
        <w:t> </w:t>
      </w:r>
      <w:r>
        <w:rPr>
          <w:rFonts w:ascii="Calibri"/>
          <w:color w:val="0C0C0C"/>
        </w:rPr>
        <w:t>Energy</w:t>
      </w:r>
      <w:r>
        <w:rPr>
          <w:rFonts w:ascii="Calibri"/>
          <w:color w:val="0C0C0C"/>
          <w:spacing w:val="1"/>
        </w:rPr>
        <w:t> </w:t>
      </w:r>
      <w:r>
        <w:rPr>
          <w:rFonts w:ascii="Calibri"/>
          <w:color w:val="0C0C0C"/>
        </w:rPr>
        <w:t>Auditor for the</w:t>
      </w:r>
      <w:r>
        <w:rPr>
          <w:rFonts w:ascii="Calibri"/>
          <w:color w:val="0C0C0C"/>
          <w:spacing w:val="1"/>
        </w:rPr>
        <w:t> </w:t>
      </w:r>
      <w:r>
        <w:rPr>
          <w:rFonts w:ascii="Calibri"/>
          <w:color w:val="0C0C0C"/>
        </w:rPr>
        <w:t>Third</w:t>
      </w:r>
      <w:r>
        <w:rPr>
          <w:rFonts w:ascii="Calibri"/>
          <w:color w:val="0C0C0C"/>
          <w:spacing w:val="1"/>
        </w:rPr>
        <w:t> </w:t>
      </w:r>
      <w:r>
        <w:rPr>
          <w:rFonts w:ascii="Calibri"/>
          <w:color w:val="0C0C0C"/>
        </w:rPr>
        <w:t>Party</w:t>
      </w:r>
      <w:r>
        <w:rPr>
          <w:rFonts w:ascii="Calibri"/>
          <w:color w:val="0C0C0C"/>
          <w:spacing w:val="1"/>
        </w:rPr>
        <w:t> </w:t>
      </w:r>
      <w:r>
        <w:rPr>
          <w:rFonts w:ascii="Calibri"/>
          <w:color w:val="0C0C0C"/>
        </w:rPr>
        <w:t>Energy</w:t>
      </w:r>
      <w:r>
        <w:rPr>
          <w:rFonts w:ascii="Calibri"/>
          <w:color w:val="0C0C0C"/>
          <w:spacing w:val="1"/>
        </w:rPr>
        <w:t> </w:t>
      </w:r>
      <w:r>
        <w:rPr>
          <w:rFonts w:ascii="Calibri"/>
          <w:color w:val="0C0C0C"/>
        </w:rPr>
        <w:t>Audit</w:t>
      </w:r>
      <w:r>
        <w:rPr>
          <w:rFonts w:ascii="Calibri"/>
          <w:color w:val="0C0C0C"/>
          <w:spacing w:val="1"/>
        </w:rPr>
        <w:t> </w:t>
      </w:r>
      <w:r>
        <w:rPr>
          <w:rFonts w:ascii="Calibri"/>
          <w:color w:val="0C0C0C"/>
        </w:rPr>
        <w:t>to</w:t>
      </w:r>
      <w:r>
        <w:rPr>
          <w:rFonts w:ascii="Calibri"/>
          <w:color w:val="0C0C0C"/>
          <w:spacing w:val="1"/>
        </w:rPr>
        <w:t> </w:t>
      </w:r>
      <w:r>
        <w:rPr>
          <w:rFonts w:ascii="Calibri"/>
          <w:color w:val="0C0C0C"/>
        </w:rPr>
        <w:t>be</w:t>
      </w:r>
      <w:r>
        <w:rPr>
          <w:rFonts w:ascii="Calibri"/>
          <w:color w:val="0C0C0C"/>
          <w:spacing w:val="1"/>
        </w:rPr>
        <w:t> </w:t>
      </w:r>
      <w:r>
        <w:rPr>
          <w:rFonts w:ascii="Calibri"/>
          <w:color w:val="0C0C0C"/>
        </w:rPr>
        <w:t>undertaken</w:t>
      </w:r>
      <w:r>
        <w:rPr>
          <w:rFonts w:ascii="Calibri"/>
          <w:color w:val="0C0C0C"/>
          <w:spacing w:val="-8"/>
        </w:rPr>
        <w:t> </w:t>
      </w:r>
      <w:r>
        <w:rPr>
          <w:rFonts w:ascii="Calibri"/>
          <w:color w:val="0C0C0C"/>
        </w:rPr>
        <w:t>in</w:t>
      </w:r>
      <w:r>
        <w:rPr>
          <w:rFonts w:ascii="Calibri"/>
          <w:color w:val="0C0C0C"/>
          <w:spacing w:val="-9"/>
        </w:rPr>
        <w:t> </w:t>
      </w:r>
      <w:r>
        <w:rPr>
          <w:rFonts w:ascii="Calibri"/>
          <w:color w:val="0C0C0C"/>
        </w:rPr>
        <w:t>the</w:t>
      </w:r>
      <w:r>
        <w:rPr>
          <w:rFonts w:ascii="Calibri"/>
          <w:color w:val="0C0C0C"/>
          <w:spacing w:val="-8"/>
        </w:rPr>
        <w:t> </w:t>
      </w:r>
      <w:r>
        <w:rPr>
          <w:rFonts w:ascii="Calibri"/>
          <w:color w:val="0C0C0C"/>
        </w:rPr>
        <w:t>presence</w:t>
      </w:r>
      <w:r>
        <w:rPr>
          <w:rFonts w:ascii="Calibri"/>
          <w:color w:val="0C0C0C"/>
          <w:spacing w:val="-10"/>
        </w:rPr>
        <w:t> </w:t>
      </w:r>
      <w:r>
        <w:rPr>
          <w:rFonts w:ascii="Calibri"/>
          <w:color w:val="0C0C0C"/>
        </w:rPr>
        <w:t>of</w:t>
      </w:r>
      <w:r>
        <w:rPr>
          <w:rFonts w:ascii="Calibri"/>
          <w:color w:val="0C0C0C"/>
          <w:spacing w:val="-8"/>
        </w:rPr>
        <w:t> </w:t>
      </w:r>
      <w:r>
        <w:rPr>
          <w:rFonts w:ascii="Calibri"/>
          <w:color w:val="0C0C0C"/>
        </w:rPr>
        <w:t>both</w:t>
      </w:r>
      <w:r>
        <w:rPr>
          <w:rFonts w:ascii="Calibri"/>
          <w:color w:val="0C0C0C"/>
          <w:spacing w:val="-9"/>
        </w:rPr>
        <w:t> </w:t>
      </w:r>
      <w:r>
        <w:rPr>
          <w:rFonts w:ascii="Calibri"/>
          <w:color w:val="0C0C0C"/>
        </w:rPr>
        <w:t>SMC</w:t>
      </w:r>
      <w:r>
        <w:rPr>
          <w:rFonts w:ascii="Calibri"/>
          <w:color w:val="0C0C0C"/>
          <w:spacing w:val="-8"/>
        </w:rPr>
        <w:t> </w:t>
      </w:r>
      <w:r>
        <w:rPr>
          <w:rFonts w:ascii="Calibri"/>
          <w:color w:val="0C0C0C"/>
        </w:rPr>
        <w:t>and</w:t>
      </w:r>
      <w:r>
        <w:rPr>
          <w:rFonts w:ascii="Calibri"/>
          <w:color w:val="0C0C0C"/>
          <w:spacing w:val="-9"/>
        </w:rPr>
        <w:t> </w:t>
      </w:r>
      <w:r>
        <w:rPr>
          <w:rFonts w:ascii="Calibri"/>
          <w:color w:val="0C0C0C"/>
        </w:rPr>
        <w:t>ESCO</w:t>
      </w:r>
      <w:r>
        <w:rPr>
          <w:rFonts w:ascii="Calibri"/>
          <w:color w:val="0C0C0C"/>
          <w:spacing w:val="-11"/>
        </w:rPr>
        <w:t> </w:t>
      </w:r>
      <w:r>
        <w:rPr>
          <w:rFonts w:ascii="Calibri"/>
          <w:color w:val="0C0C0C"/>
        </w:rPr>
        <w:t>for</w:t>
      </w:r>
      <w:r>
        <w:rPr>
          <w:rFonts w:ascii="Calibri"/>
          <w:color w:val="0C0C0C"/>
          <w:spacing w:val="-10"/>
        </w:rPr>
        <w:t> </w:t>
      </w:r>
      <w:r>
        <w:rPr>
          <w:rFonts w:ascii="Calibri"/>
          <w:color w:val="0C0C0C"/>
        </w:rPr>
        <w:t>establishing</w:t>
      </w:r>
      <w:r>
        <w:rPr>
          <w:rFonts w:ascii="Calibri"/>
          <w:color w:val="0C0C0C"/>
          <w:spacing w:val="-9"/>
        </w:rPr>
        <w:t> </w:t>
      </w:r>
      <w:r>
        <w:rPr>
          <w:rFonts w:ascii="Calibri"/>
          <w:color w:val="0C0C0C"/>
        </w:rPr>
        <w:t>the</w:t>
      </w:r>
      <w:r>
        <w:rPr>
          <w:rFonts w:ascii="Calibri"/>
          <w:color w:val="0C0C0C"/>
          <w:spacing w:val="-8"/>
        </w:rPr>
        <w:t> </w:t>
      </w:r>
      <w:r>
        <w:rPr>
          <w:rFonts w:ascii="Calibri"/>
          <w:color w:val="0C0C0C"/>
        </w:rPr>
        <w:t>energy</w:t>
      </w:r>
      <w:r>
        <w:rPr>
          <w:rFonts w:ascii="Calibri"/>
          <w:color w:val="0C0C0C"/>
          <w:spacing w:val="-8"/>
        </w:rPr>
        <w:t> </w:t>
      </w:r>
      <w:r>
        <w:rPr>
          <w:rFonts w:ascii="Calibri"/>
          <w:color w:val="0C0C0C"/>
        </w:rPr>
        <w:t>baseline</w:t>
      </w:r>
      <w:r>
        <w:rPr>
          <w:rFonts w:ascii="Calibri"/>
          <w:color w:val="0C0C0C"/>
          <w:spacing w:val="-7"/>
        </w:rPr>
        <w:t> </w:t>
      </w:r>
      <w:r>
        <w:rPr>
          <w:rFonts w:ascii="Calibri"/>
          <w:color w:val="0C0C0C"/>
        </w:rPr>
        <w:t>consumption</w:t>
      </w:r>
      <w:r>
        <w:rPr>
          <w:rFonts w:ascii="Calibri"/>
          <w:color w:val="0C0C0C"/>
          <w:spacing w:val="-9"/>
        </w:rPr>
        <w:t> </w:t>
      </w:r>
      <w:r>
        <w:rPr>
          <w:rFonts w:ascii="Calibri"/>
          <w:color w:val="0C0C0C"/>
        </w:rPr>
        <w:t>for</w:t>
      </w:r>
      <w:r>
        <w:rPr>
          <w:rFonts w:ascii="Calibri"/>
          <w:color w:val="0C0C0C"/>
          <w:spacing w:val="-47"/>
        </w:rPr>
        <w:t> </w:t>
      </w:r>
      <w:r>
        <w:rPr>
          <w:rFonts w:ascii="Calibri"/>
          <w:color w:val="0C0C0C"/>
        </w:rPr>
        <w:t>street</w:t>
      </w:r>
      <w:r>
        <w:rPr>
          <w:rFonts w:ascii="Calibri"/>
          <w:color w:val="0C0C0C"/>
          <w:spacing w:val="-1"/>
        </w:rPr>
        <w:t> </w:t>
      </w:r>
      <w:r>
        <w:rPr>
          <w:rFonts w:ascii="Calibri"/>
          <w:color w:val="0C0C0C"/>
        </w:rPr>
        <w:t>lights</w:t>
      </w:r>
      <w:r>
        <w:rPr>
          <w:rFonts w:ascii="Calibri"/>
          <w:color w:val="0C0C0C"/>
          <w:spacing w:val="1"/>
        </w:rPr>
        <w:t> </w:t>
      </w:r>
      <w:r>
        <w:rPr>
          <w:rFonts w:ascii="Calibri"/>
          <w:color w:val="0C0C0C"/>
        </w:rPr>
        <w:t>is</w:t>
      </w:r>
      <w:r>
        <w:rPr>
          <w:rFonts w:ascii="Calibri"/>
          <w:color w:val="0C0C0C"/>
          <w:spacing w:val="-3"/>
        </w:rPr>
        <w:t> </w:t>
      </w:r>
      <w:r>
        <w:rPr>
          <w:rFonts w:ascii="Calibri"/>
          <w:color w:val="0C0C0C"/>
        </w:rPr>
        <w:t>as follows:</w:t>
      </w:r>
    </w:p>
    <w:p>
      <w:pPr>
        <w:pStyle w:val="BodyText"/>
        <w:spacing w:before="1"/>
        <w:rPr>
          <w:rFonts w:ascii="Calibri"/>
          <w:sz w:val="30"/>
        </w:rPr>
      </w:pPr>
    </w:p>
    <w:p>
      <w:pPr>
        <w:pStyle w:val="ListParagraph"/>
        <w:numPr>
          <w:ilvl w:val="0"/>
          <w:numId w:val="81"/>
        </w:numPr>
        <w:tabs>
          <w:tab w:pos="870" w:val="left" w:leader="none"/>
          <w:tab w:pos="871" w:val="left" w:leader="none"/>
        </w:tabs>
        <w:spacing w:line="213" w:lineRule="auto" w:before="0" w:after="0"/>
        <w:ind w:left="969" w:right="226" w:hanging="720"/>
        <w:jc w:val="left"/>
        <w:rPr>
          <w:rFonts w:ascii="Calibri"/>
          <w:b/>
          <w:sz w:val="22"/>
        </w:rPr>
      </w:pPr>
      <w:r>
        <w:rPr>
          <w:rFonts w:ascii="Calibri"/>
          <w:b/>
          <w:color w:val="0C0C0C"/>
          <w:sz w:val="22"/>
          <w:u w:val="thick" w:color="0C0C0C"/>
        </w:rPr>
        <w:t>Scope</w:t>
      </w:r>
      <w:r>
        <w:rPr>
          <w:rFonts w:ascii="Calibri"/>
          <w:b/>
          <w:color w:val="0C0C0C"/>
          <w:spacing w:val="-8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for</w:t>
      </w:r>
      <w:r>
        <w:rPr>
          <w:rFonts w:ascii="Calibri"/>
          <w:b/>
          <w:color w:val="0C0C0C"/>
          <w:spacing w:val="-9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joint</w:t>
      </w:r>
      <w:r>
        <w:rPr>
          <w:rFonts w:ascii="Calibri"/>
          <w:b/>
          <w:color w:val="0C0C0C"/>
          <w:spacing w:val="-7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third</w:t>
      </w:r>
      <w:r>
        <w:rPr>
          <w:rFonts w:ascii="Calibri"/>
          <w:b/>
          <w:color w:val="0C0C0C"/>
          <w:spacing w:val="-10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party</w:t>
      </w:r>
      <w:r>
        <w:rPr>
          <w:rFonts w:ascii="Calibri"/>
          <w:b/>
          <w:color w:val="0C0C0C"/>
          <w:spacing w:val="-7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energy</w:t>
      </w:r>
      <w:r>
        <w:rPr>
          <w:rFonts w:ascii="Calibri"/>
          <w:b/>
          <w:color w:val="0C0C0C"/>
          <w:spacing w:val="-9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audit</w:t>
      </w:r>
      <w:r>
        <w:rPr>
          <w:rFonts w:ascii="Calibri"/>
          <w:b/>
          <w:color w:val="0C0C0C"/>
          <w:spacing w:val="-7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for</w:t>
      </w:r>
      <w:r>
        <w:rPr>
          <w:rFonts w:ascii="Calibri"/>
          <w:b/>
          <w:color w:val="0C0C0C"/>
          <w:spacing w:val="-7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energy</w:t>
      </w:r>
      <w:r>
        <w:rPr>
          <w:rFonts w:ascii="Calibri"/>
          <w:b/>
          <w:color w:val="0C0C0C"/>
          <w:spacing w:val="-6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baseline</w:t>
      </w:r>
      <w:r>
        <w:rPr>
          <w:rFonts w:ascii="Calibri"/>
          <w:b/>
          <w:color w:val="0C0C0C"/>
          <w:spacing w:val="-8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consumption</w:t>
      </w:r>
      <w:r>
        <w:rPr>
          <w:rFonts w:ascii="Calibri"/>
          <w:b/>
          <w:color w:val="0C0C0C"/>
          <w:spacing w:val="-8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for</w:t>
      </w:r>
      <w:r>
        <w:rPr>
          <w:rFonts w:ascii="Calibri"/>
          <w:b/>
          <w:color w:val="0C0C0C"/>
          <w:spacing w:val="-7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existing</w:t>
      </w:r>
      <w:r>
        <w:rPr>
          <w:rFonts w:ascii="Calibri"/>
          <w:b/>
          <w:color w:val="0C0C0C"/>
          <w:spacing w:val="-5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system</w:t>
      </w:r>
      <w:r>
        <w:rPr>
          <w:rFonts w:ascii="Calibri"/>
          <w:b/>
          <w:color w:val="0C0C0C"/>
          <w:spacing w:val="-46"/>
          <w:sz w:val="22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for</w:t>
      </w:r>
      <w:r>
        <w:rPr>
          <w:rFonts w:ascii="Calibri"/>
          <w:b/>
          <w:color w:val="0C0C0C"/>
          <w:spacing w:val="-1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each</w:t>
      </w:r>
      <w:r>
        <w:rPr>
          <w:rFonts w:ascii="Calibri"/>
          <w:b/>
          <w:color w:val="0C0C0C"/>
          <w:spacing w:val="-1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switching</w:t>
      </w:r>
      <w:r>
        <w:rPr>
          <w:rFonts w:ascii="Calibri"/>
          <w:b/>
          <w:color w:val="0C0C0C"/>
          <w:spacing w:val="-1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point proposed</w:t>
      </w:r>
      <w:r>
        <w:rPr>
          <w:rFonts w:ascii="Calibri"/>
          <w:b/>
          <w:color w:val="0C0C0C"/>
          <w:spacing w:val="-1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to</w:t>
      </w:r>
      <w:r>
        <w:rPr>
          <w:rFonts w:ascii="Calibri"/>
          <w:b/>
          <w:color w:val="0C0C0C"/>
          <w:spacing w:val="-2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be</w:t>
      </w:r>
      <w:r>
        <w:rPr>
          <w:rFonts w:ascii="Calibri"/>
          <w:b/>
          <w:color w:val="0C0C0C"/>
          <w:spacing w:val="-1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covered</w:t>
      </w:r>
      <w:r>
        <w:rPr>
          <w:rFonts w:ascii="Calibri"/>
          <w:b/>
          <w:color w:val="0C0C0C"/>
          <w:spacing w:val="-1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under</w:t>
      </w:r>
      <w:r>
        <w:rPr>
          <w:rFonts w:ascii="Calibri"/>
          <w:b/>
          <w:color w:val="0C0C0C"/>
          <w:spacing w:val="-1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the</w:t>
      </w:r>
      <w:r>
        <w:rPr>
          <w:rFonts w:ascii="Calibri"/>
          <w:b/>
          <w:color w:val="0C0C0C"/>
          <w:spacing w:val="-1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Project</w:t>
      </w:r>
    </w:p>
    <w:p>
      <w:pPr>
        <w:pStyle w:val="BodyText"/>
        <w:spacing w:before="2"/>
        <w:rPr>
          <w:rFonts w:ascii="Calibri"/>
          <w:b/>
          <w:sz w:val="21"/>
        </w:rPr>
      </w:pPr>
    </w:p>
    <w:p>
      <w:pPr>
        <w:pStyle w:val="ListParagraph"/>
        <w:numPr>
          <w:ilvl w:val="1"/>
          <w:numId w:val="81"/>
        </w:numPr>
        <w:tabs>
          <w:tab w:pos="939" w:val="left" w:leader="none"/>
          <w:tab w:pos="940" w:val="left" w:leader="none"/>
        </w:tabs>
        <w:spacing w:line="240" w:lineRule="auto" w:before="56" w:after="0"/>
        <w:ind w:left="939" w:right="0" w:hanging="691"/>
        <w:jc w:val="left"/>
        <w:rPr>
          <w:rFonts w:ascii="Calibri"/>
          <w:b/>
          <w:sz w:val="22"/>
        </w:rPr>
      </w:pPr>
      <w:r>
        <w:rPr>
          <w:rFonts w:ascii="Calibri"/>
          <w:b/>
          <w:color w:val="0C0C0C"/>
          <w:sz w:val="22"/>
        </w:rPr>
        <w:t>Verification</w:t>
      </w:r>
      <w:r>
        <w:rPr>
          <w:rFonts w:ascii="Calibri"/>
          <w:b/>
          <w:color w:val="0C0C0C"/>
          <w:spacing w:val="-4"/>
          <w:sz w:val="22"/>
        </w:rPr>
        <w:t> </w:t>
      </w:r>
      <w:r>
        <w:rPr>
          <w:rFonts w:ascii="Calibri"/>
          <w:b/>
          <w:color w:val="0C0C0C"/>
          <w:sz w:val="22"/>
        </w:rPr>
        <w:t>of</w:t>
      </w:r>
      <w:r>
        <w:rPr>
          <w:rFonts w:ascii="Calibri"/>
          <w:b/>
          <w:color w:val="0C0C0C"/>
          <w:spacing w:val="-3"/>
          <w:sz w:val="22"/>
        </w:rPr>
        <w:t> </w:t>
      </w:r>
      <w:r>
        <w:rPr>
          <w:rFonts w:ascii="Calibri"/>
          <w:b/>
          <w:color w:val="0C0C0C"/>
          <w:sz w:val="22"/>
        </w:rPr>
        <w:t>asset</w:t>
      </w:r>
      <w:r>
        <w:rPr>
          <w:rFonts w:ascii="Calibri"/>
          <w:b/>
          <w:color w:val="0C0C0C"/>
          <w:spacing w:val="-3"/>
          <w:sz w:val="22"/>
        </w:rPr>
        <w:t> </w:t>
      </w:r>
      <w:r>
        <w:rPr>
          <w:rFonts w:ascii="Calibri"/>
          <w:b/>
          <w:color w:val="0C0C0C"/>
          <w:sz w:val="22"/>
        </w:rPr>
        <w:t>data</w:t>
      </w:r>
      <w:r>
        <w:rPr>
          <w:rFonts w:ascii="Calibri"/>
          <w:b/>
          <w:color w:val="0C0C0C"/>
          <w:spacing w:val="-3"/>
          <w:sz w:val="22"/>
        </w:rPr>
        <w:t> </w:t>
      </w:r>
      <w:r>
        <w:rPr>
          <w:rFonts w:ascii="Calibri"/>
          <w:b/>
          <w:color w:val="0C0C0C"/>
          <w:sz w:val="22"/>
        </w:rPr>
        <w:t>/</w:t>
      </w:r>
      <w:r>
        <w:rPr>
          <w:rFonts w:ascii="Calibri"/>
          <w:b/>
          <w:color w:val="0C0C0C"/>
          <w:spacing w:val="-3"/>
          <w:sz w:val="22"/>
        </w:rPr>
        <w:t> </w:t>
      </w:r>
      <w:r>
        <w:rPr>
          <w:rFonts w:ascii="Calibri"/>
          <w:b/>
          <w:color w:val="0C0C0C"/>
          <w:sz w:val="22"/>
        </w:rPr>
        <w:t>marking</w:t>
      </w:r>
    </w:p>
    <w:p>
      <w:pPr>
        <w:pStyle w:val="BodyText"/>
        <w:rPr>
          <w:rFonts w:ascii="Calibri"/>
          <w:b/>
        </w:rPr>
      </w:pPr>
    </w:p>
    <w:p>
      <w:pPr>
        <w:pStyle w:val="ListParagraph"/>
        <w:numPr>
          <w:ilvl w:val="0"/>
          <w:numId w:val="82"/>
        </w:numPr>
        <w:tabs>
          <w:tab w:pos="1021" w:val="left" w:leader="none"/>
          <w:tab w:pos="1022" w:val="left" w:leader="none"/>
        </w:tabs>
        <w:spacing w:line="216" w:lineRule="auto" w:before="151" w:after="0"/>
        <w:ind w:left="1103" w:right="217" w:hanging="855"/>
        <w:jc w:val="both"/>
        <w:rPr>
          <w:rFonts w:ascii="Calibri"/>
          <w:sz w:val="22"/>
        </w:rPr>
      </w:pPr>
      <w:r>
        <w:rPr>
          <w:rFonts w:ascii="Calibri"/>
          <w:sz w:val="22"/>
        </w:rPr>
        <w:t>Verification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and certification of switching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points (metered connection points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or feeder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panels) and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inventory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street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lighting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assets, including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following:</w:t>
      </w:r>
    </w:p>
    <w:p>
      <w:pPr>
        <w:pStyle w:val="BodyText"/>
        <w:spacing w:before="10"/>
        <w:rPr>
          <w:rFonts w:ascii="Calibri"/>
          <w:sz w:val="26"/>
        </w:rPr>
      </w:pPr>
    </w:p>
    <w:p>
      <w:pPr>
        <w:pStyle w:val="BodyText"/>
        <w:spacing w:line="244" w:lineRule="auto"/>
        <w:ind w:left="1689" w:hanging="538"/>
        <w:rPr>
          <w:rFonts w:ascii="Calibri"/>
        </w:rPr>
      </w:pPr>
      <w:r>
        <w:rPr>
          <w:position w:val="-5"/>
        </w:rPr>
        <w:drawing>
          <wp:inline distT="0" distB="0" distL="0" distR="0">
            <wp:extent cx="140207" cy="170688"/>
            <wp:effectExtent l="0" t="0" r="0" b="0"/>
            <wp:docPr id="259" name="image1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128.pn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    </w:t>
      </w:r>
      <w:r>
        <w:rPr>
          <w:rFonts w:ascii="Times New Roman"/>
          <w:spacing w:val="14"/>
          <w:sz w:val="20"/>
        </w:rPr>
        <w:t> </w:t>
      </w:r>
      <w:r>
        <w:rPr>
          <w:rFonts w:ascii="Calibri"/>
          <w:color w:val="0C0C0C"/>
        </w:rPr>
        <w:t>type</w:t>
      </w:r>
      <w:r>
        <w:rPr>
          <w:rFonts w:ascii="Calibri"/>
          <w:color w:val="0C0C0C"/>
          <w:spacing w:val="19"/>
        </w:rPr>
        <w:t> </w:t>
      </w:r>
      <w:r>
        <w:rPr>
          <w:rFonts w:ascii="Calibri"/>
          <w:color w:val="0C0C0C"/>
        </w:rPr>
        <w:t>of</w:t>
      </w:r>
      <w:r>
        <w:rPr>
          <w:rFonts w:ascii="Calibri"/>
          <w:color w:val="0C0C0C"/>
          <w:spacing w:val="21"/>
        </w:rPr>
        <w:t> </w:t>
      </w:r>
      <w:r>
        <w:rPr>
          <w:rFonts w:ascii="Calibri"/>
          <w:color w:val="0C0C0C"/>
        </w:rPr>
        <w:t>fixtures</w:t>
      </w:r>
      <w:r>
        <w:rPr>
          <w:rFonts w:ascii="Calibri"/>
          <w:color w:val="0C0C0C"/>
          <w:spacing w:val="42"/>
        </w:rPr>
        <w:t> </w:t>
      </w:r>
      <w:r>
        <w:rPr>
          <w:rFonts w:ascii="Calibri"/>
          <w:color w:val="0C0C0C"/>
        </w:rPr>
        <w:t>including</w:t>
      </w:r>
      <w:r>
        <w:rPr>
          <w:rFonts w:ascii="Calibri"/>
          <w:color w:val="0C0C0C"/>
          <w:spacing w:val="41"/>
        </w:rPr>
        <w:t> </w:t>
      </w:r>
      <w:r>
        <w:rPr>
          <w:rFonts w:ascii="Calibri"/>
          <w:color w:val="0C0C0C"/>
        </w:rPr>
        <w:t>wattages</w:t>
      </w:r>
      <w:r>
        <w:rPr>
          <w:rFonts w:ascii="Calibri"/>
          <w:color w:val="0C0C0C"/>
          <w:spacing w:val="39"/>
        </w:rPr>
        <w:t> </w:t>
      </w:r>
      <w:r>
        <w:rPr>
          <w:rFonts w:ascii="Calibri"/>
          <w:color w:val="0C0C0C"/>
        </w:rPr>
        <w:t>of</w:t>
      </w:r>
      <w:r>
        <w:rPr>
          <w:rFonts w:ascii="Calibri"/>
          <w:color w:val="0C0C0C"/>
          <w:spacing w:val="19"/>
        </w:rPr>
        <w:t> </w:t>
      </w:r>
      <w:r>
        <w:rPr>
          <w:rFonts w:ascii="Calibri"/>
          <w:color w:val="0C0C0C"/>
        </w:rPr>
        <w:t>bulbs,</w:t>
      </w:r>
      <w:r>
        <w:rPr>
          <w:rFonts w:ascii="Calibri"/>
          <w:color w:val="0C0C0C"/>
          <w:spacing w:val="21"/>
        </w:rPr>
        <w:t> </w:t>
      </w:r>
      <w:r>
        <w:rPr>
          <w:rFonts w:ascii="Calibri"/>
          <w:color w:val="0C0C0C"/>
        </w:rPr>
        <w:t>ballasts,</w:t>
      </w:r>
      <w:r>
        <w:rPr>
          <w:rFonts w:ascii="Calibri"/>
          <w:color w:val="0C0C0C"/>
          <w:spacing w:val="21"/>
        </w:rPr>
        <w:t> </w:t>
      </w:r>
      <w:r>
        <w:rPr>
          <w:rFonts w:ascii="Calibri"/>
          <w:color w:val="0C0C0C"/>
        </w:rPr>
        <w:t>chokes,</w:t>
      </w:r>
      <w:r>
        <w:rPr>
          <w:rFonts w:ascii="Calibri"/>
          <w:color w:val="0C0C0C"/>
          <w:spacing w:val="23"/>
        </w:rPr>
        <w:t> </w:t>
      </w:r>
      <w:r>
        <w:rPr>
          <w:rFonts w:ascii="Calibri"/>
          <w:color w:val="0C0C0C"/>
        </w:rPr>
        <w:t>etc.</w:t>
      </w:r>
      <w:r>
        <w:rPr>
          <w:rFonts w:ascii="Calibri"/>
          <w:color w:val="0C0C0C"/>
          <w:spacing w:val="19"/>
        </w:rPr>
        <w:t> </w:t>
      </w:r>
      <w:r>
        <w:rPr>
          <w:rFonts w:ascii="Calibri"/>
          <w:color w:val="0C0C0C"/>
        </w:rPr>
        <w:t>(as</w:t>
      </w:r>
      <w:r>
        <w:rPr>
          <w:rFonts w:ascii="Calibri"/>
          <w:color w:val="0C0C0C"/>
          <w:spacing w:val="19"/>
        </w:rPr>
        <w:t> </w:t>
      </w:r>
      <w:r>
        <w:rPr>
          <w:rFonts w:ascii="Calibri"/>
          <w:color w:val="0C0C0C"/>
        </w:rPr>
        <w:t>per</w:t>
      </w:r>
      <w:r>
        <w:rPr>
          <w:rFonts w:ascii="Calibri"/>
          <w:color w:val="0C0C0C"/>
          <w:spacing w:val="19"/>
        </w:rPr>
        <w:t> </w:t>
      </w:r>
      <w:r>
        <w:rPr>
          <w:rFonts w:ascii="Calibri"/>
          <w:color w:val="0C0C0C"/>
        </w:rPr>
        <w:t>actual</w:t>
      </w:r>
      <w:r>
        <w:rPr>
          <w:rFonts w:ascii="Calibri"/>
          <w:color w:val="0C0C0C"/>
          <w:spacing w:val="-47"/>
        </w:rPr>
        <w:t> </w:t>
      </w:r>
      <w:r>
        <w:rPr>
          <w:rFonts w:ascii="Calibri"/>
          <w:color w:val="0C0C0C"/>
        </w:rPr>
        <w:t>consumption</w:t>
      </w:r>
      <w:r>
        <w:rPr>
          <w:rFonts w:ascii="Calibri"/>
          <w:color w:val="0C0C0C"/>
          <w:spacing w:val="-4"/>
        </w:rPr>
        <w:t> </w:t>
      </w:r>
      <w:r>
        <w:rPr>
          <w:rFonts w:ascii="Calibri"/>
          <w:color w:val="0C0C0C"/>
        </w:rPr>
        <w:t>) and</w:t>
      </w:r>
      <w:r>
        <w:rPr>
          <w:rFonts w:ascii="Calibri"/>
          <w:color w:val="0C0C0C"/>
          <w:spacing w:val="-1"/>
        </w:rPr>
        <w:t> </w:t>
      </w:r>
      <w:r>
        <w:rPr>
          <w:rFonts w:ascii="Calibri"/>
          <w:color w:val="0C0C0C"/>
        </w:rPr>
        <w:t>total number</w:t>
      </w:r>
      <w:r>
        <w:rPr>
          <w:rFonts w:ascii="Calibri"/>
          <w:color w:val="0C0C0C"/>
          <w:spacing w:val="-2"/>
        </w:rPr>
        <w:t> </w:t>
      </w:r>
      <w:r>
        <w:rPr>
          <w:rFonts w:ascii="Calibri"/>
          <w:color w:val="0C0C0C"/>
        </w:rPr>
        <w:t>of fixtures</w:t>
      </w:r>
      <w:r>
        <w:rPr>
          <w:rFonts w:ascii="Calibri"/>
          <w:color w:val="0C0C0C"/>
          <w:spacing w:val="-2"/>
        </w:rPr>
        <w:t> </w:t>
      </w:r>
      <w:r>
        <w:rPr>
          <w:rFonts w:ascii="Calibri"/>
          <w:color w:val="0C0C0C"/>
        </w:rPr>
        <w:t>of</w:t>
      </w:r>
      <w:r>
        <w:rPr>
          <w:rFonts w:ascii="Calibri"/>
          <w:color w:val="0C0C0C"/>
          <w:spacing w:val="-2"/>
        </w:rPr>
        <w:t> </w:t>
      </w:r>
      <w:r>
        <w:rPr>
          <w:rFonts w:ascii="Calibri"/>
          <w:color w:val="0C0C0C"/>
        </w:rPr>
        <w:t>each</w:t>
      </w:r>
      <w:r>
        <w:rPr>
          <w:rFonts w:ascii="Calibri"/>
          <w:color w:val="0C0C0C"/>
          <w:spacing w:val="-2"/>
        </w:rPr>
        <w:t> </w:t>
      </w:r>
      <w:r>
        <w:rPr>
          <w:rFonts w:ascii="Calibri"/>
          <w:color w:val="0C0C0C"/>
        </w:rPr>
        <w:t>type</w:t>
      </w:r>
      <w:r>
        <w:rPr>
          <w:rFonts w:ascii="Calibri"/>
          <w:color w:val="0C0C0C"/>
          <w:spacing w:val="2"/>
        </w:rPr>
        <w:t> </w:t>
      </w:r>
      <w:r>
        <w:rPr>
          <w:rFonts w:ascii="Calibri"/>
          <w:color w:val="0C0C0C"/>
        </w:rPr>
        <w:t>;</w:t>
      </w:r>
    </w:p>
    <w:p>
      <w:pPr>
        <w:pStyle w:val="BodyText"/>
        <w:spacing w:before="11"/>
        <w:rPr>
          <w:rFonts w:ascii="Calibri"/>
          <w:sz w:val="27"/>
        </w:rPr>
      </w:pPr>
    </w:p>
    <w:p>
      <w:pPr>
        <w:pStyle w:val="BodyText"/>
        <w:spacing w:before="1"/>
        <w:ind w:left="1151"/>
        <w:rPr>
          <w:rFonts w:ascii="Calibri"/>
        </w:rPr>
      </w:pPr>
      <w:r>
        <w:rPr>
          <w:position w:val="-5"/>
        </w:rPr>
        <w:drawing>
          <wp:inline distT="0" distB="0" distL="0" distR="0">
            <wp:extent cx="143256" cy="170688"/>
            <wp:effectExtent l="0" t="0" r="0" b="0"/>
            <wp:docPr id="261" name="image1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129.png"/>
                    <pic:cNvPicPr/>
                  </pic:nvPicPr>
                  <pic:blipFill>
                    <a:blip r:embed="rId1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   </w:t>
      </w:r>
      <w:r>
        <w:rPr>
          <w:rFonts w:ascii="Times New Roman"/>
          <w:spacing w:val="-15"/>
          <w:sz w:val="20"/>
        </w:rPr>
        <w:t> </w:t>
      </w:r>
      <w:r>
        <w:rPr>
          <w:rFonts w:ascii="Calibri"/>
          <w:color w:val="0C0C0C"/>
        </w:rPr>
        <w:t>total</w:t>
      </w:r>
      <w:r>
        <w:rPr>
          <w:rFonts w:ascii="Calibri"/>
          <w:color w:val="0C0C0C"/>
          <w:spacing w:val="-2"/>
        </w:rPr>
        <w:t> </w:t>
      </w:r>
      <w:r>
        <w:rPr>
          <w:rFonts w:ascii="Calibri"/>
          <w:color w:val="0C0C0C"/>
        </w:rPr>
        <w:t>number</w:t>
      </w:r>
      <w:r>
        <w:rPr>
          <w:rFonts w:ascii="Calibri"/>
          <w:color w:val="0C0C0C"/>
          <w:spacing w:val="-2"/>
        </w:rPr>
        <w:t> </w:t>
      </w:r>
      <w:r>
        <w:rPr>
          <w:rFonts w:ascii="Calibri"/>
          <w:color w:val="0C0C0C"/>
        </w:rPr>
        <w:t>and</w:t>
      </w:r>
      <w:r>
        <w:rPr>
          <w:rFonts w:ascii="Calibri"/>
          <w:color w:val="0C0C0C"/>
          <w:spacing w:val="-3"/>
        </w:rPr>
        <w:t> </w:t>
      </w:r>
      <w:r>
        <w:rPr>
          <w:rFonts w:ascii="Calibri"/>
          <w:color w:val="0C0C0C"/>
        </w:rPr>
        <w:t>height</w:t>
      </w:r>
      <w:r>
        <w:rPr>
          <w:rFonts w:ascii="Calibri"/>
          <w:color w:val="0C0C0C"/>
          <w:spacing w:val="-2"/>
        </w:rPr>
        <w:t> </w:t>
      </w:r>
      <w:r>
        <w:rPr>
          <w:rFonts w:ascii="Calibri"/>
          <w:color w:val="0C0C0C"/>
        </w:rPr>
        <w:t>of</w:t>
      </w:r>
      <w:r>
        <w:rPr>
          <w:rFonts w:ascii="Calibri"/>
          <w:color w:val="0C0C0C"/>
          <w:spacing w:val="-4"/>
        </w:rPr>
        <w:t> </w:t>
      </w:r>
      <w:r>
        <w:rPr>
          <w:rFonts w:ascii="Calibri"/>
          <w:color w:val="0C0C0C"/>
        </w:rPr>
        <w:t>street</w:t>
      </w:r>
      <w:r>
        <w:rPr>
          <w:rFonts w:ascii="Calibri"/>
          <w:color w:val="0C0C0C"/>
          <w:spacing w:val="-2"/>
        </w:rPr>
        <w:t> </w:t>
      </w:r>
      <w:r>
        <w:rPr>
          <w:rFonts w:ascii="Calibri"/>
          <w:color w:val="0C0C0C"/>
        </w:rPr>
        <w:t>lighting</w:t>
      </w:r>
      <w:r>
        <w:rPr>
          <w:rFonts w:ascii="Calibri"/>
          <w:color w:val="0C0C0C"/>
          <w:spacing w:val="-3"/>
        </w:rPr>
        <w:t> </w:t>
      </w:r>
      <w:r>
        <w:rPr>
          <w:rFonts w:ascii="Calibri"/>
          <w:color w:val="0C0C0C"/>
        </w:rPr>
        <w:t>poles;</w:t>
      </w:r>
    </w:p>
    <w:p>
      <w:pPr>
        <w:pStyle w:val="BodyText"/>
        <w:spacing w:before="10"/>
        <w:rPr>
          <w:rFonts w:ascii="Calibri"/>
          <w:sz w:val="33"/>
        </w:rPr>
      </w:pPr>
    </w:p>
    <w:p>
      <w:pPr>
        <w:pStyle w:val="ListParagraph"/>
        <w:numPr>
          <w:ilvl w:val="0"/>
          <w:numId w:val="82"/>
        </w:numPr>
        <w:tabs>
          <w:tab w:pos="1048" w:val="left" w:leader="none"/>
          <w:tab w:pos="1049" w:val="left" w:leader="none"/>
        </w:tabs>
        <w:spacing w:line="288" w:lineRule="auto" w:before="0" w:after="0"/>
        <w:ind w:left="1103" w:right="217" w:hanging="85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Switching point wise – Names of the streets to which the switching point electrical lighting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circuit caters to, total length and widths of streets illuminated (lighting stretch catered 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by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switching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point);</w:t>
      </w:r>
    </w:p>
    <w:p>
      <w:pPr>
        <w:pStyle w:val="BodyText"/>
        <w:spacing w:before="9"/>
        <w:rPr>
          <w:rFonts w:ascii="Calibri"/>
          <w:sz w:val="27"/>
        </w:rPr>
      </w:pPr>
    </w:p>
    <w:p>
      <w:pPr>
        <w:pStyle w:val="ListParagraph"/>
        <w:numPr>
          <w:ilvl w:val="0"/>
          <w:numId w:val="82"/>
        </w:numPr>
        <w:tabs>
          <w:tab w:pos="1023" w:val="left" w:leader="none"/>
          <w:tab w:pos="1024" w:val="left" w:leader="none"/>
        </w:tabs>
        <w:spacing w:line="240" w:lineRule="auto" w:before="0" w:after="0"/>
        <w:ind w:left="1023" w:right="0" w:hanging="775"/>
        <w:jc w:val="left"/>
        <w:rPr>
          <w:rFonts w:ascii="Calibri"/>
          <w:sz w:val="22"/>
        </w:rPr>
      </w:pPr>
      <w:r>
        <w:rPr>
          <w:rFonts w:ascii="Calibri"/>
          <w:sz w:val="22"/>
        </w:rPr>
        <w:t>Validation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switching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point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wise pole numbering/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marking,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done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by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ESCO;</w:t>
      </w:r>
    </w:p>
    <w:p>
      <w:pPr>
        <w:pStyle w:val="BodyText"/>
        <w:rPr>
          <w:rFonts w:ascii="Calibri"/>
        </w:rPr>
      </w:pPr>
    </w:p>
    <w:p>
      <w:pPr>
        <w:pStyle w:val="ListParagraph"/>
        <w:numPr>
          <w:ilvl w:val="0"/>
          <w:numId w:val="82"/>
        </w:numPr>
        <w:tabs>
          <w:tab w:pos="1094" w:val="left" w:leader="none"/>
          <w:tab w:pos="1095" w:val="left" w:leader="none"/>
        </w:tabs>
        <w:spacing w:line="213" w:lineRule="auto" w:before="153" w:after="0"/>
        <w:ind w:left="1103" w:right="216" w:hanging="855"/>
        <w:jc w:val="both"/>
        <w:rPr>
          <w:rFonts w:ascii="Calibri"/>
          <w:sz w:val="22"/>
        </w:rPr>
      </w:pPr>
      <w:r>
        <w:rPr>
          <w:rFonts w:ascii="Calibri"/>
          <w:sz w:val="22"/>
        </w:rPr>
        <w:t>Validation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single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line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diagram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indicative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maps,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if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any,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indicating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location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switching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point,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metering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equipment, fixtures,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poles,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etc.</w:t>
      </w:r>
    </w:p>
    <w:p>
      <w:pPr>
        <w:pStyle w:val="BodyText"/>
        <w:spacing w:before="5"/>
        <w:rPr>
          <w:rFonts w:ascii="Calibri"/>
          <w:sz w:val="27"/>
        </w:rPr>
      </w:pPr>
    </w:p>
    <w:p>
      <w:pPr>
        <w:spacing w:line="247" w:lineRule="auto" w:before="0"/>
        <w:ind w:left="1103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color w:val="0C0C0C"/>
          <w:sz w:val="22"/>
        </w:rPr>
        <w:t>Measurements</w:t>
      </w:r>
      <w:r>
        <w:rPr>
          <w:rFonts w:ascii="Calibri"/>
          <w:b/>
          <w:color w:val="0C0C0C"/>
          <w:spacing w:val="28"/>
          <w:sz w:val="22"/>
        </w:rPr>
        <w:t> </w:t>
      </w:r>
      <w:r>
        <w:rPr>
          <w:rFonts w:ascii="Calibri"/>
          <w:b/>
          <w:color w:val="0C0C0C"/>
          <w:sz w:val="22"/>
        </w:rPr>
        <w:t>and</w:t>
      </w:r>
      <w:r>
        <w:rPr>
          <w:rFonts w:ascii="Calibri"/>
          <w:b/>
          <w:color w:val="0C0C0C"/>
          <w:spacing w:val="28"/>
          <w:sz w:val="22"/>
        </w:rPr>
        <w:t> </w:t>
      </w:r>
      <w:r>
        <w:rPr>
          <w:rFonts w:ascii="Calibri"/>
          <w:b/>
          <w:color w:val="0C0C0C"/>
          <w:sz w:val="22"/>
        </w:rPr>
        <w:t>analysis</w:t>
      </w:r>
      <w:r>
        <w:rPr>
          <w:rFonts w:ascii="Calibri"/>
          <w:b/>
          <w:color w:val="0C0C0C"/>
          <w:spacing w:val="27"/>
          <w:sz w:val="22"/>
        </w:rPr>
        <w:t> </w:t>
      </w:r>
      <w:r>
        <w:rPr>
          <w:rFonts w:ascii="Calibri"/>
          <w:b/>
          <w:color w:val="0C0C0C"/>
          <w:sz w:val="22"/>
        </w:rPr>
        <w:t>to</w:t>
      </w:r>
      <w:r>
        <w:rPr>
          <w:rFonts w:ascii="Calibri"/>
          <w:b/>
          <w:color w:val="0C0C0C"/>
          <w:spacing w:val="27"/>
          <w:sz w:val="22"/>
        </w:rPr>
        <w:t> </w:t>
      </w:r>
      <w:r>
        <w:rPr>
          <w:rFonts w:ascii="Calibri"/>
          <w:b/>
          <w:color w:val="0C0C0C"/>
          <w:sz w:val="22"/>
        </w:rPr>
        <w:t>be</w:t>
      </w:r>
      <w:r>
        <w:rPr>
          <w:rFonts w:ascii="Calibri"/>
          <w:b/>
          <w:color w:val="0C0C0C"/>
          <w:spacing w:val="25"/>
          <w:sz w:val="22"/>
        </w:rPr>
        <w:t> </w:t>
      </w:r>
      <w:r>
        <w:rPr>
          <w:rFonts w:ascii="Calibri"/>
          <w:b/>
          <w:color w:val="0C0C0C"/>
          <w:sz w:val="22"/>
        </w:rPr>
        <w:t>undertaken</w:t>
      </w:r>
      <w:r>
        <w:rPr>
          <w:rFonts w:ascii="Calibri"/>
          <w:b/>
          <w:color w:val="0C0C0C"/>
          <w:spacing w:val="27"/>
          <w:sz w:val="22"/>
        </w:rPr>
        <w:t> </w:t>
      </w:r>
      <w:r>
        <w:rPr>
          <w:rFonts w:ascii="Calibri"/>
          <w:b/>
          <w:color w:val="0C0C0C"/>
          <w:sz w:val="22"/>
        </w:rPr>
        <w:t>for</w:t>
      </w:r>
      <w:r>
        <w:rPr>
          <w:rFonts w:ascii="Calibri"/>
          <w:b/>
          <w:color w:val="0C0C0C"/>
          <w:spacing w:val="27"/>
          <w:sz w:val="22"/>
        </w:rPr>
        <w:t> </w:t>
      </w:r>
      <w:r>
        <w:rPr>
          <w:rFonts w:ascii="Calibri"/>
          <w:b/>
          <w:color w:val="0C0C0C"/>
          <w:sz w:val="22"/>
        </w:rPr>
        <w:t>a</w:t>
      </w:r>
      <w:r>
        <w:rPr>
          <w:rFonts w:ascii="Calibri"/>
          <w:b/>
          <w:color w:val="0C0C0C"/>
          <w:spacing w:val="27"/>
          <w:sz w:val="22"/>
        </w:rPr>
        <w:t> </w:t>
      </w:r>
      <w:r>
        <w:rPr>
          <w:rFonts w:ascii="Calibri"/>
          <w:b/>
          <w:color w:val="0C0C0C"/>
          <w:sz w:val="22"/>
        </w:rPr>
        <w:t>switching</w:t>
      </w:r>
      <w:r>
        <w:rPr>
          <w:rFonts w:ascii="Calibri"/>
          <w:b/>
          <w:color w:val="0C0C0C"/>
          <w:spacing w:val="27"/>
          <w:sz w:val="22"/>
        </w:rPr>
        <w:t> </w:t>
      </w:r>
      <w:r>
        <w:rPr>
          <w:rFonts w:ascii="Calibri"/>
          <w:b/>
          <w:color w:val="0C0C0C"/>
          <w:sz w:val="22"/>
        </w:rPr>
        <w:t>feeder</w:t>
      </w:r>
      <w:r>
        <w:rPr>
          <w:rFonts w:ascii="Calibri"/>
          <w:b/>
          <w:color w:val="0C0C0C"/>
          <w:spacing w:val="28"/>
          <w:sz w:val="22"/>
        </w:rPr>
        <w:t> </w:t>
      </w:r>
      <w:r>
        <w:rPr>
          <w:rFonts w:ascii="Calibri"/>
          <w:b/>
          <w:color w:val="0C0C0C"/>
          <w:sz w:val="22"/>
        </w:rPr>
        <w:t>post</w:t>
      </w:r>
      <w:r>
        <w:rPr>
          <w:rFonts w:ascii="Calibri"/>
          <w:b/>
          <w:color w:val="0C0C0C"/>
          <w:spacing w:val="26"/>
          <w:sz w:val="22"/>
        </w:rPr>
        <w:t> </w:t>
      </w:r>
      <w:r>
        <w:rPr>
          <w:rFonts w:ascii="Calibri"/>
          <w:b/>
          <w:color w:val="0C0C0C"/>
          <w:sz w:val="22"/>
        </w:rPr>
        <w:t>completion</w:t>
      </w:r>
      <w:r>
        <w:rPr>
          <w:rFonts w:ascii="Calibri"/>
          <w:b/>
          <w:color w:val="0C0C0C"/>
          <w:spacing w:val="-46"/>
          <w:sz w:val="22"/>
        </w:rPr>
        <w:t> </w:t>
      </w:r>
      <w:r>
        <w:rPr>
          <w:rFonts w:ascii="Calibri"/>
          <w:b/>
          <w:color w:val="0C0C0C"/>
          <w:sz w:val="22"/>
        </w:rPr>
        <w:t>installation</w:t>
      </w:r>
      <w:r>
        <w:rPr>
          <w:rFonts w:ascii="Calibri"/>
          <w:b/>
          <w:color w:val="0C0C0C"/>
          <w:spacing w:val="-2"/>
          <w:sz w:val="22"/>
        </w:rPr>
        <w:t> </w:t>
      </w:r>
      <w:r>
        <w:rPr>
          <w:rFonts w:ascii="Calibri"/>
          <w:b/>
          <w:color w:val="0C0C0C"/>
          <w:sz w:val="22"/>
        </w:rPr>
        <w:t>of</w:t>
      </w:r>
      <w:r>
        <w:rPr>
          <w:rFonts w:ascii="Calibri"/>
          <w:b/>
          <w:color w:val="0C0C0C"/>
          <w:spacing w:val="-1"/>
          <w:sz w:val="22"/>
        </w:rPr>
        <w:t> </w:t>
      </w:r>
      <w:r>
        <w:rPr>
          <w:rFonts w:ascii="Calibri"/>
          <w:b/>
          <w:color w:val="0C0C0C"/>
          <w:sz w:val="22"/>
        </w:rPr>
        <w:t>feeder panel/</w:t>
      </w:r>
      <w:r>
        <w:rPr>
          <w:rFonts w:ascii="Calibri"/>
          <w:b/>
          <w:color w:val="0C0C0C"/>
          <w:spacing w:val="-1"/>
          <w:sz w:val="22"/>
        </w:rPr>
        <w:t> </w:t>
      </w:r>
      <w:r>
        <w:rPr>
          <w:rFonts w:ascii="Calibri"/>
          <w:b/>
          <w:color w:val="0C0C0C"/>
          <w:sz w:val="22"/>
        </w:rPr>
        <w:t>metering.</w:t>
      </w:r>
    </w:p>
    <w:p>
      <w:pPr>
        <w:pStyle w:val="BodyText"/>
        <w:spacing w:before="5"/>
        <w:rPr>
          <w:rFonts w:ascii="Calibri"/>
          <w:b/>
          <w:sz w:val="27"/>
        </w:rPr>
      </w:pPr>
    </w:p>
    <w:p>
      <w:pPr>
        <w:pStyle w:val="ListParagraph"/>
        <w:numPr>
          <w:ilvl w:val="0"/>
          <w:numId w:val="82"/>
        </w:numPr>
        <w:tabs>
          <w:tab w:pos="1035" w:val="left" w:leader="none"/>
          <w:tab w:pos="1036" w:val="left" w:leader="none"/>
        </w:tabs>
        <w:spacing w:line="288" w:lineRule="auto" w:before="0" w:after="0"/>
        <w:ind w:left="1103" w:right="215" w:hanging="855"/>
        <w:jc w:val="both"/>
        <w:rPr>
          <w:rFonts w:ascii="Calibri"/>
          <w:sz w:val="22"/>
        </w:rPr>
      </w:pPr>
      <w:r>
        <w:rPr>
          <w:rFonts w:ascii="Calibri"/>
          <w:sz w:val="22"/>
        </w:rPr>
        <w:t>Installation of data loggers calibrated and certified by a recognized laboratory in series with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energy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billing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meters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on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each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switching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point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on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receipt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intimation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from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SMC/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ESCO.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pacing w:val="-1"/>
          <w:sz w:val="22"/>
        </w:rPr>
        <w:t>responsibility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pacing w:val="-1"/>
          <w:sz w:val="22"/>
        </w:rPr>
        <w:t>of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pacing w:val="-1"/>
          <w:sz w:val="22"/>
        </w:rPr>
        <w:t>installation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safety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data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loggers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lie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Independent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Energy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Auditor;</w:t>
      </w:r>
    </w:p>
    <w:p>
      <w:pPr>
        <w:pStyle w:val="BodyText"/>
        <w:spacing w:before="12"/>
        <w:rPr>
          <w:rFonts w:ascii="Calibri"/>
          <w:sz w:val="27"/>
        </w:rPr>
      </w:pPr>
    </w:p>
    <w:p>
      <w:pPr>
        <w:pStyle w:val="ListParagraph"/>
        <w:numPr>
          <w:ilvl w:val="0"/>
          <w:numId w:val="82"/>
        </w:numPr>
        <w:tabs>
          <w:tab w:pos="954" w:val="left" w:leader="none"/>
        </w:tabs>
        <w:spacing w:line="290" w:lineRule="auto" w:before="0" w:after="0"/>
        <w:ind w:left="1103" w:right="217" w:hanging="855"/>
        <w:jc w:val="both"/>
        <w:rPr>
          <w:rFonts w:ascii="Calibri"/>
          <w:sz w:val="22"/>
        </w:rPr>
      </w:pPr>
      <w:r>
        <w:rPr>
          <w:rFonts w:ascii="Calibri"/>
          <w:sz w:val="22"/>
        </w:rPr>
        <w:t>Isolation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voltage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dimming,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remote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switching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all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other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circuits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(if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any)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feeder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panels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installed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by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ESCO,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except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energy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billing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meter,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from 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street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lighting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circuit;</w:t>
      </w:r>
    </w:p>
    <w:p>
      <w:pPr>
        <w:pStyle w:val="BodyText"/>
        <w:spacing w:before="4"/>
        <w:rPr>
          <w:rFonts w:ascii="Calibri"/>
          <w:sz w:val="27"/>
        </w:rPr>
      </w:pPr>
    </w:p>
    <w:p>
      <w:pPr>
        <w:pStyle w:val="ListParagraph"/>
        <w:numPr>
          <w:ilvl w:val="0"/>
          <w:numId w:val="82"/>
        </w:numPr>
        <w:tabs>
          <w:tab w:pos="997" w:val="left" w:leader="none"/>
        </w:tabs>
        <w:spacing w:line="288" w:lineRule="auto" w:before="0" w:after="0"/>
        <w:ind w:left="1103" w:right="214" w:hanging="855"/>
        <w:jc w:val="both"/>
        <w:rPr>
          <w:rFonts w:ascii="Calibri"/>
          <w:sz w:val="22"/>
        </w:rPr>
      </w:pPr>
      <w:r>
        <w:rPr>
          <w:rFonts w:ascii="Calibri"/>
          <w:sz w:val="22"/>
        </w:rPr>
        <w:t>Measurement of the electrical parameters, such as voltage, current, active/ reactive power,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power factor, etc. using calibrated instruments/data loggers for three (3) consecutive days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(recording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hourly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energy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consumption)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on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all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street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lighting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feeders,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entire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duration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of the time; Presence of SMC and MSEDCL members at the site for some time, during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measurement is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essential.</w:t>
      </w:r>
    </w:p>
    <w:p>
      <w:pPr>
        <w:spacing w:after="0" w:line="288" w:lineRule="auto"/>
        <w:jc w:val="both"/>
        <w:rPr>
          <w:rFonts w:ascii="Calibri"/>
          <w:sz w:val="22"/>
        </w:rPr>
        <w:sectPr>
          <w:headerReference w:type="default" r:id="rId174"/>
          <w:footerReference w:type="default" r:id="rId175"/>
          <w:pgSz w:w="11900" w:h="16850"/>
          <w:pgMar w:header="775" w:footer="850" w:top="980" w:bottom="1040" w:left="1520" w:right="96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6"/>
        </w:rPr>
      </w:pPr>
    </w:p>
    <w:p>
      <w:pPr>
        <w:pStyle w:val="ListParagraph"/>
        <w:numPr>
          <w:ilvl w:val="0"/>
          <w:numId w:val="82"/>
        </w:numPr>
        <w:tabs>
          <w:tab w:pos="1113" w:val="left" w:leader="none"/>
          <w:tab w:pos="1115" w:val="left" w:leader="none"/>
        </w:tabs>
        <w:spacing w:line="213" w:lineRule="auto" w:before="0" w:after="0"/>
        <w:ind w:left="1103" w:right="226" w:hanging="855"/>
        <w:jc w:val="both"/>
        <w:rPr>
          <w:rFonts w:ascii="Calibri"/>
          <w:sz w:val="22"/>
        </w:rPr>
      </w:pPr>
      <w:r>
        <w:rPr>
          <w:rFonts w:ascii="Calibri"/>
          <w:sz w:val="22"/>
        </w:rPr>
        <w:t>Logging of data on actual power availability during street lighting operating hours for 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period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during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which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measurements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 electrical parameters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are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undertaken;</w:t>
      </w:r>
    </w:p>
    <w:p>
      <w:pPr>
        <w:pStyle w:val="BodyText"/>
        <w:spacing w:before="1"/>
        <w:rPr>
          <w:rFonts w:ascii="Calibri"/>
          <w:sz w:val="28"/>
        </w:rPr>
      </w:pPr>
    </w:p>
    <w:p>
      <w:pPr>
        <w:pStyle w:val="ListParagraph"/>
        <w:numPr>
          <w:ilvl w:val="0"/>
          <w:numId w:val="82"/>
        </w:numPr>
        <w:tabs>
          <w:tab w:pos="1015" w:val="left" w:leader="none"/>
          <w:tab w:pos="1016" w:val="left" w:leader="none"/>
        </w:tabs>
        <w:spacing w:line="213" w:lineRule="auto" w:before="0" w:after="0"/>
        <w:ind w:left="1122" w:right="242" w:hanging="855"/>
        <w:jc w:val="both"/>
        <w:rPr>
          <w:rFonts w:ascii="Calibri"/>
          <w:sz w:val="22"/>
        </w:rPr>
      </w:pPr>
      <w:r>
        <w:rPr>
          <w:rFonts w:ascii="Calibri"/>
          <w:sz w:val="22"/>
        </w:rPr>
        <w:t>Half-hourly verification of the number of points glowing and not-glowing during street light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operating hours for each day during which measurements of electrical parameters are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undertaken;</w:t>
      </w:r>
    </w:p>
    <w:p>
      <w:pPr>
        <w:pStyle w:val="ListParagraph"/>
        <w:numPr>
          <w:ilvl w:val="0"/>
          <w:numId w:val="82"/>
        </w:numPr>
        <w:tabs>
          <w:tab w:pos="1137" w:val="left" w:leader="none"/>
          <w:tab w:pos="1138" w:val="left" w:leader="none"/>
        </w:tabs>
        <w:spacing w:line="213" w:lineRule="auto" w:before="63" w:after="0"/>
        <w:ind w:left="1122" w:right="243" w:hanging="855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 hourly data for switching points/ feeders must be developed in accordance with 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formats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given in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metering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&amp;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verification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plan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period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three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(3)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days;</w:t>
      </w: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ListParagraph"/>
        <w:numPr>
          <w:ilvl w:val="0"/>
          <w:numId w:val="82"/>
        </w:numPr>
        <w:tabs>
          <w:tab w:pos="1016" w:val="left" w:leader="none"/>
        </w:tabs>
        <w:spacing w:line="288" w:lineRule="auto" w:before="0" w:after="0"/>
        <w:ind w:left="1122" w:right="236" w:hanging="855"/>
        <w:jc w:val="both"/>
        <w:rPr>
          <w:rFonts w:ascii="Calibri"/>
          <w:sz w:val="22"/>
        </w:rPr>
      </w:pPr>
      <w:r>
        <w:rPr>
          <w:rFonts w:ascii="Calibri"/>
          <w:sz w:val="22"/>
        </w:rPr>
        <w:t>Calculation of per switching point/ per feeder energy baseline consumption norm based on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kWh consumption per fixture per hour data and number of each of the type of fixtures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connected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switching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point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from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electrical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measurements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undertaken,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after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duly</w:t>
      </w:r>
      <w:r>
        <w:rPr>
          <w:rFonts w:ascii="Calibri"/>
          <w:spacing w:val="-48"/>
          <w:sz w:val="22"/>
        </w:rPr>
        <w:t> </w:t>
      </w:r>
      <w:r>
        <w:rPr>
          <w:rFonts w:ascii="Calibri"/>
          <w:sz w:val="22"/>
        </w:rPr>
        <w:t>adjusting for the duration for which power remained unavailable and fixtures which were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not glowing/ operational (with due consideration to the actual duration for which such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fixtures remained non-glowing). The energy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parameters measurements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for 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entire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period of three (3) days during which the audit was conducted shall be used for arriving at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the energy baseline consumption norm; SMC should ensure that all fixtures connected 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switching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point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are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working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condition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when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intimation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is given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ESCO.</w:t>
      </w:r>
    </w:p>
    <w:p>
      <w:pPr>
        <w:pStyle w:val="BodyText"/>
        <w:spacing w:before="1"/>
        <w:rPr>
          <w:rFonts w:ascii="Calibri"/>
          <w:sz w:val="30"/>
        </w:rPr>
      </w:pPr>
    </w:p>
    <w:p>
      <w:pPr>
        <w:pStyle w:val="ListParagraph"/>
        <w:numPr>
          <w:ilvl w:val="0"/>
          <w:numId w:val="82"/>
        </w:numPr>
        <w:tabs>
          <w:tab w:pos="1084" w:val="left" w:leader="none"/>
          <w:tab w:pos="1085" w:val="left" w:leader="none"/>
        </w:tabs>
        <w:spacing w:line="213" w:lineRule="auto" w:before="1" w:after="0"/>
        <w:ind w:left="1122" w:right="239" w:hanging="855"/>
        <w:jc w:val="both"/>
        <w:rPr>
          <w:rFonts w:ascii="Calibri"/>
          <w:sz w:val="22"/>
        </w:rPr>
      </w:pPr>
      <w:r>
        <w:rPr>
          <w:rFonts w:ascii="Calibri"/>
          <w:sz w:val="22"/>
        </w:rPr>
        <w:t>Certification of switching point/ feeder wise energy baseline consumption norm based on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kWh/ fixture/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hour as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 basis as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described above.</w:t>
      </w:r>
    </w:p>
    <w:p>
      <w:pPr>
        <w:pStyle w:val="BodyText"/>
        <w:spacing w:before="4"/>
        <w:rPr>
          <w:rFonts w:ascii="Calibri"/>
          <w:sz w:val="27"/>
        </w:rPr>
      </w:pPr>
    </w:p>
    <w:p>
      <w:pPr>
        <w:pStyle w:val="ListParagraph"/>
        <w:numPr>
          <w:ilvl w:val="1"/>
          <w:numId w:val="81"/>
        </w:numPr>
        <w:tabs>
          <w:tab w:pos="958" w:val="left" w:leader="none"/>
          <w:tab w:pos="959" w:val="left" w:leader="none"/>
        </w:tabs>
        <w:spacing w:line="240" w:lineRule="auto" w:before="0" w:after="0"/>
        <w:ind w:left="958" w:right="0" w:hanging="691"/>
        <w:jc w:val="left"/>
        <w:rPr>
          <w:rFonts w:ascii="Calibri"/>
          <w:b/>
          <w:sz w:val="22"/>
        </w:rPr>
      </w:pPr>
      <w:r>
        <w:rPr>
          <w:rFonts w:ascii="Calibri"/>
          <w:b/>
          <w:color w:val="0C0C0C"/>
          <w:sz w:val="22"/>
        </w:rPr>
        <w:t>Switching</w:t>
      </w:r>
      <w:r>
        <w:rPr>
          <w:rFonts w:ascii="Calibri"/>
          <w:b/>
          <w:color w:val="0C0C0C"/>
          <w:spacing w:val="-5"/>
          <w:sz w:val="22"/>
        </w:rPr>
        <w:t> </w:t>
      </w:r>
      <w:r>
        <w:rPr>
          <w:rFonts w:ascii="Calibri"/>
          <w:b/>
          <w:color w:val="0C0C0C"/>
          <w:sz w:val="22"/>
        </w:rPr>
        <w:t>point</w:t>
      </w:r>
      <w:r>
        <w:rPr>
          <w:rFonts w:ascii="Calibri"/>
          <w:b/>
          <w:color w:val="0C0C0C"/>
          <w:spacing w:val="-4"/>
          <w:sz w:val="22"/>
        </w:rPr>
        <w:t> </w:t>
      </w:r>
      <w:r>
        <w:rPr>
          <w:rFonts w:ascii="Calibri"/>
          <w:b/>
          <w:color w:val="0C0C0C"/>
          <w:sz w:val="22"/>
        </w:rPr>
        <w:t>wise</w:t>
      </w:r>
      <w:r>
        <w:rPr>
          <w:rFonts w:ascii="Calibri"/>
          <w:b/>
          <w:color w:val="0C0C0C"/>
          <w:spacing w:val="-3"/>
          <w:sz w:val="22"/>
        </w:rPr>
        <w:t> </w:t>
      </w:r>
      <w:r>
        <w:rPr>
          <w:rFonts w:ascii="Calibri"/>
          <w:b/>
          <w:color w:val="0C0C0C"/>
          <w:sz w:val="22"/>
        </w:rPr>
        <w:t>report</w:t>
      </w:r>
      <w:r>
        <w:rPr>
          <w:rFonts w:ascii="Calibri"/>
          <w:b/>
          <w:color w:val="0C0C0C"/>
          <w:spacing w:val="-5"/>
          <w:sz w:val="22"/>
        </w:rPr>
        <w:t> </w:t>
      </w:r>
      <w:r>
        <w:rPr>
          <w:rFonts w:ascii="Calibri"/>
          <w:b/>
          <w:color w:val="0C0C0C"/>
          <w:sz w:val="22"/>
        </w:rPr>
        <w:t>submission</w:t>
      </w:r>
    </w:p>
    <w:p>
      <w:pPr>
        <w:pStyle w:val="BodyText"/>
        <w:rPr>
          <w:rFonts w:ascii="Calibri"/>
          <w:b/>
        </w:rPr>
      </w:pPr>
    </w:p>
    <w:p>
      <w:pPr>
        <w:pStyle w:val="ListParagraph"/>
        <w:numPr>
          <w:ilvl w:val="0"/>
          <w:numId w:val="83"/>
        </w:numPr>
        <w:tabs>
          <w:tab w:pos="830" w:val="left" w:leader="none"/>
        </w:tabs>
        <w:spacing w:line="288" w:lineRule="auto" w:before="147" w:after="0"/>
        <w:ind w:left="988" w:right="242" w:hanging="720"/>
        <w:jc w:val="both"/>
        <w:rPr>
          <w:rFonts w:ascii="Calibri"/>
          <w:sz w:val="22"/>
        </w:rPr>
      </w:pPr>
      <w:r>
        <w:rPr>
          <w:rFonts w:ascii="Calibri"/>
          <w:color w:val="0C0C0C"/>
          <w:spacing w:val="-1"/>
          <w:sz w:val="22"/>
        </w:rPr>
        <w:t>Detailed</w:t>
      </w:r>
      <w:r>
        <w:rPr>
          <w:rFonts w:ascii="Calibri"/>
          <w:color w:val="0C0C0C"/>
          <w:spacing w:val="-12"/>
          <w:sz w:val="22"/>
        </w:rPr>
        <w:t> </w:t>
      </w:r>
      <w:r>
        <w:rPr>
          <w:rFonts w:ascii="Calibri"/>
          <w:color w:val="0C0C0C"/>
          <w:spacing w:val="-1"/>
          <w:sz w:val="22"/>
        </w:rPr>
        <w:t>report</w:t>
      </w:r>
      <w:r>
        <w:rPr>
          <w:rFonts w:ascii="Calibri"/>
          <w:color w:val="0C0C0C"/>
          <w:spacing w:val="-11"/>
          <w:sz w:val="22"/>
        </w:rPr>
        <w:t> </w:t>
      </w:r>
      <w:r>
        <w:rPr>
          <w:rFonts w:ascii="Calibri"/>
          <w:color w:val="0C0C0C"/>
          <w:sz w:val="22"/>
        </w:rPr>
        <w:t>on</w:t>
      </w:r>
      <w:r>
        <w:rPr>
          <w:rFonts w:ascii="Calibri"/>
          <w:color w:val="0C0C0C"/>
          <w:spacing w:val="-10"/>
          <w:sz w:val="22"/>
        </w:rPr>
        <w:t> </w:t>
      </w:r>
      <w:r>
        <w:rPr>
          <w:rFonts w:ascii="Calibri"/>
          <w:color w:val="0C0C0C"/>
          <w:sz w:val="22"/>
        </w:rPr>
        <w:t>data</w:t>
      </w:r>
      <w:r>
        <w:rPr>
          <w:rFonts w:ascii="Calibri"/>
          <w:color w:val="0C0C0C"/>
          <w:spacing w:val="-9"/>
          <w:sz w:val="22"/>
        </w:rPr>
        <w:t> </w:t>
      </w:r>
      <w:r>
        <w:rPr>
          <w:rFonts w:ascii="Calibri"/>
          <w:color w:val="0C0C0C"/>
          <w:sz w:val="22"/>
        </w:rPr>
        <w:t>collected</w:t>
      </w:r>
      <w:r>
        <w:rPr>
          <w:rFonts w:ascii="Calibri"/>
          <w:color w:val="0C0C0C"/>
          <w:spacing w:val="-9"/>
          <w:sz w:val="22"/>
        </w:rPr>
        <w:t> </w:t>
      </w:r>
      <w:r>
        <w:rPr>
          <w:rFonts w:ascii="Calibri"/>
          <w:color w:val="0C0C0C"/>
          <w:sz w:val="22"/>
        </w:rPr>
        <w:t>and</w:t>
      </w:r>
      <w:r>
        <w:rPr>
          <w:rFonts w:ascii="Calibri"/>
          <w:color w:val="0C0C0C"/>
          <w:spacing w:val="-10"/>
          <w:sz w:val="22"/>
        </w:rPr>
        <w:t> </w:t>
      </w:r>
      <w:r>
        <w:rPr>
          <w:rFonts w:ascii="Calibri"/>
          <w:color w:val="0C0C0C"/>
          <w:sz w:val="22"/>
        </w:rPr>
        <w:t>analysis</w:t>
      </w:r>
      <w:r>
        <w:rPr>
          <w:rFonts w:ascii="Calibri"/>
          <w:color w:val="0C0C0C"/>
          <w:spacing w:val="-12"/>
          <w:sz w:val="22"/>
        </w:rPr>
        <w:t> </w:t>
      </w:r>
      <w:r>
        <w:rPr>
          <w:rFonts w:ascii="Calibri"/>
          <w:color w:val="0C0C0C"/>
          <w:sz w:val="22"/>
        </w:rPr>
        <w:t>of</w:t>
      </w:r>
      <w:r>
        <w:rPr>
          <w:rFonts w:ascii="Calibri"/>
          <w:color w:val="0C0C0C"/>
          <w:spacing w:val="-12"/>
          <w:sz w:val="22"/>
        </w:rPr>
        <w:t> </w:t>
      </w:r>
      <w:r>
        <w:rPr>
          <w:rFonts w:ascii="Calibri"/>
          <w:color w:val="0C0C0C"/>
          <w:sz w:val="22"/>
        </w:rPr>
        <w:t>hourly</w:t>
      </w:r>
      <w:r>
        <w:rPr>
          <w:rFonts w:ascii="Calibri"/>
          <w:color w:val="0C0C0C"/>
          <w:spacing w:val="-9"/>
          <w:sz w:val="22"/>
        </w:rPr>
        <w:t> </w:t>
      </w:r>
      <w:r>
        <w:rPr>
          <w:rFonts w:ascii="Calibri"/>
          <w:color w:val="0C0C0C"/>
          <w:sz w:val="22"/>
        </w:rPr>
        <w:t>energy</w:t>
      </w:r>
      <w:r>
        <w:rPr>
          <w:rFonts w:ascii="Calibri"/>
          <w:color w:val="0C0C0C"/>
          <w:spacing w:val="-10"/>
          <w:sz w:val="22"/>
        </w:rPr>
        <w:t> </w:t>
      </w:r>
      <w:r>
        <w:rPr>
          <w:rFonts w:ascii="Calibri"/>
          <w:color w:val="0C0C0C"/>
          <w:sz w:val="22"/>
        </w:rPr>
        <w:t>consumption</w:t>
      </w:r>
      <w:r>
        <w:rPr>
          <w:rFonts w:ascii="Calibri"/>
          <w:color w:val="0C0C0C"/>
          <w:spacing w:val="-10"/>
          <w:sz w:val="22"/>
        </w:rPr>
        <w:t> </w:t>
      </w:r>
      <w:r>
        <w:rPr>
          <w:rFonts w:ascii="Calibri"/>
          <w:color w:val="0C0C0C"/>
          <w:sz w:val="22"/>
        </w:rPr>
        <w:t>along</w:t>
      </w:r>
      <w:r>
        <w:rPr>
          <w:rFonts w:ascii="Calibri"/>
          <w:color w:val="0C0C0C"/>
          <w:spacing w:val="-10"/>
          <w:sz w:val="22"/>
        </w:rPr>
        <w:t> </w:t>
      </w:r>
      <w:r>
        <w:rPr>
          <w:rFonts w:ascii="Calibri"/>
          <w:color w:val="0C0C0C"/>
          <w:sz w:val="22"/>
        </w:rPr>
        <w:t>with</w:t>
      </w:r>
      <w:r>
        <w:rPr>
          <w:rFonts w:ascii="Calibri"/>
          <w:color w:val="0C0C0C"/>
          <w:spacing w:val="-10"/>
          <w:sz w:val="22"/>
        </w:rPr>
        <w:t> </w:t>
      </w:r>
      <w:r>
        <w:rPr>
          <w:rFonts w:ascii="Calibri"/>
          <w:color w:val="0C0C0C"/>
          <w:sz w:val="22"/>
        </w:rPr>
        <w:t>details</w:t>
      </w:r>
      <w:r>
        <w:rPr>
          <w:rFonts w:ascii="Calibri"/>
          <w:color w:val="0C0C0C"/>
          <w:spacing w:val="-47"/>
          <w:sz w:val="22"/>
        </w:rPr>
        <w:t> </w:t>
      </w:r>
      <w:r>
        <w:rPr>
          <w:rFonts w:ascii="Calibri"/>
          <w:color w:val="0C0C0C"/>
          <w:sz w:val="22"/>
        </w:rPr>
        <w:t>such</w:t>
      </w:r>
      <w:r>
        <w:rPr>
          <w:rFonts w:ascii="Calibri"/>
          <w:color w:val="0C0C0C"/>
          <w:spacing w:val="1"/>
          <w:sz w:val="22"/>
        </w:rPr>
        <w:t> </w:t>
      </w:r>
      <w:r>
        <w:rPr>
          <w:rFonts w:ascii="Calibri"/>
          <w:color w:val="0C0C0C"/>
          <w:sz w:val="22"/>
        </w:rPr>
        <w:t>as</w:t>
      </w:r>
      <w:r>
        <w:rPr>
          <w:rFonts w:ascii="Calibri"/>
          <w:color w:val="0C0C0C"/>
          <w:spacing w:val="1"/>
          <w:sz w:val="22"/>
        </w:rPr>
        <w:t> </w:t>
      </w:r>
      <w:r>
        <w:rPr>
          <w:rFonts w:ascii="Calibri"/>
          <w:color w:val="0C0C0C"/>
          <w:sz w:val="22"/>
        </w:rPr>
        <w:t>power</w:t>
      </w:r>
      <w:r>
        <w:rPr>
          <w:rFonts w:ascii="Calibri"/>
          <w:color w:val="0C0C0C"/>
          <w:spacing w:val="1"/>
          <w:sz w:val="22"/>
        </w:rPr>
        <w:t> </w:t>
      </w:r>
      <w:r>
        <w:rPr>
          <w:rFonts w:ascii="Calibri"/>
          <w:color w:val="0C0C0C"/>
          <w:sz w:val="22"/>
        </w:rPr>
        <w:t>availability</w:t>
      </w:r>
      <w:r>
        <w:rPr>
          <w:rFonts w:ascii="Calibri"/>
          <w:color w:val="0C0C0C"/>
          <w:spacing w:val="1"/>
          <w:sz w:val="22"/>
        </w:rPr>
        <w:t> </w:t>
      </w:r>
      <w:r>
        <w:rPr>
          <w:rFonts w:ascii="Calibri"/>
          <w:color w:val="0C0C0C"/>
          <w:sz w:val="22"/>
        </w:rPr>
        <w:t>duration,</w:t>
      </w:r>
      <w:r>
        <w:rPr>
          <w:rFonts w:ascii="Calibri"/>
          <w:color w:val="0C0C0C"/>
          <w:spacing w:val="1"/>
          <w:sz w:val="22"/>
        </w:rPr>
        <w:t> </w:t>
      </w:r>
      <w:r>
        <w:rPr>
          <w:rFonts w:ascii="Calibri"/>
          <w:color w:val="0C0C0C"/>
          <w:sz w:val="22"/>
        </w:rPr>
        <w:t>glowing/</w:t>
      </w:r>
      <w:r>
        <w:rPr>
          <w:rFonts w:ascii="Calibri"/>
          <w:color w:val="0C0C0C"/>
          <w:spacing w:val="1"/>
          <w:sz w:val="22"/>
        </w:rPr>
        <w:t> </w:t>
      </w:r>
      <w:r>
        <w:rPr>
          <w:rFonts w:ascii="Calibri"/>
          <w:color w:val="0C0C0C"/>
          <w:sz w:val="22"/>
        </w:rPr>
        <w:t>non-glowing</w:t>
      </w:r>
      <w:r>
        <w:rPr>
          <w:rFonts w:ascii="Calibri"/>
          <w:color w:val="0C0C0C"/>
          <w:spacing w:val="1"/>
          <w:sz w:val="22"/>
        </w:rPr>
        <w:t> </w:t>
      </w:r>
      <w:r>
        <w:rPr>
          <w:rFonts w:ascii="Calibri"/>
          <w:color w:val="0C0C0C"/>
          <w:sz w:val="22"/>
        </w:rPr>
        <w:t>status</w:t>
      </w:r>
      <w:r>
        <w:rPr>
          <w:rFonts w:ascii="Calibri"/>
          <w:color w:val="0C0C0C"/>
          <w:spacing w:val="1"/>
          <w:sz w:val="22"/>
        </w:rPr>
        <w:t> </w:t>
      </w:r>
      <w:r>
        <w:rPr>
          <w:rFonts w:ascii="Calibri"/>
          <w:color w:val="0C0C0C"/>
          <w:sz w:val="22"/>
        </w:rPr>
        <w:t>of</w:t>
      </w:r>
      <w:r>
        <w:rPr>
          <w:rFonts w:ascii="Calibri"/>
          <w:color w:val="0C0C0C"/>
          <w:spacing w:val="1"/>
          <w:sz w:val="22"/>
        </w:rPr>
        <w:t> </w:t>
      </w:r>
      <w:r>
        <w:rPr>
          <w:rFonts w:ascii="Calibri"/>
          <w:color w:val="0C0C0C"/>
          <w:sz w:val="22"/>
        </w:rPr>
        <w:t>fixtures</w:t>
      </w:r>
      <w:r>
        <w:rPr>
          <w:rFonts w:ascii="Calibri"/>
          <w:color w:val="0C0C0C"/>
          <w:spacing w:val="1"/>
          <w:sz w:val="22"/>
        </w:rPr>
        <w:t> </w:t>
      </w:r>
      <w:r>
        <w:rPr>
          <w:rFonts w:ascii="Calibri"/>
          <w:color w:val="0C0C0C"/>
          <w:sz w:val="22"/>
        </w:rPr>
        <w:t>should</w:t>
      </w:r>
      <w:r>
        <w:rPr>
          <w:rFonts w:ascii="Calibri"/>
          <w:color w:val="0C0C0C"/>
          <w:spacing w:val="1"/>
          <w:sz w:val="22"/>
        </w:rPr>
        <w:t> </w:t>
      </w:r>
      <w:r>
        <w:rPr>
          <w:rFonts w:ascii="Calibri"/>
          <w:color w:val="0C0C0C"/>
          <w:sz w:val="22"/>
        </w:rPr>
        <w:t>be</w:t>
      </w:r>
      <w:r>
        <w:rPr>
          <w:rFonts w:ascii="Calibri"/>
          <w:color w:val="0C0C0C"/>
          <w:spacing w:val="-47"/>
          <w:sz w:val="22"/>
        </w:rPr>
        <w:t> </w:t>
      </w:r>
      <w:r>
        <w:rPr>
          <w:rFonts w:ascii="Calibri"/>
          <w:color w:val="0C0C0C"/>
          <w:spacing w:val="-1"/>
          <w:sz w:val="22"/>
        </w:rPr>
        <w:t>summarized</w:t>
      </w:r>
      <w:r>
        <w:rPr>
          <w:rFonts w:ascii="Calibri"/>
          <w:color w:val="0C0C0C"/>
          <w:spacing w:val="-10"/>
          <w:sz w:val="22"/>
        </w:rPr>
        <w:t> </w:t>
      </w:r>
      <w:r>
        <w:rPr>
          <w:rFonts w:ascii="Calibri"/>
          <w:color w:val="0C0C0C"/>
          <w:sz w:val="22"/>
        </w:rPr>
        <w:t>to</w:t>
      </w:r>
      <w:r>
        <w:rPr>
          <w:rFonts w:ascii="Calibri"/>
          <w:color w:val="0C0C0C"/>
          <w:spacing w:val="-8"/>
          <w:sz w:val="22"/>
        </w:rPr>
        <w:t> </w:t>
      </w:r>
      <w:r>
        <w:rPr>
          <w:rFonts w:ascii="Calibri"/>
          <w:color w:val="0C0C0C"/>
          <w:sz w:val="22"/>
        </w:rPr>
        <w:t>demonstrate</w:t>
      </w:r>
      <w:r>
        <w:rPr>
          <w:rFonts w:ascii="Calibri"/>
          <w:color w:val="0C0C0C"/>
          <w:spacing w:val="-9"/>
          <w:sz w:val="22"/>
        </w:rPr>
        <w:t> </w:t>
      </w:r>
      <w:r>
        <w:rPr>
          <w:rFonts w:ascii="Calibri"/>
          <w:color w:val="0C0C0C"/>
          <w:sz w:val="22"/>
        </w:rPr>
        <w:t>the</w:t>
      </w:r>
      <w:r>
        <w:rPr>
          <w:rFonts w:ascii="Calibri"/>
          <w:color w:val="0C0C0C"/>
          <w:spacing w:val="-9"/>
          <w:sz w:val="22"/>
        </w:rPr>
        <w:t> </w:t>
      </w:r>
      <w:r>
        <w:rPr>
          <w:rFonts w:ascii="Calibri"/>
          <w:color w:val="0C0C0C"/>
          <w:sz w:val="22"/>
        </w:rPr>
        <w:t>certified</w:t>
      </w:r>
      <w:r>
        <w:rPr>
          <w:rFonts w:ascii="Calibri"/>
          <w:color w:val="0C0C0C"/>
          <w:spacing w:val="-10"/>
          <w:sz w:val="22"/>
        </w:rPr>
        <w:t> </w:t>
      </w:r>
      <w:r>
        <w:rPr>
          <w:rFonts w:ascii="Calibri"/>
          <w:color w:val="0C0C0C"/>
          <w:sz w:val="22"/>
        </w:rPr>
        <w:t>energy</w:t>
      </w:r>
      <w:r>
        <w:rPr>
          <w:rFonts w:ascii="Calibri"/>
          <w:color w:val="0C0C0C"/>
          <w:spacing w:val="-9"/>
          <w:sz w:val="22"/>
        </w:rPr>
        <w:t> </w:t>
      </w:r>
      <w:r>
        <w:rPr>
          <w:rFonts w:ascii="Calibri"/>
          <w:color w:val="0C0C0C"/>
          <w:sz w:val="22"/>
        </w:rPr>
        <w:t>baseline</w:t>
      </w:r>
      <w:r>
        <w:rPr>
          <w:rFonts w:ascii="Calibri"/>
          <w:color w:val="0C0C0C"/>
          <w:spacing w:val="-9"/>
          <w:sz w:val="22"/>
        </w:rPr>
        <w:t> </w:t>
      </w:r>
      <w:r>
        <w:rPr>
          <w:rFonts w:ascii="Calibri"/>
          <w:color w:val="0C0C0C"/>
          <w:sz w:val="22"/>
        </w:rPr>
        <w:t>consumption</w:t>
      </w:r>
      <w:r>
        <w:rPr>
          <w:rFonts w:ascii="Calibri"/>
          <w:color w:val="0C0C0C"/>
          <w:spacing w:val="-10"/>
          <w:sz w:val="22"/>
        </w:rPr>
        <w:t> </w:t>
      </w:r>
      <w:r>
        <w:rPr>
          <w:rFonts w:ascii="Calibri"/>
          <w:color w:val="0C0C0C"/>
          <w:sz w:val="22"/>
        </w:rPr>
        <w:t>norm</w:t>
      </w:r>
      <w:r>
        <w:rPr>
          <w:rFonts w:ascii="Calibri"/>
          <w:color w:val="0C0C0C"/>
          <w:spacing w:val="-9"/>
          <w:sz w:val="22"/>
        </w:rPr>
        <w:t> </w:t>
      </w:r>
      <w:r>
        <w:rPr>
          <w:rFonts w:ascii="Calibri"/>
          <w:color w:val="0C0C0C"/>
          <w:sz w:val="22"/>
        </w:rPr>
        <w:t>for</w:t>
      </w:r>
      <w:r>
        <w:rPr>
          <w:rFonts w:ascii="Calibri"/>
          <w:color w:val="0C0C0C"/>
          <w:spacing w:val="-9"/>
          <w:sz w:val="22"/>
        </w:rPr>
        <w:t> </w:t>
      </w:r>
      <w:r>
        <w:rPr>
          <w:rFonts w:ascii="Calibri"/>
          <w:color w:val="0C0C0C"/>
          <w:sz w:val="22"/>
        </w:rPr>
        <w:t>a</w:t>
      </w:r>
      <w:r>
        <w:rPr>
          <w:rFonts w:ascii="Calibri"/>
          <w:color w:val="0C0C0C"/>
          <w:spacing w:val="-12"/>
          <w:sz w:val="22"/>
        </w:rPr>
        <w:t> </w:t>
      </w:r>
      <w:r>
        <w:rPr>
          <w:rFonts w:ascii="Calibri"/>
          <w:color w:val="0C0C0C"/>
          <w:sz w:val="22"/>
        </w:rPr>
        <w:t>particular</w:t>
      </w:r>
      <w:r>
        <w:rPr>
          <w:rFonts w:ascii="Calibri"/>
          <w:color w:val="0C0C0C"/>
          <w:spacing w:val="-48"/>
          <w:sz w:val="22"/>
        </w:rPr>
        <w:t> </w:t>
      </w:r>
      <w:r>
        <w:rPr>
          <w:rFonts w:ascii="Calibri"/>
          <w:color w:val="0C0C0C"/>
          <w:sz w:val="22"/>
        </w:rPr>
        <w:t>switching point.</w:t>
      </w:r>
      <w:r>
        <w:rPr>
          <w:rFonts w:ascii="Calibri"/>
          <w:color w:val="0C0C0C"/>
          <w:spacing w:val="1"/>
          <w:sz w:val="22"/>
        </w:rPr>
        <w:t> </w:t>
      </w:r>
      <w:r>
        <w:rPr>
          <w:rFonts w:ascii="Calibri"/>
          <w:color w:val="0C0C0C"/>
          <w:sz w:val="22"/>
        </w:rPr>
        <w:t>The</w:t>
      </w:r>
      <w:r>
        <w:rPr>
          <w:rFonts w:ascii="Calibri"/>
          <w:color w:val="0C0C0C"/>
          <w:spacing w:val="1"/>
          <w:sz w:val="22"/>
        </w:rPr>
        <w:t> </w:t>
      </w:r>
      <w:r>
        <w:rPr>
          <w:rFonts w:ascii="Calibri"/>
          <w:color w:val="0C0C0C"/>
          <w:sz w:val="22"/>
        </w:rPr>
        <w:t>reports</w:t>
      </w:r>
      <w:r>
        <w:rPr>
          <w:rFonts w:ascii="Calibri"/>
          <w:color w:val="0C0C0C"/>
          <w:spacing w:val="1"/>
          <w:sz w:val="22"/>
        </w:rPr>
        <w:t> </w:t>
      </w:r>
      <w:r>
        <w:rPr>
          <w:rFonts w:ascii="Calibri"/>
          <w:color w:val="0C0C0C"/>
          <w:sz w:val="22"/>
        </w:rPr>
        <w:t>should</w:t>
      </w:r>
      <w:r>
        <w:rPr>
          <w:rFonts w:ascii="Calibri"/>
          <w:color w:val="0C0C0C"/>
          <w:spacing w:val="1"/>
          <w:sz w:val="22"/>
        </w:rPr>
        <w:t> </w:t>
      </w:r>
      <w:r>
        <w:rPr>
          <w:rFonts w:ascii="Calibri"/>
          <w:color w:val="0C0C0C"/>
          <w:sz w:val="22"/>
        </w:rPr>
        <w:t>be</w:t>
      </w:r>
      <w:r>
        <w:rPr>
          <w:rFonts w:ascii="Calibri"/>
          <w:color w:val="0C0C0C"/>
          <w:spacing w:val="1"/>
          <w:sz w:val="22"/>
        </w:rPr>
        <w:t> </w:t>
      </w:r>
      <w:r>
        <w:rPr>
          <w:rFonts w:ascii="Calibri"/>
          <w:color w:val="0C0C0C"/>
          <w:sz w:val="22"/>
        </w:rPr>
        <w:t>submitted</w:t>
      </w:r>
      <w:r>
        <w:rPr>
          <w:rFonts w:ascii="Calibri"/>
          <w:color w:val="0C0C0C"/>
          <w:spacing w:val="1"/>
          <w:sz w:val="22"/>
        </w:rPr>
        <w:t> </w:t>
      </w:r>
      <w:r>
        <w:rPr>
          <w:rFonts w:ascii="Calibri"/>
          <w:color w:val="0C0C0C"/>
          <w:sz w:val="22"/>
        </w:rPr>
        <w:t>within</w:t>
      </w:r>
      <w:r>
        <w:rPr>
          <w:rFonts w:ascii="Calibri"/>
          <w:color w:val="0C0C0C"/>
          <w:spacing w:val="1"/>
          <w:sz w:val="22"/>
        </w:rPr>
        <w:t> </w:t>
      </w:r>
      <w:r>
        <w:rPr>
          <w:rFonts w:ascii="Calibri"/>
          <w:color w:val="0C0C0C"/>
          <w:sz w:val="22"/>
        </w:rPr>
        <w:t>five</w:t>
      </w:r>
      <w:r>
        <w:rPr>
          <w:rFonts w:ascii="Calibri"/>
          <w:color w:val="0C0C0C"/>
          <w:spacing w:val="1"/>
          <w:sz w:val="22"/>
        </w:rPr>
        <w:t> </w:t>
      </w:r>
      <w:r>
        <w:rPr>
          <w:rFonts w:ascii="Calibri"/>
          <w:color w:val="0C0C0C"/>
          <w:sz w:val="22"/>
        </w:rPr>
        <w:t>(5)</w:t>
      </w:r>
      <w:r>
        <w:rPr>
          <w:rFonts w:ascii="Calibri"/>
          <w:color w:val="0C0C0C"/>
          <w:spacing w:val="1"/>
          <w:sz w:val="22"/>
        </w:rPr>
        <w:t> </w:t>
      </w:r>
      <w:r>
        <w:rPr>
          <w:rFonts w:ascii="Calibri"/>
          <w:color w:val="0C0C0C"/>
          <w:sz w:val="22"/>
        </w:rPr>
        <w:t>working</w:t>
      </w:r>
      <w:r>
        <w:rPr>
          <w:rFonts w:ascii="Calibri"/>
          <w:color w:val="0C0C0C"/>
          <w:spacing w:val="1"/>
          <w:sz w:val="22"/>
        </w:rPr>
        <w:t> </w:t>
      </w:r>
      <w:r>
        <w:rPr>
          <w:rFonts w:ascii="Calibri"/>
          <w:color w:val="0C0C0C"/>
          <w:sz w:val="22"/>
        </w:rPr>
        <w:t>days</w:t>
      </w:r>
      <w:r>
        <w:rPr>
          <w:rFonts w:ascii="Calibri"/>
          <w:color w:val="0C0C0C"/>
          <w:spacing w:val="1"/>
          <w:sz w:val="22"/>
        </w:rPr>
        <w:t> </w:t>
      </w:r>
      <w:r>
        <w:rPr>
          <w:rFonts w:ascii="Calibri"/>
          <w:color w:val="0C0C0C"/>
          <w:sz w:val="22"/>
        </w:rPr>
        <w:t>from</w:t>
      </w:r>
      <w:r>
        <w:rPr>
          <w:rFonts w:ascii="Calibri"/>
          <w:color w:val="0C0C0C"/>
          <w:spacing w:val="1"/>
          <w:sz w:val="22"/>
        </w:rPr>
        <w:t> </w:t>
      </w:r>
      <w:r>
        <w:rPr>
          <w:rFonts w:ascii="Calibri"/>
          <w:color w:val="0C0C0C"/>
          <w:sz w:val="22"/>
        </w:rPr>
        <w:t>completion of field exercise for each switching point. </w:t>
      </w:r>
      <w:r>
        <w:rPr>
          <w:rFonts w:ascii="Calibri"/>
          <w:sz w:val="22"/>
        </w:rPr>
        <w:t>The Independent Energy Auditor shall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pacing w:val="-1"/>
          <w:sz w:val="22"/>
        </w:rPr>
        <w:t>certify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pacing w:val="-1"/>
          <w:sz w:val="22"/>
        </w:rPr>
        <w:t>per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pacing w:val="-1"/>
          <w:sz w:val="22"/>
        </w:rPr>
        <w:t>fixture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pacing w:val="-1"/>
          <w:sz w:val="22"/>
        </w:rPr>
        <w:t>hourly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consumption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z w:val="22"/>
        </w:rPr>
        <w:t>norm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baseline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particular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switching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point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catering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particular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stretch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street lighting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fixtures.</w:t>
      </w: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ListParagraph"/>
        <w:numPr>
          <w:ilvl w:val="0"/>
          <w:numId w:val="83"/>
        </w:numPr>
        <w:tabs>
          <w:tab w:pos="973" w:val="left" w:leader="none"/>
        </w:tabs>
        <w:spacing w:line="288" w:lineRule="auto" w:before="0" w:after="0"/>
        <w:ind w:left="988" w:right="252" w:hanging="720"/>
        <w:jc w:val="both"/>
        <w:rPr>
          <w:rFonts w:ascii="Calibri"/>
          <w:sz w:val="22"/>
        </w:rPr>
      </w:pPr>
      <w:r>
        <w:rPr>
          <w:rFonts w:ascii="Calibri"/>
          <w:sz w:val="22"/>
        </w:rPr>
        <w:t>Such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baseline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figures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signed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off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by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both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SMC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ESCO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addition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Independent Energy Auditor and shall become binding for the entire life of the Project for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particular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switching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point.</w:t>
      </w:r>
    </w:p>
    <w:p>
      <w:pPr>
        <w:pStyle w:val="BodyText"/>
        <w:spacing w:before="11"/>
        <w:rPr>
          <w:rFonts w:ascii="Calibri"/>
          <w:sz w:val="27"/>
        </w:rPr>
      </w:pPr>
    </w:p>
    <w:p>
      <w:pPr>
        <w:pStyle w:val="ListParagraph"/>
        <w:numPr>
          <w:ilvl w:val="0"/>
          <w:numId w:val="83"/>
        </w:numPr>
        <w:tabs>
          <w:tab w:pos="908" w:val="left" w:leader="none"/>
        </w:tabs>
        <w:spacing w:line="288" w:lineRule="auto" w:before="1" w:after="0"/>
        <w:ind w:left="988" w:right="248" w:hanging="720"/>
        <w:jc w:val="both"/>
        <w:rPr>
          <w:rFonts w:ascii="Calibri"/>
          <w:sz w:val="22"/>
        </w:rPr>
      </w:pPr>
      <w:r>
        <w:rPr>
          <w:rFonts w:ascii="Calibri"/>
          <w:sz w:val="22"/>
        </w:rPr>
        <w:t>Along with kWh consumption per fixture per hour data (baseline for the particular switching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point) the number of each of the type of fixtures connected to the switching point shall be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reported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accepted by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all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parties.</w:t>
      </w:r>
    </w:p>
    <w:p>
      <w:pPr>
        <w:pStyle w:val="BodyText"/>
        <w:spacing w:before="9"/>
        <w:rPr>
          <w:rFonts w:ascii="Calibri"/>
          <w:sz w:val="27"/>
        </w:rPr>
      </w:pPr>
    </w:p>
    <w:p>
      <w:pPr>
        <w:pStyle w:val="ListParagraph"/>
        <w:numPr>
          <w:ilvl w:val="0"/>
          <w:numId w:val="83"/>
        </w:numPr>
        <w:tabs>
          <w:tab w:pos="1055" w:val="left" w:leader="none"/>
          <w:tab w:pos="1056" w:val="left" w:leader="none"/>
        </w:tabs>
        <w:spacing w:line="247" w:lineRule="auto" w:before="0" w:after="0"/>
        <w:ind w:left="988" w:right="257" w:hanging="720"/>
        <w:jc w:val="both"/>
        <w:rPr>
          <w:rFonts w:ascii="Calibri"/>
          <w:sz w:val="22"/>
        </w:rPr>
      </w:pPr>
      <w:r>
        <w:rPr/>
        <w:tab/>
      </w:r>
      <w:r>
        <w:rPr>
          <w:rFonts w:ascii="Calibri"/>
          <w:sz w:val="22"/>
        </w:rPr>
        <w:t>The ESCO shall implement its ECMs on each stretch once the TPEA is conducted and 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energy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baseline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consumption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is determined and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formally signed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off.</w:t>
      </w:r>
    </w:p>
    <w:p>
      <w:pPr>
        <w:pStyle w:val="BodyText"/>
        <w:spacing w:before="8"/>
        <w:rPr>
          <w:rFonts w:ascii="Calibri"/>
          <w:sz w:val="27"/>
        </w:rPr>
      </w:pPr>
    </w:p>
    <w:p>
      <w:pPr>
        <w:pStyle w:val="ListParagraph"/>
        <w:numPr>
          <w:ilvl w:val="0"/>
          <w:numId w:val="83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643"/>
        <w:jc w:val="left"/>
        <w:rPr>
          <w:rFonts w:ascii="Calibri"/>
          <w:sz w:val="22"/>
        </w:rPr>
      </w:pPr>
      <w:r>
        <w:rPr>
          <w:rFonts w:ascii="Calibri"/>
          <w:sz w:val="22"/>
        </w:rPr>
        <w:t>Those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ECMs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which come embedded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feeder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panel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disabled/ by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passed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by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the</w:t>
      </w:r>
    </w:p>
    <w:p>
      <w:pPr>
        <w:spacing w:after="0" w:line="240" w:lineRule="auto"/>
        <w:jc w:val="left"/>
        <w:rPr>
          <w:rFonts w:ascii="Calibri"/>
          <w:sz w:val="22"/>
        </w:rPr>
        <w:sectPr>
          <w:pgSz w:w="11900" w:h="16850"/>
          <w:pgMar w:header="775" w:footer="850" w:top="980" w:bottom="1040" w:left="1520" w:right="96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82"/>
        <w:ind w:left="988"/>
        <w:rPr>
          <w:rFonts w:ascii="Calibri"/>
        </w:rPr>
      </w:pPr>
      <w:r>
        <w:rPr>
          <w:rFonts w:ascii="Calibri"/>
        </w:rPr>
        <w:t>ESCO</w:t>
      </w:r>
      <w:r>
        <w:rPr>
          <w:rFonts w:ascii="Calibri"/>
          <w:spacing w:val="-1"/>
        </w:rPr>
        <w:t> </w:t>
      </w:r>
      <w:r>
        <w:rPr>
          <w:rFonts w:ascii="Calibri"/>
        </w:rPr>
        <w:t>before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TPEA,</w:t>
      </w:r>
      <w:r>
        <w:rPr>
          <w:rFonts w:ascii="Calibri"/>
          <w:spacing w:val="-4"/>
        </w:rPr>
        <w:t> </w:t>
      </w:r>
      <w:r>
        <w:rPr>
          <w:rFonts w:ascii="Calibri"/>
        </w:rPr>
        <w:t>as</w:t>
      </w:r>
      <w:r>
        <w:rPr>
          <w:rFonts w:ascii="Calibri"/>
          <w:spacing w:val="-2"/>
        </w:rPr>
        <w:t> </w:t>
      </w:r>
      <w:r>
        <w:rPr>
          <w:rFonts w:ascii="Calibri"/>
        </w:rPr>
        <w:t>mentioned</w:t>
      </w:r>
      <w:r>
        <w:rPr>
          <w:rFonts w:ascii="Calibri"/>
          <w:spacing w:val="-3"/>
        </w:rPr>
        <w:t> </w:t>
      </w:r>
      <w:r>
        <w:rPr>
          <w:rFonts w:ascii="Calibri"/>
        </w:rPr>
        <w:t>earlier in</w:t>
      </w:r>
      <w:r>
        <w:rPr>
          <w:rFonts w:ascii="Calibri"/>
          <w:spacing w:val="-4"/>
        </w:rPr>
        <w:t> </w:t>
      </w:r>
      <w:r>
        <w:rPr>
          <w:rFonts w:ascii="Calibri"/>
        </w:rPr>
        <w:t>1.1(f).</w:t>
      </w:r>
    </w:p>
    <w:p>
      <w:pPr>
        <w:pStyle w:val="BodyText"/>
        <w:spacing w:before="1"/>
        <w:rPr>
          <w:rFonts w:ascii="Calibri"/>
          <w:sz w:val="29"/>
        </w:rPr>
      </w:pPr>
    </w:p>
    <w:p>
      <w:pPr>
        <w:pStyle w:val="ListParagraph"/>
        <w:numPr>
          <w:ilvl w:val="0"/>
          <w:numId w:val="81"/>
        </w:numPr>
        <w:tabs>
          <w:tab w:pos="1055" w:val="left" w:leader="none"/>
          <w:tab w:pos="1056" w:val="left" w:leader="none"/>
        </w:tabs>
        <w:spacing w:line="213" w:lineRule="auto" w:before="0" w:after="0"/>
        <w:ind w:left="988" w:right="256" w:hanging="720"/>
        <w:jc w:val="left"/>
        <w:rPr>
          <w:rFonts w:ascii="Calibri"/>
          <w:b/>
          <w:sz w:val="22"/>
        </w:rPr>
      </w:pPr>
      <w:r>
        <w:rPr/>
        <w:tab/>
      </w:r>
      <w:r>
        <w:rPr>
          <w:rFonts w:ascii="Calibri"/>
          <w:b/>
          <w:color w:val="0C0C0C"/>
          <w:sz w:val="22"/>
          <w:u w:val="thick" w:color="0C0C0C"/>
        </w:rPr>
        <w:t>Undertaking</w:t>
      </w:r>
      <w:r>
        <w:rPr>
          <w:rFonts w:ascii="Calibri"/>
          <w:b/>
          <w:color w:val="0C0C0C"/>
          <w:spacing w:val="20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periodic</w:t>
      </w:r>
      <w:r>
        <w:rPr>
          <w:rFonts w:ascii="Calibri"/>
          <w:b/>
          <w:color w:val="0C0C0C"/>
          <w:spacing w:val="20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third</w:t>
      </w:r>
      <w:r>
        <w:rPr>
          <w:rFonts w:ascii="Calibri"/>
          <w:b/>
          <w:color w:val="0C0C0C"/>
          <w:spacing w:val="18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party</w:t>
      </w:r>
      <w:r>
        <w:rPr>
          <w:rFonts w:ascii="Calibri"/>
          <w:b/>
          <w:color w:val="0C0C0C"/>
          <w:spacing w:val="20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verification</w:t>
      </w:r>
      <w:r>
        <w:rPr>
          <w:rFonts w:ascii="Calibri"/>
          <w:b/>
          <w:color w:val="0C0C0C"/>
          <w:spacing w:val="21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of</w:t>
      </w:r>
      <w:r>
        <w:rPr>
          <w:rFonts w:ascii="Calibri"/>
          <w:b/>
          <w:color w:val="0C0C0C"/>
          <w:spacing w:val="19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lux</w:t>
      </w:r>
      <w:r>
        <w:rPr>
          <w:rFonts w:ascii="Calibri"/>
          <w:b/>
          <w:color w:val="0C0C0C"/>
          <w:spacing w:val="18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level</w:t>
      </w:r>
      <w:r>
        <w:rPr>
          <w:rFonts w:ascii="Calibri"/>
          <w:b/>
          <w:color w:val="0C0C0C"/>
          <w:spacing w:val="18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measurements</w:t>
      </w:r>
      <w:r>
        <w:rPr>
          <w:rFonts w:ascii="Calibri"/>
          <w:b/>
          <w:color w:val="0C0C0C"/>
          <w:spacing w:val="23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on</w:t>
      </w:r>
      <w:r>
        <w:rPr>
          <w:rFonts w:ascii="Calibri"/>
          <w:b/>
          <w:color w:val="0C0C0C"/>
          <w:spacing w:val="18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street</w:t>
      </w:r>
      <w:r>
        <w:rPr>
          <w:rFonts w:ascii="Calibri"/>
          <w:b/>
          <w:color w:val="0C0C0C"/>
          <w:spacing w:val="-47"/>
          <w:sz w:val="22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lighting</w:t>
      </w:r>
      <w:r>
        <w:rPr>
          <w:rFonts w:ascii="Calibri"/>
          <w:b/>
          <w:color w:val="0C0C0C"/>
          <w:spacing w:val="-3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fixtures on</w:t>
      </w:r>
      <w:r>
        <w:rPr>
          <w:rFonts w:ascii="Calibri"/>
          <w:b/>
          <w:color w:val="0C0C0C"/>
          <w:spacing w:val="-1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sample</w:t>
      </w:r>
      <w:r>
        <w:rPr>
          <w:rFonts w:ascii="Calibri"/>
          <w:b/>
          <w:color w:val="0C0C0C"/>
          <w:spacing w:val="-4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basis</w:t>
      </w:r>
    </w:p>
    <w:p>
      <w:pPr>
        <w:pStyle w:val="BodyText"/>
        <w:spacing w:before="2"/>
        <w:rPr>
          <w:rFonts w:ascii="Calibri"/>
          <w:b/>
          <w:sz w:val="21"/>
        </w:rPr>
      </w:pPr>
    </w:p>
    <w:p>
      <w:pPr>
        <w:pStyle w:val="ListParagraph"/>
        <w:numPr>
          <w:ilvl w:val="0"/>
          <w:numId w:val="84"/>
        </w:numPr>
        <w:tabs>
          <w:tab w:pos="1086" w:val="left" w:leader="none"/>
          <w:tab w:pos="1087" w:val="left" w:leader="none"/>
        </w:tabs>
        <w:spacing w:line="288" w:lineRule="auto" w:before="57" w:after="0"/>
        <w:ind w:left="1122" w:right="236" w:hanging="855"/>
        <w:jc w:val="both"/>
        <w:rPr>
          <w:rFonts w:ascii="Calibri"/>
          <w:sz w:val="22"/>
        </w:rPr>
      </w:pPr>
      <w:r>
        <w:rPr>
          <w:rFonts w:ascii="Calibri"/>
          <w:sz w:val="22"/>
        </w:rPr>
        <w:t>Undertaking lux level measurements on randomly selected five per cent (5%) of the street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lighting fixtures covered under the Project. Such sampling may be decided in mutual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consultation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SMC.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case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non-agreement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sampling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during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mutual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consultations,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fifty per cent (50%) of the sample size (two point five per cent (2.5%) of street lighting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fixtures)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would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be decided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by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SMC.</w:t>
      </w:r>
    </w:p>
    <w:p>
      <w:pPr>
        <w:pStyle w:val="ListParagraph"/>
        <w:numPr>
          <w:ilvl w:val="0"/>
          <w:numId w:val="84"/>
        </w:numPr>
        <w:tabs>
          <w:tab w:pos="1077" w:val="left" w:leader="none"/>
          <w:tab w:pos="1078" w:val="left" w:leader="none"/>
        </w:tabs>
        <w:spacing w:line="213" w:lineRule="auto" w:before="67" w:after="0"/>
        <w:ind w:left="1122" w:right="237" w:hanging="855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 Independent Energy Auditor shall be responsible for arranging all requisite measuring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equipments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duly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calibrated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certified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from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recognized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laboratory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required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undertaking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lux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level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measurements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selected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sample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points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adequate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quantity.</w:t>
      </w:r>
    </w:p>
    <w:p>
      <w:pPr>
        <w:pStyle w:val="BodyText"/>
        <w:spacing w:before="11"/>
        <w:rPr>
          <w:rFonts w:ascii="Calibri"/>
          <w:sz w:val="29"/>
        </w:rPr>
      </w:pPr>
    </w:p>
    <w:p>
      <w:pPr>
        <w:pStyle w:val="ListParagraph"/>
        <w:numPr>
          <w:ilvl w:val="0"/>
          <w:numId w:val="84"/>
        </w:numPr>
        <w:tabs>
          <w:tab w:pos="1108" w:val="left" w:leader="none"/>
          <w:tab w:pos="1109" w:val="left" w:leader="none"/>
        </w:tabs>
        <w:spacing w:line="213" w:lineRule="auto" w:before="0" w:after="0"/>
        <w:ind w:left="1122" w:right="234" w:hanging="855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 Independent Energy Auditor shall deploy adequate number of personnel required for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undertaking the lux level measurements on the selected sample within the timeframe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specified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by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SMC.</w:t>
      </w:r>
    </w:p>
    <w:p>
      <w:pPr>
        <w:pStyle w:val="BodyText"/>
        <w:spacing w:before="2"/>
        <w:rPr>
          <w:rFonts w:ascii="Calibri"/>
          <w:sz w:val="29"/>
        </w:rPr>
      </w:pPr>
    </w:p>
    <w:p>
      <w:pPr>
        <w:pStyle w:val="ListParagraph"/>
        <w:numPr>
          <w:ilvl w:val="0"/>
          <w:numId w:val="84"/>
        </w:numPr>
        <w:tabs>
          <w:tab w:pos="1065" w:val="left" w:leader="none"/>
          <w:tab w:pos="1066" w:val="left" w:leader="none"/>
        </w:tabs>
        <w:spacing w:line="288" w:lineRule="auto" w:before="1" w:after="0"/>
        <w:ind w:left="1122" w:right="240" w:hanging="855"/>
        <w:jc w:val="both"/>
        <w:rPr>
          <w:rFonts w:ascii="Calibri"/>
          <w:sz w:val="22"/>
        </w:rPr>
      </w:pPr>
      <w:r>
        <w:rPr>
          <w:rFonts w:ascii="Calibri"/>
          <w:sz w:val="22"/>
        </w:rPr>
        <w:t>Such lux level measurements shall be undertaken in accordance with standard procedures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including measurements along the pole, under light fittings, middle of the road and both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edges of the road. Between two poles, the lux level should be measured towards verge,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middle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 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road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both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edges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of 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road.</w:t>
      </w:r>
    </w:p>
    <w:p>
      <w:pPr>
        <w:pStyle w:val="BodyText"/>
        <w:spacing w:before="8"/>
        <w:rPr>
          <w:rFonts w:ascii="Calibri"/>
          <w:sz w:val="27"/>
        </w:rPr>
      </w:pPr>
    </w:p>
    <w:p>
      <w:pPr>
        <w:pStyle w:val="BodyText"/>
        <w:spacing w:line="288" w:lineRule="auto"/>
        <w:ind w:left="1122" w:right="242"/>
        <w:jc w:val="both"/>
        <w:rPr>
          <w:rFonts w:ascii="Calibri"/>
        </w:rPr>
      </w:pP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procedure</w:t>
      </w:r>
      <w:r>
        <w:rPr>
          <w:rFonts w:ascii="Calibri"/>
          <w:spacing w:val="1"/>
        </w:rPr>
        <w:t> </w:t>
      </w:r>
      <w:r>
        <w:rPr>
          <w:rFonts w:ascii="Calibri"/>
        </w:rPr>
        <w:t>of</w:t>
      </w:r>
      <w:r>
        <w:rPr>
          <w:rFonts w:ascii="Calibri"/>
          <w:spacing w:val="1"/>
        </w:rPr>
        <w:t> </w:t>
      </w:r>
      <w:r>
        <w:rPr>
          <w:rFonts w:ascii="Calibri"/>
        </w:rPr>
        <w:t>calculating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lux</w:t>
      </w:r>
      <w:r>
        <w:rPr>
          <w:rFonts w:ascii="Calibri"/>
          <w:spacing w:val="1"/>
        </w:rPr>
        <w:t> </w:t>
      </w:r>
      <w:r>
        <w:rPr>
          <w:rFonts w:ascii="Calibri"/>
        </w:rPr>
        <w:t>level</w:t>
      </w:r>
      <w:r>
        <w:rPr>
          <w:rFonts w:ascii="Calibri"/>
          <w:spacing w:val="1"/>
        </w:rPr>
        <w:t> </w:t>
      </w:r>
      <w:r>
        <w:rPr>
          <w:rFonts w:ascii="Calibri"/>
        </w:rPr>
        <w:t>measurements</w:t>
      </w:r>
      <w:r>
        <w:rPr>
          <w:rFonts w:ascii="Calibri"/>
          <w:spacing w:val="1"/>
        </w:rPr>
        <w:t> </w:t>
      </w:r>
      <w:r>
        <w:rPr>
          <w:rFonts w:ascii="Calibri"/>
        </w:rPr>
        <w:t>based</w:t>
      </w:r>
      <w:r>
        <w:rPr>
          <w:rFonts w:ascii="Calibri"/>
          <w:spacing w:val="1"/>
        </w:rPr>
        <w:t> </w:t>
      </w:r>
      <w:r>
        <w:rPr>
          <w:rFonts w:ascii="Calibri"/>
        </w:rPr>
        <w:t>on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nine</w:t>
      </w:r>
      <w:r>
        <w:rPr>
          <w:rFonts w:ascii="Calibri"/>
          <w:spacing w:val="1"/>
        </w:rPr>
        <w:t> </w:t>
      </w:r>
      <w:r>
        <w:rPr>
          <w:rFonts w:ascii="Calibri"/>
        </w:rPr>
        <w:t>point</w:t>
      </w:r>
      <w:r>
        <w:rPr>
          <w:rFonts w:ascii="Calibri"/>
          <w:spacing w:val="1"/>
        </w:rPr>
        <w:t> </w:t>
      </w:r>
      <w:r>
        <w:rPr>
          <w:rFonts w:ascii="Calibri"/>
        </w:rPr>
        <w:t>methodology to be adopted for the lux level measurements, as per the guiding principles</w:t>
      </w:r>
      <w:r>
        <w:rPr>
          <w:rFonts w:ascii="Calibri"/>
          <w:spacing w:val="1"/>
        </w:rPr>
        <w:t> </w:t>
      </w:r>
      <w:r>
        <w:rPr>
          <w:rFonts w:ascii="Calibri"/>
        </w:rPr>
        <w:t>of</w:t>
      </w:r>
      <w:r>
        <w:rPr>
          <w:rFonts w:ascii="Calibri"/>
          <w:spacing w:val="-1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Bureau</w:t>
      </w:r>
      <w:r>
        <w:rPr>
          <w:rFonts w:ascii="Calibri"/>
          <w:spacing w:val="-3"/>
        </w:rPr>
        <w:t> </w:t>
      </w:r>
      <w:r>
        <w:rPr>
          <w:rFonts w:ascii="Calibri"/>
        </w:rPr>
        <w:t>of</w:t>
      </w:r>
      <w:r>
        <w:rPr>
          <w:rFonts w:ascii="Calibri"/>
          <w:spacing w:val="-3"/>
        </w:rPr>
        <w:t> </w:t>
      </w:r>
      <w:r>
        <w:rPr>
          <w:rFonts w:ascii="Calibri"/>
        </w:rPr>
        <w:t>Energy</w:t>
      </w:r>
      <w:r>
        <w:rPr>
          <w:rFonts w:ascii="Calibri"/>
          <w:spacing w:val="-2"/>
        </w:rPr>
        <w:t> </w:t>
      </w:r>
      <w:r>
        <w:rPr>
          <w:rFonts w:ascii="Calibri"/>
        </w:rPr>
        <w:t>Efficiency</w:t>
      </w:r>
      <w:r>
        <w:rPr>
          <w:rFonts w:ascii="Calibri"/>
          <w:spacing w:val="-2"/>
        </w:rPr>
        <w:t> </w:t>
      </w:r>
      <w:r>
        <w:rPr>
          <w:rFonts w:ascii="Calibri"/>
        </w:rPr>
        <w:t>Lighting</w:t>
      </w:r>
      <w:r>
        <w:rPr>
          <w:rFonts w:ascii="Calibri"/>
          <w:spacing w:val="-2"/>
        </w:rPr>
        <w:t> </w:t>
      </w:r>
      <w:r>
        <w:rPr>
          <w:rFonts w:ascii="Calibri"/>
        </w:rPr>
        <w:t>Code,</w:t>
      </w:r>
      <w:r>
        <w:rPr>
          <w:rFonts w:ascii="Calibri"/>
          <w:spacing w:val="-2"/>
        </w:rPr>
        <w:t> </w:t>
      </w:r>
      <w:r>
        <w:rPr>
          <w:rFonts w:ascii="Calibri"/>
        </w:rPr>
        <w:t>2006,</w:t>
      </w:r>
      <w:r>
        <w:rPr>
          <w:rFonts w:ascii="Calibri"/>
          <w:spacing w:val="-1"/>
        </w:rPr>
        <w:t> </w:t>
      </w:r>
      <w:r>
        <w:rPr>
          <w:rFonts w:ascii="Calibri"/>
        </w:rPr>
        <w:t>shall be as</w:t>
      </w:r>
      <w:r>
        <w:rPr>
          <w:rFonts w:ascii="Calibri"/>
          <w:spacing w:val="-4"/>
        </w:rPr>
        <w:t> </w:t>
      </w:r>
      <w:r>
        <w:rPr>
          <w:rFonts w:ascii="Calibri"/>
        </w:rPr>
        <w:t>outlined below:</w:t>
      </w:r>
    </w:p>
    <w:p>
      <w:pPr>
        <w:pStyle w:val="BodyText"/>
        <w:spacing w:before="7"/>
        <w:rPr>
          <w:rFonts w:ascii="Calibri"/>
          <w:sz w:val="29"/>
        </w:rPr>
      </w:pPr>
    </w:p>
    <w:p>
      <w:pPr>
        <w:pStyle w:val="ListParagraph"/>
        <w:numPr>
          <w:ilvl w:val="1"/>
          <w:numId w:val="84"/>
        </w:numPr>
        <w:tabs>
          <w:tab w:pos="1459" w:val="left" w:leader="none"/>
        </w:tabs>
        <w:spacing w:line="288" w:lineRule="auto" w:before="0" w:after="0"/>
        <w:ind w:left="1458" w:right="248" w:hanging="360"/>
        <w:jc w:val="both"/>
        <w:rPr>
          <w:rFonts w:ascii="Symbol" w:hAnsi="Symbol"/>
          <w:sz w:val="22"/>
        </w:rPr>
      </w:pPr>
      <w:r>
        <w:rPr>
          <w:rFonts w:ascii="Calibri" w:hAnsi="Calibri"/>
          <w:color w:val="0C0C0C"/>
          <w:sz w:val="22"/>
        </w:rPr>
        <w:t>The measurements should be conducted in night. The lamps must be switched on at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pacing w:val="-1"/>
          <w:sz w:val="22"/>
        </w:rPr>
        <w:t>least</w:t>
      </w:r>
      <w:r>
        <w:rPr>
          <w:rFonts w:ascii="Calibri" w:hAnsi="Calibri"/>
          <w:color w:val="0C0C0C"/>
          <w:spacing w:val="-10"/>
          <w:sz w:val="22"/>
        </w:rPr>
        <w:t> </w:t>
      </w:r>
      <w:r>
        <w:rPr>
          <w:rFonts w:ascii="Calibri" w:hAnsi="Calibri"/>
          <w:color w:val="0C0C0C"/>
          <w:sz w:val="22"/>
        </w:rPr>
        <w:t>thirty</w:t>
      </w:r>
      <w:r>
        <w:rPr>
          <w:rFonts w:ascii="Calibri" w:hAnsi="Calibri"/>
          <w:color w:val="0C0C0C"/>
          <w:spacing w:val="-9"/>
          <w:sz w:val="22"/>
        </w:rPr>
        <w:t> </w:t>
      </w:r>
      <w:r>
        <w:rPr>
          <w:rFonts w:ascii="Calibri" w:hAnsi="Calibri"/>
          <w:color w:val="0C0C0C"/>
          <w:sz w:val="22"/>
        </w:rPr>
        <w:t>(30)</w:t>
      </w:r>
      <w:r>
        <w:rPr>
          <w:rFonts w:ascii="Calibri" w:hAnsi="Calibri"/>
          <w:color w:val="0C0C0C"/>
          <w:spacing w:val="-13"/>
          <w:sz w:val="22"/>
        </w:rPr>
        <w:t> </w:t>
      </w:r>
      <w:r>
        <w:rPr>
          <w:rFonts w:ascii="Calibri" w:hAnsi="Calibri"/>
          <w:color w:val="0C0C0C"/>
          <w:sz w:val="22"/>
        </w:rPr>
        <w:t>minutes</w:t>
      </w:r>
      <w:r>
        <w:rPr>
          <w:rFonts w:ascii="Calibri" w:hAnsi="Calibri"/>
          <w:color w:val="0C0C0C"/>
          <w:spacing w:val="-9"/>
          <w:sz w:val="22"/>
        </w:rPr>
        <w:t> </w:t>
      </w:r>
      <w:r>
        <w:rPr>
          <w:rFonts w:ascii="Calibri" w:hAnsi="Calibri"/>
          <w:color w:val="0C0C0C"/>
          <w:sz w:val="22"/>
        </w:rPr>
        <w:t>before</w:t>
      </w:r>
      <w:r>
        <w:rPr>
          <w:rFonts w:ascii="Calibri" w:hAnsi="Calibri"/>
          <w:color w:val="0C0C0C"/>
          <w:spacing w:val="-10"/>
          <w:sz w:val="22"/>
        </w:rPr>
        <w:t> </w:t>
      </w:r>
      <w:r>
        <w:rPr>
          <w:rFonts w:ascii="Calibri" w:hAnsi="Calibri"/>
          <w:color w:val="0C0C0C"/>
          <w:sz w:val="22"/>
        </w:rPr>
        <w:t>the</w:t>
      </w:r>
      <w:r>
        <w:rPr>
          <w:rFonts w:ascii="Calibri" w:hAnsi="Calibri"/>
          <w:color w:val="0C0C0C"/>
          <w:spacing w:val="-12"/>
          <w:sz w:val="22"/>
        </w:rPr>
        <w:t> </w:t>
      </w:r>
      <w:r>
        <w:rPr>
          <w:rFonts w:ascii="Calibri" w:hAnsi="Calibri"/>
          <w:color w:val="0C0C0C"/>
          <w:sz w:val="22"/>
        </w:rPr>
        <w:t>measurements</w:t>
      </w:r>
      <w:r>
        <w:rPr>
          <w:rFonts w:ascii="Calibri" w:hAnsi="Calibri"/>
          <w:color w:val="0C0C0C"/>
          <w:spacing w:val="-11"/>
          <w:sz w:val="22"/>
        </w:rPr>
        <w:t> </w:t>
      </w:r>
      <w:r>
        <w:rPr>
          <w:rFonts w:ascii="Calibri" w:hAnsi="Calibri"/>
          <w:color w:val="0C0C0C"/>
          <w:sz w:val="22"/>
        </w:rPr>
        <w:t>to</w:t>
      </w:r>
      <w:r>
        <w:rPr>
          <w:rFonts w:ascii="Calibri" w:hAnsi="Calibri"/>
          <w:color w:val="0C0C0C"/>
          <w:spacing w:val="-9"/>
          <w:sz w:val="22"/>
        </w:rPr>
        <w:t> </w:t>
      </w:r>
      <w:r>
        <w:rPr>
          <w:rFonts w:ascii="Calibri" w:hAnsi="Calibri"/>
          <w:color w:val="0C0C0C"/>
          <w:sz w:val="22"/>
        </w:rPr>
        <w:t>allow</w:t>
      </w:r>
      <w:r>
        <w:rPr>
          <w:rFonts w:ascii="Calibri" w:hAnsi="Calibri"/>
          <w:color w:val="0C0C0C"/>
          <w:spacing w:val="-9"/>
          <w:sz w:val="22"/>
        </w:rPr>
        <w:t> </w:t>
      </w:r>
      <w:r>
        <w:rPr>
          <w:rFonts w:ascii="Calibri" w:hAnsi="Calibri"/>
          <w:color w:val="0C0C0C"/>
          <w:sz w:val="22"/>
        </w:rPr>
        <w:t>for</w:t>
      </w:r>
      <w:r>
        <w:rPr>
          <w:rFonts w:ascii="Calibri" w:hAnsi="Calibri"/>
          <w:color w:val="0C0C0C"/>
          <w:spacing w:val="-10"/>
          <w:sz w:val="22"/>
        </w:rPr>
        <w:t> </w:t>
      </w:r>
      <w:r>
        <w:rPr>
          <w:rFonts w:ascii="Calibri" w:hAnsi="Calibri"/>
          <w:color w:val="0C0C0C"/>
          <w:sz w:val="22"/>
        </w:rPr>
        <w:t>the</w:t>
      </w:r>
      <w:r>
        <w:rPr>
          <w:rFonts w:ascii="Calibri" w:hAnsi="Calibri"/>
          <w:color w:val="0C0C0C"/>
          <w:spacing w:val="-9"/>
          <w:sz w:val="22"/>
        </w:rPr>
        <w:t> </w:t>
      </w:r>
      <w:r>
        <w:rPr>
          <w:rFonts w:ascii="Calibri" w:hAnsi="Calibri"/>
          <w:color w:val="0C0C0C"/>
          <w:sz w:val="22"/>
        </w:rPr>
        <w:t>lamps</w:t>
      </w:r>
      <w:r>
        <w:rPr>
          <w:rFonts w:ascii="Calibri" w:hAnsi="Calibri"/>
          <w:color w:val="0C0C0C"/>
          <w:spacing w:val="-10"/>
          <w:sz w:val="22"/>
        </w:rPr>
        <w:t> </w:t>
      </w:r>
      <w:r>
        <w:rPr>
          <w:rFonts w:ascii="Calibri" w:hAnsi="Calibri"/>
          <w:color w:val="0C0C0C"/>
          <w:sz w:val="22"/>
        </w:rPr>
        <w:t>to</w:t>
      </w:r>
      <w:r>
        <w:rPr>
          <w:rFonts w:ascii="Calibri" w:hAnsi="Calibri"/>
          <w:color w:val="0C0C0C"/>
          <w:spacing w:val="-8"/>
          <w:sz w:val="22"/>
        </w:rPr>
        <w:t> </w:t>
      </w:r>
      <w:r>
        <w:rPr>
          <w:rFonts w:ascii="Calibri" w:hAnsi="Calibri"/>
          <w:color w:val="0C0C0C"/>
          <w:sz w:val="22"/>
        </w:rPr>
        <w:t>completely</w:t>
      </w:r>
      <w:r>
        <w:rPr>
          <w:rFonts w:ascii="Calibri" w:hAnsi="Calibri"/>
          <w:color w:val="0C0C0C"/>
          <w:spacing w:val="-47"/>
          <w:sz w:val="22"/>
        </w:rPr>
        <w:t> </w:t>
      </w:r>
      <w:r>
        <w:rPr>
          <w:rFonts w:ascii="Calibri" w:hAnsi="Calibri"/>
          <w:color w:val="0C0C0C"/>
          <w:sz w:val="22"/>
        </w:rPr>
        <w:t>warmed up;</w:t>
      </w:r>
    </w:p>
    <w:p>
      <w:pPr>
        <w:pStyle w:val="ListParagraph"/>
        <w:numPr>
          <w:ilvl w:val="1"/>
          <w:numId w:val="84"/>
        </w:numPr>
        <w:tabs>
          <w:tab w:pos="1459" w:val="left" w:leader="none"/>
        </w:tabs>
        <w:spacing w:line="285" w:lineRule="auto" w:before="1" w:after="0"/>
        <w:ind w:left="1458" w:right="247" w:hanging="360"/>
        <w:jc w:val="both"/>
        <w:rPr>
          <w:rFonts w:ascii="Symbol" w:hAnsi="Symbol"/>
          <w:color w:val="0C0C0C"/>
          <w:sz w:val="22"/>
        </w:rPr>
      </w:pPr>
      <w:r>
        <w:rPr>
          <w:rFonts w:ascii="Calibri" w:hAnsi="Calibri"/>
          <w:color w:val="0C0C0C"/>
          <w:sz w:val="22"/>
        </w:rPr>
        <w:t>The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z w:val="22"/>
        </w:rPr>
        <w:t>dimming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z w:val="22"/>
        </w:rPr>
        <w:t>controls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z w:val="22"/>
        </w:rPr>
        <w:t>should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z w:val="22"/>
        </w:rPr>
        <w:t>be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z w:val="22"/>
        </w:rPr>
        <w:t>fixed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z w:val="22"/>
        </w:rPr>
        <w:t>at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z w:val="22"/>
        </w:rPr>
        <w:t>different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z w:val="22"/>
        </w:rPr>
        <w:t>levels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z w:val="22"/>
        </w:rPr>
        <w:t>as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z w:val="22"/>
        </w:rPr>
        <w:t>agreed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z w:val="22"/>
        </w:rPr>
        <w:t>in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z w:val="22"/>
        </w:rPr>
        <w:t>energy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z w:val="22"/>
        </w:rPr>
        <w:t>performance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z w:val="22"/>
        </w:rPr>
        <w:t>contract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z w:val="22"/>
        </w:rPr>
        <w:t>and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z w:val="22"/>
        </w:rPr>
        <w:t>simultaneous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z w:val="22"/>
        </w:rPr>
        <w:t>power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z w:val="22"/>
        </w:rPr>
        <w:t>and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z w:val="22"/>
        </w:rPr>
        <w:t>lux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z w:val="22"/>
        </w:rPr>
        <w:t>measurements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z w:val="22"/>
        </w:rPr>
        <w:t>should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z w:val="22"/>
        </w:rPr>
        <w:t>be</w:t>
      </w:r>
      <w:r>
        <w:rPr>
          <w:rFonts w:ascii="Calibri" w:hAnsi="Calibri"/>
          <w:color w:val="0C0C0C"/>
          <w:spacing w:val="-47"/>
          <w:sz w:val="22"/>
        </w:rPr>
        <w:t> </w:t>
      </w:r>
      <w:r>
        <w:rPr>
          <w:rFonts w:ascii="Calibri" w:hAnsi="Calibri"/>
          <w:color w:val="0C0C0C"/>
          <w:sz w:val="22"/>
        </w:rPr>
        <w:t>carried</w:t>
      </w:r>
      <w:r>
        <w:rPr>
          <w:rFonts w:ascii="Calibri" w:hAnsi="Calibri"/>
          <w:color w:val="0C0C0C"/>
          <w:spacing w:val="-3"/>
          <w:sz w:val="22"/>
        </w:rPr>
        <w:t> </w:t>
      </w:r>
      <w:r>
        <w:rPr>
          <w:rFonts w:ascii="Calibri" w:hAnsi="Calibri"/>
          <w:color w:val="0C0C0C"/>
          <w:sz w:val="22"/>
        </w:rPr>
        <w:t>out for selected lamps;</w:t>
      </w:r>
    </w:p>
    <w:p>
      <w:pPr>
        <w:pStyle w:val="ListParagraph"/>
        <w:numPr>
          <w:ilvl w:val="1"/>
          <w:numId w:val="84"/>
        </w:numPr>
        <w:tabs>
          <w:tab w:pos="1459" w:val="left" w:leader="none"/>
        </w:tabs>
        <w:spacing w:line="285" w:lineRule="auto" w:before="9" w:after="0"/>
        <w:ind w:left="1458" w:right="253" w:hanging="360"/>
        <w:jc w:val="both"/>
        <w:rPr>
          <w:rFonts w:ascii="Symbol" w:hAnsi="Symbol"/>
          <w:color w:val="0C0C0C"/>
          <w:sz w:val="22"/>
        </w:rPr>
      </w:pPr>
      <w:r>
        <w:rPr>
          <w:rFonts w:ascii="Calibri" w:hAnsi="Calibri"/>
          <w:color w:val="0C0C0C"/>
          <w:sz w:val="22"/>
        </w:rPr>
        <w:t>Stray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z w:val="22"/>
        </w:rPr>
        <w:t>light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z w:val="22"/>
        </w:rPr>
        <w:t>from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z w:val="22"/>
        </w:rPr>
        <w:t>the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z w:val="22"/>
        </w:rPr>
        <w:t>surrounding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z w:val="22"/>
        </w:rPr>
        <w:t>areas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z w:val="22"/>
        </w:rPr>
        <w:t>should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z w:val="22"/>
        </w:rPr>
        <w:t>be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z w:val="22"/>
        </w:rPr>
        <w:t>minimized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z w:val="22"/>
        </w:rPr>
        <w:t>at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z w:val="22"/>
        </w:rPr>
        <w:t>the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z w:val="22"/>
        </w:rPr>
        <w:t>time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z w:val="22"/>
        </w:rPr>
        <w:t>of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z w:val="22"/>
        </w:rPr>
        <w:t>measurements;</w:t>
      </w:r>
    </w:p>
    <w:p>
      <w:pPr>
        <w:pStyle w:val="ListParagraph"/>
        <w:numPr>
          <w:ilvl w:val="1"/>
          <w:numId w:val="84"/>
        </w:numPr>
        <w:tabs>
          <w:tab w:pos="1459" w:val="left" w:leader="none"/>
        </w:tabs>
        <w:spacing w:line="240" w:lineRule="auto" w:before="4" w:after="0"/>
        <w:ind w:left="1458" w:right="0" w:hanging="361"/>
        <w:jc w:val="both"/>
        <w:rPr>
          <w:rFonts w:ascii="Symbol" w:hAnsi="Symbol"/>
          <w:color w:val="0C0C0C"/>
          <w:sz w:val="22"/>
        </w:rPr>
      </w:pPr>
      <w:r>
        <w:rPr>
          <w:rFonts w:ascii="Calibri" w:hAnsi="Calibri"/>
          <w:color w:val="0C0C0C"/>
          <w:sz w:val="22"/>
        </w:rPr>
        <w:t>The</w:t>
      </w:r>
      <w:r>
        <w:rPr>
          <w:rFonts w:ascii="Calibri" w:hAnsi="Calibri"/>
          <w:color w:val="0C0C0C"/>
          <w:spacing w:val="-3"/>
          <w:sz w:val="22"/>
        </w:rPr>
        <w:t> </w:t>
      </w:r>
      <w:r>
        <w:rPr>
          <w:rFonts w:ascii="Calibri" w:hAnsi="Calibri"/>
          <w:color w:val="0C0C0C"/>
          <w:sz w:val="22"/>
        </w:rPr>
        <w:t>measurement</w:t>
      </w:r>
      <w:r>
        <w:rPr>
          <w:rFonts w:ascii="Calibri" w:hAnsi="Calibri"/>
          <w:color w:val="0C0C0C"/>
          <w:spacing w:val="-1"/>
          <w:sz w:val="22"/>
        </w:rPr>
        <w:t> </w:t>
      </w:r>
      <w:r>
        <w:rPr>
          <w:rFonts w:ascii="Calibri" w:hAnsi="Calibri"/>
          <w:color w:val="0C0C0C"/>
          <w:sz w:val="22"/>
        </w:rPr>
        <w:t>height</w:t>
      </w:r>
      <w:r>
        <w:rPr>
          <w:rFonts w:ascii="Calibri" w:hAnsi="Calibri"/>
          <w:color w:val="0C0C0C"/>
          <w:spacing w:val="-3"/>
          <w:sz w:val="22"/>
        </w:rPr>
        <w:t> </w:t>
      </w:r>
      <w:r>
        <w:rPr>
          <w:rFonts w:ascii="Calibri" w:hAnsi="Calibri"/>
          <w:color w:val="0C0C0C"/>
          <w:sz w:val="22"/>
        </w:rPr>
        <w:t>should</w:t>
      </w:r>
      <w:r>
        <w:rPr>
          <w:rFonts w:ascii="Calibri" w:hAnsi="Calibri"/>
          <w:color w:val="0C0C0C"/>
          <w:spacing w:val="-2"/>
          <w:sz w:val="22"/>
        </w:rPr>
        <w:t> </w:t>
      </w:r>
      <w:r>
        <w:rPr>
          <w:rFonts w:ascii="Calibri" w:hAnsi="Calibri"/>
          <w:color w:val="0C0C0C"/>
          <w:sz w:val="22"/>
        </w:rPr>
        <w:t>be</w:t>
      </w:r>
      <w:r>
        <w:rPr>
          <w:rFonts w:ascii="Calibri" w:hAnsi="Calibri"/>
          <w:color w:val="0C0C0C"/>
          <w:spacing w:val="-3"/>
          <w:sz w:val="22"/>
        </w:rPr>
        <w:t> </w:t>
      </w:r>
      <w:r>
        <w:rPr>
          <w:rFonts w:ascii="Calibri" w:hAnsi="Calibri"/>
          <w:color w:val="0C0C0C"/>
          <w:sz w:val="22"/>
        </w:rPr>
        <w:t>one (1)</w:t>
      </w:r>
      <w:r>
        <w:rPr>
          <w:rFonts w:ascii="Calibri" w:hAnsi="Calibri"/>
          <w:color w:val="0C0C0C"/>
          <w:spacing w:val="-3"/>
          <w:sz w:val="22"/>
        </w:rPr>
        <w:t> </w:t>
      </w:r>
      <w:r>
        <w:rPr>
          <w:rFonts w:ascii="Calibri" w:hAnsi="Calibri"/>
          <w:color w:val="0C0C0C"/>
          <w:sz w:val="22"/>
        </w:rPr>
        <w:t>meter</w:t>
      </w:r>
      <w:r>
        <w:rPr>
          <w:rFonts w:ascii="Calibri" w:hAnsi="Calibri"/>
          <w:color w:val="0C0C0C"/>
          <w:spacing w:val="-3"/>
          <w:sz w:val="22"/>
        </w:rPr>
        <w:t> </w:t>
      </w:r>
      <w:r>
        <w:rPr>
          <w:rFonts w:ascii="Calibri" w:hAnsi="Calibri"/>
          <w:color w:val="0C0C0C"/>
          <w:sz w:val="22"/>
        </w:rPr>
        <w:t>above</w:t>
      </w:r>
      <w:r>
        <w:rPr>
          <w:rFonts w:ascii="Calibri" w:hAnsi="Calibri"/>
          <w:color w:val="0C0C0C"/>
          <w:spacing w:val="-3"/>
          <w:sz w:val="22"/>
        </w:rPr>
        <w:t> </w:t>
      </w:r>
      <w:r>
        <w:rPr>
          <w:rFonts w:ascii="Calibri" w:hAnsi="Calibri"/>
          <w:color w:val="0C0C0C"/>
          <w:sz w:val="22"/>
        </w:rPr>
        <w:t>the</w:t>
      </w:r>
      <w:r>
        <w:rPr>
          <w:rFonts w:ascii="Calibri" w:hAnsi="Calibri"/>
          <w:color w:val="0C0C0C"/>
          <w:spacing w:val="-1"/>
          <w:sz w:val="22"/>
        </w:rPr>
        <w:t> </w:t>
      </w:r>
      <w:r>
        <w:rPr>
          <w:rFonts w:ascii="Calibri" w:hAnsi="Calibri"/>
          <w:color w:val="0C0C0C"/>
          <w:sz w:val="22"/>
        </w:rPr>
        <w:t>road</w:t>
      </w:r>
      <w:r>
        <w:rPr>
          <w:rFonts w:ascii="Calibri" w:hAnsi="Calibri"/>
          <w:color w:val="0C0C0C"/>
          <w:spacing w:val="-2"/>
          <w:sz w:val="22"/>
        </w:rPr>
        <w:t> </w:t>
      </w:r>
      <w:r>
        <w:rPr>
          <w:rFonts w:ascii="Calibri" w:hAnsi="Calibri"/>
          <w:color w:val="0C0C0C"/>
          <w:sz w:val="22"/>
        </w:rPr>
        <w:t>surface;</w:t>
      </w:r>
    </w:p>
    <w:p>
      <w:pPr>
        <w:pStyle w:val="ListParagraph"/>
        <w:numPr>
          <w:ilvl w:val="1"/>
          <w:numId w:val="84"/>
        </w:numPr>
        <w:tabs>
          <w:tab w:pos="1459" w:val="left" w:leader="none"/>
        </w:tabs>
        <w:spacing w:line="288" w:lineRule="auto" w:before="53" w:after="0"/>
        <w:ind w:left="1458" w:right="245" w:hanging="360"/>
        <w:jc w:val="both"/>
        <w:rPr>
          <w:rFonts w:ascii="Symbol" w:hAnsi="Symbol"/>
          <w:sz w:val="22"/>
        </w:rPr>
      </w:pPr>
      <w:r>
        <w:rPr>
          <w:rFonts w:ascii="Calibri" w:hAnsi="Calibri"/>
          <w:color w:val="0C0C0C"/>
          <w:sz w:val="22"/>
        </w:rPr>
        <w:t>The measurement grid should be positioned to cover a representative area of the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z w:val="22"/>
        </w:rPr>
        <w:t>working plane. The lux meter should be positioned at minimum nine (9) number of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z w:val="22"/>
        </w:rPr>
        <w:t>measurement</w:t>
      </w:r>
      <w:r>
        <w:rPr>
          <w:rFonts w:ascii="Calibri" w:hAnsi="Calibri"/>
          <w:color w:val="0C0C0C"/>
          <w:spacing w:val="-1"/>
          <w:sz w:val="22"/>
        </w:rPr>
        <w:t> </w:t>
      </w:r>
      <w:r>
        <w:rPr>
          <w:rFonts w:ascii="Calibri" w:hAnsi="Calibri"/>
          <w:color w:val="0C0C0C"/>
          <w:sz w:val="22"/>
        </w:rPr>
        <w:t>points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z w:val="22"/>
        </w:rPr>
        <w:t>as</w:t>
      </w:r>
      <w:r>
        <w:rPr>
          <w:rFonts w:ascii="Calibri" w:hAnsi="Calibri"/>
          <w:color w:val="0C0C0C"/>
          <w:spacing w:val="-3"/>
          <w:sz w:val="22"/>
        </w:rPr>
        <w:t> </w:t>
      </w:r>
      <w:r>
        <w:rPr>
          <w:rFonts w:ascii="Calibri" w:hAnsi="Calibri"/>
          <w:color w:val="0C0C0C"/>
          <w:sz w:val="22"/>
        </w:rPr>
        <w:t>per</w:t>
      </w:r>
      <w:r>
        <w:rPr>
          <w:rFonts w:ascii="Calibri" w:hAnsi="Calibri"/>
          <w:color w:val="0C0C0C"/>
          <w:spacing w:val="-3"/>
          <w:sz w:val="22"/>
        </w:rPr>
        <w:t> </w:t>
      </w:r>
      <w:r>
        <w:rPr>
          <w:rFonts w:ascii="Calibri" w:hAnsi="Calibri"/>
          <w:color w:val="0C0C0C"/>
          <w:sz w:val="22"/>
        </w:rPr>
        <w:t>the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z w:val="22"/>
        </w:rPr>
        <w:t>diagram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z w:val="22"/>
        </w:rPr>
        <w:t>provided below:</w:t>
      </w:r>
    </w:p>
    <w:p>
      <w:pPr>
        <w:spacing w:after="0" w:line="288" w:lineRule="auto"/>
        <w:jc w:val="both"/>
        <w:rPr>
          <w:rFonts w:ascii="Symbol" w:hAnsi="Symbol"/>
          <w:sz w:val="22"/>
        </w:rPr>
        <w:sectPr>
          <w:pgSz w:w="11900" w:h="16850"/>
          <w:pgMar w:header="775" w:footer="850" w:top="980" w:bottom="1040" w:left="1520" w:right="96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27"/>
        </w:rPr>
      </w:pPr>
    </w:p>
    <w:p>
      <w:pPr>
        <w:pStyle w:val="BodyText"/>
        <w:ind w:left="414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4992547" cy="2114550"/>
            <wp:effectExtent l="0" t="0" r="0" b="0"/>
            <wp:docPr id="263" name="image13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130.jpe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2547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pStyle w:val="ListParagraph"/>
        <w:numPr>
          <w:ilvl w:val="1"/>
          <w:numId w:val="84"/>
        </w:numPr>
        <w:tabs>
          <w:tab w:pos="1459" w:val="left" w:leader="none"/>
        </w:tabs>
        <w:spacing w:line="288" w:lineRule="auto" w:before="1" w:after="0"/>
        <w:ind w:left="1458" w:right="249" w:hanging="360"/>
        <w:jc w:val="both"/>
        <w:rPr>
          <w:rFonts w:ascii="Symbol" w:hAnsi="Symbol"/>
          <w:sz w:val="22"/>
        </w:rPr>
      </w:pPr>
      <w:r>
        <w:rPr>
          <w:rFonts w:ascii="Calibri" w:hAnsi="Calibri"/>
          <w:color w:val="0C0C0C"/>
          <w:sz w:val="22"/>
        </w:rPr>
        <w:t>Measure illuminance using a calibrated lux meter at each point. Calculate the average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z w:val="22"/>
        </w:rPr>
        <w:t>value of measured illuminance at all points As per the formula shown in the figure</w:t>
      </w:r>
      <w:r>
        <w:rPr>
          <w:rFonts w:ascii="Calibri" w:hAnsi="Calibri"/>
          <w:color w:val="0C0C0C"/>
          <w:spacing w:val="1"/>
          <w:sz w:val="22"/>
        </w:rPr>
        <w:t> </w:t>
      </w:r>
      <w:r>
        <w:rPr>
          <w:rFonts w:ascii="Calibri" w:hAnsi="Calibri"/>
          <w:color w:val="0C0C0C"/>
          <w:sz w:val="22"/>
        </w:rPr>
        <w:t>above.</w:t>
      </w:r>
    </w:p>
    <w:p>
      <w:pPr>
        <w:pStyle w:val="BodyText"/>
        <w:rPr>
          <w:rFonts w:ascii="Calibri"/>
        </w:rPr>
      </w:pPr>
    </w:p>
    <w:p>
      <w:pPr>
        <w:pStyle w:val="ListParagraph"/>
        <w:numPr>
          <w:ilvl w:val="0"/>
          <w:numId w:val="81"/>
        </w:numPr>
        <w:tabs>
          <w:tab w:pos="937" w:val="left" w:leader="none"/>
          <w:tab w:pos="938" w:val="left" w:leader="none"/>
        </w:tabs>
        <w:spacing w:line="240" w:lineRule="auto" w:before="166" w:after="0"/>
        <w:ind w:left="938" w:right="0" w:hanging="670"/>
        <w:jc w:val="left"/>
        <w:rPr>
          <w:rFonts w:ascii="Calibri"/>
          <w:b/>
          <w:sz w:val="22"/>
        </w:rPr>
      </w:pPr>
      <w:r>
        <w:rPr>
          <w:rFonts w:ascii="Calibri"/>
          <w:b/>
          <w:color w:val="0C0C0C"/>
          <w:sz w:val="22"/>
          <w:u w:val="thick" w:color="0C0C0C"/>
        </w:rPr>
        <w:t>Report</w:t>
      </w:r>
      <w:r>
        <w:rPr>
          <w:rFonts w:ascii="Calibri"/>
          <w:b/>
          <w:color w:val="0C0C0C"/>
          <w:spacing w:val="-5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submission</w:t>
      </w:r>
    </w:p>
    <w:p>
      <w:pPr>
        <w:pStyle w:val="BodyText"/>
        <w:spacing w:before="7"/>
        <w:rPr>
          <w:rFonts w:ascii="Calibri"/>
          <w:b/>
          <w:sz w:val="18"/>
        </w:rPr>
      </w:pPr>
    </w:p>
    <w:p>
      <w:pPr>
        <w:pStyle w:val="BodyText"/>
        <w:spacing w:line="213" w:lineRule="auto" w:before="80"/>
        <w:ind w:left="988"/>
        <w:rPr>
          <w:rFonts w:ascii="Calibri"/>
        </w:rPr>
      </w:pPr>
      <w:r>
        <w:rPr>
          <w:rFonts w:ascii="Calibri"/>
          <w:color w:val="0C0C0C"/>
        </w:rPr>
        <w:t>The</w:t>
      </w:r>
      <w:r>
        <w:rPr>
          <w:rFonts w:ascii="Calibri"/>
          <w:color w:val="0C0C0C"/>
          <w:spacing w:val="29"/>
        </w:rPr>
        <w:t> </w:t>
      </w:r>
      <w:r>
        <w:rPr>
          <w:rFonts w:ascii="Calibri"/>
          <w:color w:val="0C0C0C"/>
        </w:rPr>
        <w:t>Independent</w:t>
      </w:r>
      <w:r>
        <w:rPr>
          <w:rFonts w:ascii="Calibri"/>
          <w:color w:val="0C0C0C"/>
          <w:spacing w:val="30"/>
        </w:rPr>
        <w:t> </w:t>
      </w:r>
      <w:r>
        <w:rPr>
          <w:rFonts w:ascii="Calibri"/>
          <w:color w:val="0C0C0C"/>
        </w:rPr>
        <w:t>Energy</w:t>
      </w:r>
      <w:r>
        <w:rPr>
          <w:rFonts w:ascii="Calibri"/>
          <w:color w:val="0C0C0C"/>
          <w:spacing w:val="31"/>
        </w:rPr>
        <w:t> </w:t>
      </w:r>
      <w:r>
        <w:rPr>
          <w:rFonts w:ascii="Calibri"/>
          <w:color w:val="0C0C0C"/>
        </w:rPr>
        <w:t>Auditor</w:t>
      </w:r>
      <w:r>
        <w:rPr>
          <w:rFonts w:ascii="Calibri"/>
          <w:color w:val="0C0C0C"/>
          <w:spacing w:val="29"/>
        </w:rPr>
        <w:t> </w:t>
      </w:r>
      <w:r>
        <w:rPr>
          <w:rFonts w:ascii="Calibri"/>
          <w:color w:val="0C0C0C"/>
        </w:rPr>
        <w:t>shall</w:t>
      </w:r>
      <w:r>
        <w:rPr>
          <w:rFonts w:ascii="Calibri"/>
          <w:color w:val="0C0C0C"/>
          <w:spacing w:val="29"/>
        </w:rPr>
        <w:t> </w:t>
      </w:r>
      <w:r>
        <w:rPr>
          <w:rFonts w:ascii="Calibri"/>
          <w:color w:val="0C0C0C"/>
        </w:rPr>
        <w:t>submit</w:t>
      </w:r>
      <w:r>
        <w:rPr>
          <w:rFonts w:ascii="Calibri"/>
          <w:color w:val="0C0C0C"/>
          <w:spacing w:val="28"/>
        </w:rPr>
        <w:t> </w:t>
      </w:r>
      <w:r>
        <w:rPr>
          <w:rFonts w:ascii="Calibri"/>
          <w:color w:val="0C0C0C"/>
        </w:rPr>
        <w:t>within</w:t>
      </w:r>
      <w:r>
        <w:rPr>
          <w:rFonts w:ascii="Calibri"/>
          <w:color w:val="0C0C0C"/>
          <w:spacing w:val="29"/>
        </w:rPr>
        <w:t> </w:t>
      </w:r>
      <w:r>
        <w:rPr>
          <w:rFonts w:ascii="Calibri"/>
          <w:color w:val="0C0C0C"/>
        </w:rPr>
        <w:t>five</w:t>
      </w:r>
      <w:r>
        <w:rPr>
          <w:rFonts w:ascii="Calibri"/>
          <w:color w:val="0C0C0C"/>
          <w:spacing w:val="31"/>
        </w:rPr>
        <w:t> </w:t>
      </w:r>
      <w:r>
        <w:rPr>
          <w:rFonts w:ascii="Calibri"/>
          <w:color w:val="0C0C0C"/>
        </w:rPr>
        <w:t>(5)</w:t>
      </w:r>
      <w:r>
        <w:rPr>
          <w:rFonts w:ascii="Calibri"/>
          <w:color w:val="0C0C0C"/>
          <w:spacing w:val="30"/>
        </w:rPr>
        <w:t> </w:t>
      </w:r>
      <w:r>
        <w:rPr>
          <w:rFonts w:ascii="Calibri"/>
          <w:color w:val="0C0C0C"/>
        </w:rPr>
        <w:t>days</w:t>
      </w:r>
      <w:r>
        <w:rPr>
          <w:rFonts w:ascii="Calibri"/>
          <w:color w:val="0C0C0C"/>
          <w:spacing w:val="28"/>
        </w:rPr>
        <w:t> </w:t>
      </w:r>
      <w:r>
        <w:rPr>
          <w:rFonts w:ascii="Calibri"/>
          <w:color w:val="0C0C0C"/>
        </w:rPr>
        <w:t>of</w:t>
      </w:r>
      <w:r>
        <w:rPr>
          <w:rFonts w:ascii="Calibri"/>
          <w:color w:val="0C0C0C"/>
          <w:spacing w:val="30"/>
        </w:rPr>
        <w:t> </w:t>
      </w:r>
      <w:r>
        <w:rPr>
          <w:rFonts w:ascii="Calibri"/>
          <w:color w:val="0C0C0C"/>
        </w:rPr>
        <w:t>completion</w:t>
      </w:r>
      <w:r>
        <w:rPr>
          <w:rFonts w:ascii="Calibri"/>
          <w:color w:val="0C0C0C"/>
          <w:spacing w:val="29"/>
        </w:rPr>
        <w:t> </w:t>
      </w:r>
      <w:r>
        <w:rPr>
          <w:rFonts w:ascii="Calibri"/>
          <w:color w:val="0C0C0C"/>
        </w:rPr>
        <w:t>of</w:t>
      </w:r>
      <w:r>
        <w:rPr>
          <w:rFonts w:ascii="Calibri"/>
          <w:color w:val="0C0C0C"/>
          <w:spacing w:val="30"/>
        </w:rPr>
        <w:t> </w:t>
      </w:r>
      <w:r>
        <w:rPr>
          <w:rFonts w:ascii="Calibri"/>
          <w:color w:val="0C0C0C"/>
        </w:rPr>
        <w:t>field</w:t>
      </w:r>
      <w:r>
        <w:rPr>
          <w:rFonts w:ascii="Calibri"/>
          <w:color w:val="0C0C0C"/>
          <w:spacing w:val="-47"/>
        </w:rPr>
        <w:t> </w:t>
      </w:r>
      <w:r>
        <w:rPr>
          <w:rFonts w:ascii="Calibri"/>
          <w:color w:val="0C0C0C"/>
        </w:rPr>
        <w:t>exercise</w:t>
      </w:r>
      <w:r>
        <w:rPr>
          <w:rFonts w:ascii="Calibri"/>
          <w:color w:val="0C0C0C"/>
          <w:spacing w:val="-3"/>
        </w:rPr>
        <w:t> </w:t>
      </w:r>
      <w:r>
        <w:rPr>
          <w:rFonts w:ascii="Calibri"/>
          <w:color w:val="0C0C0C"/>
        </w:rPr>
        <w:t>of</w:t>
      </w:r>
      <w:r>
        <w:rPr>
          <w:rFonts w:ascii="Calibri"/>
          <w:color w:val="0C0C0C"/>
          <w:spacing w:val="-2"/>
        </w:rPr>
        <w:t> </w:t>
      </w:r>
      <w:r>
        <w:rPr>
          <w:rFonts w:ascii="Calibri"/>
          <w:color w:val="0C0C0C"/>
        </w:rPr>
        <w:t>measurements its detailed report</w:t>
      </w:r>
      <w:r>
        <w:rPr>
          <w:rFonts w:ascii="Calibri"/>
          <w:color w:val="0C0C0C"/>
          <w:spacing w:val="-2"/>
        </w:rPr>
        <w:t> </w:t>
      </w:r>
      <w:r>
        <w:rPr>
          <w:rFonts w:ascii="Calibri"/>
          <w:color w:val="0C0C0C"/>
        </w:rPr>
        <w:t>meeting</w:t>
      </w:r>
      <w:r>
        <w:rPr>
          <w:rFonts w:ascii="Calibri"/>
          <w:color w:val="0C0C0C"/>
          <w:spacing w:val="-3"/>
        </w:rPr>
        <w:t> </w:t>
      </w:r>
      <w:r>
        <w:rPr>
          <w:rFonts w:ascii="Calibri"/>
          <w:color w:val="0C0C0C"/>
        </w:rPr>
        <w:t>the</w:t>
      </w:r>
      <w:r>
        <w:rPr>
          <w:rFonts w:ascii="Calibri"/>
          <w:color w:val="0C0C0C"/>
          <w:spacing w:val="-1"/>
        </w:rPr>
        <w:t> </w:t>
      </w:r>
      <w:r>
        <w:rPr>
          <w:rFonts w:ascii="Calibri"/>
          <w:color w:val="0C0C0C"/>
        </w:rPr>
        <w:t>following requirements:</w:t>
      </w:r>
    </w:p>
    <w:p>
      <w:pPr>
        <w:pStyle w:val="BodyText"/>
        <w:spacing w:before="4"/>
        <w:rPr>
          <w:rFonts w:ascii="Calibri"/>
          <w:sz w:val="27"/>
        </w:rPr>
      </w:pPr>
    </w:p>
    <w:p>
      <w:pPr>
        <w:pStyle w:val="ListParagraph"/>
        <w:numPr>
          <w:ilvl w:val="0"/>
          <w:numId w:val="85"/>
        </w:numPr>
        <w:tabs>
          <w:tab w:pos="1035" w:val="left" w:leader="none"/>
          <w:tab w:pos="1036" w:val="left" w:leader="none"/>
        </w:tabs>
        <w:spacing w:line="244" w:lineRule="auto" w:before="0" w:after="0"/>
        <w:ind w:left="1122" w:right="238" w:hanging="855"/>
        <w:jc w:val="left"/>
        <w:rPr>
          <w:rFonts w:ascii="Calibri"/>
          <w:sz w:val="22"/>
        </w:rPr>
      </w:pPr>
      <w:r>
        <w:rPr>
          <w:rFonts w:ascii="Calibri"/>
          <w:sz w:val="22"/>
        </w:rPr>
        <w:t>providing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point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wise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results,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giving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asset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number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indicated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pole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marking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each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such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point,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 results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 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lux level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measurements;</w:t>
      </w:r>
    </w:p>
    <w:p>
      <w:pPr>
        <w:pStyle w:val="BodyText"/>
        <w:spacing w:before="11"/>
        <w:rPr>
          <w:rFonts w:ascii="Calibri"/>
          <w:sz w:val="27"/>
        </w:rPr>
      </w:pPr>
    </w:p>
    <w:p>
      <w:pPr>
        <w:pStyle w:val="ListParagraph"/>
        <w:numPr>
          <w:ilvl w:val="0"/>
          <w:numId w:val="85"/>
        </w:numPr>
        <w:tabs>
          <w:tab w:pos="1116" w:val="left" w:leader="none"/>
          <w:tab w:pos="1117" w:val="left" w:leader="none"/>
        </w:tabs>
        <w:spacing w:line="247" w:lineRule="auto" w:before="0" w:after="0"/>
        <w:ind w:left="1122" w:right="238" w:hanging="855"/>
        <w:jc w:val="left"/>
        <w:rPr>
          <w:rFonts w:ascii="Calibri"/>
          <w:sz w:val="22"/>
        </w:rPr>
      </w:pPr>
      <w:r>
        <w:rPr>
          <w:rFonts w:ascii="Calibri"/>
          <w:sz w:val="22"/>
        </w:rPr>
        <w:t>comparison</w:t>
      </w:r>
      <w:r>
        <w:rPr>
          <w:rFonts w:ascii="Calibri"/>
          <w:spacing w:val="5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9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0"/>
          <w:sz w:val="22"/>
        </w:rPr>
        <w:t> </w:t>
      </w:r>
      <w:r>
        <w:rPr>
          <w:rFonts w:ascii="Calibri"/>
          <w:sz w:val="22"/>
        </w:rPr>
        <w:t>results</w:t>
      </w:r>
      <w:r>
        <w:rPr>
          <w:rFonts w:ascii="Calibri"/>
          <w:spacing w:val="7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9"/>
          <w:sz w:val="22"/>
        </w:rPr>
        <w:t> </w:t>
      </w:r>
      <w:r>
        <w:rPr>
          <w:rFonts w:ascii="Calibri"/>
          <w:sz w:val="22"/>
        </w:rPr>
        <w:t>lux</w:t>
      </w:r>
      <w:r>
        <w:rPr>
          <w:rFonts w:ascii="Calibri"/>
          <w:spacing w:val="10"/>
          <w:sz w:val="22"/>
        </w:rPr>
        <w:t> </w:t>
      </w:r>
      <w:r>
        <w:rPr>
          <w:rFonts w:ascii="Calibri"/>
          <w:sz w:val="22"/>
        </w:rPr>
        <w:t>level</w:t>
      </w:r>
      <w:r>
        <w:rPr>
          <w:rFonts w:ascii="Calibri"/>
          <w:spacing w:val="9"/>
          <w:sz w:val="22"/>
        </w:rPr>
        <w:t> </w:t>
      </w:r>
      <w:r>
        <w:rPr>
          <w:rFonts w:ascii="Calibri"/>
          <w:sz w:val="22"/>
        </w:rPr>
        <w:t>measurements</w:t>
      </w:r>
      <w:r>
        <w:rPr>
          <w:rFonts w:ascii="Calibri"/>
          <w:spacing w:val="10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7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9"/>
          <w:sz w:val="22"/>
        </w:rPr>
        <w:t> </w:t>
      </w:r>
      <w:r>
        <w:rPr>
          <w:rFonts w:ascii="Calibri"/>
          <w:sz w:val="22"/>
        </w:rPr>
        <w:t>recommended</w:t>
      </w:r>
      <w:r>
        <w:rPr>
          <w:rFonts w:ascii="Calibri"/>
          <w:spacing w:val="9"/>
          <w:sz w:val="22"/>
        </w:rPr>
        <w:t> </w:t>
      </w:r>
      <w:r>
        <w:rPr>
          <w:rFonts w:ascii="Calibri"/>
          <w:sz w:val="22"/>
        </w:rPr>
        <w:t>lux</w:t>
      </w:r>
      <w:r>
        <w:rPr>
          <w:rFonts w:ascii="Calibri"/>
          <w:spacing w:val="9"/>
          <w:sz w:val="22"/>
        </w:rPr>
        <w:t> </w:t>
      </w:r>
      <w:r>
        <w:rPr>
          <w:rFonts w:ascii="Calibri"/>
          <w:sz w:val="22"/>
        </w:rPr>
        <w:t>level</w:t>
      </w:r>
      <w:r>
        <w:rPr>
          <w:rFonts w:ascii="Calibri"/>
          <w:spacing w:val="10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each point; and</w:t>
      </w: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ListParagraph"/>
        <w:numPr>
          <w:ilvl w:val="0"/>
          <w:numId w:val="85"/>
        </w:numPr>
        <w:tabs>
          <w:tab w:pos="1042" w:val="left" w:leader="none"/>
          <w:tab w:pos="1043" w:val="left" w:leader="none"/>
        </w:tabs>
        <w:spacing w:line="240" w:lineRule="auto" w:before="0" w:after="0"/>
        <w:ind w:left="1042" w:right="0" w:hanging="775"/>
        <w:jc w:val="left"/>
        <w:rPr>
          <w:rFonts w:ascii="Calibri"/>
          <w:sz w:val="22"/>
        </w:rPr>
      </w:pPr>
      <w:r>
        <w:rPr>
          <w:rFonts w:ascii="Calibri"/>
          <w:sz w:val="22"/>
        </w:rPr>
        <w:t>Percentage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points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found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to be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compliant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recommended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lux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level standards.</w:t>
      </w:r>
    </w:p>
    <w:p>
      <w:pPr>
        <w:pStyle w:val="BodyText"/>
        <w:spacing w:before="3"/>
        <w:rPr>
          <w:rFonts w:ascii="Calibri"/>
          <w:sz w:val="32"/>
        </w:rPr>
      </w:pPr>
    </w:p>
    <w:p>
      <w:pPr>
        <w:pStyle w:val="BodyText"/>
        <w:spacing w:line="288" w:lineRule="auto"/>
        <w:ind w:left="1122" w:right="241"/>
        <w:jc w:val="both"/>
        <w:rPr>
          <w:rFonts w:ascii="Calibri"/>
        </w:rPr>
      </w:pPr>
      <w:r>
        <w:rPr>
          <w:rFonts w:ascii="Calibri"/>
        </w:rPr>
        <w:t>The Independent Energy Auditor shall also provide detailed report of survey highlighting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above</w:t>
      </w:r>
      <w:r>
        <w:rPr>
          <w:rFonts w:ascii="Calibri"/>
          <w:spacing w:val="1"/>
        </w:rPr>
        <w:t> </w:t>
      </w:r>
      <w:r>
        <w:rPr>
          <w:rFonts w:ascii="Calibri"/>
        </w:rPr>
        <w:t>mentioned</w:t>
      </w:r>
      <w:r>
        <w:rPr>
          <w:rFonts w:ascii="Calibri"/>
          <w:spacing w:val="1"/>
        </w:rPr>
        <w:t> </w:t>
      </w:r>
      <w:r>
        <w:rPr>
          <w:rFonts w:ascii="Calibri"/>
        </w:rPr>
        <w:t>points</w:t>
      </w:r>
      <w:r>
        <w:rPr>
          <w:rFonts w:ascii="Calibri"/>
          <w:spacing w:val="1"/>
        </w:rPr>
        <w:t> </w:t>
      </w:r>
      <w:r>
        <w:rPr>
          <w:rFonts w:ascii="Calibri"/>
        </w:rPr>
        <w:t>and</w:t>
      </w:r>
      <w:r>
        <w:rPr>
          <w:rFonts w:ascii="Calibri"/>
          <w:spacing w:val="1"/>
        </w:rPr>
        <w:t> </w:t>
      </w:r>
      <w:r>
        <w:rPr>
          <w:rFonts w:ascii="Calibri"/>
        </w:rPr>
        <w:t>provide</w:t>
      </w:r>
      <w:r>
        <w:rPr>
          <w:rFonts w:ascii="Calibri"/>
          <w:spacing w:val="1"/>
        </w:rPr>
        <w:t> </w:t>
      </w:r>
      <w:r>
        <w:rPr>
          <w:rFonts w:ascii="Calibri"/>
        </w:rPr>
        <w:t>switching</w:t>
      </w:r>
      <w:r>
        <w:rPr>
          <w:rFonts w:ascii="Calibri"/>
          <w:spacing w:val="1"/>
        </w:rPr>
        <w:t> </w:t>
      </w:r>
      <w:r>
        <w:rPr>
          <w:rFonts w:ascii="Calibri"/>
        </w:rPr>
        <w:t>point/</w:t>
      </w:r>
      <w:r>
        <w:rPr>
          <w:rFonts w:ascii="Calibri"/>
          <w:spacing w:val="1"/>
        </w:rPr>
        <w:t> </w:t>
      </w:r>
      <w:r>
        <w:rPr>
          <w:rFonts w:ascii="Calibri"/>
        </w:rPr>
        <w:t>street</w:t>
      </w:r>
      <w:r>
        <w:rPr>
          <w:rFonts w:ascii="Calibri"/>
          <w:spacing w:val="1"/>
        </w:rPr>
        <w:t> </w:t>
      </w:r>
      <w:r>
        <w:rPr>
          <w:rFonts w:ascii="Calibri"/>
        </w:rPr>
        <w:t>wise</w:t>
      </w:r>
      <w:r>
        <w:rPr>
          <w:rFonts w:ascii="Calibri"/>
          <w:spacing w:val="1"/>
        </w:rPr>
        <w:t> </w:t>
      </w:r>
      <w:r>
        <w:rPr>
          <w:rFonts w:ascii="Calibri"/>
        </w:rPr>
        <w:t>results</w:t>
      </w:r>
      <w:r>
        <w:rPr>
          <w:rFonts w:ascii="Calibri"/>
          <w:spacing w:val="1"/>
        </w:rPr>
        <w:t> </w:t>
      </w:r>
      <w:r>
        <w:rPr>
          <w:rFonts w:ascii="Calibri"/>
        </w:rPr>
        <w:t>of</w:t>
      </w:r>
      <w:r>
        <w:rPr>
          <w:rFonts w:ascii="Calibri"/>
          <w:spacing w:val="1"/>
        </w:rPr>
        <w:t> </w:t>
      </w:r>
      <w:r>
        <w:rPr>
          <w:rFonts w:ascii="Calibri"/>
        </w:rPr>
        <w:t>measurements</w:t>
      </w:r>
      <w:r>
        <w:rPr>
          <w:rFonts w:ascii="Calibri"/>
          <w:spacing w:val="-3"/>
        </w:rPr>
        <w:t> </w:t>
      </w:r>
      <w:r>
        <w:rPr>
          <w:rFonts w:ascii="Calibri"/>
        </w:rPr>
        <w:t>with stress</w:t>
      </w:r>
      <w:r>
        <w:rPr>
          <w:rFonts w:ascii="Calibri"/>
          <w:spacing w:val="-5"/>
        </w:rPr>
        <w:t> </w:t>
      </w:r>
      <w:r>
        <w:rPr>
          <w:rFonts w:ascii="Calibri"/>
        </w:rPr>
        <w:t>on</w:t>
      </w:r>
      <w:r>
        <w:rPr>
          <w:rFonts w:ascii="Calibri"/>
          <w:spacing w:val="-2"/>
        </w:rPr>
        <w:t> </w:t>
      </w:r>
      <w:r>
        <w:rPr>
          <w:rFonts w:ascii="Calibri"/>
        </w:rPr>
        <w:t>bringing</w:t>
      </w:r>
      <w:r>
        <w:rPr>
          <w:rFonts w:ascii="Calibri"/>
          <w:spacing w:val="-1"/>
        </w:rPr>
        <w:t> </w:t>
      </w:r>
      <w:r>
        <w:rPr>
          <w:rFonts w:ascii="Calibri"/>
        </w:rPr>
        <w:t>out instances</w:t>
      </w:r>
      <w:r>
        <w:rPr>
          <w:rFonts w:ascii="Calibri"/>
          <w:spacing w:val="-3"/>
        </w:rPr>
        <w:t> </w:t>
      </w:r>
      <w:r>
        <w:rPr>
          <w:rFonts w:ascii="Calibri"/>
        </w:rPr>
        <w:t>where non-compliance</w:t>
      </w:r>
      <w:r>
        <w:rPr>
          <w:rFonts w:ascii="Calibri"/>
          <w:spacing w:val="1"/>
        </w:rPr>
        <w:t> </w:t>
      </w:r>
      <w:r>
        <w:rPr>
          <w:rFonts w:ascii="Calibri"/>
        </w:rPr>
        <w:t>is high.</w:t>
      </w: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ListParagraph"/>
        <w:numPr>
          <w:ilvl w:val="0"/>
          <w:numId w:val="81"/>
        </w:numPr>
        <w:tabs>
          <w:tab w:pos="937" w:val="left" w:leader="none"/>
          <w:tab w:pos="938" w:val="left" w:leader="none"/>
        </w:tabs>
        <w:spacing w:line="240" w:lineRule="auto" w:before="0" w:after="0"/>
        <w:ind w:left="938" w:right="0" w:hanging="670"/>
        <w:jc w:val="left"/>
        <w:rPr>
          <w:rFonts w:ascii="Calibri"/>
          <w:b/>
          <w:sz w:val="22"/>
        </w:rPr>
      </w:pPr>
      <w:r>
        <w:rPr>
          <w:rFonts w:ascii="Calibri"/>
          <w:b/>
          <w:color w:val="0C0C0C"/>
          <w:sz w:val="22"/>
          <w:u w:val="thick" w:color="0C0C0C"/>
        </w:rPr>
        <w:t>Disputes</w:t>
      </w:r>
      <w:r>
        <w:rPr>
          <w:rFonts w:ascii="Calibri"/>
          <w:b/>
          <w:color w:val="0C0C0C"/>
          <w:spacing w:val="-2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between</w:t>
      </w:r>
      <w:r>
        <w:rPr>
          <w:rFonts w:ascii="Calibri"/>
          <w:b/>
          <w:color w:val="0C0C0C"/>
          <w:spacing w:val="-2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the</w:t>
      </w:r>
      <w:r>
        <w:rPr>
          <w:rFonts w:ascii="Calibri"/>
          <w:b/>
          <w:color w:val="0C0C0C"/>
          <w:spacing w:val="-2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Parties</w:t>
      </w:r>
      <w:r>
        <w:rPr>
          <w:rFonts w:ascii="Calibri"/>
          <w:b/>
          <w:color w:val="0C0C0C"/>
          <w:spacing w:val="-3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as</w:t>
      </w:r>
      <w:r>
        <w:rPr>
          <w:rFonts w:ascii="Calibri"/>
          <w:b/>
          <w:color w:val="0C0C0C"/>
          <w:spacing w:val="-1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per</w:t>
      </w:r>
      <w:r>
        <w:rPr>
          <w:rFonts w:ascii="Calibri"/>
          <w:b/>
          <w:color w:val="0C0C0C"/>
          <w:spacing w:val="-3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Article</w:t>
      </w:r>
      <w:r>
        <w:rPr>
          <w:rFonts w:ascii="Calibri"/>
          <w:b/>
          <w:color w:val="0C0C0C"/>
          <w:spacing w:val="-3"/>
          <w:sz w:val="22"/>
          <w:u w:val="thick" w:color="0C0C0C"/>
        </w:rPr>
        <w:t> </w:t>
      </w:r>
      <w:hyperlink w:history="true" w:anchor="_bookmark186">
        <w:r>
          <w:rPr>
            <w:rFonts w:ascii="Calibri"/>
            <w:b/>
            <w:color w:val="0C0C0C"/>
            <w:sz w:val="22"/>
            <w:u w:val="thick" w:color="0C0C0C"/>
          </w:rPr>
          <w:t>28</w:t>
        </w:r>
        <w:r>
          <w:rPr>
            <w:rFonts w:ascii="Calibri"/>
            <w:b/>
            <w:color w:val="0C0C0C"/>
            <w:spacing w:val="-2"/>
            <w:sz w:val="22"/>
            <w:u w:val="thick" w:color="0C0C0C"/>
          </w:rPr>
          <w:t> </w:t>
        </w:r>
      </w:hyperlink>
      <w:r>
        <w:rPr>
          <w:rFonts w:ascii="Calibri"/>
          <w:b/>
          <w:color w:val="0C0C0C"/>
          <w:sz w:val="22"/>
          <w:u w:val="thick" w:color="0C0C0C"/>
        </w:rPr>
        <w:t>of</w:t>
      </w:r>
      <w:r>
        <w:rPr>
          <w:rFonts w:ascii="Calibri"/>
          <w:b/>
          <w:color w:val="0C0C0C"/>
          <w:spacing w:val="-2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the</w:t>
      </w:r>
      <w:r>
        <w:rPr>
          <w:rFonts w:ascii="Calibri"/>
          <w:b/>
          <w:color w:val="0C0C0C"/>
          <w:spacing w:val="-2"/>
          <w:sz w:val="22"/>
          <w:u w:val="thick" w:color="0C0C0C"/>
        </w:rPr>
        <w:t> </w:t>
      </w:r>
      <w:r>
        <w:rPr>
          <w:rFonts w:ascii="Calibri"/>
          <w:b/>
          <w:color w:val="0C0C0C"/>
          <w:sz w:val="22"/>
          <w:u w:val="thick" w:color="0C0C0C"/>
        </w:rPr>
        <w:t>Contract</w:t>
      </w:r>
    </w:p>
    <w:p>
      <w:pPr>
        <w:pStyle w:val="BodyText"/>
        <w:spacing w:before="10"/>
        <w:rPr>
          <w:rFonts w:ascii="Calibri"/>
          <w:b/>
          <w:sz w:val="19"/>
        </w:rPr>
      </w:pPr>
    </w:p>
    <w:p>
      <w:pPr>
        <w:pStyle w:val="BodyText"/>
        <w:spacing w:line="288" w:lineRule="auto" w:before="56"/>
        <w:ind w:left="988" w:right="244"/>
        <w:jc w:val="both"/>
        <w:rPr>
          <w:rFonts w:ascii="Calibri"/>
        </w:rPr>
      </w:pPr>
      <w:r>
        <w:rPr>
          <w:rFonts w:ascii="Calibri"/>
        </w:rPr>
        <w:t>Failing</w:t>
      </w:r>
      <w:r>
        <w:rPr>
          <w:rFonts w:ascii="Calibri"/>
          <w:spacing w:val="-12"/>
        </w:rPr>
        <w:t> </w:t>
      </w:r>
      <w:r>
        <w:rPr>
          <w:rFonts w:ascii="Calibri"/>
        </w:rPr>
        <w:t>an</w:t>
      </w:r>
      <w:r>
        <w:rPr>
          <w:rFonts w:ascii="Calibri"/>
          <w:spacing w:val="-11"/>
        </w:rPr>
        <w:t> </w:t>
      </w:r>
      <w:r>
        <w:rPr>
          <w:rFonts w:ascii="Calibri"/>
        </w:rPr>
        <w:t>amicable</w:t>
      </w:r>
      <w:r>
        <w:rPr>
          <w:rFonts w:ascii="Calibri"/>
          <w:spacing w:val="-10"/>
        </w:rPr>
        <w:t> </w:t>
      </w:r>
      <w:r>
        <w:rPr>
          <w:rFonts w:ascii="Calibri"/>
        </w:rPr>
        <w:t>settlement</w:t>
      </w:r>
      <w:r>
        <w:rPr>
          <w:rFonts w:ascii="Calibri"/>
          <w:spacing w:val="-10"/>
        </w:rPr>
        <w:t> </w:t>
      </w:r>
      <w:r>
        <w:rPr>
          <w:rFonts w:ascii="Calibri"/>
        </w:rPr>
        <w:t>pursuant</w:t>
      </w:r>
      <w:r>
        <w:rPr>
          <w:rFonts w:ascii="Calibri"/>
          <w:spacing w:val="-11"/>
        </w:rPr>
        <w:t> </w:t>
      </w:r>
      <w:r>
        <w:rPr>
          <w:rFonts w:ascii="Calibri"/>
        </w:rPr>
        <w:t>to</w:t>
      </w:r>
      <w:r>
        <w:rPr>
          <w:rFonts w:ascii="Calibri"/>
          <w:spacing w:val="-9"/>
        </w:rPr>
        <w:t> </w:t>
      </w:r>
      <w:r>
        <w:rPr>
          <w:rFonts w:ascii="Calibri"/>
        </w:rPr>
        <w:t>Article</w:t>
      </w:r>
      <w:r>
        <w:rPr>
          <w:rFonts w:ascii="Calibri"/>
          <w:spacing w:val="-10"/>
        </w:rPr>
        <w:t> </w:t>
      </w:r>
      <w:hyperlink w:history="true" w:anchor="_bookmark187">
        <w:r>
          <w:rPr>
            <w:rFonts w:ascii="Calibri"/>
          </w:rPr>
          <w:t>28.1</w:t>
        </w:r>
        <w:r>
          <w:rPr>
            <w:rFonts w:ascii="Calibri"/>
            <w:spacing w:val="-12"/>
          </w:rPr>
          <w:t> </w:t>
        </w:r>
      </w:hyperlink>
      <w:r>
        <w:rPr>
          <w:rFonts w:ascii="Calibri"/>
        </w:rPr>
        <w:t>of</w:t>
      </w:r>
      <w:r>
        <w:rPr>
          <w:rFonts w:ascii="Calibri"/>
          <w:spacing w:val="-12"/>
        </w:rPr>
        <w:t> </w:t>
      </w:r>
      <w:r>
        <w:rPr>
          <w:rFonts w:ascii="Calibri"/>
        </w:rPr>
        <w:t>the</w:t>
      </w:r>
      <w:r>
        <w:rPr>
          <w:rFonts w:ascii="Calibri"/>
          <w:spacing w:val="-10"/>
        </w:rPr>
        <w:t> </w:t>
      </w:r>
      <w:r>
        <w:rPr>
          <w:rFonts w:ascii="Calibri"/>
        </w:rPr>
        <w:t>Contract</w:t>
      </w:r>
      <w:r>
        <w:rPr>
          <w:rFonts w:ascii="Calibri"/>
          <w:spacing w:val="-12"/>
        </w:rPr>
        <w:t> </w:t>
      </w:r>
      <w:r>
        <w:rPr>
          <w:rFonts w:ascii="Calibri"/>
        </w:rPr>
        <w:t>within</w:t>
      </w:r>
      <w:r>
        <w:rPr>
          <w:rFonts w:ascii="Calibri"/>
          <w:spacing w:val="-12"/>
        </w:rPr>
        <w:t> </w:t>
      </w:r>
      <w:r>
        <w:rPr>
          <w:rFonts w:ascii="Calibri"/>
        </w:rPr>
        <w:t>thirty</w:t>
      </w:r>
      <w:r>
        <w:rPr>
          <w:rFonts w:ascii="Calibri"/>
          <w:spacing w:val="-11"/>
        </w:rPr>
        <w:t> </w:t>
      </w:r>
      <w:r>
        <w:rPr>
          <w:rFonts w:ascii="Calibri"/>
        </w:rPr>
        <w:t>(30)</w:t>
      </w:r>
      <w:r>
        <w:rPr>
          <w:rFonts w:ascii="Calibri"/>
          <w:spacing w:val="-10"/>
        </w:rPr>
        <w:t> </w:t>
      </w:r>
      <w:r>
        <w:rPr>
          <w:rFonts w:ascii="Calibri"/>
        </w:rPr>
        <w:t>days</w:t>
      </w:r>
      <w:r>
        <w:rPr>
          <w:rFonts w:ascii="Calibri"/>
          <w:spacing w:val="-47"/>
        </w:rPr>
        <w:t> </w:t>
      </w:r>
      <w:r>
        <w:rPr>
          <w:rFonts w:ascii="Calibri"/>
          <w:spacing w:val="-1"/>
        </w:rPr>
        <w:t>of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receipt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of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-12"/>
        </w:rPr>
        <w:t> </w:t>
      </w:r>
      <w:r>
        <w:rPr>
          <w:rFonts w:ascii="Calibri"/>
        </w:rPr>
        <w:t>request</w:t>
      </w:r>
      <w:r>
        <w:rPr>
          <w:rFonts w:ascii="Calibri"/>
          <w:spacing w:val="-9"/>
        </w:rPr>
        <w:t> </w:t>
      </w:r>
      <w:r>
        <w:rPr>
          <w:rFonts w:ascii="Calibri"/>
        </w:rPr>
        <w:t>provided</w:t>
      </w:r>
      <w:r>
        <w:rPr>
          <w:rFonts w:ascii="Calibri"/>
          <w:spacing w:val="-12"/>
        </w:rPr>
        <w:t> </w:t>
      </w:r>
      <w:r>
        <w:rPr>
          <w:rFonts w:ascii="Calibri"/>
        </w:rPr>
        <w:t>therein,</w:t>
      </w:r>
      <w:r>
        <w:rPr>
          <w:rFonts w:ascii="Calibri"/>
          <w:spacing w:val="-12"/>
        </w:rPr>
        <w:t> </w:t>
      </w:r>
      <w:r>
        <w:rPr>
          <w:rFonts w:ascii="Calibri"/>
        </w:rPr>
        <w:t>any</w:t>
      </w:r>
      <w:r>
        <w:rPr>
          <w:rFonts w:ascii="Calibri"/>
          <w:spacing w:val="-11"/>
        </w:rPr>
        <w:t> </w:t>
      </w:r>
      <w:r>
        <w:rPr>
          <w:rFonts w:ascii="Calibri"/>
        </w:rPr>
        <w:t>dispute,</w:t>
      </w:r>
      <w:r>
        <w:rPr>
          <w:rFonts w:ascii="Calibri"/>
          <w:spacing w:val="-9"/>
        </w:rPr>
        <w:t> </w:t>
      </w:r>
      <w:r>
        <w:rPr>
          <w:rFonts w:ascii="Calibri"/>
        </w:rPr>
        <w:t>controversy</w:t>
      </w:r>
      <w:r>
        <w:rPr>
          <w:rFonts w:ascii="Calibri"/>
          <w:spacing w:val="-11"/>
        </w:rPr>
        <w:t> </w:t>
      </w:r>
      <w:r>
        <w:rPr>
          <w:rFonts w:ascii="Calibri"/>
        </w:rPr>
        <w:t>or</w:t>
      </w:r>
      <w:r>
        <w:rPr>
          <w:rFonts w:ascii="Calibri"/>
          <w:spacing w:val="-9"/>
        </w:rPr>
        <w:t> </w:t>
      </w:r>
      <w:r>
        <w:rPr>
          <w:rFonts w:ascii="Calibri"/>
        </w:rPr>
        <w:t>claim</w:t>
      </w:r>
      <w:r>
        <w:rPr>
          <w:rFonts w:ascii="Calibri"/>
          <w:spacing w:val="-11"/>
        </w:rPr>
        <w:t> </w:t>
      </w:r>
      <w:r>
        <w:rPr>
          <w:rFonts w:ascii="Calibri"/>
        </w:rPr>
        <w:t>shall</w:t>
      </w:r>
      <w:r>
        <w:rPr>
          <w:rFonts w:ascii="Calibri"/>
          <w:spacing w:val="-12"/>
        </w:rPr>
        <w:t> </w:t>
      </w:r>
      <w:r>
        <w:rPr>
          <w:rFonts w:ascii="Calibri"/>
        </w:rPr>
        <w:t>be</w:t>
      </w:r>
      <w:r>
        <w:rPr>
          <w:rFonts w:ascii="Calibri"/>
          <w:spacing w:val="-9"/>
        </w:rPr>
        <w:t> </w:t>
      </w:r>
      <w:r>
        <w:rPr>
          <w:rFonts w:ascii="Calibri"/>
        </w:rPr>
        <w:t>referred</w:t>
      </w:r>
      <w:r>
        <w:rPr>
          <w:rFonts w:ascii="Calibri"/>
          <w:spacing w:val="-47"/>
        </w:rPr>
        <w:t> </w:t>
      </w:r>
      <w:r>
        <w:rPr>
          <w:rFonts w:ascii="Calibri"/>
        </w:rPr>
        <w:t>by</w:t>
      </w:r>
      <w:r>
        <w:rPr>
          <w:rFonts w:ascii="Calibri"/>
          <w:spacing w:val="-4"/>
        </w:rPr>
        <w:t> </w:t>
      </w:r>
      <w:r>
        <w:rPr>
          <w:rFonts w:ascii="Calibri"/>
        </w:rPr>
        <w:t>either</w:t>
      </w:r>
      <w:r>
        <w:rPr>
          <w:rFonts w:ascii="Calibri"/>
          <w:spacing w:val="-6"/>
        </w:rPr>
        <w:t> </w:t>
      </w:r>
      <w:r>
        <w:rPr>
          <w:rFonts w:ascii="Calibri"/>
        </w:rPr>
        <w:t>Party</w:t>
      </w:r>
      <w:r>
        <w:rPr>
          <w:rFonts w:ascii="Calibri"/>
          <w:spacing w:val="-4"/>
        </w:rPr>
        <w:t> </w:t>
      </w:r>
      <w:r>
        <w:rPr>
          <w:rFonts w:ascii="Calibri"/>
        </w:rPr>
        <w:t>to</w:t>
      </w:r>
      <w:r>
        <w:rPr>
          <w:rFonts w:ascii="Calibri"/>
          <w:spacing w:val="-2"/>
        </w:rPr>
        <w:t> </w:t>
      </w:r>
      <w:r>
        <w:rPr>
          <w:rFonts w:ascii="Calibri"/>
        </w:rPr>
        <w:t>the</w:t>
      </w:r>
      <w:r>
        <w:rPr>
          <w:rFonts w:ascii="Calibri"/>
          <w:spacing w:val="-4"/>
        </w:rPr>
        <w:t> </w:t>
      </w:r>
      <w:r>
        <w:rPr>
          <w:rFonts w:ascii="Calibri"/>
        </w:rPr>
        <w:t>Independent</w:t>
      </w:r>
      <w:r>
        <w:rPr>
          <w:rFonts w:ascii="Calibri"/>
          <w:spacing w:val="-3"/>
        </w:rPr>
        <w:t> </w:t>
      </w:r>
      <w:r>
        <w:rPr>
          <w:rFonts w:ascii="Calibri"/>
        </w:rPr>
        <w:t>Energy</w:t>
      </w:r>
      <w:r>
        <w:rPr>
          <w:rFonts w:ascii="Calibri"/>
          <w:spacing w:val="-4"/>
        </w:rPr>
        <w:t> </w:t>
      </w:r>
      <w:r>
        <w:rPr>
          <w:rFonts w:ascii="Calibri"/>
        </w:rPr>
        <w:t>Auditor.</w:t>
      </w:r>
      <w:r>
        <w:rPr>
          <w:rFonts w:ascii="Calibri"/>
          <w:spacing w:val="-4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Independent</w:t>
      </w:r>
      <w:r>
        <w:rPr>
          <w:rFonts w:ascii="Calibri"/>
          <w:spacing w:val="-3"/>
        </w:rPr>
        <w:t> </w:t>
      </w:r>
      <w:r>
        <w:rPr>
          <w:rFonts w:ascii="Calibri"/>
        </w:rPr>
        <w:t>Energy</w:t>
      </w:r>
      <w:r>
        <w:rPr>
          <w:rFonts w:ascii="Calibri"/>
          <w:spacing w:val="-4"/>
        </w:rPr>
        <w:t> </w:t>
      </w:r>
      <w:r>
        <w:rPr>
          <w:rFonts w:ascii="Calibri"/>
        </w:rPr>
        <w:t>Auditor,</w:t>
      </w:r>
      <w:r>
        <w:rPr>
          <w:rFonts w:ascii="Calibri"/>
          <w:spacing w:val="-6"/>
        </w:rPr>
        <w:t> </w:t>
      </w:r>
      <w:r>
        <w:rPr>
          <w:rFonts w:ascii="Calibri"/>
        </w:rPr>
        <w:t>on</w:t>
      </w:r>
      <w:r>
        <w:rPr>
          <w:rFonts w:ascii="Calibri"/>
          <w:spacing w:val="-5"/>
        </w:rPr>
        <w:t> </w:t>
      </w:r>
      <w:r>
        <w:rPr>
          <w:rFonts w:ascii="Calibri"/>
        </w:rPr>
        <w:t>the</w:t>
      </w:r>
      <w:r>
        <w:rPr>
          <w:rFonts w:ascii="Calibri"/>
          <w:spacing w:val="-47"/>
        </w:rPr>
        <w:t> </w:t>
      </w:r>
      <w:r>
        <w:rPr>
          <w:rFonts w:ascii="Calibri"/>
        </w:rPr>
        <w:t>request made by a Party, shall endeavor to resolve the issue and arrive at a settlement</w:t>
      </w:r>
      <w:r>
        <w:rPr>
          <w:rFonts w:ascii="Calibri"/>
          <w:spacing w:val="1"/>
        </w:rPr>
        <w:t> </w:t>
      </w:r>
      <w:r>
        <w:rPr>
          <w:rFonts w:ascii="Calibri"/>
        </w:rPr>
        <w:t>mutually</w:t>
      </w:r>
      <w:r>
        <w:rPr>
          <w:rFonts w:ascii="Calibri"/>
          <w:spacing w:val="-9"/>
        </w:rPr>
        <w:t> </w:t>
      </w:r>
      <w:r>
        <w:rPr>
          <w:rFonts w:ascii="Calibri"/>
        </w:rPr>
        <w:t>agreeable</w:t>
      </w:r>
      <w:r>
        <w:rPr>
          <w:rFonts w:ascii="Calibri"/>
          <w:spacing w:val="-10"/>
        </w:rPr>
        <w:t> </w:t>
      </w:r>
      <w:r>
        <w:rPr>
          <w:rFonts w:ascii="Calibri"/>
        </w:rPr>
        <w:t>to</w:t>
      </w:r>
      <w:r>
        <w:rPr>
          <w:rFonts w:ascii="Calibri"/>
          <w:spacing w:val="-6"/>
        </w:rPr>
        <w:t> </w:t>
      </w:r>
      <w:r>
        <w:rPr>
          <w:rFonts w:ascii="Calibri"/>
        </w:rPr>
        <w:t>both</w:t>
      </w:r>
      <w:r>
        <w:rPr>
          <w:rFonts w:ascii="Calibri"/>
          <w:spacing w:val="-11"/>
        </w:rPr>
        <w:t> </w:t>
      </w:r>
      <w:r>
        <w:rPr>
          <w:rFonts w:ascii="Calibri"/>
        </w:rPr>
        <w:t>Parties.</w:t>
      </w:r>
      <w:r>
        <w:rPr>
          <w:rFonts w:ascii="Calibri"/>
          <w:spacing w:val="-8"/>
        </w:rPr>
        <w:t> </w:t>
      </w:r>
      <w:r>
        <w:rPr>
          <w:rFonts w:ascii="Calibri"/>
        </w:rPr>
        <w:t>Decisions</w:t>
      </w:r>
      <w:r>
        <w:rPr>
          <w:rFonts w:ascii="Calibri"/>
          <w:spacing w:val="-10"/>
        </w:rPr>
        <w:t> </w:t>
      </w:r>
      <w:r>
        <w:rPr>
          <w:rFonts w:ascii="Calibri"/>
        </w:rPr>
        <w:t>taken</w:t>
      </w:r>
      <w:r>
        <w:rPr>
          <w:rFonts w:ascii="Calibri"/>
          <w:spacing w:val="-9"/>
        </w:rPr>
        <w:t> </w:t>
      </w:r>
      <w:r>
        <w:rPr>
          <w:rFonts w:ascii="Calibri"/>
        </w:rPr>
        <w:t>by</w:t>
      </w:r>
      <w:r>
        <w:rPr>
          <w:rFonts w:ascii="Calibri"/>
          <w:spacing w:val="-7"/>
        </w:rPr>
        <w:t> </w:t>
      </w:r>
      <w:r>
        <w:rPr>
          <w:rFonts w:ascii="Calibri"/>
        </w:rPr>
        <w:t>the</w:t>
      </w:r>
      <w:r>
        <w:rPr>
          <w:rFonts w:ascii="Calibri"/>
          <w:spacing w:val="-8"/>
        </w:rPr>
        <w:t> </w:t>
      </w:r>
      <w:r>
        <w:rPr>
          <w:rFonts w:ascii="Calibri"/>
        </w:rPr>
        <w:t>Independent</w:t>
      </w:r>
      <w:r>
        <w:rPr>
          <w:rFonts w:ascii="Calibri"/>
          <w:spacing w:val="-9"/>
        </w:rPr>
        <w:t> </w:t>
      </w:r>
      <w:r>
        <w:rPr>
          <w:rFonts w:ascii="Calibri"/>
        </w:rPr>
        <w:t>Energy</w:t>
      </w:r>
      <w:r>
        <w:rPr>
          <w:rFonts w:ascii="Calibri"/>
          <w:spacing w:val="-7"/>
        </w:rPr>
        <w:t> </w:t>
      </w:r>
      <w:r>
        <w:rPr>
          <w:rFonts w:ascii="Calibri"/>
        </w:rPr>
        <w:t>Auditor</w:t>
      </w:r>
      <w:r>
        <w:rPr>
          <w:rFonts w:ascii="Calibri"/>
          <w:spacing w:val="-8"/>
        </w:rPr>
        <w:t> </w:t>
      </w:r>
      <w:r>
        <w:rPr>
          <w:rFonts w:ascii="Calibri"/>
        </w:rPr>
        <w:t>shall</w:t>
      </w:r>
      <w:r>
        <w:rPr>
          <w:rFonts w:ascii="Calibri"/>
          <w:spacing w:val="-47"/>
        </w:rPr>
        <w:t> </w:t>
      </w:r>
      <w:r>
        <w:rPr>
          <w:rFonts w:ascii="Calibri"/>
        </w:rPr>
        <w:t>amount to recommendations to both Parties only and shall not constitute binding decisions</w:t>
      </w:r>
      <w:r>
        <w:rPr>
          <w:rFonts w:ascii="Calibri"/>
          <w:spacing w:val="-47"/>
        </w:rPr>
        <w:t> </w:t>
      </w:r>
      <w:r>
        <w:rPr>
          <w:rFonts w:ascii="Calibri"/>
        </w:rPr>
        <w:t>therein. If any dispute, controversy or claim has not been resolved between the Parties</w:t>
      </w:r>
      <w:r>
        <w:rPr>
          <w:rFonts w:ascii="Calibri"/>
          <w:spacing w:val="1"/>
        </w:rPr>
        <w:t> </w:t>
      </w:r>
      <w:r>
        <w:rPr>
          <w:rFonts w:ascii="Calibri"/>
        </w:rPr>
        <w:t>through</w:t>
      </w:r>
      <w:r>
        <w:rPr>
          <w:rFonts w:ascii="Calibri"/>
          <w:spacing w:val="37"/>
        </w:rPr>
        <w:t> </w:t>
      </w:r>
      <w:r>
        <w:rPr>
          <w:rFonts w:ascii="Calibri"/>
        </w:rPr>
        <w:t>an</w:t>
      </w:r>
      <w:r>
        <w:rPr>
          <w:rFonts w:ascii="Calibri"/>
          <w:spacing w:val="38"/>
        </w:rPr>
        <w:t> </w:t>
      </w:r>
      <w:r>
        <w:rPr>
          <w:rFonts w:ascii="Calibri"/>
        </w:rPr>
        <w:t>amicable</w:t>
      </w:r>
      <w:r>
        <w:rPr>
          <w:rFonts w:ascii="Calibri"/>
          <w:spacing w:val="36"/>
        </w:rPr>
        <w:t> </w:t>
      </w:r>
      <w:r>
        <w:rPr>
          <w:rFonts w:ascii="Calibri"/>
        </w:rPr>
        <w:t>settlement</w:t>
      </w:r>
      <w:r>
        <w:rPr>
          <w:rFonts w:ascii="Calibri"/>
          <w:spacing w:val="39"/>
        </w:rPr>
        <w:t> </w:t>
      </w:r>
      <w:r>
        <w:rPr>
          <w:rFonts w:ascii="Calibri"/>
        </w:rPr>
        <w:t>or</w:t>
      </w:r>
      <w:r>
        <w:rPr>
          <w:rFonts w:ascii="Calibri"/>
          <w:spacing w:val="38"/>
        </w:rPr>
        <w:t> </w:t>
      </w:r>
      <w:r>
        <w:rPr>
          <w:rFonts w:ascii="Calibri"/>
        </w:rPr>
        <w:t>based</w:t>
      </w:r>
      <w:r>
        <w:rPr>
          <w:rFonts w:ascii="Calibri"/>
          <w:spacing w:val="39"/>
        </w:rPr>
        <w:t> </w:t>
      </w:r>
      <w:r>
        <w:rPr>
          <w:rFonts w:ascii="Calibri"/>
        </w:rPr>
        <w:t>upon</w:t>
      </w:r>
      <w:r>
        <w:rPr>
          <w:rFonts w:ascii="Calibri"/>
          <w:spacing w:val="37"/>
        </w:rPr>
        <w:t> </w:t>
      </w:r>
      <w:r>
        <w:rPr>
          <w:rFonts w:ascii="Calibri"/>
        </w:rPr>
        <w:t>the</w:t>
      </w:r>
      <w:r>
        <w:rPr>
          <w:rFonts w:ascii="Calibri"/>
          <w:spacing w:val="36"/>
        </w:rPr>
        <w:t> </w:t>
      </w:r>
      <w:r>
        <w:rPr>
          <w:rFonts w:ascii="Calibri"/>
        </w:rPr>
        <w:t>decision</w:t>
      </w:r>
      <w:r>
        <w:rPr>
          <w:rFonts w:ascii="Calibri"/>
          <w:spacing w:val="38"/>
        </w:rPr>
        <w:t> </w:t>
      </w:r>
      <w:r>
        <w:rPr>
          <w:rFonts w:ascii="Calibri"/>
        </w:rPr>
        <w:t>taken</w:t>
      </w:r>
      <w:r>
        <w:rPr>
          <w:rFonts w:ascii="Calibri"/>
          <w:spacing w:val="37"/>
        </w:rPr>
        <w:t> </w:t>
      </w:r>
      <w:r>
        <w:rPr>
          <w:rFonts w:ascii="Calibri"/>
        </w:rPr>
        <w:t>by</w:t>
      </w:r>
      <w:r>
        <w:rPr>
          <w:rFonts w:ascii="Calibri"/>
          <w:spacing w:val="39"/>
        </w:rPr>
        <w:t> </w:t>
      </w:r>
      <w:r>
        <w:rPr>
          <w:rFonts w:ascii="Calibri"/>
        </w:rPr>
        <w:t>the</w:t>
      </w:r>
      <w:r>
        <w:rPr>
          <w:rFonts w:ascii="Calibri"/>
          <w:spacing w:val="38"/>
        </w:rPr>
        <w:t> </w:t>
      </w:r>
      <w:r>
        <w:rPr>
          <w:rFonts w:ascii="Calibri"/>
        </w:rPr>
        <w:t>Independent</w:t>
      </w:r>
    </w:p>
    <w:p>
      <w:pPr>
        <w:spacing w:after="0" w:line="288" w:lineRule="auto"/>
        <w:jc w:val="both"/>
        <w:rPr>
          <w:rFonts w:ascii="Calibri"/>
        </w:rPr>
        <w:sectPr>
          <w:pgSz w:w="11900" w:h="16850"/>
          <w:pgMar w:header="775" w:footer="850" w:top="980" w:bottom="1040" w:left="1520" w:right="96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6"/>
        </w:rPr>
      </w:pPr>
    </w:p>
    <w:p>
      <w:pPr>
        <w:pStyle w:val="BodyText"/>
        <w:spacing w:line="288" w:lineRule="auto"/>
        <w:ind w:left="988" w:right="66"/>
        <w:rPr>
          <w:rFonts w:ascii="Calibri"/>
        </w:rPr>
      </w:pPr>
      <w:r>
        <w:rPr>
          <w:rFonts w:ascii="Calibri"/>
        </w:rPr>
        <w:t>Energy</w:t>
      </w:r>
      <w:r>
        <w:rPr>
          <w:rFonts w:ascii="Calibri"/>
          <w:spacing w:val="15"/>
        </w:rPr>
        <w:t> </w:t>
      </w:r>
      <w:r>
        <w:rPr>
          <w:rFonts w:ascii="Calibri"/>
        </w:rPr>
        <w:t>Auditor,</w:t>
      </w:r>
      <w:r>
        <w:rPr>
          <w:rFonts w:ascii="Calibri"/>
          <w:spacing w:val="16"/>
        </w:rPr>
        <w:t> </w:t>
      </w:r>
      <w:r>
        <w:rPr>
          <w:rFonts w:ascii="Calibri"/>
        </w:rPr>
        <w:t>such</w:t>
      </w:r>
      <w:r>
        <w:rPr>
          <w:rFonts w:ascii="Calibri"/>
          <w:spacing w:val="15"/>
        </w:rPr>
        <w:t> </w:t>
      </w:r>
      <w:r>
        <w:rPr>
          <w:rFonts w:ascii="Calibri"/>
        </w:rPr>
        <w:t>dispute,</w:t>
      </w:r>
      <w:r>
        <w:rPr>
          <w:rFonts w:ascii="Calibri"/>
          <w:spacing w:val="15"/>
        </w:rPr>
        <w:t> </w:t>
      </w:r>
      <w:r>
        <w:rPr>
          <w:rFonts w:ascii="Calibri"/>
        </w:rPr>
        <w:t>controversy</w:t>
      </w:r>
      <w:r>
        <w:rPr>
          <w:rFonts w:ascii="Calibri"/>
          <w:spacing w:val="14"/>
        </w:rPr>
        <w:t> </w:t>
      </w:r>
      <w:r>
        <w:rPr>
          <w:rFonts w:ascii="Calibri"/>
        </w:rPr>
        <w:t>or</w:t>
      </w:r>
      <w:r>
        <w:rPr>
          <w:rFonts w:ascii="Calibri"/>
          <w:spacing w:val="13"/>
        </w:rPr>
        <w:t> </w:t>
      </w:r>
      <w:r>
        <w:rPr>
          <w:rFonts w:ascii="Calibri"/>
        </w:rPr>
        <w:t>claim</w:t>
      </w:r>
      <w:r>
        <w:rPr>
          <w:rFonts w:ascii="Calibri"/>
          <w:spacing w:val="14"/>
        </w:rPr>
        <w:t> </w:t>
      </w:r>
      <w:r>
        <w:rPr>
          <w:rFonts w:ascii="Calibri"/>
        </w:rPr>
        <w:t>may</w:t>
      </w:r>
      <w:r>
        <w:rPr>
          <w:rFonts w:ascii="Calibri"/>
          <w:spacing w:val="15"/>
        </w:rPr>
        <w:t> </w:t>
      </w:r>
      <w:r>
        <w:rPr>
          <w:rFonts w:ascii="Calibri"/>
        </w:rPr>
        <w:t>then</w:t>
      </w:r>
      <w:r>
        <w:rPr>
          <w:rFonts w:ascii="Calibri"/>
          <w:spacing w:val="15"/>
        </w:rPr>
        <w:t> </w:t>
      </w:r>
      <w:r>
        <w:rPr>
          <w:rFonts w:ascii="Calibri"/>
        </w:rPr>
        <w:t>be</w:t>
      </w:r>
      <w:r>
        <w:rPr>
          <w:rFonts w:ascii="Calibri"/>
          <w:spacing w:val="14"/>
        </w:rPr>
        <w:t> </w:t>
      </w:r>
      <w:r>
        <w:rPr>
          <w:rFonts w:ascii="Calibri"/>
        </w:rPr>
        <w:t>submitted</w:t>
      </w:r>
      <w:r>
        <w:rPr>
          <w:rFonts w:ascii="Calibri"/>
          <w:spacing w:val="14"/>
        </w:rPr>
        <w:t> </w:t>
      </w:r>
      <w:r>
        <w:rPr>
          <w:rFonts w:ascii="Calibri"/>
        </w:rPr>
        <w:t>to</w:t>
      </w:r>
      <w:r>
        <w:rPr>
          <w:rFonts w:ascii="Calibri"/>
          <w:spacing w:val="17"/>
        </w:rPr>
        <w:t> </w:t>
      </w:r>
      <w:r>
        <w:rPr>
          <w:rFonts w:ascii="Calibri"/>
        </w:rPr>
        <w:t>litigation</w:t>
      </w:r>
      <w:r>
        <w:rPr>
          <w:rFonts w:ascii="Calibri"/>
          <w:spacing w:val="15"/>
        </w:rPr>
        <w:t> </w:t>
      </w:r>
      <w:r>
        <w:rPr>
          <w:rFonts w:ascii="Calibri"/>
        </w:rPr>
        <w:t>as</w:t>
      </w:r>
      <w:r>
        <w:rPr>
          <w:rFonts w:ascii="Calibri"/>
          <w:spacing w:val="-47"/>
        </w:rPr>
        <w:t> </w:t>
      </w:r>
      <w:r>
        <w:rPr>
          <w:rFonts w:ascii="Calibri"/>
        </w:rPr>
        <w:t>provided</w:t>
      </w:r>
      <w:r>
        <w:rPr>
          <w:rFonts w:ascii="Calibri"/>
          <w:spacing w:val="-1"/>
        </w:rPr>
        <w:t> </w:t>
      </w:r>
      <w:r>
        <w:rPr>
          <w:rFonts w:ascii="Calibri"/>
        </w:rPr>
        <w:t>in</w:t>
      </w:r>
      <w:r>
        <w:rPr>
          <w:rFonts w:ascii="Calibri"/>
          <w:spacing w:val="-1"/>
        </w:rPr>
        <w:t> </w:t>
      </w:r>
      <w:r>
        <w:rPr>
          <w:rFonts w:ascii="Calibri"/>
        </w:rPr>
        <w:t>Article</w:t>
      </w:r>
      <w:r>
        <w:rPr>
          <w:rFonts w:ascii="Calibri"/>
          <w:spacing w:val="-1"/>
        </w:rPr>
        <w:t> </w:t>
      </w:r>
      <w:hyperlink w:history="true" w:anchor="_bookmark189">
        <w:r>
          <w:rPr>
            <w:rFonts w:ascii="Calibri"/>
          </w:rPr>
          <w:t>28.3</w:t>
        </w:r>
        <w:r>
          <w:rPr>
            <w:rFonts w:ascii="Calibri"/>
            <w:spacing w:val="-2"/>
          </w:rPr>
          <w:t> </w:t>
        </w:r>
      </w:hyperlink>
      <w:r>
        <w:rPr>
          <w:rFonts w:ascii="Calibri"/>
        </w:rPr>
        <w:t>of</w:t>
      </w:r>
      <w:r>
        <w:rPr>
          <w:rFonts w:ascii="Calibri"/>
          <w:spacing w:val="-2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Contract.</w:t>
      </w:r>
    </w:p>
    <w:p>
      <w:pPr>
        <w:spacing w:after="0" w:line="288" w:lineRule="auto"/>
        <w:rPr>
          <w:rFonts w:ascii="Calibri"/>
        </w:rPr>
        <w:sectPr>
          <w:pgSz w:w="11900" w:h="16850"/>
          <w:pgMar w:header="775" w:footer="850" w:top="980" w:bottom="1040" w:left="1520" w:right="960"/>
        </w:sectPr>
      </w:pPr>
    </w:p>
    <w:p>
      <w:pPr>
        <w:pStyle w:val="BodyText"/>
        <w:spacing w:before="7"/>
        <w:rPr>
          <w:rFonts w:ascii="Calibri"/>
          <w:sz w:val="26"/>
        </w:rPr>
      </w:pPr>
    </w:p>
    <w:p>
      <w:pPr>
        <w:tabs>
          <w:tab w:pos="1439" w:val="left" w:leader="none"/>
        </w:tabs>
        <w:spacing w:before="52"/>
        <w:ind w:left="0" w:right="5" w:firstLine="0"/>
        <w:jc w:val="center"/>
        <w:rPr>
          <w:rFonts w:ascii="Calibri"/>
          <w:b/>
          <w:sz w:val="24"/>
        </w:rPr>
      </w:pPr>
      <w:bookmarkStart w:name="_bookmark205" w:id="363"/>
      <w:bookmarkEnd w:id="363"/>
      <w:r>
        <w:rPr/>
      </w:r>
      <w:r>
        <w:rPr>
          <w:rFonts w:ascii="Calibri"/>
          <w:b/>
          <w:color w:val="17365D"/>
          <w:sz w:val="22"/>
        </w:rPr>
        <w:t>SCHEDULE</w:t>
      </w:r>
      <w:r>
        <w:rPr>
          <w:rFonts w:ascii="Calibri"/>
          <w:b/>
          <w:color w:val="17365D"/>
          <w:spacing w:val="-2"/>
          <w:sz w:val="22"/>
        </w:rPr>
        <w:t> </w:t>
      </w:r>
      <w:r>
        <w:rPr>
          <w:rFonts w:ascii="Calibri"/>
          <w:b/>
          <w:color w:val="17365D"/>
          <w:sz w:val="22"/>
        </w:rPr>
        <w:t>V</w:t>
        <w:tab/>
      </w:r>
      <w:r>
        <w:rPr>
          <w:rFonts w:ascii="Calibri"/>
          <w:b/>
          <w:color w:val="17365D"/>
          <w:sz w:val="24"/>
        </w:rPr>
        <w:t>PERFORMANCE</w:t>
      </w:r>
      <w:r>
        <w:rPr>
          <w:rFonts w:ascii="Calibri"/>
          <w:b/>
          <w:color w:val="17365D"/>
          <w:spacing w:val="-3"/>
          <w:sz w:val="24"/>
        </w:rPr>
        <w:t> </w:t>
      </w:r>
      <w:r>
        <w:rPr>
          <w:rFonts w:ascii="Calibri"/>
          <w:b/>
          <w:color w:val="17365D"/>
          <w:sz w:val="24"/>
        </w:rPr>
        <w:t>GUARANTEE</w:t>
      </w:r>
    </w:p>
    <w:p>
      <w:pPr>
        <w:pStyle w:val="BodyText"/>
        <w:rPr>
          <w:rFonts w:ascii="Calibri"/>
          <w:b/>
          <w:sz w:val="24"/>
        </w:rPr>
      </w:pPr>
    </w:p>
    <w:p>
      <w:pPr>
        <w:tabs>
          <w:tab w:pos="7345" w:val="left" w:leader="none"/>
          <w:tab w:pos="8190" w:val="left" w:leader="none"/>
        </w:tabs>
        <w:spacing w:before="201"/>
        <w:ind w:left="268" w:right="0" w:firstLine="0"/>
        <w:jc w:val="left"/>
        <w:rPr>
          <w:rFonts w:ascii="Calibri"/>
          <w:sz w:val="22"/>
        </w:rPr>
      </w:pPr>
      <w:r>
        <w:rPr/>
        <w:pict>
          <v:group style="position:absolute;margin-left:515.520020pt;margin-top:9.96365pt;width:11.3pt;height:13.45pt;mso-position-horizontal-relative:page;mso-position-vertical-relative:paragraph;z-index:15801856" coordorigin="10310,199" coordsize="226,269">
            <v:shape style="position:absolute;left:10310;top:199;width:226;height:269" type="#_x0000_t75" stroked="false">
              <v:imagedata r:id="rId179" o:title=""/>
            </v:shape>
            <v:shape style="position:absolute;left:10310;top:199;width:226;height:269" type="#_x0000_t202" filled="false" stroked="false">
              <v:textbox inset="0,0,0,0">
                <w:txbxContent>
                  <w:p>
                    <w:pPr>
                      <w:spacing w:line="267" w:lineRule="exact" w:before="1"/>
                      <w:ind w:left="112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w w:val="100"/>
                        <w:sz w:val="22"/>
                      </w:rPr>
                      <w:t>]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sz w:val="22"/>
        </w:rPr>
        <w:t>[</w:t>
      </w:r>
      <w:r>
        <w:rPr>
          <w:rFonts w:ascii="Calibri"/>
          <w:b/>
          <w:sz w:val="22"/>
        </w:rPr>
        <w:t>Name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of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Contractor</w:t>
      </w:r>
      <w:r>
        <w:rPr>
          <w:rFonts w:ascii="Calibri"/>
          <w:sz w:val="22"/>
        </w:rPr>
        <w:t>]</w:t>
        <w:tab/>
        <w:t>[</w:t>
      </w:r>
      <w:r>
        <w:rPr>
          <w:rFonts w:ascii="Calibri"/>
          <w:b/>
          <w:sz w:val="22"/>
        </w:rPr>
        <w:t>insert</w:t>
        <w:tab/>
        <w:t>date</w:t>
      </w:r>
      <w:r>
        <w:rPr>
          <w:rFonts w:ascii="Calibri"/>
          <w:sz w:val="22"/>
        </w:rPr>
        <w:t>] [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6"/>
        </w:rPr>
      </w:pPr>
    </w:p>
    <w:p>
      <w:pPr>
        <w:pStyle w:val="BodyText"/>
        <w:spacing w:before="56"/>
        <w:ind w:left="268"/>
        <w:rPr>
          <w:rFonts w:ascii="Calibri"/>
        </w:rPr>
      </w:pPr>
      <w:r>
        <w:rPr/>
        <w:pict>
          <v:group style="position:absolute;margin-left:204.889999pt;margin-top:2.71364pt;width:11.05pt;height:13.45pt;mso-position-horizontal-relative:page;mso-position-vertical-relative:paragraph;z-index:15802368" coordorigin="4098,54" coordsize="221,269">
            <v:shape style="position:absolute;left:4097;top:54;width:221;height:269" type="#_x0000_t75" stroked="false">
              <v:imagedata r:id="rId180" o:title=""/>
            </v:shape>
            <v:shape style="position:absolute;left:4097;top:54;width:221;height:269" type="#_x0000_t202" filled="false" stroked="false">
              <v:textbox inset="0,0,0,0">
                <w:txbxContent>
                  <w:p>
                    <w:pPr>
                      <w:spacing w:line="267" w:lineRule="exact" w:before="1"/>
                      <w:ind w:left="11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w w:val="100"/>
                        <w:sz w:val="22"/>
                      </w:rPr>
                      <w:t>]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</w:rPr>
        <w:t>Letter</w:t>
      </w:r>
      <w:r>
        <w:rPr>
          <w:rFonts w:ascii="Calibri"/>
          <w:spacing w:val="-3"/>
        </w:rPr>
        <w:t> </w:t>
      </w:r>
      <w:r>
        <w:rPr>
          <w:rFonts w:ascii="Calibri"/>
        </w:rPr>
        <w:t>of Guarantee No.:</w:t>
      </w:r>
      <w:r>
        <w:rPr>
          <w:rFonts w:ascii="Calibri"/>
          <w:spacing w:val="-2"/>
        </w:rPr>
        <w:t> </w:t>
      </w:r>
      <w:r>
        <w:rPr>
          <w:rFonts w:ascii="Calibri"/>
        </w:rPr>
        <w:t>[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</w:rPr>
      </w:pPr>
    </w:p>
    <w:p>
      <w:pPr>
        <w:pStyle w:val="BodyText"/>
        <w:spacing w:line="244" w:lineRule="auto" w:before="56"/>
        <w:ind w:left="268" w:right="239" w:firstLine="854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0638464">
            <wp:simplePos x="0" y="0"/>
            <wp:positionH relativeFrom="page">
              <wp:posOffset>2365882</wp:posOffset>
            </wp:positionH>
            <wp:positionV relativeFrom="paragraph">
              <wp:posOffset>34463</wp:posOffset>
            </wp:positionV>
            <wp:extent cx="143256" cy="170688"/>
            <wp:effectExtent l="0" t="0" r="0" b="0"/>
            <wp:wrapNone/>
            <wp:docPr id="265" name="image1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131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Our client, [</w:t>
      </w:r>
      <w:r>
        <w:rPr>
          <w:rFonts w:ascii="Calibri"/>
          <w:spacing w:val="1"/>
        </w:rPr>
        <w:t> </w:t>
      </w:r>
      <w:r>
        <w:rPr>
          <w:rFonts w:ascii="Calibri"/>
        </w:rPr>
        <w:t>] (the "</w:t>
      </w:r>
      <w:r>
        <w:rPr>
          <w:rFonts w:ascii="Calibri"/>
          <w:b/>
        </w:rPr>
        <w:t>Contractor</w:t>
      </w:r>
      <w:r>
        <w:rPr>
          <w:rFonts w:ascii="Calibri"/>
        </w:rPr>
        <w:t>"), has entered into an energy performance contract with</w:t>
      </w:r>
      <w:r>
        <w:rPr>
          <w:rFonts w:ascii="Calibri"/>
          <w:spacing w:val="1"/>
        </w:rPr>
        <w:t> </w:t>
      </w:r>
      <w:r>
        <w:rPr>
          <w:rFonts w:ascii="Calibri"/>
        </w:rPr>
        <w:t>the Solapur Municipal Corporation of the State of Maharashtra for the provision of operation and</w:t>
      </w:r>
      <w:r>
        <w:rPr>
          <w:rFonts w:ascii="Calibri"/>
          <w:spacing w:val="1"/>
        </w:rPr>
        <w:t> </w:t>
      </w:r>
      <w:r>
        <w:rPr>
          <w:rFonts w:ascii="Calibri"/>
        </w:rPr>
        <w:t>management</w:t>
      </w:r>
      <w:r>
        <w:rPr>
          <w:rFonts w:ascii="Calibri"/>
          <w:spacing w:val="-4"/>
        </w:rPr>
        <w:t> </w:t>
      </w:r>
      <w:r>
        <w:rPr>
          <w:rFonts w:ascii="Calibri"/>
        </w:rPr>
        <w:t>services</w:t>
      </w:r>
      <w:r>
        <w:rPr>
          <w:rFonts w:ascii="Calibri"/>
          <w:spacing w:val="-3"/>
        </w:rPr>
        <w:t> </w:t>
      </w:r>
      <w:r>
        <w:rPr>
          <w:rFonts w:ascii="Calibri"/>
        </w:rPr>
        <w:t>in</w:t>
      </w:r>
      <w:r>
        <w:rPr>
          <w:rFonts w:ascii="Calibri"/>
          <w:spacing w:val="-1"/>
        </w:rPr>
        <w:t> </w:t>
      </w:r>
      <w:r>
        <w:rPr>
          <w:rFonts w:ascii="Calibri"/>
        </w:rPr>
        <w:t>the public</w:t>
      </w:r>
      <w:r>
        <w:rPr>
          <w:rFonts w:ascii="Calibri"/>
          <w:spacing w:val="-1"/>
        </w:rPr>
        <w:t> </w:t>
      </w:r>
      <w:r>
        <w:rPr>
          <w:rFonts w:ascii="Calibri"/>
        </w:rPr>
        <w:t>street</w:t>
      </w:r>
      <w:r>
        <w:rPr>
          <w:rFonts w:ascii="Calibri"/>
          <w:spacing w:val="-1"/>
        </w:rPr>
        <w:t> </w:t>
      </w:r>
      <w:r>
        <w:rPr>
          <w:rFonts w:ascii="Calibri"/>
        </w:rPr>
        <w:t>lighting</w:t>
      </w:r>
      <w:r>
        <w:rPr>
          <w:rFonts w:ascii="Calibri"/>
          <w:spacing w:val="-2"/>
        </w:rPr>
        <w:t> </w:t>
      </w:r>
      <w:r>
        <w:rPr>
          <w:rFonts w:ascii="Calibri"/>
        </w:rPr>
        <w:t>sector</w:t>
      </w:r>
      <w:r>
        <w:rPr>
          <w:rFonts w:ascii="Calibri"/>
          <w:spacing w:val="-1"/>
        </w:rPr>
        <w:t> </w:t>
      </w:r>
      <w:r>
        <w:rPr>
          <w:rFonts w:ascii="Calibri"/>
        </w:rPr>
        <w:t>in</w:t>
      </w:r>
      <w:r>
        <w:rPr>
          <w:rFonts w:ascii="Calibri"/>
          <w:spacing w:val="-2"/>
        </w:rPr>
        <w:t> </w:t>
      </w:r>
      <w:r>
        <w:rPr>
          <w:rFonts w:ascii="Calibri"/>
        </w:rPr>
        <w:t>the city</w:t>
      </w:r>
      <w:r>
        <w:rPr>
          <w:rFonts w:ascii="Calibri"/>
          <w:spacing w:val="-3"/>
        </w:rPr>
        <w:t> </w:t>
      </w:r>
      <w:r>
        <w:rPr>
          <w:rFonts w:ascii="Calibri"/>
        </w:rPr>
        <w:t>of</w:t>
      </w:r>
      <w:r>
        <w:rPr>
          <w:rFonts w:ascii="Calibri"/>
          <w:spacing w:val="1"/>
        </w:rPr>
        <w:t> </w:t>
      </w:r>
      <w:r>
        <w:rPr>
          <w:rFonts w:ascii="Calibri"/>
        </w:rPr>
        <w:t>Solapur</w:t>
      </w:r>
      <w:r>
        <w:rPr>
          <w:rFonts w:ascii="Calibri"/>
          <w:spacing w:val="-1"/>
        </w:rPr>
        <w:t> </w:t>
      </w:r>
      <w:r>
        <w:rPr>
          <w:rFonts w:ascii="Calibri"/>
        </w:rPr>
        <w:t>(the "</w:t>
      </w:r>
      <w:r>
        <w:rPr>
          <w:rFonts w:ascii="Calibri"/>
          <w:b/>
        </w:rPr>
        <w:t>Contract</w:t>
      </w:r>
      <w:r>
        <w:rPr>
          <w:rFonts w:ascii="Calibri"/>
        </w:rPr>
        <w:t>").</w:t>
      </w:r>
    </w:p>
    <w:p>
      <w:pPr>
        <w:pStyle w:val="BodyText"/>
        <w:spacing w:before="6"/>
        <w:rPr>
          <w:rFonts w:ascii="Calibri"/>
          <w:sz w:val="29"/>
        </w:rPr>
      </w:pPr>
    </w:p>
    <w:p>
      <w:pPr>
        <w:pStyle w:val="BodyText"/>
        <w:spacing w:line="244" w:lineRule="auto"/>
        <w:ind w:left="268" w:right="238" w:firstLine="854"/>
        <w:jc w:val="both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0638976">
            <wp:simplePos x="0" y="0"/>
            <wp:positionH relativeFrom="page">
              <wp:posOffset>1981454</wp:posOffset>
            </wp:positionH>
            <wp:positionV relativeFrom="paragraph">
              <wp:posOffset>-1096</wp:posOffset>
            </wp:positionV>
            <wp:extent cx="143256" cy="170688"/>
            <wp:effectExtent l="0" t="0" r="0" b="0"/>
            <wp:wrapNone/>
            <wp:docPr id="267" name="image1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131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We,</w:t>
      </w:r>
      <w:r>
        <w:rPr>
          <w:rFonts w:ascii="Calibri"/>
          <w:spacing w:val="-4"/>
        </w:rPr>
        <w:t> </w:t>
      </w:r>
      <w:r>
        <w:rPr>
          <w:rFonts w:ascii="Calibri"/>
        </w:rPr>
        <w:t>[</w:t>
      </w:r>
      <w:r>
        <w:rPr>
          <w:rFonts w:ascii="Calibri"/>
          <w:spacing w:val="12"/>
        </w:rPr>
        <w:t> </w:t>
      </w:r>
      <w:r>
        <w:rPr>
          <w:rFonts w:ascii="Calibri"/>
        </w:rPr>
        <w:t>]</w:t>
      </w:r>
      <w:r>
        <w:rPr>
          <w:rFonts w:ascii="Calibri"/>
          <w:spacing w:val="-4"/>
        </w:rPr>
        <w:t> </w:t>
      </w:r>
      <w:r>
        <w:rPr>
          <w:rFonts w:ascii="Calibri"/>
        </w:rPr>
        <w:t>(the</w:t>
      </w:r>
      <w:r>
        <w:rPr>
          <w:rFonts w:ascii="Calibri"/>
          <w:spacing w:val="-3"/>
        </w:rPr>
        <w:t> </w:t>
      </w:r>
      <w:r>
        <w:rPr>
          <w:rFonts w:ascii="Calibri"/>
        </w:rPr>
        <w:t>"</w:t>
      </w:r>
      <w:r>
        <w:rPr>
          <w:rFonts w:ascii="Calibri"/>
          <w:b/>
        </w:rPr>
        <w:t>Bank</w:t>
      </w:r>
      <w:r>
        <w:rPr>
          <w:rFonts w:ascii="Calibri"/>
        </w:rPr>
        <w:t>"),</w:t>
      </w:r>
      <w:r>
        <w:rPr>
          <w:rFonts w:ascii="Calibri"/>
          <w:spacing w:val="-3"/>
        </w:rPr>
        <w:t> </w:t>
      </w:r>
      <w:r>
        <w:rPr>
          <w:rFonts w:ascii="Calibri"/>
        </w:rPr>
        <w:t>hereby</w:t>
      </w:r>
      <w:r>
        <w:rPr>
          <w:rFonts w:ascii="Calibri"/>
          <w:spacing w:val="-3"/>
        </w:rPr>
        <w:t> </w:t>
      </w:r>
      <w:r>
        <w:rPr>
          <w:rFonts w:ascii="Calibri"/>
        </w:rPr>
        <w:t>unconditionally</w:t>
      </w:r>
      <w:r>
        <w:rPr>
          <w:rFonts w:ascii="Calibri"/>
          <w:spacing w:val="-3"/>
        </w:rPr>
        <w:t> </w:t>
      </w:r>
      <w:r>
        <w:rPr>
          <w:rFonts w:ascii="Calibri"/>
        </w:rPr>
        <w:t>and</w:t>
      </w:r>
      <w:r>
        <w:rPr>
          <w:rFonts w:ascii="Calibri"/>
          <w:spacing w:val="-4"/>
        </w:rPr>
        <w:t> </w:t>
      </w:r>
      <w:r>
        <w:rPr>
          <w:rFonts w:ascii="Calibri"/>
        </w:rPr>
        <w:t>irrevocably</w:t>
      </w:r>
      <w:r>
        <w:rPr>
          <w:rFonts w:ascii="Calibri"/>
          <w:spacing w:val="-3"/>
        </w:rPr>
        <w:t> </w:t>
      </w:r>
      <w:r>
        <w:rPr>
          <w:rFonts w:ascii="Calibri"/>
        </w:rPr>
        <w:t>undertake</w:t>
      </w:r>
      <w:r>
        <w:rPr>
          <w:rFonts w:ascii="Calibri"/>
          <w:spacing w:val="-5"/>
        </w:rPr>
        <w:t> </w:t>
      </w:r>
      <w:r>
        <w:rPr>
          <w:rFonts w:ascii="Calibri"/>
        </w:rPr>
        <w:t>to</w:t>
      </w:r>
      <w:r>
        <w:rPr>
          <w:rFonts w:ascii="Calibri"/>
          <w:spacing w:val="-2"/>
        </w:rPr>
        <w:t> </w:t>
      </w:r>
      <w:r>
        <w:rPr>
          <w:rFonts w:ascii="Calibri"/>
        </w:rPr>
        <w:t>pay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Solapur</w:t>
      </w:r>
      <w:r>
        <w:rPr>
          <w:rFonts w:ascii="Calibri"/>
          <w:spacing w:val="-48"/>
        </w:rPr>
        <w:t> </w:t>
      </w:r>
      <w:r>
        <w:rPr>
          <w:rFonts w:ascii="Calibri"/>
        </w:rPr>
        <w:t>Municipal Corporation any sums up to maximum amount of Rs. 2,(Two) Crore (the "</w:t>
      </w:r>
      <w:r>
        <w:rPr>
          <w:rFonts w:ascii="Calibri"/>
          <w:b/>
        </w:rPr>
        <w:t>Maximum</w:t>
      </w:r>
      <w:r>
        <w:rPr>
          <w:rFonts w:ascii="Calibri"/>
          <w:b/>
          <w:spacing w:val="1"/>
        </w:rPr>
        <w:t> </w:t>
      </w:r>
      <w:r>
        <w:rPr>
          <w:rFonts w:ascii="Calibri"/>
          <w:b/>
        </w:rPr>
        <w:t>Amount</w:t>
      </w:r>
      <w:r>
        <w:rPr>
          <w:rFonts w:ascii="Calibri"/>
        </w:rPr>
        <w:t>"), in connection with the Contractor's obligations under the Contract and in accordance</w:t>
      </w:r>
      <w:r>
        <w:rPr>
          <w:rFonts w:ascii="Calibri"/>
          <w:spacing w:val="1"/>
        </w:rPr>
        <w:t> </w:t>
      </w:r>
      <w:r>
        <w:rPr>
          <w:rFonts w:ascii="Calibri"/>
        </w:rPr>
        <w:t>with the</w:t>
      </w:r>
      <w:r>
        <w:rPr>
          <w:rFonts w:ascii="Calibri"/>
          <w:spacing w:val="-2"/>
        </w:rPr>
        <w:t> </w:t>
      </w:r>
      <w:r>
        <w:rPr>
          <w:rFonts w:ascii="Calibri"/>
        </w:rPr>
        <w:t>following:</w:t>
      </w:r>
    </w:p>
    <w:p>
      <w:pPr>
        <w:pStyle w:val="BodyText"/>
        <w:spacing w:before="7"/>
        <w:rPr>
          <w:rFonts w:ascii="Calibri"/>
          <w:sz w:val="29"/>
        </w:rPr>
      </w:pPr>
    </w:p>
    <w:p>
      <w:pPr>
        <w:pStyle w:val="ListParagraph"/>
        <w:numPr>
          <w:ilvl w:val="0"/>
          <w:numId w:val="86"/>
        </w:numPr>
        <w:tabs>
          <w:tab w:pos="932" w:val="left" w:leader="none"/>
        </w:tabs>
        <w:spacing w:line="244" w:lineRule="auto" w:before="0" w:after="0"/>
        <w:ind w:left="988" w:right="248" w:hanging="720"/>
        <w:jc w:val="both"/>
        <w:rPr>
          <w:rFonts w:ascii="Calibri"/>
          <w:sz w:val="22"/>
        </w:rPr>
      </w:pPr>
      <w:r>
        <w:rPr>
          <w:rFonts w:ascii="Calibri"/>
          <w:sz w:val="22"/>
        </w:rPr>
        <w:t>We shall pay you immediately upon your written demand and irrespective of any objection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by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Contractor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any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other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party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such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amount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amounts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as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you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may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demand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up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48"/>
          <w:sz w:val="22"/>
        </w:rPr>
        <w:t> </w:t>
      </w:r>
      <w:r>
        <w:rPr>
          <w:rFonts w:ascii="Calibri"/>
          <w:sz w:val="22"/>
        </w:rPr>
        <w:t>Maximum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Amount;</w:t>
      </w:r>
    </w:p>
    <w:p>
      <w:pPr>
        <w:pStyle w:val="BodyText"/>
        <w:spacing w:before="5"/>
        <w:rPr>
          <w:rFonts w:ascii="Calibri"/>
          <w:sz w:val="29"/>
        </w:rPr>
      </w:pPr>
    </w:p>
    <w:p>
      <w:pPr>
        <w:pStyle w:val="ListParagraph"/>
        <w:numPr>
          <w:ilvl w:val="0"/>
          <w:numId w:val="86"/>
        </w:numPr>
        <w:tabs>
          <w:tab w:pos="850" w:val="left" w:leader="none"/>
        </w:tabs>
        <w:spacing w:line="249" w:lineRule="auto" w:before="0" w:after="0"/>
        <w:ind w:left="988" w:right="246" w:hanging="720"/>
        <w:jc w:val="both"/>
        <w:rPr>
          <w:rFonts w:ascii="Calibri"/>
          <w:sz w:val="22"/>
        </w:rPr>
      </w:pPr>
      <w:r>
        <w:rPr>
          <w:rFonts w:ascii="Calibri"/>
          <w:sz w:val="22"/>
        </w:rPr>
        <w:t>All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payments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made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based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on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your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demand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free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clear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of,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without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any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present</w:t>
      </w:r>
      <w:r>
        <w:rPr>
          <w:rFonts w:ascii="Calibri"/>
          <w:spacing w:val="-48"/>
          <w:sz w:val="22"/>
        </w:rPr>
        <w:t> </w:t>
      </w:r>
      <w:r>
        <w:rPr>
          <w:rFonts w:ascii="Calibri"/>
          <w:sz w:val="22"/>
        </w:rPr>
        <w:t>or future deduction for payment of, any taxes, levies, duties, charges, fees, deductions or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withholdings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 any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nature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whatsoever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by whomsoever imposed;</w:t>
      </w:r>
    </w:p>
    <w:p>
      <w:pPr>
        <w:pStyle w:val="BodyText"/>
        <w:spacing w:before="2"/>
        <w:rPr>
          <w:rFonts w:ascii="Calibri"/>
          <w:sz w:val="28"/>
        </w:rPr>
      </w:pPr>
    </w:p>
    <w:p>
      <w:pPr>
        <w:pStyle w:val="ListParagraph"/>
        <w:numPr>
          <w:ilvl w:val="0"/>
          <w:numId w:val="86"/>
        </w:numPr>
        <w:tabs>
          <w:tab w:pos="1056" w:val="left" w:leader="none"/>
          <w:tab w:pos="1057" w:val="left" w:leader="none"/>
        </w:tabs>
        <w:spacing w:line="244" w:lineRule="auto" w:before="0" w:after="0"/>
        <w:ind w:left="988" w:right="237" w:hanging="720"/>
        <w:jc w:val="both"/>
        <w:rPr>
          <w:rFonts w:ascii="Calibri"/>
          <w:sz w:val="22"/>
        </w:rPr>
      </w:pPr>
      <w:r>
        <w:rPr/>
        <w:tab/>
      </w:r>
      <w:r>
        <w:rPr>
          <w:rFonts w:ascii="Calibri"/>
          <w:sz w:val="22"/>
        </w:rPr>
        <w:t>The undertakings contained in this performance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guarantee constitute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our direct and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fundamental obligations and are unconditional and irrevocable. We shall not be excused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from any or all of these obligations for any reason or reasons of whatever nature or source,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such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change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terms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conditions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Contract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change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scope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nature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work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performed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by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Contractor,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any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omission,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act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proceeding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by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you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pacing w:val="-1"/>
          <w:sz w:val="22"/>
        </w:rPr>
        <w:t>by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pacing w:val="-1"/>
          <w:sz w:val="22"/>
        </w:rPr>
        <w:t>a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pacing w:val="-1"/>
          <w:sz w:val="22"/>
        </w:rPr>
        <w:t>third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pacing w:val="-1"/>
          <w:sz w:val="22"/>
        </w:rPr>
        <w:t>party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which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z w:val="22"/>
        </w:rPr>
        <w:t>would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excuse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discharge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us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from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obligations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liabilities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stated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this guarantee;</w:t>
      </w:r>
    </w:p>
    <w:p>
      <w:pPr>
        <w:pStyle w:val="BodyText"/>
        <w:spacing w:before="9"/>
        <w:rPr>
          <w:rFonts w:ascii="Calibri"/>
          <w:sz w:val="29"/>
        </w:rPr>
      </w:pPr>
    </w:p>
    <w:p>
      <w:pPr>
        <w:pStyle w:val="ListParagraph"/>
        <w:numPr>
          <w:ilvl w:val="0"/>
          <w:numId w:val="86"/>
        </w:numPr>
        <w:tabs>
          <w:tab w:pos="985" w:val="left" w:leader="none"/>
          <w:tab w:pos="986" w:val="left" w:leader="none"/>
        </w:tabs>
        <w:spacing w:line="288" w:lineRule="auto" w:before="0" w:after="0"/>
        <w:ind w:left="4548" w:right="390" w:hanging="4182"/>
        <w:jc w:val="left"/>
        <w:rPr>
          <w:rFonts w:ascii="Calibri"/>
          <w:sz w:val="22"/>
        </w:rPr>
      </w:pPr>
      <w:r>
        <w:rPr>
          <w:rFonts w:ascii="Calibri"/>
          <w:sz w:val="22"/>
        </w:rPr>
        <w:t>This performance guarantee shall remain valid and in full force and effect up to the end of</w:t>
      </w:r>
      <w:r>
        <w:rPr>
          <w:rFonts w:ascii="Calibri"/>
          <w:spacing w:val="-48"/>
          <w:sz w:val="22"/>
        </w:rPr>
        <w:t> </w:t>
      </w:r>
      <w:r>
        <w:rPr>
          <w:rFonts w:ascii="Calibri"/>
          <w:sz w:val="22"/>
        </w:rPr>
        <w:t>the</w:t>
      </w:r>
    </w:p>
    <w:p>
      <w:pPr>
        <w:pStyle w:val="BodyText"/>
        <w:tabs>
          <w:tab w:pos="1686" w:val="left" w:leader="none"/>
          <w:tab w:pos="4781" w:val="left" w:leader="none"/>
          <w:tab w:pos="6670" w:val="left" w:leader="none"/>
        </w:tabs>
        <w:spacing w:before="58"/>
        <w:ind w:left="988"/>
        <w:rPr>
          <w:rFonts w:ascii="Calibri"/>
        </w:rPr>
      </w:pPr>
      <w:r>
        <w:rPr>
          <w:rFonts w:ascii="Calibri"/>
          <w:w w:val="100"/>
          <w:u w:val="single"/>
        </w:rPr>
        <w:t> </w:t>
      </w:r>
      <w:r>
        <w:rPr>
          <w:rFonts w:ascii="Calibri"/>
          <w:u w:val="single"/>
        </w:rPr>
        <w:tab/>
      </w:r>
      <w:r>
        <w:rPr>
          <w:rFonts w:ascii="Calibri"/>
        </w:rPr>
        <w:t>_ day</w:t>
      </w:r>
      <w:r>
        <w:rPr>
          <w:rFonts w:ascii="Calibri"/>
          <w:spacing w:val="-2"/>
        </w:rPr>
        <w:t> </w:t>
      </w:r>
      <w:r>
        <w:rPr>
          <w:rFonts w:ascii="Calibri"/>
        </w:rPr>
        <w:t>of the</w:t>
      </w:r>
      <w:r>
        <w:rPr>
          <w:rFonts w:ascii="Calibri"/>
          <w:spacing w:val="-2"/>
        </w:rPr>
        <w:t> </w:t>
      </w:r>
      <w:r>
        <w:rPr>
          <w:rFonts w:ascii="Calibri"/>
        </w:rPr>
        <w:t>month</w:t>
      </w:r>
      <w:r>
        <w:rPr>
          <w:rFonts w:ascii="Calibri"/>
          <w:spacing w:val="-5"/>
        </w:rPr>
        <w:t> </w:t>
      </w:r>
      <w:r>
        <w:rPr>
          <w:rFonts w:ascii="Calibri"/>
        </w:rPr>
        <w:t>of _</w:t>
      </w:r>
      <w:r>
        <w:rPr>
          <w:rFonts w:ascii="Calibri"/>
          <w:u w:val="single"/>
        </w:rPr>
        <w:tab/>
      </w:r>
      <w:r>
        <w:rPr>
          <w:rFonts w:ascii="Calibri"/>
        </w:rPr>
        <w:t>_</w:t>
      </w:r>
      <w:r>
        <w:rPr>
          <w:rFonts w:ascii="Calibri"/>
          <w:spacing w:val="-2"/>
        </w:rPr>
        <w:t> </w:t>
      </w:r>
      <w:r>
        <w:rPr>
          <w:rFonts w:ascii="Calibri"/>
        </w:rPr>
        <w:t>of</w:t>
      </w:r>
      <w:r>
        <w:rPr>
          <w:rFonts w:ascii="Calibri"/>
          <w:spacing w:val="-2"/>
        </w:rPr>
        <w:t> </w:t>
      </w:r>
      <w:r>
        <w:rPr>
          <w:rFonts w:ascii="Calibri"/>
        </w:rPr>
        <w:t>the</w:t>
      </w:r>
      <w:r>
        <w:rPr>
          <w:rFonts w:ascii="Calibri"/>
          <w:spacing w:val="-1"/>
        </w:rPr>
        <w:t> </w:t>
      </w:r>
      <w:r>
        <w:rPr>
          <w:rFonts w:ascii="Calibri"/>
        </w:rPr>
        <w:t>year _</w:t>
      </w:r>
      <w:r>
        <w:rPr>
          <w:rFonts w:ascii="Calibri"/>
          <w:u w:val="single"/>
        </w:rPr>
        <w:tab/>
      </w:r>
      <w:r>
        <w:rPr>
          <w:rFonts w:ascii="Calibri"/>
        </w:rPr>
        <w:t>_; and</w:t>
      </w:r>
    </w:p>
    <w:p>
      <w:pPr>
        <w:pStyle w:val="BodyText"/>
        <w:spacing w:before="3"/>
        <w:rPr>
          <w:rFonts w:ascii="Calibri"/>
          <w:sz w:val="29"/>
        </w:rPr>
      </w:pPr>
    </w:p>
    <w:p>
      <w:pPr>
        <w:pStyle w:val="ListParagraph"/>
        <w:numPr>
          <w:ilvl w:val="0"/>
          <w:numId w:val="86"/>
        </w:numPr>
        <w:tabs>
          <w:tab w:pos="892" w:val="left" w:leader="none"/>
        </w:tabs>
        <w:spacing w:line="249" w:lineRule="auto" w:before="57" w:after="0"/>
        <w:ind w:left="988" w:right="250" w:hanging="72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This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performance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guarantee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governed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by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construed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accordance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laws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and regulations of the India and any dispute with respect to this performance guarantee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be resolved by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competent Indian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courts.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6"/>
        <w:rPr>
          <w:rFonts w:ascii="Calibri"/>
          <w:sz w:val="16"/>
        </w:rPr>
      </w:pPr>
    </w:p>
    <w:p>
      <w:pPr>
        <w:pStyle w:val="BodyText"/>
        <w:spacing w:before="1"/>
        <w:ind w:left="107"/>
        <w:rPr>
          <w:rFonts w:ascii="Calibri"/>
        </w:rPr>
      </w:pPr>
      <w:r>
        <w:rPr>
          <w:rFonts w:ascii="Calibri"/>
        </w:rPr>
        <w:t>The</w:t>
      </w:r>
      <w:r>
        <w:rPr>
          <w:rFonts w:ascii="Calibri"/>
          <w:spacing w:val="-1"/>
        </w:rPr>
        <w:t> </w:t>
      </w:r>
      <w:r>
        <w:rPr>
          <w:rFonts w:ascii="Calibri"/>
        </w:rPr>
        <w:t>Bank</w:t>
      </w:r>
    </w:p>
    <w:p>
      <w:pPr>
        <w:pStyle w:val="BodyText"/>
        <w:spacing w:before="113"/>
        <w:ind w:left="107"/>
        <w:rPr>
          <w:rFonts w:ascii="Calibri"/>
        </w:rPr>
      </w:pPr>
      <w:r>
        <w:rPr>
          <w:rFonts w:ascii="Calibri"/>
        </w:rPr>
        <w:t>[Authorised</w:t>
      </w:r>
      <w:r>
        <w:rPr>
          <w:rFonts w:ascii="Calibri"/>
          <w:spacing w:val="-2"/>
        </w:rPr>
        <w:t> </w:t>
      </w:r>
      <w:r>
        <w:rPr>
          <w:rFonts w:ascii="Calibri"/>
        </w:rPr>
        <w:t>signatories]</w:t>
      </w:r>
    </w:p>
    <w:p>
      <w:pPr>
        <w:spacing w:after="0"/>
        <w:rPr>
          <w:rFonts w:ascii="Calibri"/>
        </w:rPr>
        <w:sectPr>
          <w:pgSz w:w="11900" w:h="16850"/>
          <w:pgMar w:header="775" w:footer="850" w:top="980" w:bottom="1040" w:left="1520" w:right="960"/>
        </w:sectPr>
      </w:pPr>
    </w:p>
    <w:p>
      <w:pPr>
        <w:tabs>
          <w:tab w:pos="1440" w:val="left" w:leader="none"/>
        </w:tabs>
        <w:spacing w:before="26"/>
        <w:ind w:left="0" w:right="6" w:firstLine="0"/>
        <w:jc w:val="center"/>
        <w:rPr>
          <w:rFonts w:ascii="Calibri"/>
          <w:b/>
          <w:sz w:val="24"/>
        </w:rPr>
      </w:pPr>
      <w:bookmarkStart w:name="_bookmark206" w:id="364"/>
      <w:bookmarkEnd w:id="364"/>
      <w:r>
        <w:rPr/>
      </w:r>
      <w:r>
        <w:rPr>
          <w:rFonts w:ascii="Calibri"/>
          <w:b/>
          <w:color w:val="17365D"/>
          <w:sz w:val="22"/>
        </w:rPr>
        <w:t>SCHEDULE</w:t>
      </w:r>
      <w:r>
        <w:rPr>
          <w:rFonts w:ascii="Calibri"/>
          <w:b/>
          <w:color w:val="17365D"/>
          <w:spacing w:val="-2"/>
          <w:sz w:val="22"/>
        </w:rPr>
        <w:t> </w:t>
      </w:r>
      <w:r>
        <w:rPr>
          <w:rFonts w:ascii="Calibri"/>
          <w:b/>
          <w:color w:val="17365D"/>
          <w:sz w:val="22"/>
        </w:rPr>
        <w:t>VI</w:t>
        <w:tab/>
      </w:r>
      <w:r>
        <w:rPr>
          <w:rFonts w:ascii="Calibri"/>
          <w:b/>
          <w:color w:val="17365D"/>
          <w:sz w:val="24"/>
        </w:rPr>
        <w:t>TRUST</w:t>
      </w:r>
      <w:r>
        <w:rPr>
          <w:rFonts w:ascii="Calibri"/>
          <w:b/>
          <w:color w:val="17365D"/>
          <w:spacing w:val="-2"/>
          <w:sz w:val="24"/>
        </w:rPr>
        <w:t> </w:t>
      </w:r>
      <w:r>
        <w:rPr>
          <w:rFonts w:ascii="Calibri"/>
          <w:b/>
          <w:color w:val="17365D"/>
          <w:sz w:val="24"/>
        </w:rPr>
        <w:t>AND</w:t>
      </w:r>
      <w:r>
        <w:rPr>
          <w:rFonts w:ascii="Calibri"/>
          <w:b/>
          <w:color w:val="17365D"/>
          <w:spacing w:val="-1"/>
          <w:sz w:val="24"/>
        </w:rPr>
        <w:t> </w:t>
      </w:r>
      <w:r>
        <w:rPr>
          <w:rFonts w:ascii="Calibri"/>
          <w:b/>
          <w:color w:val="17365D"/>
          <w:sz w:val="24"/>
        </w:rPr>
        <w:t>RETENTION</w:t>
      </w:r>
      <w:r>
        <w:rPr>
          <w:rFonts w:ascii="Calibri"/>
          <w:b/>
          <w:color w:val="17365D"/>
          <w:spacing w:val="-5"/>
          <w:sz w:val="24"/>
        </w:rPr>
        <w:t> </w:t>
      </w:r>
      <w:r>
        <w:rPr>
          <w:rFonts w:ascii="Calibri"/>
          <w:b/>
          <w:color w:val="17365D"/>
          <w:sz w:val="24"/>
        </w:rPr>
        <w:t>ACCOUNT</w:t>
      </w:r>
      <w:r>
        <w:rPr>
          <w:rFonts w:ascii="Calibri"/>
          <w:b/>
          <w:color w:val="17365D"/>
          <w:spacing w:val="-3"/>
          <w:sz w:val="24"/>
        </w:rPr>
        <w:t> </w:t>
      </w:r>
      <w:r>
        <w:rPr>
          <w:rFonts w:ascii="Calibri"/>
          <w:b/>
          <w:color w:val="17365D"/>
          <w:sz w:val="24"/>
        </w:rPr>
        <w:t>AGREEMENT.</w:t>
      </w:r>
    </w:p>
    <w:p>
      <w:pPr>
        <w:pStyle w:val="BodyText"/>
        <w:spacing w:before="2"/>
        <w:rPr>
          <w:rFonts w:ascii="Calibri"/>
          <w:b/>
          <w:sz w:val="24"/>
        </w:rPr>
      </w:pPr>
    </w:p>
    <w:p>
      <w:pPr>
        <w:spacing w:before="0"/>
        <w:ind w:left="268" w:right="0" w:firstLine="0"/>
        <w:jc w:val="left"/>
        <w:rPr>
          <w:rFonts w:ascii="Calibri"/>
          <w:i/>
          <w:sz w:val="22"/>
        </w:rPr>
      </w:pPr>
      <w:r>
        <w:rPr>
          <w:rFonts w:ascii="Calibri"/>
          <w:i/>
          <w:sz w:val="22"/>
        </w:rPr>
        <w:t>[To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be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filled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in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after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the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award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of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the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winning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offer,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prior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to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the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execution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of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the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z w:val="22"/>
        </w:rPr>
        <w:t>Contract]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8"/>
        <w:rPr>
          <w:rFonts w:ascii="Calibri"/>
          <w:i/>
          <w:sz w:val="17"/>
        </w:rPr>
      </w:pPr>
    </w:p>
    <w:p>
      <w:pPr>
        <w:tabs>
          <w:tab w:pos="8946" w:val="left" w:leader="none"/>
        </w:tabs>
        <w:spacing w:line="213" w:lineRule="auto" w:before="80"/>
        <w:ind w:left="268" w:right="258" w:firstLine="0"/>
        <w:jc w:val="left"/>
        <w:rPr>
          <w:rFonts w:ascii="Calibri"/>
          <w:sz w:val="22"/>
        </w:rPr>
      </w:pPr>
      <w:r>
        <w:rPr/>
        <w:pict>
          <v:group style="position:absolute;margin-left:511.200012pt;margin-top:2.76155pt;width:11.3pt;height:13.45pt;mso-position-horizontal-relative:page;mso-position-vertical-relative:paragraph;z-index:-22676992" coordorigin="10224,55" coordsize="226,269">
            <v:shape style="position:absolute;left:10224;top:55;width:226;height:269" type="#_x0000_t75" stroked="false">
              <v:imagedata r:id="rId179" o:title=""/>
            </v:shape>
            <v:shape style="position:absolute;left:10224;top:55;width:226;height:269" type="#_x0000_t202" filled="false" stroked="false">
              <v:textbox inset="0,0,0,0">
                <w:txbxContent>
                  <w:p>
                    <w:pPr>
                      <w:spacing w:line="267" w:lineRule="exact" w:before="1"/>
                      <w:ind w:left="112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w w:val="100"/>
                        <w:sz w:val="22"/>
                      </w:rPr>
                      <w:t>]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sz w:val="22"/>
        </w:rPr>
        <w:t>THIS</w:t>
      </w:r>
      <w:r>
        <w:rPr>
          <w:rFonts w:ascii="Calibri"/>
          <w:b/>
          <w:spacing w:val="7"/>
          <w:sz w:val="22"/>
        </w:rPr>
        <w:t> </w:t>
      </w:r>
      <w:r>
        <w:rPr>
          <w:rFonts w:ascii="Calibri"/>
          <w:b/>
          <w:sz w:val="22"/>
        </w:rPr>
        <w:t>TRUST</w:t>
      </w:r>
      <w:r>
        <w:rPr>
          <w:rFonts w:ascii="Calibri"/>
          <w:b/>
          <w:spacing w:val="9"/>
          <w:sz w:val="22"/>
        </w:rPr>
        <w:t> </w:t>
      </w:r>
      <w:r>
        <w:rPr>
          <w:rFonts w:ascii="Calibri"/>
          <w:b/>
          <w:sz w:val="22"/>
        </w:rPr>
        <w:t>AND</w:t>
      </w:r>
      <w:r>
        <w:rPr>
          <w:rFonts w:ascii="Calibri"/>
          <w:b/>
          <w:spacing w:val="9"/>
          <w:sz w:val="22"/>
        </w:rPr>
        <w:t> </w:t>
      </w:r>
      <w:r>
        <w:rPr>
          <w:rFonts w:ascii="Calibri"/>
          <w:b/>
          <w:sz w:val="22"/>
        </w:rPr>
        <w:t>RETENTION</w:t>
      </w:r>
      <w:r>
        <w:rPr>
          <w:rFonts w:ascii="Calibri"/>
          <w:b/>
          <w:spacing w:val="8"/>
          <w:sz w:val="22"/>
        </w:rPr>
        <w:t> </w:t>
      </w:r>
      <w:r>
        <w:rPr>
          <w:rFonts w:ascii="Calibri"/>
          <w:b/>
          <w:sz w:val="22"/>
        </w:rPr>
        <w:t>ACCOUNT</w:t>
      </w:r>
      <w:r>
        <w:rPr>
          <w:rFonts w:ascii="Calibri"/>
          <w:b/>
          <w:spacing w:val="10"/>
          <w:sz w:val="22"/>
        </w:rPr>
        <w:t> </w:t>
      </w:r>
      <w:r>
        <w:rPr>
          <w:rFonts w:ascii="Calibri"/>
          <w:b/>
          <w:sz w:val="22"/>
        </w:rPr>
        <w:t>AGREEMENT</w:t>
      </w:r>
      <w:r>
        <w:rPr>
          <w:rFonts w:ascii="Calibri"/>
          <w:b/>
          <w:spacing w:val="13"/>
          <w:sz w:val="22"/>
        </w:rPr>
        <w:t> </w:t>
      </w:r>
      <w:r>
        <w:rPr>
          <w:rFonts w:ascii="Calibri"/>
          <w:sz w:val="22"/>
        </w:rPr>
        <w:t>(this</w:t>
      </w:r>
      <w:r>
        <w:rPr>
          <w:rFonts w:ascii="Calibri"/>
          <w:spacing w:val="9"/>
          <w:sz w:val="22"/>
        </w:rPr>
        <w:t> </w:t>
      </w:r>
      <w:r>
        <w:rPr>
          <w:rFonts w:ascii="Calibri"/>
          <w:sz w:val="22"/>
        </w:rPr>
        <w:t>"</w:t>
      </w:r>
      <w:r>
        <w:rPr>
          <w:rFonts w:ascii="Calibri"/>
          <w:b/>
          <w:sz w:val="22"/>
        </w:rPr>
        <w:t>Agreement</w:t>
      </w:r>
      <w:r>
        <w:rPr>
          <w:rFonts w:ascii="Calibri"/>
          <w:sz w:val="22"/>
        </w:rPr>
        <w:t>")</w:t>
      </w:r>
      <w:r>
        <w:rPr>
          <w:rFonts w:ascii="Calibri"/>
          <w:spacing w:val="10"/>
          <w:sz w:val="22"/>
        </w:rPr>
        <w:t> </w:t>
      </w:r>
      <w:r>
        <w:rPr>
          <w:rFonts w:ascii="Calibri"/>
          <w:sz w:val="22"/>
        </w:rPr>
        <w:t>is</w:t>
      </w:r>
      <w:r>
        <w:rPr>
          <w:rFonts w:ascii="Calibri"/>
          <w:spacing w:val="9"/>
          <w:sz w:val="22"/>
        </w:rPr>
        <w:t> </w:t>
      </w:r>
      <w:r>
        <w:rPr>
          <w:rFonts w:ascii="Calibri"/>
          <w:sz w:val="22"/>
        </w:rPr>
        <w:t>entered</w:t>
      </w:r>
      <w:r>
        <w:rPr>
          <w:rFonts w:ascii="Calibri"/>
          <w:spacing w:val="10"/>
          <w:sz w:val="22"/>
        </w:rPr>
        <w:t> </w:t>
      </w:r>
      <w:r>
        <w:rPr>
          <w:rFonts w:ascii="Calibri"/>
          <w:sz w:val="22"/>
        </w:rPr>
        <w:t>into</w:t>
      </w:r>
      <w:r>
        <w:rPr>
          <w:rFonts w:ascii="Calibri"/>
          <w:spacing w:val="7"/>
          <w:sz w:val="22"/>
        </w:rPr>
        <w:t> </w:t>
      </w:r>
      <w:r>
        <w:rPr>
          <w:rFonts w:ascii="Calibri"/>
          <w:sz w:val="22"/>
        </w:rPr>
        <w:t>on</w:t>
      </w:r>
      <w:r>
        <w:rPr>
          <w:rFonts w:ascii="Calibri"/>
          <w:spacing w:val="9"/>
          <w:sz w:val="22"/>
        </w:rPr>
        <w:t> </w:t>
      </w:r>
      <w:r>
        <w:rPr>
          <w:rFonts w:ascii="Calibri"/>
          <w:sz w:val="22"/>
        </w:rPr>
        <w:t>[</w:t>
        <w:tab/>
      </w:r>
      <w:r>
        <w:rPr>
          <w:rFonts w:ascii="Calibri"/>
          <w:spacing w:val="-4"/>
          <w:sz w:val="22"/>
        </w:rPr>
        <w:t>by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among:</w:t>
      </w:r>
    </w:p>
    <w:p>
      <w:pPr>
        <w:pStyle w:val="BodyText"/>
        <w:spacing w:before="8"/>
        <w:rPr>
          <w:rFonts w:ascii="Calibri"/>
          <w:sz w:val="24"/>
        </w:rPr>
      </w:pPr>
    </w:p>
    <w:p>
      <w:pPr>
        <w:pStyle w:val="ListParagraph"/>
        <w:numPr>
          <w:ilvl w:val="0"/>
          <w:numId w:val="87"/>
        </w:numPr>
        <w:tabs>
          <w:tab w:pos="666" w:val="left" w:leader="none"/>
          <w:tab w:pos="667" w:val="left" w:leader="none"/>
        </w:tabs>
        <w:spacing w:line="213" w:lineRule="auto" w:before="80" w:after="0"/>
        <w:ind w:left="988" w:right="256" w:hanging="720"/>
        <w:jc w:val="left"/>
        <w:rPr>
          <w:rFonts w:ascii="Calibri"/>
          <w:sz w:val="22"/>
        </w:rPr>
      </w:pPr>
      <w:r>
        <w:rPr/>
        <w:drawing>
          <wp:anchor distT="0" distB="0" distL="0" distR="0" allowOverlap="1" layoutInCell="1" locked="0" behindDoc="1" simplePos="0" relativeHeight="480640000">
            <wp:simplePos x="0" y="0"/>
            <wp:positionH relativeFrom="page">
              <wp:posOffset>2132329</wp:posOffset>
            </wp:positionH>
            <wp:positionV relativeFrom="paragraph">
              <wp:posOffset>187471</wp:posOffset>
            </wp:positionV>
            <wp:extent cx="143256" cy="170688"/>
            <wp:effectExtent l="0" t="0" r="0" b="0"/>
            <wp:wrapNone/>
            <wp:docPr id="269" name="image1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131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0640512">
            <wp:simplePos x="0" y="0"/>
            <wp:positionH relativeFrom="page">
              <wp:posOffset>4240657</wp:posOffset>
            </wp:positionH>
            <wp:positionV relativeFrom="paragraph">
              <wp:posOffset>187471</wp:posOffset>
            </wp:positionV>
            <wp:extent cx="143255" cy="170688"/>
            <wp:effectExtent l="0" t="0" r="0" b="0"/>
            <wp:wrapNone/>
            <wp:docPr id="271" name="image1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131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pacing w:val="-1"/>
          <w:sz w:val="22"/>
        </w:rPr>
        <w:t>Solapur</w:t>
      </w:r>
      <w:r>
        <w:rPr>
          <w:rFonts w:ascii="Calibri"/>
          <w:b/>
          <w:spacing w:val="-11"/>
          <w:sz w:val="22"/>
        </w:rPr>
        <w:t> </w:t>
      </w:r>
      <w:r>
        <w:rPr>
          <w:rFonts w:ascii="Calibri"/>
          <w:b/>
          <w:spacing w:val="-1"/>
          <w:sz w:val="22"/>
        </w:rPr>
        <w:t>Municipal</w:t>
      </w:r>
      <w:r>
        <w:rPr>
          <w:rFonts w:ascii="Calibri"/>
          <w:b/>
          <w:spacing w:val="-11"/>
          <w:sz w:val="22"/>
        </w:rPr>
        <w:t> </w:t>
      </w:r>
      <w:r>
        <w:rPr>
          <w:rFonts w:ascii="Calibri"/>
          <w:b/>
          <w:spacing w:val="-1"/>
          <w:sz w:val="22"/>
        </w:rPr>
        <w:t>Corporation</w:t>
      </w:r>
      <w:r>
        <w:rPr>
          <w:rFonts w:ascii="Calibri"/>
          <w:b/>
          <w:spacing w:val="-1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14"/>
          <w:sz w:val="22"/>
        </w:rPr>
        <w:t> </w:t>
      </w:r>
      <w:r>
        <w:rPr>
          <w:rFonts w:ascii="Calibri"/>
          <w:sz w:val="22"/>
        </w:rPr>
        <w:t>city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Solapur,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State</w:t>
      </w:r>
      <w:r>
        <w:rPr>
          <w:rFonts w:ascii="Calibri"/>
          <w:spacing w:val="-14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Maharashtra,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having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z w:val="22"/>
        </w:rPr>
        <w:t>its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registered</w:t>
      </w:r>
      <w:r>
        <w:rPr>
          <w:rFonts w:ascii="Calibri"/>
          <w:spacing w:val="-46"/>
          <w:sz w:val="22"/>
        </w:rPr>
        <w:t> </w:t>
      </w:r>
      <w:r>
        <w:rPr>
          <w:rFonts w:ascii="Calibri"/>
          <w:sz w:val="22"/>
        </w:rPr>
        <w:t>office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at [</w:t>
      </w:r>
      <w:r>
        <w:rPr>
          <w:rFonts w:ascii="Calibri"/>
          <w:spacing w:val="13"/>
          <w:sz w:val="22"/>
        </w:rPr>
        <w:t> </w:t>
      </w:r>
      <w:r>
        <w:rPr>
          <w:rFonts w:ascii="Calibri"/>
          <w:sz w:val="22"/>
        </w:rPr>
        <w:t>] and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its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legal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representative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being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[</w:t>
      </w:r>
      <w:r>
        <w:rPr>
          <w:rFonts w:ascii="Calibri"/>
          <w:spacing w:val="14"/>
          <w:sz w:val="22"/>
        </w:rPr>
        <w:t> </w:t>
      </w:r>
      <w:r>
        <w:rPr>
          <w:rFonts w:ascii="Calibri"/>
          <w:sz w:val="22"/>
        </w:rPr>
        <w:t>] ("</w:t>
      </w:r>
      <w:r>
        <w:rPr>
          <w:rFonts w:ascii="Calibri"/>
          <w:b/>
          <w:sz w:val="22"/>
        </w:rPr>
        <w:t>SMC</w:t>
      </w:r>
      <w:r>
        <w:rPr>
          <w:rFonts w:ascii="Calibri"/>
          <w:sz w:val="22"/>
        </w:rPr>
        <w:t>");</w:t>
      </w:r>
    </w:p>
    <w:p>
      <w:pPr>
        <w:pStyle w:val="BodyText"/>
        <w:spacing w:before="9"/>
        <w:rPr>
          <w:rFonts w:ascii="Calibri"/>
          <w:sz w:val="27"/>
        </w:rPr>
      </w:pPr>
    </w:p>
    <w:p>
      <w:pPr>
        <w:pStyle w:val="ListParagraph"/>
        <w:numPr>
          <w:ilvl w:val="0"/>
          <w:numId w:val="87"/>
        </w:numPr>
        <w:tabs>
          <w:tab w:pos="959" w:val="left" w:leader="none"/>
          <w:tab w:pos="960" w:val="left" w:leader="none"/>
        </w:tabs>
        <w:spacing w:line="240" w:lineRule="auto" w:before="1" w:after="0"/>
        <w:ind w:left="959" w:right="0" w:hanging="692"/>
        <w:jc w:val="left"/>
        <w:rPr>
          <w:rFonts w:ascii="Calibri"/>
          <w:sz w:val="22"/>
        </w:rPr>
      </w:pPr>
      <w:r>
        <w:rPr/>
        <w:drawing>
          <wp:anchor distT="0" distB="0" distL="0" distR="0" allowOverlap="1" layoutInCell="1" locked="0" behindDoc="1" simplePos="0" relativeHeight="480641024">
            <wp:simplePos x="0" y="0"/>
            <wp:positionH relativeFrom="page">
              <wp:posOffset>1617217</wp:posOffset>
            </wp:positionH>
            <wp:positionV relativeFrom="paragraph">
              <wp:posOffset>-461</wp:posOffset>
            </wp:positionV>
            <wp:extent cx="143256" cy="170688"/>
            <wp:effectExtent l="0" t="0" r="0" b="0"/>
            <wp:wrapNone/>
            <wp:docPr id="273" name="image1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131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0641536">
            <wp:simplePos x="0" y="0"/>
            <wp:positionH relativeFrom="page">
              <wp:posOffset>3004439</wp:posOffset>
            </wp:positionH>
            <wp:positionV relativeFrom="paragraph">
              <wp:posOffset>151938</wp:posOffset>
            </wp:positionV>
            <wp:extent cx="143256" cy="170688"/>
            <wp:effectExtent l="0" t="0" r="0" b="0"/>
            <wp:wrapNone/>
            <wp:docPr id="275" name="image1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131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78.910004pt;margin-top:11.963659pt;width:11.3pt;height:13.45pt;mso-position-horizontal-relative:page;mso-position-vertical-relative:paragraph;z-index:-22674432" coordorigin="7578,239" coordsize="226,269">
            <v:shape style="position:absolute;left:7578;top:239;width:226;height:269" type="#_x0000_t75" stroked="false">
              <v:imagedata r:id="rId179" o:title=""/>
            </v:shape>
            <v:shape style="position:absolute;left:7578;top:239;width:226;height:269" type="#_x0000_t202" filled="false" stroked="false">
              <v:textbox inset="0,0,0,0">
                <w:txbxContent>
                  <w:p>
                    <w:pPr>
                      <w:spacing w:line="267" w:lineRule="exact" w:before="1"/>
                      <w:ind w:left="112" w:right="-15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],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sz w:val="22"/>
        </w:rPr>
        <w:t>[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z w:val="22"/>
        </w:rPr>
        <w:t>],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 company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duly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registered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India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as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per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Companies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Act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1956, as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amended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from</w:t>
      </w:r>
    </w:p>
    <w:p>
      <w:pPr>
        <w:pStyle w:val="BodyText"/>
        <w:tabs>
          <w:tab w:pos="6343" w:val="left" w:leader="none"/>
        </w:tabs>
        <w:spacing w:line="240" w:lineRule="exact"/>
        <w:ind w:left="988"/>
        <w:rPr>
          <w:rFonts w:ascii="Calibri"/>
        </w:rPr>
      </w:pPr>
      <w:r>
        <w:rPr>
          <w:rFonts w:ascii="Calibri"/>
        </w:rPr>
        <w:t>time</w:t>
      </w:r>
      <w:r>
        <w:rPr>
          <w:rFonts w:ascii="Calibri"/>
          <w:spacing w:val="-3"/>
        </w:rPr>
        <w:t> </w:t>
      </w:r>
      <w:r>
        <w:rPr>
          <w:rFonts w:ascii="Calibri"/>
        </w:rPr>
        <w:t>to time,</w:t>
      </w:r>
      <w:r>
        <w:rPr>
          <w:rFonts w:ascii="Calibri"/>
          <w:spacing w:val="-2"/>
        </w:rPr>
        <w:t> </w:t>
      </w:r>
      <w:r>
        <w:rPr>
          <w:rFonts w:ascii="Calibri"/>
        </w:rPr>
        <w:t>located</w:t>
      </w:r>
      <w:r>
        <w:rPr>
          <w:rFonts w:ascii="Calibri"/>
          <w:spacing w:val="-4"/>
        </w:rPr>
        <w:t> </w:t>
      </w:r>
      <w:r>
        <w:rPr>
          <w:rFonts w:ascii="Calibri"/>
        </w:rPr>
        <w:t>at</w:t>
      </w:r>
      <w:r>
        <w:rPr>
          <w:rFonts w:ascii="Calibri"/>
          <w:spacing w:val="1"/>
        </w:rPr>
        <w:t> </w:t>
      </w:r>
      <w:r>
        <w:rPr>
          <w:rFonts w:ascii="Calibri"/>
        </w:rPr>
        <w:t>[</w:t>
      </w:r>
      <w:r>
        <w:rPr>
          <w:rFonts w:ascii="Calibri"/>
          <w:spacing w:val="59"/>
        </w:rPr>
        <w:t> </w:t>
      </w:r>
      <w:r>
        <w:rPr>
          <w:rFonts w:ascii="Calibri"/>
        </w:rPr>
        <w:t>]</w:t>
      </w:r>
      <w:r>
        <w:rPr>
          <w:rFonts w:ascii="Calibri"/>
          <w:spacing w:val="-4"/>
        </w:rPr>
        <w:t> </w:t>
      </w:r>
      <w:r>
        <w:rPr>
          <w:rFonts w:ascii="Calibri"/>
        </w:rPr>
        <w:t>and</w:t>
      </w:r>
      <w:r>
        <w:rPr>
          <w:rFonts w:ascii="Calibri"/>
          <w:spacing w:val="-2"/>
        </w:rPr>
        <w:t> </w:t>
      </w:r>
      <w:r>
        <w:rPr>
          <w:rFonts w:ascii="Calibri"/>
        </w:rPr>
        <w:t>its</w:t>
      </w:r>
      <w:r>
        <w:rPr>
          <w:rFonts w:ascii="Calibri"/>
          <w:spacing w:val="1"/>
        </w:rPr>
        <w:t> </w:t>
      </w:r>
      <w:r>
        <w:rPr>
          <w:rFonts w:ascii="Calibri"/>
        </w:rPr>
        <w:t>representative</w:t>
      </w:r>
      <w:r>
        <w:rPr>
          <w:rFonts w:ascii="Calibri"/>
          <w:spacing w:val="-3"/>
        </w:rPr>
        <w:t> </w:t>
      </w:r>
      <w:r>
        <w:rPr>
          <w:rFonts w:ascii="Calibri"/>
        </w:rPr>
        <w:t>being</w:t>
      </w:r>
      <w:r>
        <w:rPr>
          <w:rFonts w:ascii="Calibri"/>
          <w:spacing w:val="-1"/>
        </w:rPr>
        <w:t> </w:t>
      </w:r>
      <w:r>
        <w:rPr>
          <w:rFonts w:ascii="Calibri"/>
        </w:rPr>
        <w:t>[</w:t>
        <w:tab/>
        <w:t>duly authorized</w:t>
      </w:r>
      <w:r>
        <w:rPr>
          <w:rFonts w:ascii="Calibri"/>
          <w:spacing w:val="-1"/>
        </w:rPr>
        <w:t> </w:t>
      </w:r>
      <w:r>
        <w:rPr>
          <w:rFonts w:ascii="Calibri"/>
        </w:rPr>
        <w:t>("</w:t>
      </w:r>
      <w:r>
        <w:rPr>
          <w:rFonts w:ascii="Calibri"/>
          <w:b/>
        </w:rPr>
        <w:t>ESCO</w:t>
      </w:r>
      <w:r>
        <w:rPr>
          <w:rFonts w:ascii="Calibri"/>
        </w:rPr>
        <w:t>"); and</w:t>
      </w:r>
    </w:p>
    <w:p>
      <w:pPr>
        <w:pStyle w:val="BodyText"/>
        <w:spacing w:before="4"/>
        <w:rPr>
          <w:rFonts w:ascii="Calibri"/>
        </w:rPr>
      </w:pPr>
    </w:p>
    <w:p>
      <w:pPr>
        <w:spacing w:after="0"/>
        <w:rPr>
          <w:rFonts w:ascii="Calibri"/>
        </w:rPr>
        <w:sectPr>
          <w:headerReference w:type="default" r:id="rId181"/>
          <w:footerReference w:type="default" r:id="rId182"/>
          <w:pgSz w:w="11900" w:h="16850"/>
          <w:pgMar w:header="0" w:footer="0" w:top="1600" w:bottom="280" w:left="1520" w:right="960"/>
        </w:sectPr>
      </w:pPr>
    </w:p>
    <w:p>
      <w:pPr>
        <w:pStyle w:val="BodyText"/>
        <w:tabs>
          <w:tab w:pos="934" w:val="left" w:leader="none"/>
        </w:tabs>
        <w:spacing w:before="56"/>
        <w:ind w:left="268"/>
        <w:rPr>
          <w:rFonts w:ascii="Calibri"/>
        </w:rPr>
      </w:pPr>
      <w:r>
        <w:rPr/>
        <w:pict>
          <v:group style="position:absolute;margin-left:126.019997pt;margin-top:2.713655pt;width:11.3pt;height:13.45pt;mso-position-horizontal-relative:page;mso-position-vertical-relative:paragraph;z-index:15806976" coordorigin="2520,54" coordsize="226,269">
            <v:shape style="position:absolute;left:2520;top:54;width:226;height:269" type="#_x0000_t75" stroked="false">
              <v:imagedata r:id="rId179" o:title=""/>
            </v:shape>
            <v:shape style="position:absolute;left:2520;top:54;width:226;height:269" type="#_x0000_t202" filled="false" stroked="false">
              <v:textbox inset="0,0,0,0">
                <w:txbxContent>
                  <w:p>
                    <w:pPr>
                      <w:spacing w:line="267" w:lineRule="exact" w:before="1"/>
                      <w:ind w:left="112" w:right="-15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],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</w:rPr>
        <w:t>3.</w:t>
        <w:tab/>
      </w:r>
      <w:r>
        <w:rPr>
          <w:rFonts w:ascii="Calibri"/>
          <w:spacing w:val="-6"/>
        </w:rPr>
        <w:t>[</w:t>
      </w:r>
    </w:p>
    <w:p>
      <w:pPr>
        <w:pStyle w:val="BodyText"/>
        <w:spacing w:before="56"/>
        <w:ind w:left="244"/>
        <w:rPr>
          <w:rFonts w:ascii="Calibri"/>
        </w:rPr>
      </w:pPr>
      <w:r>
        <w:rPr/>
        <w:br w:type="column"/>
      </w:r>
      <w:r>
        <w:rPr>
          <w:rFonts w:ascii="Calibri"/>
        </w:rPr>
        <w:t>a</w:t>
      </w:r>
      <w:r>
        <w:rPr>
          <w:rFonts w:ascii="Calibri"/>
          <w:spacing w:val="-1"/>
        </w:rPr>
        <w:t> </w:t>
      </w:r>
      <w:r>
        <w:rPr>
          <w:rFonts w:ascii="Calibri"/>
        </w:rPr>
        <w:t>bank</w:t>
      </w:r>
      <w:r>
        <w:rPr>
          <w:rFonts w:ascii="Calibri"/>
          <w:spacing w:val="-3"/>
        </w:rPr>
        <w:t> </w:t>
      </w:r>
      <w:r>
        <w:rPr>
          <w:rFonts w:ascii="Calibri"/>
        </w:rPr>
        <w:t>duly registered</w:t>
      </w:r>
      <w:r>
        <w:rPr>
          <w:rFonts w:ascii="Calibri"/>
          <w:spacing w:val="-1"/>
        </w:rPr>
        <w:t> </w:t>
      </w:r>
      <w:r>
        <w:rPr>
          <w:rFonts w:ascii="Calibri"/>
        </w:rPr>
        <w:t>in</w:t>
      </w:r>
      <w:r>
        <w:rPr>
          <w:rFonts w:ascii="Calibri"/>
          <w:spacing w:val="-2"/>
        </w:rPr>
        <w:t> </w:t>
      </w:r>
      <w:r>
        <w:rPr>
          <w:rFonts w:ascii="Calibri"/>
        </w:rPr>
        <w:t>India,</w:t>
      </w:r>
      <w:r>
        <w:rPr>
          <w:rFonts w:ascii="Calibri"/>
          <w:spacing w:val="-1"/>
        </w:rPr>
        <w:t> </w:t>
      </w:r>
      <w:r>
        <w:rPr>
          <w:rFonts w:ascii="Calibri"/>
        </w:rPr>
        <w:t>having</w:t>
      </w:r>
      <w:r>
        <w:rPr>
          <w:rFonts w:ascii="Calibri"/>
          <w:spacing w:val="-2"/>
        </w:rPr>
        <w:t> </w:t>
      </w:r>
      <w:r>
        <w:rPr>
          <w:rFonts w:ascii="Calibri"/>
        </w:rPr>
        <w:t>its</w:t>
      </w:r>
      <w:r>
        <w:rPr>
          <w:rFonts w:ascii="Calibri"/>
          <w:spacing w:val="-2"/>
        </w:rPr>
        <w:t> </w:t>
      </w:r>
      <w:r>
        <w:rPr>
          <w:rFonts w:ascii="Calibri"/>
        </w:rPr>
        <w:t>principal</w:t>
      </w:r>
      <w:r>
        <w:rPr>
          <w:rFonts w:ascii="Calibri"/>
          <w:spacing w:val="-1"/>
        </w:rPr>
        <w:t> </w:t>
      </w:r>
      <w:r>
        <w:rPr>
          <w:rFonts w:ascii="Calibri"/>
        </w:rPr>
        <w:t>office</w:t>
      </w:r>
      <w:r>
        <w:rPr>
          <w:rFonts w:ascii="Calibri"/>
          <w:spacing w:val="-3"/>
        </w:rPr>
        <w:t> </w:t>
      </w:r>
      <w:r>
        <w:rPr>
          <w:rFonts w:ascii="Calibri"/>
        </w:rPr>
        <w:t>at</w:t>
      </w:r>
      <w:r>
        <w:rPr>
          <w:rFonts w:ascii="Calibri"/>
          <w:spacing w:val="-1"/>
        </w:rPr>
        <w:t> </w:t>
      </w:r>
      <w:r>
        <w:rPr>
          <w:rFonts w:ascii="Calibri"/>
        </w:rPr>
        <w:t>[</w:t>
      </w:r>
    </w:p>
    <w:p>
      <w:pPr>
        <w:pStyle w:val="BodyText"/>
        <w:spacing w:before="56"/>
        <w:ind w:left="244"/>
        <w:rPr>
          <w:rFonts w:ascii="Calibri"/>
        </w:rPr>
      </w:pPr>
      <w:r>
        <w:rPr/>
        <w:br w:type="column"/>
      </w:r>
      <w:r>
        <w:rPr>
          <w:rFonts w:ascii="Calibri"/>
        </w:rPr>
        <w:t>and</w:t>
      </w:r>
      <w:r>
        <w:rPr>
          <w:rFonts w:ascii="Calibri"/>
          <w:spacing w:val="-4"/>
        </w:rPr>
        <w:t> </w:t>
      </w:r>
      <w:r>
        <w:rPr>
          <w:rFonts w:ascii="Calibri"/>
        </w:rPr>
        <w:t>represented</w:t>
      </w:r>
      <w:r>
        <w:rPr>
          <w:rFonts w:ascii="Calibri"/>
          <w:spacing w:val="-3"/>
        </w:rPr>
        <w:t> </w:t>
      </w:r>
      <w:r>
        <w:rPr>
          <w:rFonts w:ascii="Calibri"/>
        </w:rPr>
        <w:t>by</w:t>
      </w:r>
    </w:p>
    <w:p>
      <w:pPr>
        <w:spacing w:after="0"/>
        <w:rPr>
          <w:rFonts w:ascii="Calibri"/>
        </w:rPr>
        <w:sectPr>
          <w:type w:val="continuous"/>
          <w:pgSz w:w="11900" w:h="16850"/>
          <w:pgMar w:top="1600" w:bottom="280" w:left="1520" w:right="960"/>
          <w:cols w:num="3" w:equalWidth="0">
            <w:col w:w="1003" w:space="40"/>
            <w:col w:w="5616" w:space="39"/>
            <w:col w:w="2722"/>
          </w:cols>
        </w:sectPr>
      </w:pPr>
    </w:p>
    <w:p>
      <w:pPr>
        <w:spacing w:before="113"/>
        <w:ind w:left="988" w:right="0" w:firstLine="0"/>
        <w:jc w:val="left"/>
        <w:rPr>
          <w:rFonts w:ascii="Calibri"/>
          <w:sz w:val="22"/>
        </w:rPr>
      </w:pPr>
      <w:r>
        <w:rPr/>
        <w:pict>
          <v:group style="position:absolute;margin-left:408.820007pt;margin-top:-13.516362pt;width:11.3pt;height:13.45pt;mso-position-horizontal-relative:page;mso-position-vertical-relative:paragraph;z-index:15807488" coordorigin="8176,-270" coordsize="226,269">
            <v:shape style="position:absolute;left:8176;top:-271;width:226;height:269" type="#_x0000_t75" stroked="false">
              <v:imagedata r:id="rId179" o:title=""/>
            </v:shape>
            <v:shape style="position:absolute;left:8176;top:-271;width:226;height:269" type="#_x0000_t202" filled="false" stroked="false">
              <v:textbox inset="0,0,0,0">
                <w:txbxContent>
                  <w:p>
                    <w:pPr>
                      <w:spacing w:line="267" w:lineRule="exact" w:before="1"/>
                      <w:ind w:left="112" w:right="-15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],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0643584">
            <wp:simplePos x="0" y="0"/>
            <wp:positionH relativeFrom="page">
              <wp:posOffset>1635505</wp:posOffset>
            </wp:positionH>
            <wp:positionV relativeFrom="paragraph">
              <wp:posOffset>70658</wp:posOffset>
            </wp:positionV>
            <wp:extent cx="143256" cy="170688"/>
            <wp:effectExtent l="0" t="0" r="0" b="0"/>
            <wp:wrapNone/>
            <wp:docPr id="277" name="image1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131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2"/>
        </w:rPr>
        <w:t>[</w:t>
      </w:r>
      <w:r>
        <w:rPr>
          <w:rFonts w:ascii="Calibri"/>
          <w:spacing w:val="10"/>
          <w:sz w:val="22"/>
        </w:rPr>
        <w:t> </w:t>
      </w:r>
      <w:r>
        <w:rPr>
          <w:rFonts w:ascii="Calibri"/>
          <w:sz w:val="22"/>
        </w:rPr>
        <w:t>]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(the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"</w:t>
      </w:r>
      <w:r>
        <w:rPr>
          <w:rFonts w:ascii="Calibri"/>
          <w:b/>
          <w:sz w:val="22"/>
        </w:rPr>
        <w:t>Escrow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Agent</w:t>
      </w:r>
      <w:r>
        <w:rPr>
          <w:rFonts w:ascii="Calibri"/>
          <w:sz w:val="22"/>
        </w:rPr>
        <w:t>").</w:t>
      </w:r>
    </w:p>
    <w:p>
      <w:pPr>
        <w:pStyle w:val="BodyText"/>
        <w:rPr>
          <w:rFonts w:ascii="Calibri"/>
        </w:rPr>
      </w:pPr>
    </w:p>
    <w:p>
      <w:pPr>
        <w:pStyle w:val="BodyText"/>
        <w:spacing w:line="213" w:lineRule="auto" w:before="151"/>
        <w:ind w:left="268"/>
        <w:rPr>
          <w:rFonts w:ascii="Calibri"/>
        </w:rPr>
      </w:pPr>
      <w:r>
        <w:rPr>
          <w:rFonts w:ascii="Calibri"/>
        </w:rPr>
        <w:t>SMC,</w:t>
      </w:r>
      <w:r>
        <w:rPr>
          <w:rFonts w:ascii="Calibri"/>
          <w:spacing w:val="22"/>
        </w:rPr>
        <w:t> </w:t>
      </w:r>
      <w:r>
        <w:rPr>
          <w:rFonts w:ascii="Calibri"/>
        </w:rPr>
        <w:t>ESCO</w:t>
      </w:r>
      <w:r>
        <w:rPr>
          <w:rFonts w:ascii="Calibri"/>
          <w:spacing w:val="22"/>
        </w:rPr>
        <w:t> </w:t>
      </w:r>
      <w:r>
        <w:rPr>
          <w:rFonts w:ascii="Calibri"/>
        </w:rPr>
        <w:t>and</w:t>
      </w:r>
      <w:r>
        <w:rPr>
          <w:rFonts w:ascii="Calibri"/>
          <w:spacing w:val="21"/>
        </w:rPr>
        <w:t> </w:t>
      </w:r>
      <w:r>
        <w:rPr>
          <w:rFonts w:ascii="Calibri"/>
        </w:rPr>
        <w:t>the</w:t>
      </w:r>
      <w:r>
        <w:rPr>
          <w:rFonts w:ascii="Calibri"/>
          <w:spacing w:val="22"/>
        </w:rPr>
        <w:t> </w:t>
      </w:r>
      <w:r>
        <w:rPr>
          <w:rFonts w:ascii="Calibri"/>
        </w:rPr>
        <w:t>Escrow</w:t>
      </w:r>
      <w:r>
        <w:rPr>
          <w:rFonts w:ascii="Calibri"/>
          <w:spacing w:val="23"/>
        </w:rPr>
        <w:t> </w:t>
      </w:r>
      <w:r>
        <w:rPr>
          <w:rFonts w:ascii="Calibri"/>
        </w:rPr>
        <w:t>Agent</w:t>
      </w:r>
      <w:r>
        <w:rPr>
          <w:rFonts w:ascii="Calibri"/>
          <w:spacing w:val="22"/>
        </w:rPr>
        <w:t> </w:t>
      </w:r>
      <w:r>
        <w:rPr>
          <w:rFonts w:ascii="Calibri"/>
        </w:rPr>
        <w:t>are</w:t>
      </w:r>
      <w:r>
        <w:rPr>
          <w:rFonts w:ascii="Calibri"/>
          <w:spacing w:val="22"/>
        </w:rPr>
        <w:t> </w:t>
      </w:r>
      <w:r>
        <w:rPr>
          <w:rFonts w:ascii="Calibri"/>
        </w:rPr>
        <w:t>referred</w:t>
      </w:r>
      <w:r>
        <w:rPr>
          <w:rFonts w:ascii="Calibri"/>
          <w:spacing w:val="25"/>
        </w:rPr>
        <w:t> </w:t>
      </w:r>
      <w:r>
        <w:rPr>
          <w:rFonts w:ascii="Calibri"/>
        </w:rPr>
        <w:t>to</w:t>
      </w:r>
      <w:r>
        <w:rPr>
          <w:rFonts w:ascii="Calibri"/>
          <w:spacing w:val="25"/>
        </w:rPr>
        <w:t> </w:t>
      </w:r>
      <w:r>
        <w:rPr>
          <w:rFonts w:ascii="Calibri"/>
        </w:rPr>
        <w:t>herein</w:t>
      </w:r>
      <w:r>
        <w:rPr>
          <w:rFonts w:ascii="Calibri"/>
          <w:spacing w:val="22"/>
        </w:rPr>
        <w:t> </w:t>
      </w:r>
      <w:r>
        <w:rPr>
          <w:rFonts w:ascii="Calibri"/>
        </w:rPr>
        <w:t>collectively</w:t>
      </w:r>
      <w:r>
        <w:rPr>
          <w:rFonts w:ascii="Calibri"/>
          <w:spacing w:val="23"/>
        </w:rPr>
        <w:t> </w:t>
      </w:r>
      <w:r>
        <w:rPr>
          <w:rFonts w:ascii="Calibri"/>
        </w:rPr>
        <w:t>as</w:t>
      </w:r>
      <w:r>
        <w:rPr>
          <w:rFonts w:ascii="Calibri"/>
          <w:spacing w:val="22"/>
        </w:rPr>
        <w:t> </w:t>
      </w:r>
      <w:r>
        <w:rPr>
          <w:rFonts w:ascii="Calibri"/>
        </w:rPr>
        <w:t>the</w:t>
      </w:r>
      <w:r>
        <w:rPr>
          <w:rFonts w:ascii="Calibri"/>
          <w:spacing w:val="24"/>
        </w:rPr>
        <w:t> </w:t>
      </w:r>
      <w:r>
        <w:rPr>
          <w:rFonts w:ascii="Calibri"/>
        </w:rPr>
        <w:t>"</w:t>
      </w:r>
      <w:r>
        <w:rPr>
          <w:rFonts w:ascii="Calibri"/>
          <w:b/>
        </w:rPr>
        <w:t>Parties</w:t>
      </w:r>
      <w:r>
        <w:rPr>
          <w:rFonts w:ascii="Calibri"/>
        </w:rPr>
        <w:t>"</w:t>
      </w:r>
      <w:r>
        <w:rPr>
          <w:rFonts w:ascii="Calibri"/>
          <w:spacing w:val="22"/>
        </w:rPr>
        <w:t> </w:t>
      </w:r>
      <w:r>
        <w:rPr>
          <w:rFonts w:ascii="Calibri"/>
        </w:rPr>
        <w:t>and</w:t>
      </w:r>
      <w:r>
        <w:rPr>
          <w:rFonts w:ascii="Calibri"/>
          <w:spacing w:val="-47"/>
        </w:rPr>
        <w:t> </w:t>
      </w:r>
      <w:r>
        <w:rPr>
          <w:rFonts w:ascii="Calibri"/>
        </w:rPr>
        <w:t>individually</w:t>
      </w:r>
      <w:r>
        <w:rPr>
          <w:rFonts w:ascii="Calibri"/>
          <w:spacing w:val="-1"/>
        </w:rPr>
        <w:t> </w:t>
      </w:r>
      <w:r>
        <w:rPr>
          <w:rFonts w:ascii="Calibri"/>
        </w:rPr>
        <w:t>as a</w:t>
      </w:r>
      <w:r>
        <w:rPr>
          <w:rFonts w:ascii="Calibri"/>
          <w:spacing w:val="-2"/>
        </w:rPr>
        <w:t> </w:t>
      </w:r>
      <w:r>
        <w:rPr>
          <w:rFonts w:ascii="Calibri"/>
        </w:rPr>
        <w:t>"</w:t>
      </w:r>
      <w:r>
        <w:rPr>
          <w:rFonts w:ascii="Calibri"/>
          <w:b/>
        </w:rPr>
        <w:t>Party</w:t>
      </w:r>
      <w:r>
        <w:rPr>
          <w:rFonts w:ascii="Calibri"/>
        </w:rPr>
        <w:t>".</w:t>
      </w:r>
    </w:p>
    <w:p>
      <w:pPr>
        <w:pStyle w:val="BodyText"/>
        <w:spacing w:before="2"/>
        <w:rPr>
          <w:rFonts w:ascii="Calibri"/>
          <w:sz w:val="29"/>
        </w:rPr>
      </w:pPr>
    </w:p>
    <w:p>
      <w:pPr>
        <w:spacing w:before="0"/>
        <w:ind w:left="268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WHEREAS:</w:t>
      </w:r>
    </w:p>
    <w:p>
      <w:pPr>
        <w:pStyle w:val="BodyText"/>
        <w:spacing w:before="8"/>
        <w:rPr>
          <w:rFonts w:ascii="Calibri"/>
          <w:b/>
          <w:sz w:val="32"/>
        </w:rPr>
      </w:pPr>
    </w:p>
    <w:p>
      <w:pPr>
        <w:pStyle w:val="ListParagraph"/>
        <w:numPr>
          <w:ilvl w:val="0"/>
          <w:numId w:val="88"/>
        </w:numPr>
        <w:tabs>
          <w:tab w:pos="726" w:val="left" w:leader="none"/>
        </w:tabs>
        <w:spacing w:line="242" w:lineRule="auto" w:before="0" w:after="0"/>
        <w:ind w:left="834" w:right="246" w:hanging="567"/>
        <w:jc w:val="both"/>
        <w:rPr>
          <w:rFonts w:ascii="Calibri"/>
          <w:sz w:val="22"/>
        </w:rPr>
      </w:pPr>
      <w:r>
        <w:rPr/>
        <w:drawing>
          <wp:anchor distT="0" distB="0" distL="0" distR="0" allowOverlap="1" layoutInCell="1" locked="0" behindDoc="1" simplePos="0" relativeHeight="480644096">
            <wp:simplePos x="0" y="0"/>
            <wp:positionH relativeFrom="page">
              <wp:posOffset>5027421</wp:posOffset>
            </wp:positionH>
            <wp:positionV relativeFrom="paragraph">
              <wp:posOffset>-1096</wp:posOffset>
            </wp:positionV>
            <wp:extent cx="143255" cy="170687"/>
            <wp:effectExtent l="0" t="0" r="0" b="0"/>
            <wp:wrapNone/>
            <wp:docPr id="279" name="image1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131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2"/>
        </w:rPr>
        <w:t>According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energy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performance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contract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entered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into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on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[</w:t>
      </w:r>
      <w:r>
        <w:rPr>
          <w:rFonts w:ascii="Calibri"/>
          <w:spacing w:val="11"/>
          <w:sz w:val="22"/>
        </w:rPr>
        <w:t> </w:t>
      </w:r>
      <w:r>
        <w:rPr>
          <w:rFonts w:ascii="Calibri"/>
          <w:sz w:val="22"/>
        </w:rPr>
        <w:t>]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between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SMC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ESCO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(the</w:t>
      </w:r>
      <w:r>
        <w:rPr>
          <w:rFonts w:ascii="Calibri"/>
          <w:spacing w:val="-48"/>
          <w:sz w:val="22"/>
        </w:rPr>
        <w:t> </w:t>
      </w:r>
      <w:r>
        <w:rPr>
          <w:rFonts w:ascii="Calibri"/>
          <w:sz w:val="22"/>
        </w:rPr>
        <w:t>"</w:t>
      </w:r>
      <w:r>
        <w:rPr>
          <w:rFonts w:ascii="Calibri"/>
          <w:b/>
          <w:sz w:val="22"/>
        </w:rPr>
        <w:t>EPC</w:t>
      </w:r>
      <w:r>
        <w:rPr>
          <w:rFonts w:ascii="Calibri"/>
          <w:sz w:val="22"/>
        </w:rPr>
        <w:t>"), SMC and the Escrow Agent shall establish an escrow account for the benefit of ESCO.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SMC shall fund such account (pursuant to the terms of this Agreement), which shall serve 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secure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part of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SMC's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payment obligations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towards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ESCO under the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EPC.</w:t>
      </w:r>
    </w:p>
    <w:p>
      <w:pPr>
        <w:pStyle w:val="BodyText"/>
        <w:spacing w:before="12"/>
        <w:rPr>
          <w:rFonts w:ascii="Calibri"/>
          <w:sz w:val="29"/>
        </w:rPr>
      </w:pPr>
    </w:p>
    <w:p>
      <w:pPr>
        <w:pStyle w:val="ListParagraph"/>
        <w:numPr>
          <w:ilvl w:val="0"/>
          <w:numId w:val="88"/>
        </w:numPr>
        <w:tabs>
          <w:tab w:pos="860" w:val="left" w:leader="none"/>
        </w:tabs>
        <w:spacing w:line="213" w:lineRule="auto" w:before="0" w:after="0"/>
        <w:ind w:left="834" w:right="251" w:hanging="567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 Escrow Agent is willing to serve as an escrow agent in accordance with the terms and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conditions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this Agreement.</w:t>
      </w:r>
    </w:p>
    <w:p>
      <w:pPr>
        <w:pStyle w:val="BodyText"/>
        <w:spacing w:before="7"/>
        <w:rPr>
          <w:rFonts w:ascii="Calibri"/>
          <w:sz w:val="27"/>
        </w:rPr>
      </w:pPr>
    </w:p>
    <w:p>
      <w:pPr>
        <w:pStyle w:val="ListParagraph"/>
        <w:numPr>
          <w:ilvl w:val="0"/>
          <w:numId w:val="88"/>
        </w:numPr>
        <w:tabs>
          <w:tab w:pos="729" w:val="left" w:leader="none"/>
        </w:tabs>
        <w:spacing w:line="244" w:lineRule="auto" w:before="0" w:after="0"/>
        <w:ind w:left="834" w:right="246" w:hanging="567"/>
        <w:jc w:val="both"/>
        <w:rPr>
          <w:rFonts w:ascii="Calibri"/>
          <w:sz w:val="22"/>
        </w:rPr>
      </w:pPr>
      <w:r>
        <w:rPr>
          <w:rFonts w:ascii="Calibri"/>
          <w:sz w:val="22"/>
        </w:rPr>
        <w:t>Unless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otherwise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defined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herein,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all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capitalized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terms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have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meaning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ascribed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them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EPC.</w:t>
      </w:r>
    </w:p>
    <w:p>
      <w:pPr>
        <w:pStyle w:val="BodyText"/>
        <w:spacing w:before="11"/>
        <w:rPr>
          <w:rFonts w:ascii="Calibri"/>
          <w:sz w:val="27"/>
        </w:rPr>
      </w:pPr>
    </w:p>
    <w:p>
      <w:pPr>
        <w:spacing w:before="0"/>
        <w:ind w:left="268" w:right="0" w:firstLine="0"/>
        <w:jc w:val="left"/>
        <w:rPr>
          <w:rFonts w:ascii="Calibri"/>
          <w:sz w:val="24"/>
        </w:rPr>
      </w:pPr>
      <w:r>
        <w:rPr>
          <w:rFonts w:ascii="Calibri"/>
          <w:b/>
          <w:sz w:val="24"/>
        </w:rPr>
        <w:t>NOW,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THEREFORE,</w:t>
      </w:r>
      <w:r>
        <w:rPr>
          <w:rFonts w:ascii="Calibri"/>
          <w:b/>
          <w:spacing w:val="1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Parties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hereto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agree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as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follows:</w:t>
      </w:r>
    </w:p>
    <w:p>
      <w:pPr>
        <w:pStyle w:val="BodyText"/>
        <w:spacing w:before="2"/>
        <w:rPr>
          <w:rFonts w:ascii="Calibri"/>
          <w:sz w:val="34"/>
        </w:rPr>
      </w:pPr>
    </w:p>
    <w:p>
      <w:pPr>
        <w:pStyle w:val="ListParagraph"/>
        <w:numPr>
          <w:ilvl w:val="0"/>
          <w:numId w:val="89"/>
        </w:numPr>
        <w:tabs>
          <w:tab w:pos="1035" w:val="left" w:leader="none"/>
          <w:tab w:pos="1036" w:val="left" w:leader="none"/>
        </w:tabs>
        <w:spacing w:line="240" w:lineRule="auto" w:before="0" w:after="0"/>
        <w:ind w:left="1035" w:right="0" w:hanging="768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ESCROW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ACCOUNT</w:t>
      </w:r>
    </w:p>
    <w:p>
      <w:pPr>
        <w:pStyle w:val="BodyText"/>
        <w:spacing w:before="3"/>
        <w:rPr>
          <w:rFonts w:ascii="Calibri"/>
          <w:b/>
          <w:sz w:val="32"/>
        </w:rPr>
      </w:pPr>
    </w:p>
    <w:p>
      <w:pPr>
        <w:pStyle w:val="ListParagraph"/>
        <w:numPr>
          <w:ilvl w:val="1"/>
          <w:numId w:val="89"/>
        </w:numPr>
        <w:tabs>
          <w:tab w:pos="1047" w:val="left" w:leader="none"/>
          <w:tab w:pos="1048" w:val="left" w:leader="none"/>
        </w:tabs>
        <w:spacing w:line="240" w:lineRule="auto" w:before="0" w:after="0"/>
        <w:ind w:left="1047" w:right="0" w:hanging="78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Appointment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spacing w:line="213" w:lineRule="auto" w:before="151"/>
        <w:ind w:left="1122" w:right="242"/>
        <w:jc w:val="both"/>
        <w:rPr>
          <w:rFonts w:ascii="Calibri"/>
        </w:rPr>
      </w:pPr>
      <w:r>
        <w:rPr>
          <w:rFonts w:ascii="Calibri"/>
        </w:rPr>
        <w:t>SMC and ESCO hereby appoint the Escrow Agent to serve as the escrow agent for the</w:t>
      </w:r>
      <w:r>
        <w:rPr>
          <w:rFonts w:ascii="Calibri"/>
          <w:spacing w:val="1"/>
        </w:rPr>
        <w:t> </w:t>
      </w:r>
      <w:r>
        <w:rPr>
          <w:rFonts w:ascii="Calibri"/>
        </w:rPr>
        <w:t>purposes of this Agreement and subject to the terms of this Agreement and the Escrow</w:t>
      </w:r>
      <w:r>
        <w:rPr>
          <w:rFonts w:ascii="Calibri"/>
          <w:spacing w:val="1"/>
        </w:rPr>
        <w:t> </w:t>
      </w:r>
      <w:r>
        <w:rPr>
          <w:rFonts w:ascii="Calibri"/>
        </w:rPr>
        <w:t>Agent hereby</w:t>
      </w:r>
      <w:r>
        <w:rPr>
          <w:rFonts w:ascii="Calibri"/>
          <w:spacing w:val="-1"/>
        </w:rPr>
        <w:t> </w:t>
      </w:r>
      <w:r>
        <w:rPr>
          <w:rFonts w:ascii="Calibri"/>
        </w:rPr>
        <w:t>accepts</w:t>
      </w:r>
      <w:r>
        <w:rPr>
          <w:rFonts w:ascii="Calibri"/>
          <w:spacing w:val="-2"/>
        </w:rPr>
        <w:t> </w:t>
      </w:r>
      <w:r>
        <w:rPr>
          <w:rFonts w:ascii="Calibri"/>
        </w:rPr>
        <w:t>this</w:t>
      </w:r>
      <w:r>
        <w:rPr>
          <w:rFonts w:ascii="Calibri"/>
          <w:spacing w:val="-2"/>
        </w:rPr>
        <w:t> </w:t>
      </w:r>
      <w:r>
        <w:rPr>
          <w:rFonts w:ascii="Calibri"/>
        </w:rPr>
        <w:t>appointment.</w:t>
      </w:r>
    </w:p>
    <w:p>
      <w:pPr>
        <w:pStyle w:val="BodyText"/>
        <w:spacing w:before="3"/>
        <w:rPr>
          <w:rFonts w:ascii="Calibri"/>
          <w:sz w:val="29"/>
        </w:rPr>
      </w:pPr>
    </w:p>
    <w:p>
      <w:pPr>
        <w:pStyle w:val="ListParagraph"/>
        <w:numPr>
          <w:ilvl w:val="1"/>
          <w:numId w:val="89"/>
        </w:numPr>
        <w:tabs>
          <w:tab w:pos="1047" w:val="left" w:leader="none"/>
          <w:tab w:pos="1048" w:val="left" w:leader="none"/>
        </w:tabs>
        <w:spacing w:line="240" w:lineRule="auto" w:before="0" w:after="0"/>
        <w:ind w:left="1047" w:right="0" w:hanging="78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Escrow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Account</w:t>
      </w:r>
    </w:p>
    <w:p>
      <w:pPr>
        <w:spacing w:after="0" w:line="240" w:lineRule="auto"/>
        <w:jc w:val="left"/>
        <w:rPr>
          <w:rFonts w:ascii="Calibri"/>
          <w:sz w:val="22"/>
        </w:rPr>
        <w:sectPr>
          <w:type w:val="continuous"/>
          <w:pgSz w:w="11900" w:h="16850"/>
          <w:pgMar w:top="1600" w:bottom="280" w:left="1520" w:right="960"/>
        </w:sectPr>
      </w:pPr>
    </w:p>
    <w:p>
      <w:pPr>
        <w:pStyle w:val="BodyText"/>
        <w:spacing w:line="288" w:lineRule="auto" w:before="93"/>
        <w:ind w:left="1122" w:right="238"/>
        <w:jc w:val="both"/>
        <w:rPr>
          <w:rFonts w:ascii="Calibri"/>
        </w:rPr>
      </w:pPr>
      <w:r>
        <w:rPr>
          <w:rFonts w:ascii="Calibri"/>
        </w:rPr>
        <w:t>Within five (5) Business Days of the date hereof, SMC and the Escrow Agent shall establish</w:t>
      </w:r>
      <w:r>
        <w:rPr>
          <w:rFonts w:ascii="Calibri"/>
          <w:spacing w:val="-48"/>
        </w:rPr>
        <w:t> </w:t>
      </w:r>
      <w:r>
        <w:rPr>
          <w:rFonts w:ascii="Calibri"/>
        </w:rPr>
        <w:t>an escrow</w:t>
      </w:r>
      <w:r>
        <w:rPr>
          <w:rFonts w:ascii="Calibri"/>
          <w:spacing w:val="1"/>
        </w:rPr>
        <w:t> </w:t>
      </w:r>
      <w:r>
        <w:rPr>
          <w:rFonts w:ascii="Calibri"/>
        </w:rPr>
        <w:t>bank account denominated in Indian Rupees for the benefit of ESCO (the</w:t>
      </w:r>
      <w:r>
        <w:rPr>
          <w:rFonts w:ascii="Calibri"/>
          <w:spacing w:val="1"/>
        </w:rPr>
        <w:t> </w:t>
      </w:r>
      <w:r>
        <w:rPr>
          <w:rFonts w:ascii="Calibri"/>
        </w:rPr>
        <w:t>"</w:t>
      </w:r>
      <w:r>
        <w:rPr>
          <w:rFonts w:ascii="Calibri"/>
          <w:b/>
        </w:rPr>
        <w:t>Escrow</w:t>
      </w:r>
      <w:r>
        <w:rPr>
          <w:rFonts w:ascii="Calibri"/>
          <w:b/>
          <w:spacing w:val="-2"/>
        </w:rPr>
        <w:t> </w:t>
      </w:r>
      <w:r>
        <w:rPr>
          <w:rFonts w:ascii="Calibri"/>
          <w:b/>
        </w:rPr>
        <w:t>Account</w:t>
      </w:r>
      <w:r>
        <w:rPr>
          <w:rFonts w:ascii="Calibri"/>
        </w:rPr>
        <w:t>").</w:t>
      </w:r>
    </w:p>
    <w:p>
      <w:pPr>
        <w:pStyle w:val="BodyText"/>
        <w:spacing w:before="9"/>
        <w:rPr>
          <w:rFonts w:ascii="Calibri"/>
          <w:sz w:val="27"/>
        </w:rPr>
      </w:pPr>
    </w:p>
    <w:p>
      <w:pPr>
        <w:pStyle w:val="ListParagraph"/>
        <w:numPr>
          <w:ilvl w:val="1"/>
          <w:numId w:val="89"/>
        </w:numPr>
        <w:tabs>
          <w:tab w:pos="1047" w:val="left" w:leader="none"/>
          <w:tab w:pos="1048" w:val="left" w:leader="none"/>
        </w:tabs>
        <w:spacing w:line="240" w:lineRule="auto" w:before="0" w:after="0"/>
        <w:ind w:left="1047" w:right="0" w:hanging="78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Deposit</w:t>
      </w:r>
    </w:p>
    <w:p>
      <w:pPr>
        <w:pStyle w:val="BodyText"/>
        <w:spacing w:before="3"/>
        <w:rPr>
          <w:rFonts w:ascii="Calibri"/>
          <w:b/>
          <w:sz w:val="32"/>
        </w:rPr>
      </w:pPr>
    </w:p>
    <w:p>
      <w:pPr>
        <w:pStyle w:val="ListParagraph"/>
        <w:numPr>
          <w:ilvl w:val="2"/>
          <w:numId w:val="89"/>
        </w:numPr>
        <w:tabs>
          <w:tab w:pos="1032" w:val="left" w:leader="none"/>
        </w:tabs>
        <w:spacing w:line="288" w:lineRule="auto" w:before="0" w:after="0"/>
        <w:ind w:left="1113" w:right="244" w:hanging="845"/>
        <w:jc w:val="both"/>
        <w:rPr>
          <w:rFonts w:ascii="Calibri"/>
          <w:sz w:val="22"/>
        </w:rPr>
      </w:pPr>
      <w:r>
        <w:rPr>
          <w:rFonts w:ascii="Calibri"/>
          <w:sz w:val="22"/>
        </w:rPr>
        <w:t>No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later than three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(3)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months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following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establishment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of 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Escrow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Account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accordance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Article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1.2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above,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SMC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transfer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an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amount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equivalent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what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it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used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to pay for (i) three (3) months of electricity bills before the execution of the EPC, and (ii)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seventy-five Indian Rupees (Rs. 75 only) for the operation and maintenance of each street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lighting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fixture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Project Area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(as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defined in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EPC) (the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"</w:t>
      </w:r>
      <w:r>
        <w:rPr>
          <w:rFonts w:ascii="Calibri"/>
          <w:b/>
          <w:sz w:val="22"/>
        </w:rPr>
        <w:t>Initial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Deposit</w:t>
      </w:r>
      <w:r>
        <w:rPr>
          <w:rFonts w:ascii="Calibri"/>
          <w:sz w:val="22"/>
        </w:rPr>
        <w:t>").</w:t>
      </w:r>
    </w:p>
    <w:p>
      <w:pPr>
        <w:pStyle w:val="BodyText"/>
        <w:spacing w:before="11"/>
        <w:rPr>
          <w:rFonts w:ascii="Calibri"/>
          <w:sz w:val="27"/>
        </w:rPr>
      </w:pPr>
    </w:p>
    <w:p>
      <w:pPr>
        <w:pStyle w:val="ListParagraph"/>
        <w:numPr>
          <w:ilvl w:val="2"/>
          <w:numId w:val="89"/>
        </w:numPr>
        <w:tabs>
          <w:tab w:pos="1126" w:val="left" w:leader="none"/>
        </w:tabs>
        <w:spacing w:line="288" w:lineRule="auto" w:before="0" w:after="0"/>
        <w:ind w:left="1074" w:right="239" w:hanging="807"/>
        <w:jc w:val="both"/>
        <w:rPr>
          <w:rFonts w:ascii="Calibri"/>
          <w:sz w:val="22"/>
        </w:rPr>
      </w:pPr>
      <w:r>
        <w:rPr/>
        <w:tab/>
      </w:r>
      <w:r>
        <w:rPr>
          <w:rFonts w:ascii="Calibri"/>
          <w:sz w:val="22"/>
        </w:rPr>
        <w:t>Each month following the Initial Deposit, SMC shall transfer into the Escrow Account, in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immediately available funds, an amount equal to what it used to pay for (i) one (1) month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of electricity bill before the execution of the EPC, and (ii) twenty-five Indian Rupees (Rs. 25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only) for the operation and maintenance of each street lighting fixture in the Project Area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(collectively, the "</w:t>
      </w:r>
      <w:r>
        <w:rPr>
          <w:rFonts w:ascii="Calibri"/>
          <w:b/>
          <w:sz w:val="22"/>
        </w:rPr>
        <w:t>Deposit</w:t>
      </w:r>
      <w:r>
        <w:rPr>
          <w:rFonts w:ascii="Calibri"/>
          <w:sz w:val="22"/>
        </w:rPr>
        <w:t>"). The Deposit shall be held in escrow by the Escrow Agent until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is released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accordance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terms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conditions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 this Agreement.</w:t>
      </w:r>
    </w:p>
    <w:p>
      <w:pPr>
        <w:pStyle w:val="BodyText"/>
        <w:spacing w:before="7"/>
        <w:rPr>
          <w:rFonts w:ascii="Calibri"/>
          <w:sz w:val="29"/>
        </w:rPr>
      </w:pPr>
    </w:p>
    <w:p>
      <w:pPr>
        <w:pStyle w:val="ListParagraph"/>
        <w:numPr>
          <w:ilvl w:val="2"/>
          <w:numId w:val="89"/>
        </w:numPr>
        <w:tabs>
          <w:tab w:pos="1046" w:val="left" w:leader="none"/>
          <w:tab w:pos="1047" w:val="left" w:leader="none"/>
        </w:tabs>
        <w:spacing w:line="240" w:lineRule="auto" w:before="1" w:after="0"/>
        <w:ind w:left="1046" w:right="0" w:hanging="779"/>
        <w:jc w:val="left"/>
        <w:rPr>
          <w:rFonts w:ascii="Calibri"/>
          <w:sz w:val="22"/>
        </w:rPr>
      </w:pPr>
      <w:r>
        <w:rPr>
          <w:rFonts w:ascii="Calibri"/>
          <w:sz w:val="22"/>
        </w:rPr>
        <w:t>Failure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comply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z w:val="22"/>
        </w:rPr>
        <w:t>this</w:t>
      </w:r>
      <w:r>
        <w:rPr>
          <w:rFonts w:ascii="Calibri"/>
          <w:spacing w:val="5"/>
          <w:sz w:val="22"/>
        </w:rPr>
        <w:t> </w:t>
      </w:r>
      <w:r>
        <w:rPr>
          <w:rFonts w:ascii="Calibri"/>
          <w:sz w:val="22"/>
        </w:rPr>
        <w:t>Article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z w:val="22"/>
        </w:rPr>
        <w:t>1.3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z w:val="22"/>
        </w:rPr>
        <w:t>deemed</w:t>
      </w:r>
      <w:r>
        <w:rPr>
          <w:rFonts w:ascii="Calibri"/>
          <w:spacing w:val="5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8"/>
          <w:sz w:val="22"/>
        </w:rPr>
        <w:t> </w:t>
      </w:r>
      <w:r>
        <w:rPr>
          <w:rFonts w:ascii="Calibri"/>
          <w:sz w:val="22"/>
        </w:rPr>
        <w:t>SMC</w:t>
      </w:r>
      <w:r>
        <w:rPr>
          <w:rFonts w:ascii="Calibri"/>
          <w:spacing w:val="5"/>
          <w:sz w:val="22"/>
        </w:rPr>
        <w:t> </w:t>
      </w:r>
      <w:r>
        <w:rPr>
          <w:rFonts w:ascii="Calibri"/>
          <w:sz w:val="22"/>
        </w:rPr>
        <w:t>Event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Default</w:t>
      </w:r>
      <w:r>
        <w:rPr>
          <w:rFonts w:ascii="Calibri"/>
          <w:spacing w:val="5"/>
          <w:sz w:val="22"/>
        </w:rPr>
        <w:t> </w:t>
      </w:r>
      <w:r>
        <w:rPr>
          <w:rFonts w:ascii="Calibri"/>
          <w:sz w:val="22"/>
        </w:rPr>
        <w:t>under</w:t>
      </w:r>
      <w:r>
        <w:rPr>
          <w:rFonts w:ascii="Calibri"/>
          <w:spacing w:val="5"/>
          <w:sz w:val="22"/>
        </w:rPr>
        <w:t> </w:t>
      </w:r>
      <w:r>
        <w:rPr>
          <w:rFonts w:ascii="Calibri"/>
          <w:sz w:val="22"/>
        </w:rPr>
        <w:t>Article</w:t>
      </w:r>
    </w:p>
    <w:p>
      <w:pPr>
        <w:pStyle w:val="BodyText"/>
        <w:spacing w:before="53"/>
        <w:ind w:left="1007"/>
        <w:rPr>
          <w:rFonts w:ascii="Calibri"/>
        </w:rPr>
      </w:pPr>
      <w:hyperlink w:history="true" w:anchor="_bookmark177">
        <w:r>
          <w:rPr>
            <w:rFonts w:ascii="Calibri"/>
          </w:rPr>
          <w:t>27.2</w:t>
        </w:r>
        <w:r>
          <w:rPr>
            <w:rFonts w:ascii="Calibri"/>
            <w:spacing w:val="-1"/>
          </w:rPr>
          <w:t> </w:t>
        </w:r>
      </w:hyperlink>
      <w:r>
        <w:rPr>
          <w:rFonts w:ascii="Calibri"/>
        </w:rPr>
        <w:t>of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1"/>
        </w:rPr>
        <w:t> </w:t>
      </w:r>
      <w:r>
        <w:rPr>
          <w:rFonts w:ascii="Calibri"/>
        </w:rPr>
        <w:t>EPC.</w:t>
      </w:r>
    </w:p>
    <w:p>
      <w:pPr>
        <w:pStyle w:val="BodyText"/>
        <w:spacing w:before="3"/>
        <w:rPr>
          <w:rFonts w:ascii="Calibri"/>
          <w:sz w:val="32"/>
        </w:rPr>
      </w:pPr>
    </w:p>
    <w:p>
      <w:pPr>
        <w:pStyle w:val="ListParagraph"/>
        <w:numPr>
          <w:ilvl w:val="2"/>
          <w:numId w:val="89"/>
        </w:numPr>
        <w:tabs>
          <w:tab w:pos="1050" w:val="left" w:leader="none"/>
        </w:tabs>
        <w:spacing w:line="247" w:lineRule="auto" w:before="0" w:after="0"/>
        <w:ind w:left="1113" w:right="247" w:hanging="845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Initial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Deposit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Deposits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made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each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month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by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SMC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collectively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referred</w:t>
      </w:r>
      <w:r>
        <w:rPr>
          <w:rFonts w:ascii="Calibri"/>
          <w:spacing w:val="-48"/>
          <w:sz w:val="22"/>
        </w:rPr>
        <w:t> </w:t>
      </w:r>
      <w:r>
        <w:rPr>
          <w:rFonts w:ascii="Calibri"/>
          <w:sz w:val="22"/>
        </w:rPr>
        <w:t>to as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"</w:t>
      </w:r>
      <w:r>
        <w:rPr>
          <w:rFonts w:ascii="Calibri"/>
          <w:b/>
          <w:sz w:val="22"/>
        </w:rPr>
        <w:t>Escrow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Amount</w:t>
      </w:r>
      <w:r>
        <w:rPr>
          <w:rFonts w:ascii="Calibri"/>
          <w:sz w:val="22"/>
        </w:rPr>
        <w:t>".</w:t>
      </w: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ListParagraph"/>
        <w:numPr>
          <w:ilvl w:val="1"/>
          <w:numId w:val="89"/>
        </w:numPr>
        <w:tabs>
          <w:tab w:pos="1047" w:val="left" w:leader="none"/>
          <w:tab w:pos="1048" w:val="left" w:leader="none"/>
        </w:tabs>
        <w:spacing w:line="240" w:lineRule="auto" w:before="0" w:after="0"/>
        <w:ind w:left="1047" w:right="0" w:hanging="78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Identification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and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Separation</w:t>
      </w:r>
    </w:p>
    <w:p>
      <w:pPr>
        <w:pStyle w:val="BodyText"/>
        <w:spacing w:before="3"/>
        <w:rPr>
          <w:rFonts w:ascii="Calibri"/>
          <w:b/>
          <w:sz w:val="32"/>
        </w:rPr>
      </w:pPr>
    </w:p>
    <w:p>
      <w:pPr>
        <w:pStyle w:val="BodyText"/>
        <w:spacing w:line="288" w:lineRule="auto"/>
        <w:ind w:left="1122" w:right="239"/>
        <w:jc w:val="both"/>
        <w:rPr>
          <w:rFonts w:ascii="Calibri" w:hAnsi="Calibri"/>
        </w:rPr>
      </w:pPr>
      <w:r>
        <w:rPr>
          <w:rFonts w:ascii="Calibri" w:hAnsi="Calibri"/>
        </w:rPr>
        <w:t>The Escrow Agent shall clearly identify in its records the Escrow Account as an escrow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account and shall keep the funds standing to the credit of the Escrow Account segregated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from and not commingled with the Escrow Agent’s own funds or the funds of any of its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other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customers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or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third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parties.</w:t>
      </w:r>
    </w:p>
    <w:p>
      <w:pPr>
        <w:pStyle w:val="BodyText"/>
        <w:spacing w:before="9"/>
        <w:rPr>
          <w:rFonts w:ascii="Calibri"/>
          <w:sz w:val="29"/>
        </w:rPr>
      </w:pPr>
    </w:p>
    <w:p>
      <w:pPr>
        <w:pStyle w:val="ListParagraph"/>
        <w:numPr>
          <w:ilvl w:val="1"/>
          <w:numId w:val="89"/>
        </w:numPr>
        <w:tabs>
          <w:tab w:pos="1049" w:val="left" w:leader="none"/>
          <w:tab w:pos="1050" w:val="left" w:leader="none"/>
        </w:tabs>
        <w:spacing w:line="240" w:lineRule="auto" w:before="0" w:after="0"/>
        <w:ind w:left="1049" w:right="0" w:hanging="782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Fees</w:t>
      </w:r>
    </w:p>
    <w:p>
      <w:pPr>
        <w:pStyle w:val="BodyText"/>
        <w:rPr>
          <w:rFonts w:ascii="Calibri"/>
          <w:b/>
        </w:rPr>
      </w:pPr>
    </w:p>
    <w:p>
      <w:pPr>
        <w:pStyle w:val="ListParagraph"/>
        <w:numPr>
          <w:ilvl w:val="2"/>
          <w:numId w:val="89"/>
        </w:numPr>
        <w:tabs>
          <w:tab w:pos="1123" w:val="left" w:leader="none"/>
        </w:tabs>
        <w:spacing w:line="288" w:lineRule="auto" w:before="144" w:after="0"/>
        <w:ind w:left="1122" w:right="240" w:hanging="836"/>
        <w:jc w:val="both"/>
        <w:rPr>
          <w:rFonts w:ascii="Calibri"/>
          <w:sz w:val="22"/>
        </w:rPr>
      </w:pPr>
      <w:r>
        <w:rPr>
          <w:rFonts w:ascii="Calibri"/>
          <w:sz w:val="22"/>
        </w:rPr>
        <w:t>SMC shall bear the costs of the fees to be paid to the Escrow Agent for the establishment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management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Escrow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Account.</w:t>
      </w:r>
    </w:p>
    <w:p>
      <w:pPr>
        <w:pStyle w:val="BodyText"/>
        <w:spacing w:before="5"/>
        <w:rPr>
          <w:rFonts w:ascii="Calibri"/>
          <w:sz w:val="29"/>
        </w:rPr>
      </w:pPr>
    </w:p>
    <w:p>
      <w:pPr>
        <w:pStyle w:val="ListParagraph"/>
        <w:numPr>
          <w:ilvl w:val="2"/>
          <w:numId w:val="89"/>
        </w:numPr>
        <w:tabs>
          <w:tab w:pos="1037" w:val="left" w:leader="none"/>
        </w:tabs>
        <w:spacing w:line="290" w:lineRule="auto" w:before="0" w:after="0"/>
        <w:ind w:left="1122" w:right="237" w:hanging="836"/>
        <w:jc w:val="both"/>
        <w:rPr>
          <w:rFonts w:ascii="Calibri"/>
          <w:sz w:val="22"/>
        </w:rPr>
      </w:pPr>
      <w:r>
        <w:rPr>
          <w:rFonts w:ascii="Calibri"/>
          <w:sz w:val="22"/>
        </w:rPr>
        <w:t>Any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payment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made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by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SMC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under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this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Agreement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made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from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following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account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from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such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other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account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which SMC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may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designate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from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time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time:</w:t>
      </w:r>
    </w:p>
    <w:p>
      <w:pPr>
        <w:pStyle w:val="BodyText"/>
        <w:spacing w:before="7"/>
        <w:rPr>
          <w:rFonts w:ascii="Calibri"/>
          <w:sz w:val="27"/>
        </w:rPr>
      </w:pPr>
    </w:p>
    <w:p>
      <w:pPr>
        <w:pStyle w:val="BodyText"/>
        <w:ind w:left="107"/>
        <w:rPr>
          <w:rFonts w:ascii="Calibri"/>
        </w:rPr>
      </w:pPr>
      <w:r>
        <w:rPr>
          <w:rFonts w:ascii="Calibri"/>
        </w:rPr>
        <w:t>Bank:</w:t>
      </w:r>
    </w:p>
    <w:p>
      <w:pPr>
        <w:spacing w:after="0"/>
        <w:rPr>
          <w:rFonts w:ascii="Calibri"/>
        </w:rPr>
        <w:sectPr>
          <w:headerReference w:type="default" r:id="rId183"/>
          <w:footerReference w:type="default" r:id="rId184"/>
          <w:pgSz w:w="11900" w:h="16850"/>
          <w:pgMar w:header="0" w:footer="0" w:top="1600" w:bottom="280" w:left="1520" w:right="960"/>
        </w:sectPr>
      </w:pPr>
    </w:p>
    <w:p>
      <w:pPr>
        <w:pStyle w:val="BodyText"/>
        <w:spacing w:before="93"/>
        <w:ind w:left="107"/>
        <w:rPr>
          <w:rFonts w:ascii="Calibri"/>
        </w:rPr>
      </w:pPr>
      <w:r>
        <w:rPr>
          <w:rFonts w:ascii="Calibri"/>
        </w:rPr>
        <w:t>Account</w:t>
      </w:r>
      <w:r>
        <w:rPr>
          <w:rFonts w:ascii="Calibri"/>
          <w:spacing w:val="-2"/>
        </w:rPr>
        <w:t> </w:t>
      </w:r>
      <w:r>
        <w:rPr>
          <w:rFonts w:ascii="Calibri"/>
        </w:rPr>
        <w:t>number:</w:t>
      </w:r>
      <w:r>
        <w:rPr>
          <w:rFonts w:ascii="Calibri"/>
          <w:spacing w:val="-3"/>
        </w:rPr>
        <w:t> </w:t>
      </w:r>
      <w:r>
        <w:rPr>
          <w:rFonts w:ascii="Calibri"/>
        </w:rPr>
        <w:t>BIC</w:t>
      </w:r>
      <w:r>
        <w:rPr>
          <w:rFonts w:ascii="Calibri"/>
          <w:spacing w:val="-1"/>
        </w:rPr>
        <w:t> </w:t>
      </w:r>
      <w:r>
        <w:rPr>
          <w:rFonts w:ascii="Calibri"/>
        </w:rPr>
        <w:t>(SWIFT):</w:t>
      </w:r>
      <w:r>
        <w:rPr>
          <w:rFonts w:ascii="Calibri"/>
          <w:spacing w:val="-1"/>
        </w:rPr>
        <w:t> </w:t>
      </w:r>
      <w:r>
        <w:rPr>
          <w:rFonts w:ascii="Calibri"/>
        </w:rPr>
        <w:t>Address</w:t>
      </w:r>
      <w:r>
        <w:rPr>
          <w:rFonts w:ascii="Calibri"/>
          <w:spacing w:val="-3"/>
        </w:rPr>
        <w:t> </w:t>
      </w:r>
      <w:r>
        <w:rPr>
          <w:rFonts w:ascii="Calibri"/>
        </w:rPr>
        <w:t>of</w:t>
      </w:r>
      <w:r>
        <w:rPr>
          <w:rFonts w:ascii="Calibri"/>
          <w:spacing w:val="-4"/>
        </w:rPr>
        <w:t> </w:t>
      </w:r>
      <w:r>
        <w:rPr>
          <w:rFonts w:ascii="Calibri"/>
        </w:rPr>
        <w:t>Bank:</w:t>
      </w:r>
    </w:p>
    <w:p>
      <w:pPr>
        <w:pStyle w:val="BodyText"/>
        <w:spacing w:before="3"/>
        <w:rPr>
          <w:rFonts w:ascii="Calibri"/>
          <w:sz w:val="32"/>
        </w:rPr>
      </w:pPr>
    </w:p>
    <w:p>
      <w:pPr>
        <w:pStyle w:val="ListParagraph"/>
        <w:numPr>
          <w:ilvl w:val="1"/>
          <w:numId w:val="89"/>
        </w:numPr>
        <w:tabs>
          <w:tab w:pos="1048" w:val="left" w:leader="none"/>
        </w:tabs>
        <w:spacing w:line="240" w:lineRule="auto" w:before="0" w:after="0"/>
        <w:ind w:left="1047" w:right="0" w:hanging="780"/>
        <w:jc w:val="both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Escrow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Account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Statements</w:t>
      </w:r>
    </w:p>
    <w:p>
      <w:pPr>
        <w:pStyle w:val="BodyText"/>
        <w:spacing w:before="3"/>
        <w:rPr>
          <w:rFonts w:ascii="Calibri"/>
          <w:b/>
          <w:sz w:val="32"/>
        </w:rPr>
      </w:pPr>
    </w:p>
    <w:p>
      <w:pPr>
        <w:pStyle w:val="BodyText"/>
        <w:ind w:left="107"/>
        <w:rPr>
          <w:rFonts w:ascii="Calibri"/>
        </w:rPr>
      </w:pP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Escrow</w:t>
      </w:r>
      <w:r>
        <w:rPr>
          <w:rFonts w:ascii="Calibri"/>
          <w:spacing w:val="-1"/>
        </w:rPr>
        <w:t> </w:t>
      </w:r>
      <w:r>
        <w:rPr>
          <w:rFonts w:ascii="Calibri"/>
        </w:rPr>
        <w:t>Agent</w:t>
      </w:r>
      <w:r>
        <w:rPr>
          <w:rFonts w:ascii="Calibri"/>
          <w:spacing w:val="-4"/>
        </w:rPr>
        <w:t> </w:t>
      </w:r>
      <w:r>
        <w:rPr>
          <w:rFonts w:ascii="Calibri"/>
        </w:rPr>
        <w:t>shall</w:t>
      </w:r>
      <w:r>
        <w:rPr>
          <w:rFonts w:ascii="Calibri"/>
          <w:spacing w:val="-2"/>
        </w:rPr>
        <w:t> </w:t>
      </w:r>
      <w:r>
        <w:rPr>
          <w:rFonts w:ascii="Calibri"/>
        </w:rPr>
        <w:t>provide</w:t>
      </w:r>
      <w:r>
        <w:rPr>
          <w:rFonts w:ascii="Calibri"/>
          <w:spacing w:val="-4"/>
        </w:rPr>
        <w:t> </w:t>
      </w:r>
      <w:r>
        <w:rPr>
          <w:rFonts w:ascii="Calibri"/>
        </w:rPr>
        <w:t>monthly</w:t>
      </w:r>
      <w:r>
        <w:rPr>
          <w:rFonts w:ascii="Calibri"/>
          <w:spacing w:val="-2"/>
        </w:rPr>
        <w:t> </w:t>
      </w:r>
      <w:r>
        <w:rPr>
          <w:rFonts w:ascii="Calibri"/>
        </w:rPr>
        <w:t>statements</w:t>
      </w:r>
      <w:r>
        <w:rPr>
          <w:rFonts w:ascii="Calibri"/>
          <w:spacing w:val="-1"/>
        </w:rPr>
        <w:t> </w:t>
      </w:r>
      <w:r>
        <w:rPr>
          <w:rFonts w:ascii="Calibri"/>
        </w:rPr>
        <w:t>regarding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1"/>
        </w:rPr>
        <w:t> </w:t>
      </w:r>
      <w:r>
        <w:rPr>
          <w:rFonts w:ascii="Calibri"/>
        </w:rPr>
        <w:t>Escrow</w:t>
      </w:r>
      <w:r>
        <w:rPr>
          <w:rFonts w:ascii="Calibri"/>
          <w:spacing w:val="-1"/>
        </w:rPr>
        <w:t> </w:t>
      </w:r>
      <w:r>
        <w:rPr>
          <w:rFonts w:ascii="Calibri"/>
        </w:rPr>
        <w:t>Account</w:t>
      </w:r>
      <w:r>
        <w:rPr>
          <w:rFonts w:ascii="Calibri"/>
          <w:spacing w:val="-1"/>
        </w:rPr>
        <w:t> </w:t>
      </w:r>
      <w:r>
        <w:rPr>
          <w:rFonts w:ascii="Calibri"/>
        </w:rPr>
        <w:t>to SMC</w:t>
      </w:r>
      <w:r>
        <w:rPr>
          <w:rFonts w:ascii="Calibri"/>
          <w:spacing w:val="-4"/>
        </w:rPr>
        <w:t> </w:t>
      </w:r>
      <w:r>
        <w:rPr>
          <w:rFonts w:ascii="Calibri"/>
        </w:rPr>
        <w:t>and</w:t>
      </w:r>
      <w:r>
        <w:rPr>
          <w:rFonts w:ascii="Calibri"/>
          <w:spacing w:val="-3"/>
        </w:rPr>
        <w:t> </w:t>
      </w:r>
      <w:r>
        <w:rPr>
          <w:rFonts w:ascii="Calibri"/>
        </w:rPr>
        <w:t>ESCO.</w:t>
      </w:r>
    </w:p>
    <w:p>
      <w:pPr>
        <w:pStyle w:val="BodyText"/>
        <w:spacing w:before="3"/>
        <w:rPr>
          <w:rFonts w:ascii="Calibri"/>
          <w:sz w:val="32"/>
        </w:rPr>
      </w:pPr>
    </w:p>
    <w:p>
      <w:pPr>
        <w:pStyle w:val="ListParagraph"/>
        <w:numPr>
          <w:ilvl w:val="0"/>
          <w:numId w:val="89"/>
        </w:numPr>
        <w:tabs>
          <w:tab w:pos="1036" w:val="left" w:leader="none"/>
          <w:tab w:pos="1037" w:val="left" w:leader="none"/>
        </w:tabs>
        <w:spacing w:line="240" w:lineRule="auto" w:before="1" w:after="0"/>
        <w:ind w:left="1036" w:right="0" w:hanging="769"/>
        <w:jc w:val="both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ESCROW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AMOUNT</w:t>
      </w:r>
    </w:p>
    <w:p>
      <w:pPr>
        <w:pStyle w:val="BodyText"/>
        <w:spacing w:before="3"/>
        <w:rPr>
          <w:rFonts w:ascii="Calibri"/>
          <w:b/>
          <w:sz w:val="32"/>
        </w:rPr>
      </w:pPr>
    </w:p>
    <w:p>
      <w:pPr>
        <w:pStyle w:val="ListParagraph"/>
        <w:numPr>
          <w:ilvl w:val="1"/>
          <w:numId w:val="89"/>
        </w:numPr>
        <w:tabs>
          <w:tab w:pos="1034" w:val="left" w:leader="none"/>
        </w:tabs>
        <w:spacing w:line="244" w:lineRule="auto" w:before="0" w:after="0"/>
        <w:ind w:left="1170" w:right="247" w:hanging="903"/>
        <w:jc w:val="both"/>
        <w:rPr>
          <w:rFonts w:ascii="Calibri"/>
          <w:sz w:val="22"/>
        </w:rPr>
      </w:pPr>
      <w:r>
        <w:rPr>
          <w:rFonts w:ascii="Calibri"/>
          <w:sz w:val="22"/>
        </w:rPr>
        <w:t>Promptly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upon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Deposit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being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transferred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Escrow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Account,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Escrow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Agent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send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to SMC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ESCO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 notice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informing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them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transfer.</w:t>
      </w:r>
    </w:p>
    <w:p>
      <w:pPr>
        <w:pStyle w:val="BodyText"/>
        <w:spacing w:before="11"/>
        <w:rPr>
          <w:rFonts w:ascii="Calibri"/>
          <w:sz w:val="27"/>
        </w:rPr>
      </w:pPr>
    </w:p>
    <w:p>
      <w:pPr>
        <w:pStyle w:val="ListParagraph"/>
        <w:numPr>
          <w:ilvl w:val="1"/>
          <w:numId w:val="89"/>
        </w:numPr>
        <w:tabs>
          <w:tab w:pos="1098" w:val="left" w:leader="none"/>
          <w:tab w:pos="1099" w:val="left" w:leader="none"/>
        </w:tabs>
        <w:spacing w:line="240" w:lineRule="auto" w:before="0" w:after="0"/>
        <w:ind w:left="1098" w:right="0" w:hanging="831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Escrow Agent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hold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Escrow Amount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escrow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for 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sole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benefit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ESCO.</w:t>
      </w:r>
    </w:p>
    <w:p>
      <w:pPr>
        <w:pStyle w:val="BodyText"/>
        <w:spacing w:line="288" w:lineRule="auto" w:before="113"/>
        <w:ind w:left="1170" w:right="249" w:hanging="72"/>
        <w:jc w:val="both"/>
        <w:rPr>
          <w:rFonts w:ascii="Calibri"/>
        </w:rPr>
      </w:pPr>
      <w:r>
        <w:rPr>
          <w:rFonts w:ascii="Calibri"/>
        </w:rPr>
        <w:t>The Escrow Agent shall not release any of the Escrow Amount for any person other than</w:t>
      </w:r>
      <w:r>
        <w:rPr>
          <w:rFonts w:ascii="Calibri"/>
          <w:spacing w:val="1"/>
        </w:rPr>
        <w:t> </w:t>
      </w:r>
      <w:r>
        <w:rPr>
          <w:rFonts w:ascii="Calibri"/>
        </w:rPr>
        <w:t>ESCO. In particular, the Escrow Agent shall not accept any requests for withdrawals or</w:t>
      </w:r>
      <w:r>
        <w:rPr>
          <w:rFonts w:ascii="Calibri"/>
          <w:spacing w:val="1"/>
        </w:rPr>
        <w:t> </w:t>
      </w:r>
      <w:r>
        <w:rPr>
          <w:rFonts w:ascii="Calibri"/>
        </w:rPr>
        <w:t>transfers of the Deposit or the Escrow Amount from SMC for the benefit of SMC or any</w:t>
      </w:r>
      <w:r>
        <w:rPr>
          <w:rFonts w:ascii="Calibri"/>
          <w:spacing w:val="1"/>
        </w:rPr>
        <w:t> </w:t>
      </w:r>
      <w:r>
        <w:rPr>
          <w:rFonts w:ascii="Calibri"/>
        </w:rPr>
        <w:t>third</w:t>
      </w:r>
      <w:r>
        <w:rPr>
          <w:rFonts w:ascii="Calibri"/>
          <w:spacing w:val="-2"/>
        </w:rPr>
        <w:t> </w:t>
      </w:r>
      <w:r>
        <w:rPr>
          <w:rFonts w:ascii="Calibri"/>
        </w:rPr>
        <w:t>party, unless it</w:t>
      </w:r>
      <w:r>
        <w:rPr>
          <w:rFonts w:ascii="Calibri"/>
          <w:spacing w:val="-2"/>
        </w:rPr>
        <w:t> </w:t>
      </w:r>
      <w:r>
        <w:rPr>
          <w:rFonts w:ascii="Calibri"/>
        </w:rPr>
        <w:t>is</w:t>
      </w:r>
      <w:r>
        <w:rPr>
          <w:rFonts w:ascii="Calibri"/>
          <w:spacing w:val="-2"/>
        </w:rPr>
        <w:t> </w:t>
      </w:r>
      <w:r>
        <w:rPr>
          <w:rFonts w:ascii="Calibri"/>
        </w:rPr>
        <w:t>made</w:t>
      </w:r>
      <w:r>
        <w:rPr>
          <w:rFonts w:ascii="Calibri"/>
          <w:spacing w:val="1"/>
        </w:rPr>
        <w:t> </w:t>
      </w:r>
      <w:r>
        <w:rPr>
          <w:rFonts w:ascii="Calibri"/>
        </w:rPr>
        <w:t>in</w:t>
      </w:r>
      <w:r>
        <w:rPr>
          <w:rFonts w:ascii="Calibri"/>
          <w:spacing w:val="-1"/>
        </w:rPr>
        <w:t> </w:t>
      </w:r>
      <w:r>
        <w:rPr>
          <w:rFonts w:ascii="Calibri"/>
        </w:rPr>
        <w:t>accordance</w:t>
      </w:r>
      <w:r>
        <w:rPr>
          <w:rFonts w:ascii="Calibri"/>
          <w:spacing w:val="-2"/>
        </w:rPr>
        <w:t> </w:t>
      </w:r>
      <w:r>
        <w:rPr>
          <w:rFonts w:ascii="Calibri"/>
        </w:rPr>
        <w:t>with</w:t>
      </w:r>
      <w:r>
        <w:rPr>
          <w:rFonts w:ascii="Calibri"/>
          <w:spacing w:val="-3"/>
        </w:rPr>
        <w:t> </w:t>
      </w:r>
      <w:r>
        <w:rPr>
          <w:rFonts w:ascii="Calibri"/>
        </w:rPr>
        <w:t>this</w:t>
      </w:r>
      <w:r>
        <w:rPr>
          <w:rFonts w:ascii="Calibri"/>
          <w:spacing w:val="-1"/>
        </w:rPr>
        <w:t> </w:t>
      </w:r>
      <w:r>
        <w:rPr>
          <w:rFonts w:ascii="Calibri"/>
        </w:rPr>
        <w:t>Agreement.</w:t>
      </w:r>
    </w:p>
    <w:p>
      <w:pPr>
        <w:pStyle w:val="BodyText"/>
        <w:spacing w:before="6"/>
        <w:rPr>
          <w:rFonts w:ascii="Calibri"/>
          <w:sz w:val="29"/>
        </w:rPr>
      </w:pPr>
    </w:p>
    <w:p>
      <w:pPr>
        <w:pStyle w:val="ListParagraph"/>
        <w:numPr>
          <w:ilvl w:val="1"/>
          <w:numId w:val="89"/>
        </w:numPr>
        <w:tabs>
          <w:tab w:pos="1079" w:val="left" w:leader="none"/>
          <w:tab w:pos="1080" w:val="left" w:leader="none"/>
        </w:tabs>
        <w:spacing w:line="288" w:lineRule="auto" w:before="0" w:after="0"/>
        <w:ind w:left="1170" w:right="250" w:hanging="903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Escrow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Agent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not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apply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any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right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set-off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against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Escrow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Amount,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grant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any</w:t>
      </w:r>
      <w:r>
        <w:rPr>
          <w:rFonts w:ascii="Calibri"/>
          <w:spacing w:val="-48"/>
          <w:sz w:val="22"/>
        </w:rPr>
        <w:t> </w:t>
      </w:r>
      <w:r>
        <w:rPr>
          <w:rFonts w:ascii="Calibri"/>
          <w:sz w:val="22"/>
        </w:rPr>
        <w:t>lien over the Escrow Amount, or apply any fee or deduction in relation to the Escrow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Amount.</w:t>
      </w:r>
    </w:p>
    <w:p>
      <w:pPr>
        <w:pStyle w:val="BodyText"/>
        <w:spacing w:before="12"/>
        <w:rPr>
          <w:rFonts w:ascii="Calibri"/>
          <w:sz w:val="27"/>
        </w:rPr>
      </w:pPr>
    </w:p>
    <w:p>
      <w:pPr>
        <w:pStyle w:val="ListParagraph"/>
        <w:numPr>
          <w:ilvl w:val="1"/>
          <w:numId w:val="89"/>
        </w:numPr>
        <w:tabs>
          <w:tab w:pos="1158" w:val="left" w:leader="none"/>
          <w:tab w:pos="1159" w:val="left" w:leader="none"/>
        </w:tabs>
        <w:spacing w:line="288" w:lineRule="auto" w:before="0" w:after="0"/>
        <w:ind w:left="1170" w:right="249" w:hanging="903"/>
        <w:jc w:val="both"/>
        <w:rPr>
          <w:rFonts w:ascii="Calibri"/>
          <w:sz w:val="22"/>
        </w:rPr>
      </w:pPr>
      <w:r>
        <w:rPr>
          <w:rFonts w:ascii="Calibri"/>
          <w:sz w:val="22"/>
        </w:rPr>
        <w:t>At the end of each calendar year, the Escrow Agent shall transfer into an account of SMC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as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SMC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designate,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any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amount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exceeding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an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amount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equivalent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Initial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Deposit.</w:t>
      </w:r>
      <w:r>
        <w:rPr>
          <w:rFonts w:ascii="Calibri"/>
          <w:spacing w:val="-48"/>
          <w:sz w:val="22"/>
        </w:rPr>
        <w:t> </w:t>
      </w:r>
      <w:r>
        <w:rPr>
          <w:rFonts w:ascii="Calibri"/>
          <w:sz w:val="22"/>
        </w:rPr>
        <w:t>Thus, the Escrow Amount at the end of each calendar year shall be equivalent to 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amount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Initial Deposit.</w:t>
      </w:r>
    </w:p>
    <w:p>
      <w:pPr>
        <w:pStyle w:val="BodyText"/>
        <w:spacing w:before="11"/>
        <w:rPr>
          <w:rFonts w:ascii="Calibri"/>
          <w:sz w:val="27"/>
        </w:rPr>
      </w:pPr>
    </w:p>
    <w:p>
      <w:pPr>
        <w:pStyle w:val="ListParagraph"/>
        <w:numPr>
          <w:ilvl w:val="0"/>
          <w:numId w:val="89"/>
        </w:numPr>
        <w:tabs>
          <w:tab w:pos="1035" w:val="left" w:leader="none"/>
          <w:tab w:pos="1036" w:val="left" w:leader="none"/>
        </w:tabs>
        <w:spacing w:line="240" w:lineRule="auto" w:before="0" w:after="0"/>
        <w:ind w:left="1035" w:right="0" w:hanging="768"/>
        <w:jc w:val="both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PAYMENT</w:t>
      </w:r>
    </w:p>
    <w:p>
      <w:pPr>
        <w:pStyle w:val="BodyText"/>
        <w:spacing w:before="1"/>
        <w:rPr>
          <w:rFonts w:ascii="Calibri"/>
          <w:b/>
          <w:sz w:val="32"/>
        </w:rPr>
      </w:pPr>
    </w:p>
    <w:p>
      <w:pPr>
        <w:pStyle w:val="ListParagraph"/>
        <w:numPr>
          <w:ilvl w:val="1"/>
          <w:numId w:val="89"/>
        </w:numPr>
        <w:tabs>
          <w:tab w:pos="926" w:val="left" w:leader="none"/>
        </w:tabs>
        <w:spacing w:line="288" w:lineRule="auto" w:before="0" w:after="0"/>
        <w:ind w:left="1122" w:right="237" w:hanging="855"/>
        <w:jc w:val="both"/>
        <w:rPr>
          <w:rFonts w:ascii="Calibri"/>
          <w:sz w:val="22"/>
        </w:rPr>
      </w:pPr>
      <w:r>
        <w:rPr>
          <w:rFonts w:ascii="Calibri"/>
          <w:spacing w:val="-1"/>
          <w:sz w:val="22"/>
        </w:rPr>
        <w:t>Each</w:t>
      </w:r>
      <w:r>
        <w:rPr>
          <w:rFonts w:ascii="Calibri"/>
          <w:spacing w:val="-15"/>
          <w:sz w:val="22"/>
        </w:rPr>
        <w:t> </w:t>
      </w:r>
      <w:r>
        <w:rPr>
          <w:rFonts w:ascii="Calibri"/>
          <w:spacing w:val="-1"/>
          <w:sz w:val="22"/>
        </w:rPr>
        <w:t>month,</w:t>
      </w:r>
      <w:r>
        <w:rPr>
          <w:rFonts w:ascii="Calibri"/>
          <w:spacing w:val="-14"/>
          <w:sz w:val="22"/>
        </w:rPr>
        <w:t> </w:t>
      </w:r>
      <w:r>
        <w:rPr>
          <w:rFonts w:ascii="Calibri"/>
          <w:spacing w:val="-1"/>
          <w:sz w:val="22"/>
        </w:rPr>
        <w:t>ESCO</w:t>
      </w:r>
      <w:r>
        <w:rPr>
          <w:rFonts w:ascii="Calibri"/>
          <w:spacing w:val="-15"/>
          <w:sz w:val="22"/>
        </w:rPr>
        <w:t> </w:t>
      </w:r>
      <w:r>
        <w:rPr>
          <w:rFonts w:ascii="Calibri"/>
          <w:spacing w:val="-1"/>
          <w:sz w:val="22"/>
        </w:rPr>
        <w:t>shall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pacing w:val="-1"/>
          <w:sz w:val="22"/>
        </w:rPr>
        <w:t>issue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an</w:t>
      </w:r>
      <w:r>
        <w:rPr>
          <w:rFonts w:ascii="Calibri"/>
          <w:spacing w:val="-15"/>
          <w:sz w:val="22"/>
        </w:rPr>
        <w:t> </w:t>
      </w:r>
      <w:r>
        <w:rPr>
          <w:rFonts w:ascii="Calibri"/>
          <w:sz w:val="22"/>
        </w:rPr>
        <w:t>invoice</w:t>
      </w:r>
      <w:r>
        <w:rPr>
          <w:rFonts w:ascii="Calibri"/>
          <w:spacing w:val="-14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z w:val="22"/>
        </w:rPr>
        <w:t>send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z w:val="22"/>
        </w:rPr>
        <w:t>it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Escrow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Agent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along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supporting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documents, with a copy to SMC.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Pursuant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review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z w:val="22"/>
        </w:rPr>
        <w:t>of the</w:t>
      </w:r>
      <w:r>
        <w:rPr>
          <w:rFonts w:ascii="Calibri"/>
          <w:spacing w:val="50"/>
          <w:sz w:val="22"/>
        </w:rPr>
        <w:t> </w:t>
      </w:r>
      <w:r>
        <w:rPr>
          <w:rFonts w:ascii="Calibri"/>
          <w:sz w:val="22"/>
        </w:rPr>
        <w:t>supporting documents,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 Escrow Agent shall pay ESCO seventy-five per cent (75%) of the amount mentioned on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invoice</w:t>
      </w:r>
      <w:r>
        <w:rPr>
          <w:rFonts w:ascii="Calibri"/>
          <w:spacing w:val="48"/>
          <w:sz w:val="22"/>
        </w:rPr>
        <w:t> </w:t>
      </w:r>
      <w:r>
        <w:rPr>
          <w:rFonts w:ascii="Calibri"/>
          <w:sz w:val="22"/>
        </w:rPr>
        <w:t>within</w:t>
      </w:r>
      <w:r>
        <w:rPr>
          <w:rFonts w:ascii="Calibri"/>
          <w:spacing w:val="48"/>
          <w:sz w:val="22"/>
        </w:rPr>
        <w:t> </w:t>
      </w:r>
      <w:r>
        <w:rPr>
          <w:rFonts w:ascii="Calibri"/>
          <w:sz w:val="22"/>
        </w:rPr>
        <w:t>five</w:t>
      </w:r>
      <w:r>
        <w:rPr>
          <w:rFonts w:ascii="Calibri"/>
          <w:spacing w:val="47"/>
          <w:sz w:val="22"/>
        </w:rPr>
        <w:t> </w:t>
      </w:r>
      <w:r>
        <w:rPr>
          <w:rFonts w:ascii="Calibri"/>
          <w:sz w:val="22"/>
        </w:rPr>
        <w:t>(5)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z w:val="22"/>
        </w:rPr>
        <w:t>Business</w:t>
      </w:r>
      <w:r>
        <w:rPr>
          <w:rFonts w:ascii="Calibri"/>
          <w:spacing w:val="48"/>
          <w:sz w:val="22"/>
        </w:rPr>
        <w:t> </w:t>
      </w:r>
      <w:r>
        <w:rPr>
          <w:rFonts w:ascii="Calibri"/>
          <w:sz w:val="22"/>
        </w:rPr>
        <w:t>Days</w:t>
      </w:r>
      <w:r>
        <w:rPr>
          <w:rFonts w:ascii="Calibri"/>
          <w:spacing w:val="48"/>
          <w:sz w:val="22"/>
        </w:rPr>
        <w:t> </w:t>
      </w:r>
      <w:r>
        <w:rPr>
          <w:rFonts w:ascii="Calibri"/>
          <w:sz w:val="22"/>
        </w:rPr>
        <w:t>following</w:t>
      </w:r>
      <w:r>
        <w:rPr>
          <w:rFonts w:ascii="Calibri"/>
          <w:spacing w:val="48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receipt</w:t>
      </w:r>
      <w:r>
        <w:rPr>
          <w:rFonts w:ascii="Calibri"/>
          <w:spacing w:val="46"/>
          <w:sz w:val="22"/>
        </w:rPr>
        <w:t> </w:t>
      </w:r>
      <w:r>
        <w:rPr>
          <w:rFonts w:ascii="Calibri"/>
          <w:sz w:val="22"/>
        </w:rPr>
        <w:t>of such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invoice.</w:t>
      </w:r>
    </w:p>
    <w:p>
      <w:pPr>
        <w:pStyle w:val="BodyText"/>
        <w:spacing w:before="11"/>
        <w:rPr>
          <w:rFonts w:ascii="Calibri"/>
          <w:sz w:val="27"/>
        </w:rPr>
      </w:pPr>
    </w:p>
    <w:p>
      <w:pPr>
        <w:pStyle w:val="ListParagraph"/>
        <w:numPr>
          <w:ilvl w:val="1"/>
          <w:numId w:val="89"/>
        </w:numPr>
        <w:tabs>
          <w:tab w:pos="1058" w:val="left" w:leader="none"/>
        </w:tabs>
        <w:spacing w:line="288" w:lineRule="auto" w:before="0" w:after="0"/>
        <w:ind w:left="1122" w:right="240" w:hanging="855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 remaining twenty-five per cent (25%) of the amount of the invoice shall be paid by the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Escrow Agent upon submission by ESCO of a written approval of its invoice by SMC. In the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event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Escrow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Agent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does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not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receive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written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approval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by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SMC,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it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not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release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48"/>
          <w:sz w:val="22"/>
        </w:rPr>
        <w:t> </w:t>
      </w:r>
      <w:r>
        <w:rPr>
          <w:rFonts w:ascii="Calibri"/>
          <w:sz w:val="22"/>
        </w:rPr>
        <w:t>remaining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twenty-five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per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cent (25%).</w:t>
      </w:r>
    </w:p>
    <w:p>
      <w:pPr>
        <w:pStyle w:val="BodyText"/>
        <w:spacing w:before="4"/>
        <w:rPr>
          <w:rFonts w:ascii="Calibri"/>
          <w:sz w:val="29"/>
        </w:rPr>
      </w:pPr>
    </w:p>
    <w:p>
      <w:pPr>
        <w:pStyle w:val="ListParagraph"/>
        <w:numPr>
          <w:ilvl w:val="1"/>
          <w:numId w:val="89"/>
        </w:numPr>
        <w:tabs>
          <w:tab w:pos="1132" w:val="left" w:leader="none"/>
          <w:tab w:pos="1133" w:val="left" w:leader="none"/>
        </w:tabs>
        <w:spacing w:line="276" w:lineRule="auto" w:before="0" w:after="0"/>
        <w:ind w:left="1122" w:right="238" w:hanging="855"/>
        <w:jc w:val="both"/>
        <w:rPr>
          <w:rFonts w:ascii="Calibri"/>
          <w:sz w:val="22"/>
        </w:rPr>
      </w:pPr>
      <w:r>
        <w:rPr>
          <w:rFonts w:ascii="Calibri"/>
          <w:sz w:val="22"/>
        </w:rPr>
        <w:t>Upon the expiry of the Term of the EPC, SMC shall send instructions to the Escrow Agent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requesting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him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release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transfer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any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due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payable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amounts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Contractor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any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remaining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amounts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transferred to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SMC.</w:t>
      </w:r>
    </w:p>
    <w:p>
      <w:pPr>
        <w:spacing w:after="0" w:line="276" w:lineRule="auto"/>
        <w:jc w:val="both"/>
        <w:rPr>
          <w:rFonts w:ascii="Calibri"/>
          <w:sz w:val="22"/>
        </w:rPr>
        <w:sectPr>
          <w:headerReference w:type="default" r:id="rId185"/>
          <w:footerReference w:type="default" r:id="rId186"/>
          <w:pgSz w:w="11900" w:h="16850"/>
          <w:pgMar w:header="0" w:footer="0" w:top="1600" w:bottom="280" w:left="1520" w:right="960"/>
        </w:sectPr>
      </w:pPr>
    </w:p>
    <w:p>
      <w:pPr>
        <w:pStyle w:val="BodyText"/>
        <w:spacing w:before="2"/>
        <w:rPr>
          <w:rFonts w:ascii="Calibri"/>
          <w:sz w:val="28"/>
        </w:rPr>
      </w:pPr>
    </w:p>
    <w:p>
      <w:pPr>
        <w:pStyle w:val="BodyText"/>
        <w:tabs>
          <w:tab w:pos="1223" w:val="left" w:leader="none"/>
        </w:tabs>
        <w:spacing w:line="213" w:lineRule="auto" w:before="79"/>
        <w:ind w:left="1122" w:right="242" w:hanging="855"/>
        <w:jc w:val="both"/>
        <w:rPr>
          <w:rFonts w:ascii="Calibri"/>
        </w:rPr>
      </w:pPr>
      <w:r>
        <w:rPr>
          <w:rFonts w:ascii="Calibri"/>
          <w:b/>
        </w:rPr>
        <w:t>4.1</w:t>
        <w:tab/>
        <w:tab/>
      </w:r>
      <w:r>
        <w:rPr>
          <w:rFonts w:ascii="Calibri"/>
        </w:rPr>
        <w:t>The obligations of the Escrow Agent under this Agreement are subject to the following</w:t>
      </w:r>
      <w:r>
        <w:rPr>
          <w:rFonts w:ascii="Calibri"/>
          <w:spacing w:val="1"/>
        </w:rPr>
        <w:t> </w:t>
      </w:r>
      <w:r>
        <w:rPr>
          <w:rFonts w:ascii="Calibri"/>
        </w:rPr>
        <w:t>terms:</w:t>
      </w:r>
    </w:p>
    <w:p>
      <w:pPr>
        <w:pStyle w:val="BodyText"/>
        <w:spacing w:before="2"/>
        <w:rPr>
          <w:rFonts w:ascii="Calibri"/>
          <w:sz w:val="29"/>
        </w:rPr>
      </w:pPr>
    </w:p>
    <w:p>
      <w:pPr>
        <w:pStyle w:val="ListParagraph"/>
        <w:numPr>
          <w:ilvl w:val="0"/>
          <w:numId w:val="90"/>
        </w:numPr>
        <w:tabs>
          <w:tab w:pos="1294" w:val="left" w:leader="none"/>
          <w:tab w:pos="1295" w:val="left" w:leader="none"/>
        </w:tabs>
        <w:spacing w:line="288" w:lineRule="auto" w:before="0" w:after="0"/>
        <w:ind w:left="1170" w:right="237" w:hanging="903"/>
        <w:jc w:val="both"/>
        <w:rPr>
          <w:rFonts w:ascii="Calibri" w:hAnsi="Calibri"/>
          <w:sz w:val="22"/>
        </w:rPr>
      </w:pPr>
      <w:r>
        <w:rPr/>
        <w:tab/>
      </w:r>
      <w:r>
        <w:rPr>
          <w:rFonts w:ascii="Calibri" w:hAnsi="Calibri"/>
          <w:sz w:val="22"/>
        </w:rPr>
        <w:t>the duties of the Escrow Agent are only as herein specifically provided, and are purely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administrative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nature.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Escrow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Agent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shall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neither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be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liable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for,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nor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chargeable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with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knowledge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of,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terms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conditions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any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other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agreement,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instrument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document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connection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herewith,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including,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without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limitation,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EPC,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shall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be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required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act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in respect of the Escrow Amount only as provided in this Agreement. This Agreement sets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forth all the obligations of the Escrow Agent with respect to any and all matters pertinent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to the Escrow Account contemplated hereunder and no additional obligations of 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Escrow Agent shall be implied from the terms of any other agreement. The Escrow Agent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shall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incur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liability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connection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with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discharge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its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obligations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under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this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Agreement or in connection therewith, except such liability as may arise from the Escrow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Agent’s negligence, willful misconduct or otherwise from any breach of this Agreement.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Such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liability,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however,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shall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not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exceed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amount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Escrow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Amount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outstanding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at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date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said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breach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by the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Escrow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Agent;</w:t>
      </w: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ListParagraph"/>
        <w:numPr>
          <w:ilvl w:val="0"/>
          <w:numId w:val="90"/>
        </w:numPr>
        <w:tabs>
          <w:tab w:pos="1134" w:val="left" w:leader="none"/>
          <w:tab w:pos="1135" w:val="left" w:leader="none"/>
        </w:tabs>
        <w:spacing w:line="247" w:lineRule="auto" w:before="1" w:after="0"/>
        <w:ind w:left="1170" w:right="246" w:hanging="903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 Escrow Agent shall not be required to perform any acts which will violate any laws or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regulations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applicable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India and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in the State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Maharashtra;</w:t>
      </w:r>
    </w:p>
    <w:p>
      <w:pPr>
        <w:pStyle w:val="BodyText"/>
        <w:spacing w:before="7"/>
        <w:rPr>
          <w:rFonts w:ascii="Calibri"/>
          <w:sz w:val="27"/>
        </w:rPr>
      </w:pPr>
    </w:p>
    <w:p>
      <w:pPr>
        <w:pStyle w:val="ListParagraph"/>
        <w:numPr>
          <w:ilvl w:val="0"/>
          <w:numId w:val="90"/>
        </w:numPr>
        <w:tabs>
          <w:tab w:pos="1071" w:val="left" w:leader="none"/>
          <w:tab w:pos="1072" w:val="left" w:leader="none"/>
        </w:tabs>
        <w:spacing w:line="288" w:lineRule="auto" w:before="0" w:after="0"/>
        <w:ind w:left="1170" w:right="247" w:hanging="903"/>
        <w:jc w:val="both"/>
        <w:rPr>
          <w:rFonts w:ascii="Calibri"/>
          <w:sz w:val="22"/>
        </w:rPr>
      </w:pPr>
      <w:r>
        <w:rPr>
          <w:rFonts w:ascii="Calibri"/>
          <w:sz w:val="22"/>
        </w:rPr>
        <w:t>in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event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any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bankruptcy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proceedings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enforcement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proceedings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against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any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pacing w:val="-1"/>
          <w:sz w:val="22"/>
        </w:rPr>
        <w:t>Parties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pacing w:val="-1"/>
          <w:sz w:val="22"/>
        </w:rPr>
        <w:t>pursuant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pacing w:val="-1"/>
          <w:sz w:val="22"/>
        </w:rPr>
        <w:t>to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pacing w:val="-1"/>
          <w:sz w:val="22"/>
        </w:rPr>
        <w:t>applicable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laws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regulations,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14"/>
          <w:sz w:val="22"/>
        </w:rPr>
        <w:t> </w:t>
      </w:r>
      <w:r>
        <w:rPr>
          <w:rFonts w:ascii="Calibri"/>
          <w:sz w:val="22"/>
        </w:rPr>
        <w:t>Escrow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Agent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shall,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notwithstanding</w:t>
      </w:r>
      <w:r>
        <w:rPr>
          <w:rFonts w:ascii="Calibri"/>
          <w:spacing w:val="-48"/>
          <w:sz w:val="22"/>
        </w:rPr>
        <w:t> </w:t>
      </w:r>
      <w:r>
        <w:rPr>
          <w:rFonts w:ascii="Calibri"/>
          <w:sz w:val="22"/>
        </w:rPr>
        <w:t>the provisions of this Agreement, act and perform in accordance with the applicable laws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regulations.</w:t>
      </w:r>
    </w:p>
    <w:p>
      <w:pPr>
        <w:pStyle w:val="BodyText"/>
        <w:spacing w:before="9"/>
        <w:rPr>
          <w:rFonts w:ascii="Calibri"/>
          <w:sz w:val="27"/>
        </w:rPr>
      </w:pPr>
    </w:p>
    <w:p>
      <w:pPr>
        <w:tabs>
          <w:tab w:pos="1035" w:val="left" w:leader="none"/>
        </w:tabs>
        <w:spacing w:before="0"/>
        <w:ind w:left="268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5.</w:t>
        <w:tab/>
        <w:t>REPRESENTATIONS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AND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WARRANTIES</w:t>
      </w:r>
    </w:p>
    <w:p>
      <w:pPr>
        <w:pStyle w:val="BodyText"/>
        <w:spacing w:before="3"/>
        <w:rPr>
          <w:rFonts w:ascii="Calibri"/>
          <w:b/>
          <w:sz w:val="29"/>
        </w:rPr>
      </w:pPr>
    </w:p>
    <w:p>
      <w:pPr>
        <w:pStyle w:val="BodyText"/>
        <w:spacing w:before="56"/>
        <w:ind w:left="1132"/>
        <w:rPr>
          <w:rFonts w:ascii="Calibri"/>
        </w:rPr>
      </w:pPr>
      <w:r>
        <w:rPr>
          <w:rFonts w:ascii="Calibri"/>
        </w:rPr>
        <w:t>Each</w:t>
      </w:r>
      <w:r>
        <w:rPr>
          <w:rFonts w:ascii="Calibri"/>
          <w:spacing w:val="10"/>
        </w:rPr>
        <w:t> </w:t>
      </w:r>
      <w:r>
        <w:rPr>
          <w:rFonts w:ascii="Calibri"/>
        </w:rPr>
        <w:t>Party</w:t>
      </w:r>
      <w:r>
        <w:rPr>
          <w:rFonts w:ascii="Calibri"/>
          <w:spacing w:val="14"/>
        </w:rPr>
        <w:t> </w:t>
      </w:r>
      <w:r>
        <w:rPr>
          <w:rFonts w:ascii="Calibri"/>
        </w:rPr>
        <w:t>represents</w:t>
      </w:r>
      <w:r>
        <w:rPr>
          <w:rFonts w:ascii="Calibri"/>
          <w:spacing w:val="14"/>
        </w:rPr>
        <w:t> </w:t>
      </w:r>
      <w:r>
        <w:rPr>
          <w:rFonts w:ascii="Calibri"/>
        </w:rPr>
        <w:t>and</w:t>
      </w:r>
      <w:r>
        <w:rPr>
          <w:rFonts w:ascii="Calibri"/>
          <w:spacing w:val="8"/>
        </w:rPr>
        <w:t> </w:t>
      </w:r>
      <w:r>
        <w:rPr>
          <w:rFonts w:ascii="Calibri"/>
        </w:rPr>
        <w:t>warrants</w:t>
      </w:r>
      <w:r>
        <w:rPr>
          <w:rFonts w:ascii="Calibri"/>
          <w:spacing w:val="11"/>
        </w:rPr>
        <w:t> </w:t>
      </w:r>
      <w:r>
        <w:rPr>
          <w:rFonts w:ascii="Calibri"/>
        </w:rPr>
        <w:t>that,</w:t>
      </w:r>
      <w:r>
        <w:rPr>
          <w:rFonts w:ascii="Calibri"/>
          <w:spacing w:val="11"/>
        </w:rPr>
        <w:t> </w:t>
      </w:r>
      <w:r>
        <w:rPr>
          <w:rFonts w:ascii="Calibri"/>
        </w:rPr>
        <w:t>as</w:t>
      </w:r>
      <w:r>
        <w:rPr>
          <w:rFonts w:ascii="Calibri"/>
          <w:spacing w:val="11"/>
        </w:rPr>
        <w:t> </w:t>
      </w:r>
      <w:r>
        <w:rPr>
          <w:rFonts w:ascii="Calibri"/>
        </w:rPr>
        <w:t>of</w:t>
      </w:r>
      <w:r>
        <w:rPr>
          <w:rFonts w:ascii="Calibri"/>
          <w:spacing w:val="11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date</w:t>
      </w:r>
      <w:r>
        <w:rPr>
          <w:rFonts w:ascii="Calibri"/>
          <w:spacing w:val="14"/>
        </w:rPr>
        <w:t> </w:t>
      </w:r>
      <w:r>
        <w:rPr>
          <w:rFonts w:ascii="Calibri"/>
        </w:rPr>
        <w:t>hereof</w:t>
      </w:r>
      <w:r>
        <w:rPr>
          <w:rFonts w:ascii="Calibri"/>
          <w:spacing w:val="14"/>
        </w:rPr>
        <w:t> </w:t>
      </w:r>
      <w:r>
        <w:rPr>
          <w:rFonts w:ascii="Calibri"/>
        </w:rPr>
        <w:t>and</w:t>
      </w:r>
      <w:r>
        <w:rPr>
          <w:rFonts w:ascii="Calibri"/>
          <w:spacing w:val="10"/>
        </w:rPr>
        <w:t> </w:t>
      </w:r>
      <w:r>
        <w:rPr>
          <w:rFonts w:ascii="Calibri"/>
        </w:rPr>
        <w:t>in</w:t>
      </w:r>
      <w:r>
        <w:rPr>
          <w:rFonts w:ascii="Calibri"/>
          <w:spacing w:val="12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foreseeable</w:t>
      </w:r>
    </w:p>
    <w:p>
      <w:pPr>
        <w:pStyle w:val="BodyText"/>
        <w:spacing w:before="39"/>
        <w:ind w:left="268"/>
        <w:rPr>
          <w:rFonts w:ascii="Calibri"/>
        </w:rPr>
      </w:pPr>
      <w:r>
        <w:rPr>
          <w:rFonts w:ascii="Calibri"/>
        </w:rPr>
        <w:t>future:</w:t>
      </w:r>
    </w:p>
    <w:p>
      <w:pPr>
        <w:pStyle w:val="ListParagraph"/>
        <w:numPr>
          <w:ilvl w:val="0"/>
          <w:numId w:val="91"/>
        </w:numPr>
        <w:tabs>
          <w:tab w:pos="1105" w:val="left" w:leader="none"/>
          <w:tab w:pos="1106" w:val="left" w:leader="none"/>
        </w:tabs>
        <w:spacing w:line="240" w:lineRule="auto" w:before="101" w:after="0"/>
        <w:ind w:left="1105" w:right="0" w:hanging="838"/>
        <w:jc w:val="left"/>
        <w:rPr>
          <w:rFonts w:ascii="Calibri"/>
          <w:sz w:val="22"/>
        </w:rPr>
      </w:pPr>
      <w:r>
        <w:rPr>
          <w:rFonts w:ascii="Calibri"/>
          <w:sz w:val="22"/>
        </w:rPr>
        <w:t>it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has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authority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enter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into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this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Agreement;</w:t>
      </w:r>
    </w:p>
    <w:p>
      <w:pPr>
        <w:pStyle w:val="ListParagraph"/>
        <w:numPr>
          <w:ilvl w:val="0"/>
          <w:numId w:val="91"/>
        </w:numPr>
        <w:tabs>
          <w:tab w:pos="1192" w:val="left" w:leader="none"/>
          <w:tab w:pos="1194" w:val="left" w:leader="none"/>
        </w:tabs>
        <w:spacing w:line="273" w:lineRule="auto" w:before="101" w:after="0"/>
        <w:ind w:left="1098" w:right="112" w:hanging="831"/>
        <w:jc w:val="left"/>
        <w:rPr>
          <w:rFonts w:ascii="Calibri"/>
          <w:sz w:val="22"/>
        </w:rPr>
      </w:pPr>
      <w:r>
        <w:rPr/>
        <w:tab/>
      </w:r>
      <w:r>
        <w:rPr>
          <w:rFonts w:ascii="Calibri"/>
          <w:sz w:val="22"/>
        </w:rPr>
        <w:t>this</w:t>
      </w:r>
      <w:r>
        <w:rPr>
          <w:rFonts w:ascii="Calibri"/>
          <w:spacing w:val="11"/>
          <w:sz w:val="22"/>
        </w:rPr>
        <w:t> </w:t>
      </w:r>
      <w:r>
        <w:rPr>
          <w:rFonts w:ascii="Calibri"/>
          <w:sz w:val="22"/>
        </w:rPr>
        <w:t>Agreement</w:t>
      </w:r>
      <w:r>
        <w:rPr>
          <w:rFonts w:ascii="Calibri"/>
          <w:spacing w:val="6"/>
          <w:sz w:val="22"/>
        </w:rPr>
        <w:t> </w:t>
      </w:r>
      <w:r>
        <w:rPr>
          <w:rFonts w:ascii="Calibri"/>
          <w:sz w:val="22"/>
        </w:rPr>
        <w:t>constitutes</w:t>
      </w:r>
      <w:r>
        <w:rPr>
          <w:rFonts w:ascii="Calibri"/>
          <w:spacing w:val="9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11"/>
          <w:sz w:val="22"/>
        </w:rPr>
        <w:t> </w:t>
      </w:r>
      <w:r>
        <w:rPr>
          <w:rFonts w:ascii="Calibri"/>
          <w:sz w:val="22"/>
        </w:rPr>
        <w:t>legally</w:t>
      </w:r>
      <w:r>
        <w:rPr>
          <w:rFonts w:ascii="Calibri"/>
          <w:spacing w:val="9"/>
          <w:sz w:val="22"/>
        </w:rPr>
        <w:t> </w:t>
      </w:r>
      <w:r>
        <w:rPr>
          <w:rFonts w:ascii="Calibri"/>
          <w:sz w:val="22"/>
        </w:rPr>
        <w:t>valid</w:t>
      </w:r>
      <w:r>
        <w:rPr>
          <w:rFonts w:ascii="Calibri"/>
          <w:spacing w:val="1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10"/>
          <w:sz w:val="22"/>
        </w:rPr>
        <w:t> </w:t>
      </w:r>
      <w:r>
        <w:rPr>
          <w:rFonts w:ascii="Calibri"/>
          <w:sz w:val="22"/>
        </w:rPr>
        <w:t>binding</w:t>
      </w:r>
      <w:r>
        <w:rPr>
          <w:rFonts w:ascii="Calibri"/>
          <w:spacing w:val="10"/>
          <w:sz w:val="22"/>
        </w:rPr>
        <w:t> </w:t>
      </w:r>
      <w:r>
        <w:rPr>
          <w:rFonts w:ascii="Calibri"/>
          <w:sz w:val="22"/>
        </w:rPr>
        <w:t>obligation,</w:t>
      </w:r>
      <w:r>
        <w:rPr>
          <w:rFonts w:ascii="Calibri"/>
          <w:spacing w:val="9"/>
          <w:sz w:val="22"/>
        </w:rPr>
        <w:t> </w:t>
      </w:r>
      <w:r>
        <w:rPr>
          <w:rFonts w:ascii="Calibri"/>
          <w:sz w:val="22"/>
        </w:rPr>
        <w:t>enforceable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z w:val="22"/>
        </w:rPr>
        <w:t>against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z w:val="22"/>
        </w:rPr>
        <w:t>it</w:t>
      </w:r>
      <w:r>
        <w:rPr>
          <w:rFonts w:ascii="Calibri"/>
          <w:spacing w:val="9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accordance with its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terms;</w:t>
      </w:r>
    </w:p>
    <w:p>
      <w:pPr>
        <w:pStyle w:val="ListParagraph"/>
        <w:numPr>
          <w:ilvl w:val="0"/>
          <w:numId w:val="91"/>
        </w:numPr>
        <w:tabs>
          <w:tab w:pos="1030" w:val="left" w:leader="none"/>
          <w:tab w:pos="1031" w:val="left" w:leader="none"/>
        </w:tabs>
        <w:spacing w:line="276" w:lineRule="auto" w:before="65" w:after="0"/>
        <w:ind w:left="1170" w:right="241" w:hanging="903"/>
        <w:jc w:val="left"/>
        <w:rPr>
          <w:rFonts w:ascii="Calibri"/>
          <w:sz w:val="22"/>
        </w:rPr>
      </w:pPr>
      <w:r>
        <w:rPr>
          <w:rFonts w:ascii="Calibri"/>
          <w:sz w:val="22"/>
        </w:rPr>
        <w:t>its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entry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into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and/or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performance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under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this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Agreement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will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not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breach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any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express</w:t>
      </w:r>
      <w:r>
        <w:rPr>
          <w:rFonts w:ascii="Calibri"/>
          <w:spacing w:val="-46"/>
          <w:sz w:val="22"/>
        </w:rPr>
        <w:t> </w:t>
      </w:r>
      <w:r>
        <w:rPr>
          <w:rFonts w:ascii="Calibri"/>
          <w:sz w:val="22"/>
        </w:rPr>
        <w:t>or implied terms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 any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contract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other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obligation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any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third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party;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and</w:t>
      </w:r>
    </w:p>
    <w:p>
      <w:pPr>
        <w:pStyle w:val="ListParagraph"/>
        <w:numPr>
          <w:ilvl w:val="0"/>
          <w:numId w:val="91"/>
        </w:numPr>
        <w:tabs>
          <w:tab w:pos="1066" w:val="left" w:leader="none"/>
          <w:tab w:pos="1067" w:val="left" w:leader="none"/>
        </w:tabs>
        <w:spacing w:line="240" w:lineRule="auto" w:before="59" w:after="0"/>
        <w:ind w:left="1066" w:right="0" w:hanging="799"/>
        <w:jc w:val="left"/>
        <w:rPr>
          <w:rFonts w:ascii="Calibri"/>
          <w:sz w:val="22"/>
        </w:rPr>
      </w:pPr>
      <w:r>
        <w:rPr>
          <w:rFonts w:ascii="Calibri"/>
          <w:sz w:val="22"/>
        </w:rPr>
        <w:t>it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solvent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able to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perform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all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of its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obligations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under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this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Agreement.</w:t>
      </w:r>
    </w:p>
    <w:p>
      <w:pPr>
        <w:spacing w:after="0" w:line="240" w:lineRule="auto"/>
        <w:jc w:val="left"/>
        <w:rPr>
          <w:rFonts w:ascii="Calibri"/>
          <w:sz w:val="22"/>
        </w:rPr>
        <w:sectPr>
          <w:headerReference w:type="default" r:id="rId187"/>
          <w:footerReference w:type="default" r:id="rId188"/>
          <w:pgSz w:w="11900" w:h="16850"/>
          <w:pgMar w:header="2038" w:footer="2298" w:top="2240" w:bottom="2480" w:left="1520" w:right="960"/>
        </w:sectPr>
      </w:pPr>
    </w:p>
    <w:p>
      <w:pPr>
        <w:pStyle w:val="BodyText"/>
        <w:spacing w:before="6"/>
        <w:rPr>
          <w:rFonts w:ascii="Calibri"/>
          <w:sz w:val="29"/>
        </w:rPr>
      </w:pPr>
    </w:p>
    <w:p>
      <w:pPr>
        <w:pStyle w:val="BodyText"/>
        <w:spacing w:line="288" w:lineRule="auto" w:before="57"/>
        <w:ind w:left="1122" w:right="239"/>
        <w:jc w:val="both"/>
        <w:rPr>
          <w:rFonts w:ascii="Calibri"/>
        </w:rPr>
      </w:pPr>
      <w:r>
        <w:rPr>
          <w:rFonts w:ascii="Calibri"/>
        </w:rPr>
        <w:t>Any notice or other communication to be given or made under this Agreement to the</w:t>
      </w:r>
      <w:r>
        <w:rPr>
          <w:rFonts w:ascii="Calibri"/>
          <w:spacing w:val="1"/>
        </w:rPr>
        <w:t> </w:t>
      </w:r>
      <w:r>
        <w:rPr>
          <w:rFonts w:ascii="Calibri"/>
        </w:rPr>
        <w:t>Parties shall be in writing. Except as otherwise provided in this Agreement, such notice,</w:t>
      </w:r>
      <w:r>
        <w:rPr>
          <w:rFonts w:ascii="Calibri"/>
          <w:spacing w:val="1"/>
        </w:rPr>
        <w:t> </w:t>
      </w:r>
      <w:r>
        <w:rPr>
          <w:rFonts w:ascii="Calibri"/>
        </w:rPr>
        <w:t>request or other communication shall be delivered by registered mail or facsimile to the</w:t>
      </w:r>
      <w:r>
        <w:rPr>
          <w:rFonts w:ascii="Calibri"/>
          <w:spacing w:val="1"/>
        </w:rPr>
        <w:t> </w:t>
      </w:r>
      <w:r>
        <w:rPr>
          <w:rFonts w:ascii="Calibri"/>
        </w:rPr>
        <w:t>Party(ies)</w:t>
      </w:r>
      <w:r>
        <w:rPr>
          <w:rFonts w:ascii="Calibri"/>
          <w:spacing w:val="-3"/>
        </w:rPr>
        <w:t> </w:t>
      </w:r>
      <w:r>
        <w:rPr>
          <w:rFonts w:ascii="Calibri"/>
        </w:rPr>
        <w:t>at</w:t>
      </w:r>
      <w:r>
        <w:rPr>
          <w:rFonts w:ascii="Calibri"/>
          <w:spacing w:val="-2"/>
        </w:rPr>
        <w:t> </w:t>
      </w:r>
      <w:r>
        <w:rPr>
          <w:rFonts w:ascii="Calibri"/>
        </w:rPr>
        <w:t>the following</w:t>
      </w:r>
      <w:r>
        <w:rPr>
          <w:rFonts w:ascii="Calibri"/>
          <w:spacing w:val="-4"/>
        </w:rPr>
        <w:t> </w:t>
      </w:r>
      <w:r>
        <w:rPr>
          <w:rFonts w:ascii="Calibri"/>
        </w:rPr>
        <w:t>addresses:</w:t>
      </w:r>
    </w:p>
    <w:p>
      <w:pPr>
        <w:pStyle w:val="BodyText"/>
        <w:spacing w:before="3"/>
        <w:rPr>
          <w:rFonts w:ascii="Calibri"/>
          <w:sz w:val="23"/>
        </w:rPr>
      </w:pPr>
    </w:p>
    <w:p>
      <w:pPr>
        <w:tabs>
          <w:tab w:pos="4831" w:val="left" w:leader="none"/>
        </w:tabs>
        <w:spacing w:before="56"/>
        <w:ind w:left="1122" w:right="0" w:firstLine="0"/>
        <w:jc w:val="left"/>
        <w:rPr>
          <w:rFonts w:ascii="Calibri"/>
          <w:sz w:val="22"/>
        </w:rPr>
      </w:pPr>
      <w:r>
        <w:rPr/>
        <w:pict>
          <v:group style="position:absolute;margin-left:161.660004pt;margin-top:2.713621pt;width:11.3pt;height:13.45pt;mso-position-horizontal-relative:page;mso-position-vertical-relative:paragraph;z-index:-22671872" coordorigin="3233,54" coordsize="226,269">
            <v:shape style="position:absolute;left:3233;top:54;width:226;height:269" type="#_x0000_t75" stroked="false">
              <v:imagedata r:id="rId179" o:title=""/>
            </v:shape>
            <v:shape style="position:absolute;left:3233;top:54;width:226;height:269" type="#_x0000_t202" filled="false" stroked="false">
              <v:textbox inset="0,0,0,0">
                <w:txbxContent>
                  <w:p>
                    <w:pPr>
                      <w:spacing w:line="267" w:lineRule="exact" w:before="1"/>
                      <w:ind w:left="112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w w:val="100"/>
                        <w:sz w:val="22"/>
                      </w:rPr>
                      <w:t>]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88.390015pt;margin-top:2.713621pt;width:11.3pt;height:13.45pt;mso-position-horizontal-relative:page;mso-position-vertical-relative:paragraph;z-index:15809536" coordorigin="7768,54" coordsize="226,269">
            <v:shape style="position:absolute;left:7767;top:54;width:226;height:269" type="#_x0000_t75" stroked="false">
              <v:imagedata r:id="rId179" o:title=""/>
            </v:shape>
            <v:shape style="position:absolute;left:7767;top:54;width:226;height:269" type="#_x0000_t202" filled="false" stroked="false">
              <v:textbox inset="0,0,0,0">
                <w:txbxContent>
                  <w:p>
                    <w:pPr>
                      <w:spacing w:line="267" w:lineRule="exact" w:before="1"/>
                      <w:ind w:left="112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w w:val="100"/>
                        <w:sz w:val="22"/>
                      </w:rPr>
                      <w:t>]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sz w:val="22"/>
        </w:rPr>
        <w:t>SMC: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sz w:val="22"/>
        </w:rPr>
        <w:t>[</w:t>
        <w:tab/>
      </w:r>
      <w:r>
        <w:rPr>
          <w:rFonts w:ascii="Calibri"/>
          <w:b/>
          <w:sz w:val="22"/>
        </w:rPr>
        <w:t>Escrow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Agent: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sz w:val="22"/>
        </w:rPr>
        <w:t>[</w:t>
      </w:r>
    </w:p>
    <w:p>
      <w:pPr>
        <w:pStyle w:val="BodyText"/>
        <w:spacing w:before="4"/>
        <w:rPr>
          <w:rFonts w:ascii="Calibri"/>
          <w:sz w:val="29"/>
        </w:rPr>
      </w:pPr>
    </w:p>
    <w:p>
      <w:pPr>
        <w:spacing w:before="56"/>
        <w:ind w:left="1122" w:right="0" w:firstLine="0"/>
        <w:jc w:val="left"/>
        <w:rPr>
          <w:rFonts w:ascii="Calibri"/>
          <w:sz w:val="22"/>
        </w:rPr>
      </w:pPr>
      <w:r>
        <w:rPr/>
        <w:pict>
          <v:group style="position:absolute;margin-left:164.899994pt;margin-top:2.713635pt;width:11.3pt;height:13.45pt;mso-position-horizontal-relative:page;mso-position-vertical-relative:paragraph;z-index:15810048" coordorigin="3298,54" coordsize="226,269">
            <v:shape style="position:absolute;left:3298;top:54;width:226;height:269" type="#_x0000_t75" stroked="false">
              <v:imagedata r:id="rId179" o:title=""/>
            </v:shape>
            <v:shape style="position:absolute;left:3298;top:54;width:226;height:269" type="#_x0000_t202" filled="false" stroked="false">
              <v:textbox inset="0,0,0,0">
                <w:txbxContent>
                  <w:p>
                    <w:pPr>
                      <w:spacing w:line="267" w:lineRule="exact" w:before="1"/>
                      <w:ind w:left="113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w w:val="100"/>
                        <w:sz w:val="22"/>
                      </w:rPr>
                      <w:t>]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sz w:val="22"/>
        </w:rPr>
        <w:t>ESCO: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z w:val="22"/>
        </w:rPr>
        <w:t>[</w:t>
      </w:r>
    </w:p>
    <w:p>
      <w:pPr>
        <w:pStyle w:val="BodyText"/>
        <w:spacing w:before="5"/>
        <w:rPr>
          <w:rFonts w:ascii="Calibri"/>
          <w:sz w:val="29"/>
        </w:rPr>
      </w:pPr>
    </w:p>
    <w:p>
      <w:pPr>
        <w:pStyle w:val="ListParagraph"/>
        <w:numPr>
          <w:ilvl w:val="1"/>
          <w:numId w:val="92"/>
        </w:numPr>
        <w:tabs>
          <w:tab w:pos="1047" w:val="left" w:leader="none"/>
          <w:tab w:pos="1048" w:val="left" w:leader="none"/>
        </w:tabs>
        <w:spacing w:line="240" w:lineRule="auto" w:before="56" w:after="0"/>
        <w:ind w:left="1047" w:right="0" w:hanging="78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Entire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Agreement</w:t>
      </w:r>
    </w:p>
    <w:p>
      <w:pPr>
        <w:pStyle w:val="BodyText"/>
        <w:spacing w:before="1"/>
        <w:rPr>
          <w:rFonts w:ascii="Calibri"/>
          <w:b/>
          <w:sz w:val="32"/>
        </w:rPr>
      </w:pPr>
    </w:p>
    <w:p>
      <w:pPr>
        <w:pStyle w:val="BodyText"/>
        <w:spacing w:line="288" w:lineRule="auto"/>
        <w:ind w:left="1122" w:right="239"/>
        <w:jc w:val="both"/>
        <w:rPr>
          <w:rFonts w:ascii="Calibri"/>
        </w:rPr>
      </w:pPr>
      <w:r>
        <w:rPr>
          <w:rFonts w:ascii="Calibri"/>
        </w:rPr>
        <w:t>This Agreement constitutes the entire agreement and understanding between the Parties</w:t>
      </w:r>
      <w:r>
        <w:rPr>
          <w:rFonts w:ascii="Calibri"/>
          <w:spacing w:val="1"/>
        </w:rPr>
        <w:t> </w:t>
      </w:r>
      <w:r>
        <w:rPr>
          <w:rFonts w:ascii="Calibri"/>
        </w:rPr>
        <w:t>with respect to its subject matter (i.e. escrow arrangement) and replaces and supersedes</w:t>
      </w:r>
      <w:r>
        <w:rPr>
          <w:rFonts w:ascii="Calibri"/>
          <w:spacing w:val="1"/>
        </w:rPr>
        <w:t> </w:t>
      </w:r>
      <w:r>
        <w:rPr>
          <w:rFonts w:ascii="Calibri"/>
        </w:rPr>
        <w:t>all prior agreements, arrangements, undertakings or statements regarding such subject</w:t>
      </w:r>
      <w:r>
        <w:rPr>
          <w:rFonts w:ascii="Calibri"/>
          <w:spacing w:val="1"/>
        </w:rPr>
        <w:t> </w:t>
      </w:r>
      <w:r>
        <w:rPr>
          <w:rFonts w:ascii="Calibri"/>
        </w:rPr>
        <w:t>matter.</w:t>
      </w:r>
    </w:p>
    <w:p>
      <w:pPr>
        <w:pStyle w:val="BodyText"/>
        <w:spacing w:before="11"/>
        <w:rPr>
          <w:rFonts w:ascii="Calibri"/>
          <w:sz w:val="27"/>
        </w:rPr>
      </w:pPr>
    </w:p>
    <w:p>
      <w:pPr>
        <w:pStyle w:val="ListParagraph"/>
        <w:numPr>
          <w:ilvl w:val="1"/>
          <w:numId w:val="92"/>
        </w:numPr>
        <w:tabs>
          <w:tab w:pos="1047" w:val="left" w:leader="none"/>
          <w:tab w:pos="1048" w:val="left" w:leader="none"/>
        </w:tabs>
        <w:spacing w:line="240" w:lineRule="auto" w:before="1" w:after="0"/>
        <w:ind w:left="1047" w:right="0" w:hanging="78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Amendments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spacing w:line="213" w:lineRule="auto" w:before="153"/>
        <w:ind w:left="1122" w:right="241"/>
        <w:jc w:val="both"/>
        <w:rPr>
          <w:rFonts w:ascii="Calibri"/>
        </w:rPr>
      </w:pPr>
      <w:r>
        <w:rPr>
          <w:rFonts w:ascii="Calibri"/>
        </w:rPr>
        <w:t>No variation of or amendment to this Agreement shall be effective unless made in writing</w:t>
      </w:r>
      <w:r>
        <w:rPr>
          <w:rFonts w:ascii="Calibri"/>
          <w:spacing w:val="-47"/>
        </w:rPr>
        <w:t> </w:t>
      </w:r>
      <w:r>
        <w:rPr>
          <w:rFonts w:ascii="Calibri"/>
        </w:rPr>
        <w:t>and</w:t>
      </w:r>
      <w:r>
        <w:rPr>
          <w:rFonts w:ascii="Calibri"/>
          <w:spacing w:val="-2"/>
        </w:rPr>
        <w:t> </w:t>
      </w:r>
      <w:r>
        <w:rPr>
          <w:rFonts w:ascii="Calibri"/>
        </w:rPr>
        <w:t>executed by</w:t>
      </w:r>
      <w:r>
        <w:rPr>
          <w:rFonts w:ascii="Calibri"/>
          <w:spacing w:val="-3"/>
        </w:rPr>
        <w:t> </w:t>
      </w:r>
      <w:r>
        <w:rPr>
          <w:rFonts w:ascii="Calibri"/>
        </w:rPr>
        <w:t>all the</w:t>
      </w:r>
      <w:r>
        <w:rPr>
          <w:rFonts w:ascii="Calibri"/>
          <w:spacing w:val="-3"/>
        </w:rPr>
        <w:t> </w:t>
      </w:r>
      <w:r>
        <w:rPr>
          <w:rFonts w:ascii="Calibri"/>
        </w:rPr>
        <w:t>Parties</w:t>
      </w:r>
      <w:r>
        <w:rPr>
          <w:rFonts w:ascii="Calibri"/>
          <w:spacing w:val="1"/>
        </w:rPr>
        <w:t> </w:t>
      </w:r>
      <w:r>
        <w:rPr>
          <w:rFonts w:ascii="Calibri"/>
        </w:rPr>
        <w:t>hereto.</w:t>
      </w:r>
    </w:p>
    <w:p>
      <w:pPr>
        <w:pStyle w:val="BodyText"/>
        <w:spacing w:before="4"/>
        <w:rPr>
          <w:rFonts w:ascii="Calibri"/>
          <w:sz w:val="27"/>
        </w:rPr>
      </w:pPr>
    </w:p>
    <w:p>
      <w:pPr>
        <w:pStyle w:val="ListParagraph"/>
        <w:numPr>
          <w:ilvl w:val="1"/>
          <w:numId w:val="92"/>
        </w:numPr>
        <w:tabs>
          <w:tab w:pos="1047" w:val="left" w:leader="none"/>
          <w:tab w:pos="1048" w:val="left" w:leader="none"/>
        </w:tabs>
        <w:spacing w:line="240" w:lineRule="auto" w:before="0" w:after="0"/>
        <w:ind w:left="1047" w:right="0" w:hanging="78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Assignment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spacing w:line="288" w:lineRule="auto" w:before="145"/>
        <w:ind w:left="1122" w:right="240"/>
        <w:jc w:val="both"/>
        <w:rPr>
          <w:rFonts w:ascii="Calibri"/>
        </w:rPr>
      </w:pPr>
      <w:r>
        <w:rPr>
          <w:rFonts w:ascii="Calibri"/>
        </w:rPr>
        <w:t>Neither this Agreement nor any of the rights or obligations hereunder may be assigned by</w:t>
      </w:r>
      <w:r>
        <w:rPr>
          <w:rFonts w:ascii="Calibri"/>
          <w:spacing w:val="-47"/>
        </w:rPr>
        <w:t> </w:t>
      </w:r>
      <w:r>
        <w:rPr>
          <w:rFonts w:ascii="Calibri"/>
        </w:rPr>
        <w:t>a Party without the prior written consent of the other Parties; provided, however, that</w:t>
      </w:r>
      <w:r>
        <w:rPr>
          <w:rFonts w:ascii="Calibri"/>
          <w:spacing w:val="1"/>
        </w:rPr>
        <w:t> </w:t>
      </w:r>
      <w:r>
        <w:rPr>
          <w:rFonts w:ascii="Calibri"/>
        </w:rPr>
        <w:t>ESCO shall be entitled, to the extent permitted by law and as may be required under its</w:t>
      </w:r>
      <w:r>
        <w:rPr>
          <w:rFonts w:ascii="Calibri"/>
          <w:spacing w:val="1"/>
        </w:rPr>
        <w:t> </w:t>
      </w:r>
      <w:r>
        <w:rPr>
          <w:rFonts w:ascii="Calibri"/>
        </w:rPr>
        <w:t>financing</w:t>
      </w:r>
      <w:r>
        <w:rPr>
          <w:rFonts w:ascii="Calibri"/>
          <w:spacing w:val="1"/>
        </w:rPr>
        <w:t> </w:t>
      </w:r>
      <w:r>
        <w:rPr>
          <w:rFonts w:ascii="Calibri"/>
        </w:rPr>
        <w:t>documents,</w:t>
      </w:r>
      <w:r>
        <w:rPr>
          <w:rFonts w:ascii="Calibri"/>
          <w:spacing w:val="1"/>
        </w:rPr>
        <w:t> </w:t>
      </w:r>
      <w:r>
        <w:rPr>
          <w:rFonts w:ascii="Calibri"/>
        </w:rPr>
        <w:t>to</w:t>
      </w:r>
      <w:r>
        <w:rPr>
          <w:rFonts w:ascii="Calibri"/>
          <w:spacing w:val="1"/>
        </w:rPr>
        <w:t> </w:t>
      </w:r>
      <w:r>
        <w:rPr>
          <w:rFonts w:ascii="Calibri"/>
        </w:rPr>
        <w:t>assign</w:t>
      </w:r>
      <w:r>
        <w:rPr>
          <w:rFonts w:ascii="Calibri"/>
          <w:spacing w:val="1"/>
        </w:rPr>
        <w:t> </w:t>
      </w:r>
      <w:r>
        <w:rPr>
          <w:rFonts w:ascii="Calibri"/>
        </w:rPr>
        <w:t>or</w:t>
      </w:r>
      <w:r>
        <w:rPr>
          <w:rFonts w:ascii="Calibri"/>
          <w:spacing w:val="1"/>
        </w:rPr>
        <w:t> </w:t>
      </w:r>
      <w:r>
        <w:rPr>
          <w:rFonts w:ascii="Calibri"/>
        </w:rPr>
        <w:t>create</w:t>
      </w:r>
      <w:r>
        <w:rPr>
          <w:rFonts w:ascii="Calibri"/>
          <w:spacing w:val="1"/>
        </w:rPr>
        <w:t> </w:t>
      </w:r>
      <w:r>
        <w:rPr>
          <w:rFonts w:ascii="Calibri"/>
        </w:rPr>
        <w:t>liens</w:t>
      </w:r>
      <w:r>
        <w:rPr>
          <w:rFonts w:ascii="Calibri"/>
          <w:spacing w:val="1"/>
        </w:rPr>
        <w:t> </w:t>
      </w:r>
      <w:r>
        <w:rPr>
          <w:rFonts w:ascii="Calibri"/>
        </w:rPr>
        <w:t>over</w:t>
      </w:r>
      <w:r>
        <w:rPr>
          <w:rFonts w:ascii="Calibri"/>
          <w:spacing w:val="1"/>
        </w:rPr>
        <w:t> </w:t>
      </w:r>
      <w:r>
        <w:rPr>
          <w:rFonts w:ascii="Calibri"/>
        </w:rPr>
        <w:t>its</w:t>
      </w:r>
      <w:r>
        <w:rPr>
          <w:rFonts w:ascii="Calibri"/>
          <w:spacing w:val="1"/>
        </w:rPr>
        <w:t> </w:t>
      </w:r>
      <w:r>
        <w:rPr>
          <w:rFonts w:ascii="Calibri"/>
        </w:rPr>
        <w:t>rights</w:t>
      </w:r>
      <w:r>
        <w:rPr>
          <w:rFonts w:ascii="Calibri"/>
          <w:spacing w:val="1"/>
        </w:rPr>
        <w:t> </w:t>
      </w:r>
      <w:r>
        <w:rPr>
          <w:rFonts w:ascii="Calibri"/>
        </w:rPr>
        <w:t>and</w:t>
      </w:r>
      <w:r>
        <w:rPr>
          <w:rFonts w:ascii="Calibri"/>
          <w:spacing w:val="1"/>
        </w:rPr>
        <w:t> </w:t>
      </w:r>
      <w:r>
        <w:rPr>
          <w:rFonts w:ascii="Calibri"/>
        </w:rPr>
        <w:t>interests</w:t>
      </w:r>
      <w:r>
        <w:rPr>
          <w:rFonts w:ascii="Calibri"/>
          <w:spacing w:val="1"/>
        </w:rPr>
        <w:t> </w:t>
      </w:r>
      <w:r>
        <w:rPr>
          <w:rFonts w:ascii="Calibri"/>
        </w:rPr>
        <w:t>under</w:t>
      </w:r>
      <w:r>
        <w:rPr>
          <w:rFonts w:ascii="Calibri"/>
          <w:spacing w:val="1"/>
        </w:rPr>
        <w:t> </w:t>
      </w:r>
      <w:r>
        <w:rPr>
          <w:rFonts w:ascii="Calibri"/>
        </w:rPr>
        <w:t>or</w:t>
      </w:r>
      <w:r>
        <w:rPr>
          <w:rFonts w:ascii="Calibri"/>
          <w:spacing w:val="-47"/>
        </w:rPr>
        <w:t> </w:t>
      </w:r>
      <w:r>
        <w:rPr>
          <w:rFonts w:ascii="Calibri"/>
        </w:rPr>
        <w:t>pursuant</w:t>
      </w:r>
      <w:r>
        <w:rPr>
          <w:rFonts w:ascii="Calibri"/>
          <w:spacing w:val="-1"/>
        </w:rPr>
        <w:t> </w:t>
      </w:r>
      <w:r>
        <w:rPr>
          <w:rFonts w:ascii="Calibri"/>
        </w:rPr>
        <w:t>to</w:t>
      </w:r>
      <w:r>
        <w:rPr>
          <w:rFonts w:ascii="Calibri"/>
          <w:spacing w:val="-1"/>
        </w:rPr>
        <w:t> </w:t>
      </w:r>
      <w:r>
        <w:rPr>
          <w:rFonts w:ascii="Calibri"/>
        </w:rPr>
        <w:t>this Agreement.</w:t>
      </w:r>
    </w:p>
    <w:p>
      <w:pPr>
        <w:pStyle w:val="BodyText"/>
        <w:spacing w:before="8"/>
        <w:rPr>
          <w:rFonts w:ascii="Calibri"/>
          <w:sz w:val="29"/>
        </w:rPr>
      </w:pPr>
    </w:p>
    <w:p>
      <w:pPr>
        <w:pStyle w:val="ListParagraph"/>
        <w:numPr>
          <w:ilvl w:val="1"/>
          <w:numId w:val="92"/>
        </w:numPr>
        <w:tabs>
          <w:tab w:pos="1049" w:val="left" w:leader="none"/>
          <w:tab w:pos="1050" w:val="left" w:leader="none"/>
        </w:tabs>
        <w:spacing w:line="240" w:lineRule="auto" w:before="0" w:after="0"/>
        <w:ind w:left="1049" w:right="0" w:hanging="782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Severability</w:t>
      </w:r>
    </w:p>
    <w:p>
      <w:pPr>
        <w:pStyle w:val="BodyText"/>
        <w:spacing w:before="3"/>
        <w:rPr>
          <w:rFonts w:ascii="Calibri"/>
          <w:b/>
          <w:sz w:val="32"/>
        </w:rPr>
      </w:pPr>
    </w:p>
    <w:p>
      <w:pPr>
        <w:pStyle w:val="BodyText"/>
        <w:spacing w:line="288" w:lineRule="auto"/>
        <w:ind w:left="1122" w:right="235"/>
        <w:jc w:val="both"/>
        <w:rPr>
          <w:rFonts w:ascii="Calibri"/>
        </w:rPr>
      </w:pPr>
      <w:r>
        <w:rPr>
          <w:rFonts w:ascii="Calibri"/>
        </w:rPr>
        <w:t>Whenever</w:t>
      </w:r>
      <w:r>
        <w:rPr>
          <w:rFonts w:ascii="Calibri"/>
          <w:spacing w:val="-3"/>
        </w:rPr>
        <w:t> </w:t>
      </w:r>
      <w:r>
        <w:rPr>
          <w:rFonts w:ascii="Calibri"/>
        </w:rPr>
        <w:t>possible,</w:t>
      </w:r>
      <w:r>
        <w:rPr>
          <w:rFonts w:ascii="Calibri"/>
          <w:spacing w:val="-3"/>
        </w:rPr>
        <w:t> </w:t>
      </w:r>
      <w:r>
        <w:rPr>
          <w:rFonts w:ascii="Calibri"/>
        </w:rPr>
        <w:t>each</w:t>
      </w:r>
      <w:r>
        <w:rPr>
          <w:rFonts w:ascii="Calibri"/>
          <w:spacing w:val="-1"/>
        </w:rPr>
        <w:t> </w:t>
      </w:r>
      <w:r>
        <w:rPr>
          <w:rFonts w:ascii="Calibri"/>
        </w:rPr>
        <w:t>provision</w:t>
      </w:r>
      <w:r>
        <w:rPr>
          <w:rFonts w:ascii="Calibri"/>
          <w:spacing w:val="-4"/>
        </w:rPr>
        <w:t> </w:t>
      </w:r>
      <w:r>
        <w:rPr>
          <w:rFonts w:ascii="Calibri"/>
        </w:rPr>
        <w:t>of</w:t>
      </w:r>
      <w:r>
        <w:rPr>
          <w:rFonts w:ascii="Calibri"/>
          <w:spacing w:val="-3"/>
        </w:rPr>
        <w:t> </w:t>
      </w:r>
      <w:r>
        <w:rPr>
          <w:rFonts w:ascii="Calibri"/>
        </w:rPr>
        <w:t>this</w:t>
      </w:r>
      <w:r>
        <w:rPr>
          <w:rFonts w:ascii="Calibri"/>
          <w:spacing w:val="-4"/>
        </w:rPr>
        <w:t> </w:t>
      </w:r>
      <w:r>
        <w:rPr>
          <w:rFonts w:ascii="Calibri"/>
        </w:rPr>
        <w:t>Agreement</w:t>
      </w:r>
      <w:r>
        <w:rPr>
          <w:rFonts w:ascii="Calibri"/>
          <w:spacing w:val="-3"/>
        </w:rPr>
        <w:t> </w:t>
      </w:r>
      <w:r>
        <w:rPr>
          <w:rFonts w:ascii="Calibri"/>
        </w:rPr>
        <w:t>shall</w:t>
      </w:r>
      <w:r>
        <w:rPr>
          <w:rFonts w:ascii="Calibri"/>
          <w:spacing w:val="-2"/>
        </w:rPr>
        <w:t> </w:t>
      </w:r>
      <w:r>
        <w:rPr>
          <w:rFonts w:ascii="Calibri"/>
        </w:rPr>
        <w:t>be interpreted</w:t>
      </w:r>
      <w:r>
        <w:rPr>
          <w:rFonts w:ascii="Calibri"/>
          <w:spacing w:val="-2"/>
        </w:rPr>
        <w:t> </w:t>
      </w:r>
      <w:r>
        <w:rPr>
          <w:rFonts w:ascii="Calibri"/>
        </w:rPr>
        <w:t>in</w:t>
      </w:r>
      <w:r>
        <w:rPr>
          <w:rFonts w:ascii="Calibri"/>
          <w:spacing w:val="-4"/>
        </w:rPr>
        <w:t> </w:t>
      </w:r>
      <w:r>
        <w:rPr>
          <w:rFonts w:ascii="Calibri"/>
        </w:rPr>
        <w:t>such</w:t>
      </w:r>
      <w:r>
        <w:rPr>
          <w:rFonts w:ascii="Calibri"/>
          <w:spacing w:val="-4"/>
        </w:rPr>
        <w:t> </w:t>
      </w:r>
      <w:r>
        <w:rPr>
          <w:rFonts w:ascii="Calibri"/>
        </w:rPr>
        <w:t>a</w:t>
      </w:r>
      <w:r>
        <w:rPr>
          <w:rFonts w:ascii="Calibri"/>
          <w:spacing w:val="-2"/>
        </w:rPr>
        <w:t> </w:t>
      </w:r>
      <w:r>
        <w:rPr>
          <w:rFonts w:ascii="Calibri"/>
        </w:rPr>
        <w:t>way</w:t>
      </w:r>
      <w:r>
        <w:rPr>
          <w:rFonts w:ascii="Calibri"/>
          <w:spacing w:val="-3"/>
        </w:rPr>
        <w:t> </w:t>
      </w:r>
      <w:r>
        <w:rPr>
          <w:rFonts w:ascii="Calibri"/>
        </w:rPr>
        <w:t>as</w:t>
      </w:r>
      <w:r>
        <w:rPr>
          <w:rFonts w:ascii="Calibri"/>
          <w:spacing w:val="-47"/>
        </w:rPr>
        <w:t> </w:t>
      </w:r>
      <w:r>
        <w:rPr>
          <w:rFonts w:ascii="Calibri"/>
        </w:rPr>
        <w:t>to</w:t>
      </w:r>
      <w:r>
        <w:rPr>
          <w:rFonts w:ascii="Calibri"/>
          <w:spacing w:val="-4"/>
        </w:rPr>
        <w:t> </w:t>
      </w:r>
      <w:r>
        <w:rPr>
          <w:rFonts w:ascii="Calibri"/>
        </w:rPr>
        <w:t>be</w:t>
      </w:r>
      <w:r>
        <w:rPr>
          <w:rFonts w:ascii="Calibri"/>
          <w:spacing w:val="-5"/>
        </w:rPr>
        <w:t> </w:t>
      </w:r>
      <w:r>
        <w:rPr>
          <w:rFonts w:ascii="Calibri"/>
        </w:rPr>
        <w:t>effective</w:t>
      </w:r>
      <w:r>
        <w:rPr>
          <w:rFonts w:ascii="Calibri"/>
          <w:spacing w:val="-5"/>
        </w:rPr>
        <w:t> </w:t>
      </w:r>
      <w:r>
        <w:rPr>
          <w:rFonts w:ascii="Calibri"/>
        </w:rPr>
        <w:t>and</w:t>
      </w:r>
      <w:r>
        <w:rPr>
          <w:rFonts w:ascii="Calibri"/>
          <w:spacing w:val="-6"/>
        </w:rPr>
        <w:t> </w:t>
      </w:r>
      <w:r>
        <w:rPr>
          <w:rFonts w:ascii="Calibri"/>
        </w:rPr>
        <w:t>valid</w:t>
      </w:r>
      <w:r>
        <w:rPr>
          <w:rFonts w:ascii="Calibri"/>
          <w:spacing w:val="-5"/>
        </w:rPr>
        <w:t> </w:t>
      </w:r>
      <w:r>
        <w:rPr>
          <w:rFonts w:ascii="Calibri"/>
        </w:rPr>
        <w:t>under</w:t>
      </w:r>
      <w:r>
        <w:rPr>
          <w:rFonts w:ascii="Calibri"/>
          <w:spacing w:val="-5"/>
        </w:rPr>
        <w:t> </w:t>
      </w:r>
      <w:r>
        <w:rPr>
          <w:rFonts w:ascii="Calibri"/>
        </w:rPr>
        <w:t>law,</w:t>
      </w:r>
      <w:r>
        <w:rPr>
          <w:rFonts w:ascii="Calibri"/>
          <w:spacing w:val="-6"/>
        </w:rPr>
        <w:t> </w:t>
      </w:r>
      <w:r>
        <w:rPr>
          <w:rFonts w:ascii="Calibri"/>
        </w:rPr>
        <w:t>but</w:t>
      </w:r>
      <w:r>
        <w:rPr>
          <w:rFonts w:ascii="Calibri"/>
          <w:spacing w:val="-5"/>
        </w:rPr>
        <w:t> </w:t>
      </w:r>
      <w:r>
        <w:rPr>
          <w:rFonts w:ascii="Calibri"/>
        </w:rPr>
        <w:t>if</w:t>
      </w:r>
      <w:r>
        <w:rPr>
          <w:rFonts w:ascii="Calibri"/>
          <w:spacing w:val="-7"/>
        </w:rPr>
        <w:t> </w:t>
      </w:r>
      <w:r>
        <w:rPr>
          <w:rFonts w:ascii="Calibri"/>
        </w:rPr>
        <w:t>any</w:t>
      </w:r>
      <w:r>
        <w:rPr>
          <w:rFonts w:ascii="Calibri"/>
          <w:spacing w:val="-4"/>
        </w:rPr>
        <w:t> </w:t>
      </w:r>
      <w:r>
        <w:rPr>
          <w:rFonts w:ascii="Calibri"/>
        </w:rPr>
        <w:t>provision</w:t>
      </w:r>
      <w:r>
        <w:rPr>
          <w:rFonts w:ascii="Calibri"/>
          <w:spacing w:val="-6"/>
        </w:rPr>
        <w:t> </w:t>
      </w:r>
      <w:r>
        <w:rPr>
          <w:rFonts w:ascii="Calibri"/>
        </w:rPr>
        <w:t>of</w:t>
      </w:r>
      <w:r>
        <w:rPr>
          <w:rFonts w:ascii="Calibri"/>
          <w:spacing w:val="-6"/>
        </w:rPr>
        <w:t> </w:t>
      </w:r>
      <w:r>
        <w:rPr>
          <w:rFonts w:ascii="Calibri"/>
        </w:rPr>
        <w:t>this</w:t>
      </w:r>
      <w:r>
        <w:rPr>
          <w:rFonts w:ascii="Calibri"/>
          <w:spacing w:val="-6"/>
        </w:rPr>
        <w:t> </w:t>
      </w:r>
      <w:r>
        <w:rPr>
          <w:rFonts w:ascii="Calibri"/>
        </w:rPr>
        <w:t>Agreement</w:t>
      </w:r>
      <w:r>
        <w:rPr>
          <w:rFonts w:ascii="Calibri"/>
          <w:spacing w:val="-4"/>
        </w:rPr>
        <w:t> </w:t>
      </w:r>
      <w:r>
        <w:rPr>
          <w:rFonts w:ascii="Calibri"/>
        </w:rPr>
        <w:t>is</w:t>
      </w:r>
      <w:r>
        <w:rPr>
          <w:rFonts w:ascii="Calibri"/>
          <w:spacing w:val="-6"/>
        </w:rPr>
        <w:t> </w:t>
      </w:r>
      <w:r>
        <w:rPr>
          <w:rFonts w:ascii="Calibri"/>
        </w:rPr>
        <w:t>unenforceable</w:t>
      </w:r>
      <w:r>
        <w:rPr>
          <w:rFonts w:ascii="Calibri"/>
          <w:spacing w:val="-48"/>
        </w:rPr>
        <w:t> </w:t>
      </w:r>
      <w:r>
        <w:rPr>
          <w:rFonts w:ascii="Calibri"/>
        </w:rPr>
        <w:t>or</w:t>
      </w:r>
      <w:r>
        <w:rPr>
          <w:rFonts w:ascii="Calibri"/>
          <w:spacing w:val="1"/>
        </w:rPr>
        <w:t> </w:t>
      </w:r>
      <w:r>
        <w:rPr>
          <w:rFonts w:ascii="Calibri"/>
        </w:rPr>
        <w:t>invalid</w:t>
      </w:r>
      <w:r>
        <w:rPr>
          <w:rFonts w:ascii="Calibri"/>
          <w:spacing w:val="1"/>
        </w:rPr>
        <w:t> </w:t>
      </w:r>
      <w:r>
        <w:rPr>
          <w:rFonts w:ascii="Calibri"/>
        </w:rPr>
        <w:t>under</w:t>
      </w:r>
      <w:r>
        <w:rPr>
          <w:rFonts w:ascii="Calibri"/>
          <w:spacing w:val="1"/>
        </w:rPr>
        <w:t> </w:t>
      </w:r>
      <w:r>
        <w:rPr>
          <w:rFonts w:ascii="Calibri"/>
        </w:rPr>
        <w:t>law,</w:t>
      </w:r>
      <w:r>
        <w:rPr>
          <w:rFonts w:ascii="Calibri"/>
          <w:spacing w:val="1"/>
        </w:rPr>
        <w:t> </w:t>
      </w:r>
      <w:r>
        <w:rPr>
          <w:rFonts w:ascii="Calibri"/>
        </w:rPr>
        <w:t>such</w:t>
      </w:r>
      <w:r>
        <w:rPr>
          <w:rFonts w:ascii="Calibri"/>
          <w:spacing w:val="1"/>
        </w:rPr>
        <w:t> </w:t>
      </w:r>
      <w:r>
        <w:rPr>
          <w:rFonts w:ascii="Calibri"/>
        </w:rPr>
        <w:t>provision</w:t>
      </w:r>
      <w:r>
        <w:rPr>
          <w:rFonts w:ascii="Calibri"/>
          <w:spacing w:val="1"/>
        </w:rPr>
        <w:t> </w:t>
      </w:r>
      <w:r>
        <w:rPr>
          <w:rFonts w:ascii="Calibri"/>
        </w:rPr>
        <w:t>shall</w:t>
      </w:r>
      <w:r>
        <w:rPr>
          <w:rFonts w:ascii="Calibri"/>
          <w:spacing w:val="1"/>
        </w:rPr>
        <w:t> </w:t>
      </w:r>
      <w:r>
        <w:rPr>
          <w:rFonts w:ascii="Calibri"/>
        </w:rPr>
        <w:t>be</w:t>
      </w:r>
      <w:r>
        <w:rPr>
          <w:rFonts w:ascii="Calibri"/>
          <w:spacing w:val="1"/>
        </w:rPr>
        <w:t> </w:t>
      </w:r>
      <w:r>
        <w:rPr>
          <w:rFonts w:ascii="Calibri"/>
        </w:rPr>
        <w:t>ineffective</w:t>
      </w:r>
      <w:r>
        <w:rPr>
          <w:rFonts w:ascii="Calibri"/>
          <w:spacing w:val="1"/>
        </w:rPr>
        <w:t> </w:t>
      </w:r>
      <w:r>
        <w:rPr>
          <w:rFonts w:ascii="Calibri"/>
        </w:rPr>
        <w:t>only</w:t>
      </w:r>
      <w:r>
        <w:rPr>
          <w:rFonts w:ascii="Calibri"/>
          <w:spacing w:val="1"/>
        </w:rPr>
        <w:t> </w:t>
      </w:r>
      <w:r>
        <w:rPr>
          <w:rFonts w:ascii="Calibri"/>
        </w:rPr>
        <w:t>to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extent</w:t>
      </w:r>
      <w:r>
        <w:rPr>
          <w:rFonts w:ascii="Calibri"/>
          <w:spacing w:val="1"/>
        </w:rPr>
        <w:t> </w:t>
      </w:r>
      <w:r>
        <w:rPr>
          <w:rFonts w:ascii="Calibri"/>
        </w:rPr>
        <w:t>of</w:t>
      </w:r>
      <w:r>
        <w:rPr>
          <w:rFonts w:ascii="Calibri"/>
          <w:spacing w:val="1"/>
        </w:rPr>
        <w:t> </w:t>
      </w:r>
      <w:r>
        <w:rPr>
          <w:rFonts w:ascii="Calibri"/>
        </w:rPr>
        <w:t>such</w:t>
      </w:r>
      <w:r>
        <w:rPr>
          <w:rFonts w:ascii="Calibri"/>
          <w:spacing w:val="1"/>
        </w:rPr>
        <w:t> </w:t>
      </w:r>
      <w:r>
        <w:rPr>
          <w:rFonts w:ascii="Calibri"/>
        </w:rPr>
        <w:t>unenforceability</w:t>
      </w:r>
      <w:r>
        <w:rPr>
          <w:rFonts w:ascii="Calibri"/>
          <w:spacing w:val="1"/>
        </w:rPr>
        <w:t> </w:t>
      </w:r>
      <w:r>
        <w:rPr>
          <w:rFonts w:ascii="Calibri"/>
        </w:rPr>
        <w:t>or</w:t>
      </w:r>
      <w:r>
        <w:rPr>
          <w:rFonts w:ascii="Calibri"/>
          <w:spacing w:val="1"/>
        </w:rPr>
        <w:t> </w:t>
      </w:r>
      <w:r>
        <w:rPr>
          <w:rFonts w:ascii="Calibri"/>
        </w:rPr>
        <w:t>invalidity,</w:t>
      </w:r>
      <w:r>
        <w:rPr>
          <w:rFonts w:ascii="Calibri"/>
          <w:spacing w:val="1"/>
        </w:rPr>
        <w:t> </w:t>
      </w:r>
      <w:r>
        <w:rPr>
          <w:rFonts w:ascii="Calibri"/>
        </w:rPr>
        <w:t>and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remaining</w:t>
      </w:r>
      <w:r>
        <w:rPr>
          <w:rFonts w:ascii="Calibri"/>
          <w:spacing w:val="1"/>
        </w:rPr>
        <w:t> </w:t>
      </w:r>
      <w:r>
        <w:rPr>
          <w:rFonts w:ascii="Calibri"/>
        </w:rPr>
        <w:t>provisions</w:t>
      </w:r>
      <w:r>
        <w:rPr>
          <w:rFonts w:ascii="Calibri"/>
          <w:spacing w:val="1"/>
        </w:rPr>
        <w:t> </w:t>
      </w:r>
      <w:r>
        <w:rPr>
          <w:rFonts w:ascii="Calibri"/>
        </w:rPr>
        <w:t>of</w:t>
      </w:r>
      <w:r>
        <w:rPr>
          <w:rFonts w:ascii="Calibri"/>
          <w:spacing w:val="1"/>
        </w:rPr>
        <w:t> </w:t>
      </w:r>
      <w:r>
        <w:rPr>
          <w:rFonts w:ascii="Calibri"/>
        </w:rPr>
        <w:t>this</w:t>
      </w:r>
      <w:r>
        <w:rPr>
          <w:rFonts w:ascii="Calibri"/>
          <w:spacing w:val="1"/>
        </w:rPr>
        <w:t> </w:t>
      </w:r>
      <w:r>
        <w:rPr>
          <w:rFonts w:ascii="Calibri"/>
        </w:rPr>
        <w:t>Agreement</w:t>
      </w:r>
      <w:r>
        <w:rPr>
          <w:rFonts w:ascii="Calibri"/>
          <w:spacing w:val="1"/>
        </w:rPr>
        <w:t> </w:t>
      </w:r>
      <w:r>
        <w:rPr>
          <w:rFonts w:ascii="Calibri"/>
        </w:rPr>
        <w:t>shall</w:t>
      </w:r>
      <w:r>
        <w:rPr>
          <w:rFonts w:ascii="Calibri"/>
          <w:spacing w:val="1"/>
        </w:rPr>
        <w:t> </w:t>
      </w:r>
      <w:r>
        <w:rPr>
          <w:rFonts w:ascii="Calibri"/>
        </w:rPr>
        <w:t>continue</w:t>
      </w:r>
      <w:r>
        <w:rPr>
          <w:rFonts w:ascii="Calibri"/>
          <w:spacing w:val="-3"/>
        </w:rPr>
        <w:t> </w:t>
      </w:r>
      <w:r>
        <w:rPr>
          <w:rFonts w:ascii="Calibri"/>
        </w:rPr>
        <w:t>to</w:t>
      </w:r>
      <w:r>
        <w:rPr>
          <w:rFonts w:ascii="Calibri"/>
          <w:spacing w:val="-1"/>
        </w:rPr>
        <w:t> </w:t>
      </w:r>
      <w:r>
        <w:rPr>
          <w:rFonts w:ascii="Calibri"/>
        </w:rPr>
        <w:t>be binding</w:t>
      </w:r>
      <w:r>
        <w:rPr>
          <w:rFonts w:ascii="Calibri"/>
          <w:spacing w:val="-1"/>
        </w:rPr>
        <w:t> </w:t>
      </w:r>
      <w:r>
        <w:rPr>
          <w:rFonts w:ascii="Calibri"/>
        </w:rPr>
        <w:t>and</w:t>
      </w:r>
      <w:r>
        <w:rPr>
          <w:rFonts w:ascii="Calibri"/>
          <w:spacing w:val="-1"/>
        </w:rPr>
        <w:t> </w:t>
      </w:r>
      <w:r>
        <w:rPr>
          <w:rFonts w:ascii="Calibri"/>
        </w:rPr>
        <w:t>in full</w:t>
      </w:r>
      <w:r>
        <w:rPr>
          <w:rFonts w:ascii="Calibri"/>
          <w:spacing w:val="-1"/>
        </w:rPr>
        <w:t> </w:t>
      </w:r>
      <w:r>
        <w:rPr>
          <w:rFonts w:ascii="Calibri"/>
        </w:rPr>
        <w:t>force</w:t>
      </w:r>
      <w:r>
        <w:rPr>
          <w:rFonts w:ascii="Calibri"/>
          <w:spacing w:val="1"/>
        </w:rPr>
        <w:t> </w:t>
      </w:r>
      <w:r>
        <w:rPr>
          <w:rFonts w:ascii="Calibri"/>
        </w:rPr>
        <w:t>and</w:t>
      </w:r>
      <w:r>
        <w:rPr>
          <w:rFonts w:ascii="Calibri"/>
          <w:spacing w:val="-1"/>
        </w:rPr>
        <w:t> </w:t>
      </w:r>
      <w:r>
        <w:rPr>
          <w:rFonts w:ascii="Calibri"/>
        </w:rPr>
        <w:t>effect.</w:t>
      </w:r>
    </w:p>
    <w:p>
      <w:pPr>
        <w:spacing w:after="0" w:line="288" w:lineRule="auto"/>
        <w:jc w:val="both"/>
        <w:rPr>
          <w:rFonts w:ascii="Calibri"/>
        </w:rPr>
        <w:sectPr>
          <w:headerReference w:type="default" r:id="rId189"/>
          <w:footerReference w:type="default" r:id="rId190"/>
          <w:pgSz w:w="11900" w:h="16850"/>
          <w:pgMar w:header="1738" w:footer="2145" w:top="1940" w:bottom="2340" w:left="1520" w:right="960"/>
        </w:sectPr>
      </w:pPr>
    </w:p>
    <w:p>
      <w:pPr>
        <w:pStyle w:val="BodyText"/>
        <w:rPr>
          <w:rFonts w:ascii="Calibri"/>
          <w:sz w:val="26"/>
        </w:rPr>
      </w:pPr>
    </w:p>
    <w:p>
      <w:pPr>
        <w:pStyle w:val="BodyText"/>
        <w:spacing w:line="288" w:lineRule="auto" w:before="56"/>
        <w:ind w:left="1122" w:right="236"/>
        <w:jc w:val="both"/>
        <w:rPr>
          <w:rFonts w:ascii="Calibri" w:hAnsi="Calibri"/>
        </w:rPr>
      </w:pPr>
      <w:r>
        <w:rPr>
          <w:rFonts w:ascii="Calibri" w:hAnsi="Calibri"/>
        </w:rPr>
        <w:t>Unless otherwise determined by a competent jurisdiction, the Parties, their employees,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representatives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agents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shall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keep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provisions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of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this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Agreement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strictly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confidential</w:t>
      </w:r>
      <w:r>
        <w:rPr>
          <w:rFonts w:ascii="Calibri" w:hAnsi="Calibri"/>
          <w:spacing w:val="-47"/>
        </w:rPr>
        <w:t> </w:t>
      </w:r>
      <w:r>
        <w:rPr>
          <w:rFonts w:ascii="Calibri" w:hAnsi="Calibri"/>
        </w:rPr>
        <w:t>and, except as may be required by law, shall make no disclosure thereof to any person,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except the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Parties’ respective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legal counsel and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professional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advisers,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without the prior</w:t>
      </w:r>
      <w:r>
        <w:rPr>
          <w:rFonts w:ascii="Calibri" w:hAnsi="Calibri"/>
          <w:spacing w:val="-47"/>
        </w:rPr>
        <w:t> </w:t>
      </w:r>
      <w:r>
        <w:rPr>
          <w:rFonts w:ascii="Calibri" w:hAnsi="Calibri"/>
        </w:rPr>
        <w:t>written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consent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of the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other Parties.</w:t>
      </w:r>
    </w:p>
    <w:p>
      <w:pPr>
        <w:pStyle w:val="BodyText"/>
        <w:spacing w:before="11"/>
        <w:rPr>
          <w:rFonts w:ascii="Calibri"/>
          <w:sz w:val="27"/>
        </w:rPr>
      </w:pPr>
    </w:p>
    <w:p>
      <w:pPr>
        <w:pStyle w:val="ListParagraph"/>
        <w:numPr>
          <w:ilvl w:val="1"/>
          <w:numId w:val="93"/>
        </w:numPr>
        <w:tabs>
          <w:tab w:pos="1047" w:val="left" w:leader="none"/>
          <w:tab w:pos="1048" w:val="left" w:leader="none"/>
        </w:tabs>
        <w:spacing w:line="240" w:lineRule="auto" w:before="0" w:after="0"/>
        <w:ind w:left="1047" w:right="0" w:hanging="78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Termination</w:t>
      </w:r>
    </w:p>
    <w:p>
      <w:pPr>
        <w:pStyle w:val="BodyText"/>
        <w:spacing w:before="3"/>
        <w:rPr>
          <w:rFonts w:ascii="Calibri"/>
          <w:b/>
          <w:sz w:val="32"/>
        </w:rPr>
      </w:pPr>
    </w:p>
    <w:p>
      <w:pPr>
        <w:pStyle w:val="BodyText"/>
        <w:spacing w:line="288" w:lineRule="auto" w:before="1"/>
        <w:ind w:left="1122" w:right="239"/>
        <w:jc w:val="both"/>
        <w:rPr>
          <w:rFonts w:ascii="Calibri"/>
        </w:rPr>
      </w:pPr>
      <w:r>
        <w:rPr>
          <w:rFonts w:ascii="Calibri"/>
        </w:rPr>
        <w:t>This Agreement shall be automatically terminated upon the expiry of the Term of the EPC.</w:t>
      </w:r>
      <w:r>
        <w:rPr>
          <w:rFonts w:ascii="Calibri"/>
          <w:spacing w:val="-47"/>
        </w:rPr>
        <w:t> </w:t>
      </w:r>
      <w:r>
        <w:rPr>
          <w:rFonts w:ascii="Calibri"/>
        </w:rPr>
        <w:t>It may also be terminated earlier if SMC and ESCO agree to terminate the Agreement and</w:t>
      </w:r>
      <w:r>
        <w:rPr>
          <w:rFonts w:ascii="Calibri"/>
          <w:spacing w:val="1"/>
        </w:rPr>
        <w:t> </w:t>
      </w:r>
      <w:r>
        <w:rPr>
          <w:rFonts w:ascii="Calibri"/>
        </w:rPr>
        <w:t>send</w:t>
      </w:r>
      <w:r>
        <w:rPr>
          <w:rFonts w:ascii="Calibri"/>
          <w:spacing w:val="-2"/>
        </w:rPr>
        <w:t> </w:t>
      </w:r>
      <w:r>
        <w:rPr>
          <w:rFonts w:ascii="Calibri"/>
        </w:rPr>
        <w:t>a termination</w:t>
      </w:r>
      <w:r>
        <w:rPr>
          <w:rFonts w:ascii="Calibri"/>
          <w:spacing w:val="-1"/>
        </w:rPr>
        <w:t> </w:t>
      </w:r>
      <w:r>
        <w:rPr>
          <w:rFonts w:ascii="Calibri"/>
        </w:rPr>
        <w:t>notice</w:t>
      </w:r>
      <w:r>
        <w:rPr>
          <w:rFonts w:ascii="Calibri"/>
          <w:spacing w:val="1"/>
        </w:rPr>
        <w:t> </w:t>
      </w:r>
      <w:r>
        <w:rPr>
          <w:rFonts w:ascii="Calibri"/>
        </w:rPr>
        <w:t>to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Escrow</w:t>
      </w:r>
      <w:r>
        <w:rPr>
          <w:rFonts w:ascii="Calibri"/>
          <w:spacing w:val="1"/>
        </w:rPr>
        <w:t> </w:t>
      </w:r>
      <w:r>
        <w:rPr>
          <w:rFonts w:ascii="Calibri"/>
        </w:rPr>
        <w:t>Agent.</w:t>
      </w:r>
    </w:p>
    <w:p>
      <w:pPr>
        <w:pStyle w:val="BodyText"/>
        <w:spacing w:before="9"/>
        <w:rPr>
          <w:rFonts w:ascii="Calibri"/>
          <w:sz w:val="27"/>
        </w:rPr>
      </w:pPr>
    </w:p>
    <w:p>
      <w:pPr>
        <w:pStyle w:val="ListParagraph"/>
        <w:numPr>
          <w:ilvl w:val="1"/>
          <w:numId w:val="93"/>
        </w:numPr>
        <w:tabs>
          <w:tab w:pos="1047" w:val="left" w:leader="none"/>
          <w:tab w:pos="1048" w:val="left" w:leader="none"/>
        </w:tabs>
        <w:spacing w:line="240" w:lineRule="auto" w:before="0" w:after="0"/>
        <w:ind w:left="1047" w:right="0" w:hanging="78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Dispute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Resolution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Mechanism</w:t>
      </w:r>
    </w:p>
    <w:p>
      <w:pPr>
        <w:pStyle w:val="BodyText"/>
        <w:spacing w:before="3"/>
        <w:rPr>
          <w:rFonts w:ascii="Calibri"/>
          <w:b/>
          <w:sz w:val="32"/>
        </w:rPr>
      </w:pPr>
    </w:p>
    <w:p>
      <w:pPr>
        <w:pStyle w:val="ListParagraph"/>
        <w:numPr>
          <w:ilvl w:val="2"/>
          <w:numId w:val="93"/>
        </w:numPr>
        <w:tabs>
          <w:tab w:pos="1131" w:val="left" w:leader="none"/>
        </w:tabs>
        <w:spacing w:line="244" w:lineRule="auto" w:before="0" w:after="0"/>
        <w:ind w:left="1113" w:right="252" w:hanging="845"/>
        <w:jc w:val="both"/>
        <w:rPr>
          <w:rFonts w:ascii="Calibri"/>
          <w:sz w:val="22"/>
        </w:rPr>
      </w:pPr>
      <w:r>
        <w:rPr>
          <w:rFonts w:ascii="Calibri"/>
          <w:sz w:val="22"/>
        </w:rPr>
        <w:t>This Agreement shall be governed by and construed in accordance with the laws of India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laws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State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Maharashtra.</w:t>
      </w: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ListParagraph"/>
        <w:numPr>
          <w:ilvl w:val="2"/>
          <w:numId w:val="93"/>
        </w:numPr>
        <w:tabs>
          <w:tab w:pos="1015" w:val="left" w:leader="none"/>
        </w:tabs>
        <w:spacing w:line="244" w:lineRule="auto" w:before="1" w:after="0"/>
        <w:ind w:left="1113" w:right="249" w:hanging="84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If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any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dispute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arises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out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or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connection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with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this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Agreement,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this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dispute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shall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not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affect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the Parties’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duty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continue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the performance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of all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their non-disputed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obligations.</w:t>
      </w: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ListParagraph"/>
        <w:numPr>
          <w:ilvl w:val="2"/>
          <w:numId w:val="93"/>
        </w:numPr>
        <w:tabs>
          <w:tab w:pos="1065" w:val="left" w:leader="none"/>
        </w:tabs>
        <w:spacing w:line="288" w:lineRule="auto" w:before="0" w:after="0"/>
        <w:ind w:left="1113" w:right="237" w:hanging="845"/>
        <w:jc w:val="both"/>
        <w:rPr>
          <w:rFonts w:ascii="Calibri"/>
          <w:sz w:val="22"/>
        </w:rPr>
      </w:pPr>
      <w:r>
        <w:rPr>
          <w:rFonts w:ascii="Calibri"/>
          <w:sz w:val="22"/>
        </w:rPr>
        <w:t>If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any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dispute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arises,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either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Party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give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notice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other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Parties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same,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whereupon the Parties shall meet promptly and in a good faith to attempt to reach an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amicable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settlement.</w:t>
      </w:r>
    </w:p>
    <w:p>
      <w:pPr>
        <w:pStyle w:val="BodyText"/>
        <w:rPr>
          <w:rFonts w:ascii="Calibri"/>
          <w:sz w:val="28"/>
        </w:rPr>
      </w:pPr>
    </w:p>
    <w:p>
      <w:pPr>
        <w:pStyle w:val="ListParagraph"/>
        <w:numPr>
          <w:ilvl w:val="2"/>
          <w:numId w:val="93"/>
        </w:numPr>
        <w:tabs>
          <w:tab w:pos="1065" w:val="left" w:leader="none"/>
        </w:tabs>
        <w:spacing w:line="326" w:lineRule="auto" w:before="0" w:after="0"/>
        <w:ind w:left="1113" w:right="264" w:hanging="845"/>
        <w:jc w:val="both"/>
        <w:rPr>
          <w:rFonts w:ascii="Calibri"/>
          <w:sz w:val="22"/>
        </w:rPr>
      </w:pPr>
      <w:r>
        <w:rPr>
          <w:rFonts w:ascii="Calibri"/>
          <w:sz w:val="22"/>
        </w:rPr>
        <w:t>All disputes not settled amicably pursuant to Article 6.8.3 above shall be heard by the High</w:t>
      </w:r>
      <w:r>
        <w:rPr>
          <w:rFonts w:ascii="Calibri"/>
          <w:spacing w:val="-48"/>
          <w:sz w:val="22"/>
        </w:rPr>
        <w:t> </w:t>
      </w:r>
      <w:r>
        <w:rPr>
          <w:rFonts w:ascii="Calibri"/>
          <w:sz w:val="22"/>
        </w:rPr>
        <w:t>Courts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Maharashtra.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line="247" w:lineRule="auto" w:before="157"/>
        <w:ind w:left="268" w:right="32"/>
        <w:rPr>
          <w:rFonts w:ascii="Calibri"/>
        </w:rPr>
      </w:pPr>
      <w:r>
        <w:rPr>
          <w:rFonts w:ascii="Calibri"/>
          <w:b/>
        </w:rPr>
        <w:t>IN</w:t>
      </w:r>
      <w:r>
        <w:rPr>
          <w:rFonts w:ascii="Calibri"/>
          <w:b/>
          <w:spacing w:val="-9"/>
        </w:rPr>
        <w:t> </w:t>
      </w:r>
      <w:r>
        <w:rPr>
          <w:rFonts w:ascii="Calibri"/>
          <w:b/>
        </w:rPr>
        <w:t>WITNESS</w:t>
      </w:r>
      <w:r>
        <w:rPr>
          <w:rFonts w:ascii="Calibri"/>
          <w:b/>
          <w:spacing w:val="-9"/>
        </w:rPr>
        <w:t> </w:t>
      </w:r>
      <w:r>
        <w:rPr>
          <w:rFonts w:ascii="Calibri"/>
          <w:b/>
        </w:rPr>
        <w:t>WHEREOF</w:t>
      </w:r>
      <w:r>
        <w:rPr>
          <w:rFonts w:ascii="Calibri"/>
        </w:rPr>
        <w:t>,</w:t>
      </w:r>
      <w:r>
        <w:rPr>
          <w:rFonts w:ascii="Calibri"/>
          <w:spacing w:val="-10"/>
        </w:rPr>
        <w:t> </w:t>
      </w:r>
      <w:r>
        <w:rPr>
          <w:rFonts w:ascii="Calibri"/>
        </w:rPr>
        <w:t>each</w:t>
      </w:r>
      <w:r>
        <w:rPr>
          <w:rFonts w:ascii="Calibri"/>
          <w:spacing w:val="-9"/>
        </w:rPr>
        <w:t> </w:t>
      </w:r>
      <w:r>
        <w:rPr>
          <w:rFonts w:ascii="Calibri"/>
        </w:rPr>
        <w:t>Party</w:t>
      </w:r>
      <w:r>
        <w:rPr>
          <w:rFonts w:ascii="Calibri"/>
          <w:spacing w:val="-7"/>
        </w:rPr>
        <w:t> </w:t>
      </w:r>
      <w:r>
        <w:rPr>
          <w:rFonts w:ascii="Calibri"/>
        </w:rPr>
        <w:t>has</w:t>
      </w:r>
      <w:r>
        <w:rPr>
          <w:rFonts w:ascii="Calibri"/>
          <w:spacing w:val="-8"/>
        </w:rPr>
        <w:t> </w:t>
      </w:r>
      <w:r>
        <w:rPr>
          <w:rFonts w:ascii="Calibri"/>
        </w:rPr>
        <w:t>duly</w:t>
      </w:r>
      <w:r>
        <w:rPr>
          <w:rFonts w:ascii="Calibri"/>
          <w:spacing w:val="-7"/>
        </w:rPr>
        <w:t> </w:t>
      </w:r>
      <w:r>
        <w:rPr>
          <w:rFonts w:ascii="Calibri"/>
        </w:rPr>
        <w:t>executed</w:t>
      </w:r>
      <w:r>
        <w:rPr>
          <w:rFonts w:ascii="Calibri"/>
          <w:spacing w:val="-8"/>
        </w:rPr>
        <w:t> </w:t>
      </w:r>
      <w:r>
        <w:rPr>
          <w:rFonts w:ascii="Calibri"/>
        </w:rPr>
        <w:t>this</w:t>
      </w:r>
      <w:r>
        <w:rPr>
          <w:rFonts w:ascii="Calibri"/>
          <w:spacing w:val="-8"/>
        </w:rPr>
        <w:t> </w:t>
      </w:r>
      <w:r>
        <w:rPr>
          <w:rFonts w:ascii="Calibri"/>
        </w:rPr>
        <w:t>Agreement</w:t>
      </w:r>
      <w:r>
        <w:rPr>
          <w:rFonts w:ascii="Calibri"/>
          <w:spacing w:val="-10"/>
        </w:rPr>
        <w:t> </w:t>
      </w:r>
      <w:r>
        <w:rPr>
          <w:rFonts w:ascii="Calibri"/>
        </w:rPr>
        <w:t>in</w:t>
      </w:r>
      <w:r>
        <w:rPr>
          <w:rFonts w:ascii="Calibri"/>
          <w:spacing w:val="-8"/>
        </w:rPr>
        <w:t> </w:t>
      </w:r>
      <w:r>
        <w:rPr>
          <w:rFonts w:ascii="Calibri"/>
        </w:rPr>
        <w:t>four</w:t>
      </w:r>
      <w:r>
        <w:rPr>
          <w:rFonts w:ascii="Calibri"/>
          <w:spacing w:val="-11"/>
        </w:rPr>
        <w:t> </w:t>
      </w:r>
      <w:r>
        <w:rPr>
          <w:rFonts w:ascii="Calibri"/>
        </w:rPr>
        <w:t>(4)</w:t>
      </w:r>
      <w:r>
        <w:rPr>
          <w:rFonts w:ascii="Calibri"/>
          <w:spacing w:val="-10"/>
        </w:rPr>
        <w:t> </w:t>
      </w:r>
      <w:r>
        <w:rPr>
          <w:rFonts w:ascii="Calibri"/>
        </w:rPr>
        <w:t>originals</w:t>
      </w:r>
      <w:r>
        <w:rPr>
          <w:rFonts w:ascii="Calibri"/>
          <w:spacing w:val="-9"/>
        </w:rPr>
        <w:t> </w:t>
      </w:r>
      <w:r>
        <w:rPr>
          <w:rFonts w:ascii="Calibri"/>
        </w:rPr>
        <w:t>on</w:t>
      </w:r>
      <w:r>
        <w:rPr>
          <w:rFonts w:ascii="Calibri"/>
          <w:spacing w:val="-9"/>
        </w:rPr>
        <w:t> </w:t>
      </w:r>
      <w:r>
        <w:rPr>
          <w:rFonts w:ascii="Calibri"/>
        </w:rPr>
        <w:t>the</w:t>
      </w:r>
      <w:r>
        <w:rPr>
          <w:rFonts w:ascii="Calibri"/>
          <w:spacing w:val="-10"/>
        </w:rPr>
        <w:t> </w:t>
      </w:r>
      <w:r>
        <w:rPr>
          <w:rFonts w:ascii="Calibri"/>
        </w:rPr>
        <w:t>date</w:t>
      </w:r>
      <w:r>
        <w:rPr>
          <w:rFonts w:ascii="Calibri"/>
          <w:spacing w:val="-47"/>
        </w:rPr>
        <w:t> </w:t>
      </w:r>
      <w:r>
        <w:rPr>
          <w:rFonts w:ascii="Calibri"/>
        </w:rPr>
        <w:t>set</w:t>
      </w:r>
      <w:r>
        <w:rPr>
          <w:rFonts w:ascii="Calibri"/>
          <w:spacing w:val="-3"/>
        </w:rPr>
        <w:t> </w:t>
      </w:r>
      <w:r>
        <w:rPr>
          <w:rFonts w:ascii="Calibri"/>
        </w:rPr>
        <w:t>out</w:t>
      </w:r>
      <w:r>
        <w:rPr>
          <w:rFonts w:ascii="Calibri"/>
          <w:spacing w:val="-2"/>
        </w:rPr>
        <w:t> </w:t>
      </w:r>
      <w:r>
        <w:rPr>
          <w:rFonts w:ascii="Calibri"/>
        </w:rPr>
        <w:t>on</w:t>
      </w:r>
      <w:r>
        <w:rPr>
          <w:rFonts w:ascii="Calibri"/>
          <w:spacing w:val="-1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first page</w:t>
      </w:r>
      <w:r>
        <w:rPr>
          <w:rFonts w:ascii="Calibri"/>
          <w:spacing w:val="1"/>
        </w:rPr>
        <w:t> </w:t>
      </w:r>
      <w:r>
        <w:rPr>
          <w:rFonts w:ascii="Calibri"/>
        </w:rPr>
        <w:t>hereof.</w:t>
      </w:r>
    </w:p>
    <w:p>
      <w:pPr>
        <w:spacing w:after="0" w:line="247" w:lineRule="auto"/>
        <w:rPr>
          <w:rFonts w:ascii="Calibri"/>
        </w:rPr>
        <w:sectPr>
          <w:headerReference w:type="default" r:id="rId191"/>
          <w:footerReference w:type="default" r:id="rId192"/>
          <w:pgSz w:w="11900" w:h="16850"/>
          <w:pgMar w:header="0" w:footer="0" w:top="1600" w:bottom="280" w:left="1520" w:right="960"/>
        </w:sectPr>
      </w:pPr>
    </w:p>
    <w:p>
      <w:pPr>
        <w:spacing w:before="26"/>
        <w:ind w:left="946" w:right="955" w:firstLine="0"/>
        <w:jc w:val="center"/>
        <w:rPr>
          <w:rFonts w:ascii="Calibri"/>
          <w:b/>
          <w:sz w:val="24"/>
        </w:rPr>
      </w:pPr>
      <w:bookmarkStart w:name="_bookmark207" w:id="365"/>
      <w:bookmarkEnd w:id="365"/>
      <w:r>
        <w:rPr/>
      </w:r>
      <w:r>
        <w:rPr>
          <w:rFonts w:ascii="Calibri"/>
          <w:b/>
          <w:color w:val="17365D"/>
          <w:sz w:val="22"/>
        </w:rPr>
        <w:t>SCHEDULE</w:t>
      </w:r>
      <w:r>
        <w:rPr>
          <w:rFonts w:ascii="Calibri"/>
          <w:b/>
          <w:color w:val="17365D"/>
          <w:spacing w:val="-3"/>
          <w:sz w:val="22"/>
        </w:rPr>
        <w:t> </w:t>
      </w:r>
      <w:r>
        <w:rPr>
          <w:rFonts w:ascii="Calibri"/>
          <w:b/>
          <w:color w:val="17365D"/>
          <w:sz w:val="22"/>
        </w:rPr>
        <w:t>VII  </w:t>
      </w:r>
      <w:r>
        <w:rPr>
          <w:rFonts w:ascii="Calibri"/>
          <w:b/>
          <w:color w:val="17365D"/>
          <w:spacing w:val="40"/>
          <w:sz w:val="22"/>
        </w:rPr>
        <w:t> </w:t>
      </w:r>
      <w:r>
        <w:rPr>
          <w:rFonts w:ascii="Calibri"/>
          <w:b/>
          <w:color w:val="17365D"/>
          <w:sz w:val="24"/>
        </w:rPr>
        <w:t>FORM</w:t>
      </w:r>
      <w:r>
        <w:rPr>
          <w:rFonts w:ascii="Calibri"/>
          <w:b/>
          <w:color w:val="17365D"/>
          <w:spacing w:val="-2"/>
          <w:sz w:val="24"/>
        </w:rPr>
        <w:t> </w:t>
      </w:r>
      <w:r>
        <w:rPr>
          <w:rFonts w:ascii="Calibri"/>
          <w:b/>
          <w:color w:val="17365D"/>
          <w:sz w:val="24"/>
        </w:rPr>
        <w:t>OF</w:t>
      </w:r>
      <w:r>
        <w:rPr>
          <w:rFonts w:ascii="Calibri"/>
          <w:b/>
          <w:color w:val="17365D"/>
          <w:spacing w:val="-1"/>
          <w:sz w:val="24"/>
        </w:rPr>
        <w:t> </w:t>
      </w:r>
      <w:r>
        <w:rPr>
          <w:rFonts w:ascii="Calibri"/>
          <w:b/>
          <w:color w:val="17365D"/>
          <w:sz w:val="24"/>
        </w:rPr>
        <w:t>DIRECT</w:t>
      </w:r>
      <w:r>
        <w:rPr>
          <w:rFonts w:ascii="Calibri"/>
          <w:b/>
          <w:color w:val="17365D"/>
          <w:spacing w:val="-2"/>
          <w:sz w:val="24"/>
        </w:rPr>
        <w:t> </w:t>
      </w:r>
      <w:r>
        <w:rPr>
          <w:rFonts w:ascii="Calibri"/>
          <w:b/>
          <w:color w:val="17365D"/>
          <w:sz w:val="24"/>
        </w:rPr>
        <w:t>AGREEMENT</w:t>
      </w: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spacing w:before="9"/>
        <w:rPr>
          <w:rFonts w:ascii="Calibri"/>
          <w:b/>
          <w:sz w:val="24"/>
        </w:rPr>
      </w:pPr>
    </w:p>
    <w:p>
      <w:pPr>
        <w:spacing w:before="0"/>
        <w:ind w:left="268" w:right="0" w:firstLine="0"/>
        <w:jc w:val="both"/>
        <w:rPr>
          <w:rFonts w:ascii="Calibri"/>
          <w:i/>
          <w:sz w:val="22"/>
        </w:rPr>
      </w:pPr>
      <w:r>
        <w:rPr>
          <w:rFonts w:ascii="Calibri"/>
          <w:i/>
          <w:spacing w:val="-1"/>
          <w:sz w:val="22"/>
        </w:rPr>
        <w:t>[To</w:t>
      </w:r>
      <w:r>
        <w:rPr>
          <w:rFonts w:ascii="Calibri"/>
          <w:i/>
          <w:spacing w:val="-10"/>
          <w:sz w:val="22"/>
        </w:rPr>
        <w:t> </w:t>
      </w:r>
      <w:r>
        <w:rPr>
          <w:rFonts w:ascii="Calibri"/>
          <w:i/>
          <w:spacing w:val="-1"/>
          <w:sz w:val="22"/>
        </w:rPr>
        <w:t>be</w:t>
      </w:r>
      <w:r>
        <w:rPr>
          <w:rFonts w:ascii="Calibri"/>
          <w:i/>
          <w:spacing w:val="-12"/>
          <w:sz w:val="22"/>
        </w:rPr>
        <w:t> </w:t>
      </w:r>
      <w:r>
        <w:rPr>
          <w:rFonts w:ascii="Calibri"/>
          <w:i/>
          <w:spacing w:val="-1"/>
          <w:sz w:val="22"/>
        </w:rPr>
        <w:t>filled</w:t>
      </w:r>
      <w:r>
        <w:rPr>
          <w:rFonts w:ascii="Calibri"/>
          <w:i/>
          <w:spacing w:val="-10"/>
          <w:sz w:val="22"/>
        </w:rPr>
        <w:t> </w:t>
      </w:r>
      <w:r>
        <w:rPr>
          <w:rFonts w:ascii="Calibri"/>
          <w:i/>
          <w:spacing w:val="-1"/>
          <w:sz w:val="22"/>
        </w:rPr>
        <w:t>in</w:t>
      </w:r>
      <w:r>
        <w:rPr>
          <w:rFonts w:ascii="Calibri"/>
          <w:i/>
          <w:spacing w:val="-13"/>
          <w:sz w:val="22"/>
        </w:rPr>
        <w:t> </w:t>
      </w:r>
      <w:r>
        <w:rPr>
          <w:rFonts w:ascii="Calibri"/>
          <w:i/>
          <w:spacing w:val="-1"/>
          <w:sz w:val="22"/>
        </w:rPr>
        <w:t>after</w:t>
      </w:r>
      <w:r>
        <w:rPr>
          <w:rFonts w:ascii="Calibri"/>
          <w:i/>
          <w:spacing w:val="-9"/>
          <w:sz w:val="22"/>
        </w:rPr>
        <w:t> </w:t>
      </w:r>
      <w:r>
        <w:rPr>
          <w:rFonts w:ascii="Calibri"/>
          <w:i/>
          <w:sz w:val="22"/>
        </w:rPr>
        <w:t>the</w:t>
      </w:r>
      <w:r>
        <w:rPr>
          <w:rFonts w:ascii="Calibri"/>
          <w:i/>
          <w:spacing w:val="-12"/>
          <w:sz w:val="22"/>
        </w:rPr>
        <w:t> </w:t>
      </w:r>
      <w:r>
        <w:rPr>
          <w:rFonts w:ascii="Calibri"/>
          <w:i/>
          <w:sz w:val="22"/>
        </w:rPr>
        <w:t>award</w:t>
      </w:r>
      <w:r>
        <w:rPr>
          <w:rFonts w:ascii="Calibri"/>
          <w:i/>
          <w:spacing w:val="-10"/>
          <w:sz w:val="22"/>
        </w:rPr>
        <w:t> </w:t>
      </w:r>
      <w:r>
        <w:rPr>
          <w:rFonts w:ascii="Calibri"/>
          <w:i/>
          <w:sz w:val="22"/>
        </w:rPr>
        <w:t>of</w:t>
      </w:r>
      <w:r>
        <w:rPr>
          <w:rFonts w:ascii="Calibri"/>
          <w:i/>
          <w:spacing w:val="-13"/>
          <w:sz w:val="22"/>
        </w:rPr>
        <w:t> </w:t>
      </w:r>
      <w:r>
        <w:rPr>
          <w:rFonts w:ascii="Calibri"/>
          <w:i/>
          <w:sz w:val="22"/>
        </w:rPr>
        <w:t>the</w:t>
      </w:r>
      <w:r>
        <w:rPr>
          <w:rFonts w:ascii="Calibri"/>
          <w:i/>
          <w:spacing w:val="-12"/>
          <w:sz w:val="22"/>
        </w:rPr>
        <w:t> </w:t>
      </w:r>
      <w:r>
        <w:rPr>
          <w:rFonts w:ascii="Calibri"/>
          <w:i/>
          <w:sz w:val="22"/>
        </w:rPr>
        <w:t>winning</w:t>
      </w:r>
      <w:r>
        <w:rPr>
          <w:rFonts w:ascii="Calibri"/>
          <w:i/>
          <w:spacing w:val="-9"/>
          <w:sz w:val="22"/>
        </w:rPr>
        <w:t> </w:t>
      </w:r>
      <w:r>
        <w:rPr>
          <w:rFonts w:ascii="Calibri"/>
          <w:i/>
          <w:sz w:val="22"/>
        </w:rPr>
        <w:t>offer,</w:t>
      </w:r>
      <w:r>
        <w:rPr>
          <w:rFonts w:ascii="Calibri"/>
          <w:i/>
          <w:spacing w:val="-12"/>
          <w:sz w:val="22"/>
        </w:rPr>
        <w:t> </w:t>
      </w:r>
      <w:r>
        <w:rPr>
          <w:rFonts w:ascii="Calibri"/>
          <w:i/>
          <w:sz w:val="22"/>
        </w:rPr>
        <w:t>prior</w:t>
      </w:r>
      <w:r>
        <w:rPr>
          <w:rFonts w:ascii="Calibri"/>
          <w:i/>
          <w:spacing w:val="-8"/>
          <w:sz w:val="22"/>
        </w:rPr>
        <w:t> </w:t>
      </w:r>
      <w:r>
        <w:rPr>
          <w:rFonts w:ascii="Calibri"/>
          <w:i/>
          <w:sz w:val="22"/>
        </w:rPr>
        <w:t>to</w:t>
      </w:r>
      <w:r>
        <w:rPr>
          <w:rFonts w:ascii="Calibri"/>
          <w:i/>
          <w:spacing w:val="-12"/>
          <w:sz w:val="22"/>
        </w:rPr>
        <w:t> </w:t>
      </w:r>
      <w:r>
        <w:rPr>
          <w:rFonts w:ascii="Calibri"/>
          <w:i/>
          <w:sz w:val="22"/>
        </w:rPr>
        <w:t>the</w:t>
      </w:r>
      <w:r>
        <w:rPr>
          <w:rFonts w:ascii="Calibri"/>
          <w:i/>
          <w:spacing w:val="-12"/>
          <w:sz w:val="22"/>
        </w:rPr>
        <w:t> </w:t>
      </w:r>
      <w:r>
        <w:rPr>
          <w:rFonts w:ascii="Calibri"/>
          <w:i/>
          <w:sz w:val="22"/>
        </w:rPr>
        <w:t>execution</w:t>
      </w:r>
      <w:r>
        <w:rPr>
          <w:rFonts w:ascii="Calibri"/>
          <w:i/>
          <w:spacing w:val="-9"/>
          <w:sz w:val="22"/>
        </w:rPr>
        <w:t> </w:t>
      </w:r>
      <w:r>
        <w:rPr>
          <w:rFonts w:ascii="Calibri"/>
          <w:i/>
          <w:sz w:val="22"/>
        </w:rPr>
        <w:t>of</w:t>
      </w:r>
      <w:r>
        <w:rPr>
          <w:rFonts w:ascii="Calibri"/>
          <w:i/>
          <w:spacing w:val="-13"/>
          <w:sz w:val="22"/>
        </w:rPr>
        <w:t> </w:t>
      </w:r>
      <w:r>
        <w:rPr>
          <w:rFonts w:ascii="Calibri"/>
          <w:i/>
          <w:sz w:val="22"/>
        </w:rPr>
        <w:t>the</w:t>
      </w:r>
      <w:r>
        <w:rPr>
          <w:rFonts w:ascii="Calibri"/>
          <w:i/>
          <w:spacing w:val="-12"/>
          <w:sz w:val="22"/>
        </w:rPr>
        <w:t> </w:t>
      </w:r>
      <w:r>
        <w:rPr>
          <w:rFonts w:ascii="Calibri"/>
          <w:i/>
          <w:sz w:val="22"/>
        </w:rPr>
        <w:t>Contract]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3"/>
        <w:rPr>
          <w:rFonts w:ascii="Calibri"/>
          <w:i/>
        </w:rPr>
      </w:pPr>
    </w:p>
    <w:p>
      <w:pPr>
        <w:pStyle w:val="BodyText"/>
        <w:spacing w:line="20" w:lineRule="exact"/>
        <w:ind w:left="-211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64.7pt;height:.65pt;mso-position-horizontal-relative:char;mso-position-vertical-relative:line" coordorigin="0,0" coordsize="9294,13">
            <v:shape style="position:absolute;left:10;top:5;width:9283;height:2" coordorigin="11,6" coordsize="9283,2" path="m11,6l9294,6m11,7l9294,7e" filled="false" stroked="true" strokeweight=".580pt" strokecolor="#000000">
              <v:path arrowok="t"/>
              <v:stroke dashstyle="solid"/>
            </v:shape>
            <v:shape style="position:absolute;left:0;top:6;width:27;height:2" coordorigin="0,6" coordsize="27,0" path="m0,6l12,6m15,6l26,6e" filled="false" stroked="true" strokeweight=".06pt" strokecolor="#000000">
              <v:path arrowok="t"/>
              <v:stroke dashstyle="solid"/>
            </v:shape>
          </v:group>
        </w:pict>
      </w:r>
      <w:r>
        <w:rPr>
          <w:rFonts w:ascii="Calibri"/>
          <w:sz w:val="2"/>
        </w:rPr>
      </w:r>
    </w:p>
    <w:p>
      <w:pPr>
        <w:pStyle w:val="Heading3"/>
        <w:spacing w:line="288" w:lineRule="auto"/>
      </w:pPr>
      <w:r>
        <w:rPr/>
        <w:t>Please note that this form of direct agreement may not be appropriate for all types of financing</w:t>
      </w:r>
      <w:r>
        <w:rPr>
          <w:spacing w:val="1"/>
        </w:rPr>
        <w:t> </w:t>
      </w:r>
      <w:r>
        <w:rPr/>
        <w:t>arrangements and the Parties will need to review and amend this document in light of the</w:t>
      </w:r>
      <w:r>
        <w:rPr>
          <w:spacing w:val="1"/>
        </w:rPr>
        <w:t> </w:t>
      </w:r>
      <w:r>
        <w:rPr/>
        <w:t>Contractor’s</w:t>
      </w:r>
      <w:r>
        <w:rPr>
          <w:spacing w:val="-1"/>
        </w:rPr>
        <w:t> </w:t>
      </w:r>
      <w:r>
        <w:rPr/>
        <w:t>financing</w:t>
      </w:r>
      <w:r>
        <w:rPr>
          <w:spacing w:val="-1"/>
        </w:rPr>
        <w:t> </w:t>
      </w:r>
      <w:r>
        <w:rPr/>
        <w:t>arrangements.</w:t>
      </w: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spacing w:before="4"/>
        <w:rPr>
          <w:rFonts w:ascii="Calibri"/>
          <w:b/>
          <w:i/>
          <w:sz w:val="17"/>
        </w:rPr>
      </w:pPr>
    </w:p>
    <w:p>
      <w:pPr>
        <w:spacing w:after="0"/>
        <w:rPr>
          <w:rFonts w:ascii="Calibri"/>
          <w:sz w:val="17"/>
        </w:rPr>
        <w:sectPr>
          <w:headerReference w:type="default" r:id="rId193"/>
          <w:footerReference w:type="default" r:id="rId194"/>
          <w:pgSz w:w="11900" w:h="16850"/>
          <w:pgMar w:header="0" w:footer="0" w:top="1600" w:bottom="280" w:left="1520" w:right="960"/>
        </w:sectPr>
      </w:pPr>
    </w:p>
    <w:p>
      <w:pPr>
        <w:pStyle w:val="BodyText"/>
        <w:spacing w:before="56"/>
        <w:ind w:left="268"/>
        <w:rPr>
          <w:rFonts w:ascii="Calibri" w:hAnsi="Calibri"/>
        </w:rPr>
      </w:pPr>
      <w:r>
        <w:rPr/>
        <w:pict>
          <v:group style="position:absolute;margin-left:331.149994pt;margin-top:2.713625pt;width:11.3pt;height:13.45pt;mso-position-horizontal-relative:page;mso-position-vertical-relative:paragraph;z-index:15811072" coordorigin="6623,54" coordsize="226,269">
            <v:shape style="position:absolute;left:6623;top:54;width:226;height:269" type="#_x0000_t75" stroked="false">
              <v:imagedata r:id="rId179" o:title=""/>
            </v:shape>
            <v:shape style="position:absolute;left:6623;top:54;width:226;height:269" type="#_x0000_t202" filled="false" stroked="false">
              <v:textbox inset="0,0,0,0">
                <w:txbxContent>
                  <w:p>
                    <w:pPr>
                      <w:spacing w:line="267" w:lineRule="exact" w:before="1"/>
                      <w:ind w:left="112" w:right="-15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],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 w:hAnsi="Calibri"/>
        </w:rPr>
        <w:t>This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direct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agreement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(the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“</w:t>
      </w:r>
      <w:r>
        <w:rPr>
          <w:rFonts w:ascii="Calibri" w:hAnsi="Calibri"/>
          <w:b/>
        </w:rPr>
        <w:t>Agreement</w:t>
      </w:r>
      <w:r>
        <w:rPr>
          <w:rFonts w:ascii="Calibri" w:hAnsi="Calibri"/>
        </w:rPr>
        <w:t>”)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is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made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[</w:t>
      </w:r>
    </w:p>
    <w:p>
      <w:pPr>
        <w:pStyle w:val="BodyText"/>
        <w:spacing w:before="56"/>
        <w:ind w:left="244"/>
        <w:rPr>
          <w:rFonts w:ascii="Calibri"/>
        </w:rPr>
      </w:pPr>
      <w:r>
        <w:rPr/>
        <w:br w:type="column"/>
      </w:r>
      <w:r>
        <w:rPr>
          <w:rFonts w:ascii="Calibri"/>
        </w:rPr>
        <w:t>201[</w:t>
      </w:r>
    </w:p>
    <w:p>
      <w:pPr>
        <w:pStyle w:val="BodyText"/>
        <w:spacing w:before="56"/>
        <w:ind w:left="243"/>
        <w:rPr>
          <w:rFonts w:ascii="Calibri"/>
        </w:rPr>
      </w:pPr>
      <w:r>
        <w:rPr/>
        <w:br w:type="column"/>
      </w:r>
      <w:r>
        <w:rPr>
          <w:rFonts w:ascii="Calibri"/>
        </w:rPr>
        <w:t>by</w:t>
      </w:r>
      <w:r>
        <w:rPr>
          <w:rFonts w:ascii="Calibri"/>
          <w:spacing w:val="-3"/>
        </w:rPr>
        <w:t> </w:t>
      </w:r>
      <w:r>
        <w:rPr>
          <w:rFonts w:ascii="Calibri"/>
        </w:rPr>
        <w:t>and</w:t>
      </w:r>
      <w:r>
        <w:rPr>
          <w:rFonts w:ascii="Calibri"/>
          <w:spacing w:val="-2"/>
        </w:rPr>
        <w:t> </w:t>
      </w:r>
      <w:r>
        <w:rPr>
          <w:rFonts w:ascii="Calibri"/>
        </w:rPr>
        <w:t>between:</w:t>
      </w:r>
    </w:p>
    <w:p>
      <w:pPr>
        <w:spacing w:after="0"/>
        <w:rPr>
          <w:rFonts w:ascii="Calibri"/>
        </w:rPr>
        <w:sectPr>
          <w:type w:val="continuous"/>
          <w:pgSz w:w="11900" w:h="16850"/>
          <w:pgMar w:top="1600" w:bottom="280" w:left="1520" w:right="960"/>
          <w:cols w:num="3" w:equalWidth="0">
            <w:col w:w="5105" w:space="40"/>
            <w:col w:w="648" w:space="39"/>
            <w:col w:w="3588"/>
          </w:cols>
        </w:sectPr>
      </w:pPr>
    </w:p>
    <w:p>
      <w:pPr>
        <w:pStyle w:val="BodyText"/>
        <w:spacing w:before="5"/>
        <w:rPr>
          <w:rFonts w:ascii="Calibri"/>
          <w:sz w:val="29"/>
        </w:rPr>
      </w:pPr>
    </w:p>
    <w:p>
      <w:pPr>
        <w:pStyle w:val="ListParagraph"/>
        <w:numPr>
          <w:ilvl w:val="0"/>
          <w:numId w:val="94"/>
        </w:numPr>
        <w:tabs>
          <w:tab w:pos="1033" w:val="left" w:leader="none"/>
          <w:tab w:pos="1034" w:val="left" w:leader="none"/>
        </w:tabs>
        <w:spacing w:line="240" w:lineRule="auto" w:before="57" w:after="0"/>
        <w:ind w:left="1034" w:right="0" w:hanging="766"/>
        <w:jc w:val="left"/>
        <w:rPr>
          <w:rFonts w:ascii="Calibri" w:hAnsi="Calibri"/>
          <w:sz w:val="22"/>
        </w:rPr>
      </w:pPr>
      <w:r>
        <w:rPr/>
        <w:pict>
          <v:group style="position:absolute;margin-left:365.470001pt;margin-top:-31.436386pt;width:11.3pt;height:13.45pt;mso-position-horizontal-relative:page;mso-position-vertical-relative:paragraph;z-index:15811584" coordorigin="7309,-629" coordsize="226,269">
            <v:shape style="position:absolute;left:7309;top:-629;width:226;height:269" type="#_x0000_t75" stroked="false">
              <v:imagedata r:id="rId179" o:title=""/>
            </v:shape>
            <v:shape style="position:absolute;left:7309;top:-629;width:226;height:269" type="#_x0000_t202" filled="false" stroked="false">
              <v:textbox inset="0,0,0,0">
                <w:txbxContent>
                  <w:p>
                    <w:pPr>
                      <w:spacing w:line="267" w:lineRule="exact" w:before="1"/>
                      <w:ind w:left="112" w:right="-15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],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 w:hAnsi="Calibri"/>
          <w:b/>
          <w:sz w:val="22"/>
        </w:rPr>
        <w:t>Solapur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Municipal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Corporation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sz w:val="22"/>
        </w:rPr>
        <w:t>(the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“</w:t>
      </w:r>
      <w:r>
        <w:rPr>
          <w:rFonts w:ascii="Calibri" w:hAnsi="Calibri"/>
          <w:b/>
          <w:sz w:val="22"/>
        </w:rPr>
        <w:t>SMC</w:t>
      </w:r>
      <w:r>
        <w:rPr>
          <w:rFonts w:ascii="Calibri" w:hAnsi="Calibri"/>
          <w:sz w:val="22"/>
        </w:rPr>
        <w:t>”);</w:t>
      </w:r>
    </w:p>
    <w:p>
      <w:pPr>
        <w:pStyle w:val="BodyText"/>
        <w:spacing w:before="3"/>
        <w:rPr>
          <w:rFonts w:ascii="Calibri"/>
          <w:sz w:val="32"/>
        </w:rPr>
      </w:pPr>
    </w:p>
    <w:p>
      <w:pPr>
        <w:pStyle w:val="ListParagraph"/>
        <w:numPr>
          <w:ilvl w:val="0"/>
          <w:numId w:val="94"/>
        </w:numPr>
        <w:tabs>
          <w:tab w:pos="1032" w:val="left" w:leader="none"/>
          <w:tab w:pos="1033" w:val="left" w:leader="none"/>
        </w:tabs>
        <w:spacing w:line="240" w:lineRule="auto" w:before="0" w:after="0"/>
        <w:ind w:left="1032" w:right="0" w:hanging="765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[………]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(the </w:t>
      </w:r>
      <w:r>
        <w:rPr>
          <w:rFonts w:ascii="Calibri" w:hAnsi="Calibri"/>
          <w:b/>
          <w:sz w:val="22"/>
        </w:rPr>
        <w:t>“Agent</w:t>
      </w:r>
      <w:r>
        <w:rPr>
          <w:rFonts w:ascii="Calibri" w:hAnsi="Calibri"/>
          <w:sz w:val="22"/>
        </w:rPr>
        <w:t>”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for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Lenders);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and</w:t>
      </w:r>
    </w:p>
    <w:p>
      <w:pPr>
        <w:pStyle w:val="BodyText"/>
        <w:rPr>
          <w:rFonts w:ascii="Calibri"/>
        </w:rPr>
      </w:pPr>
    </w:p>
    <w:p>
      <w:pPr>
        <w:pStyle w:val="ListParagraph"/>
        <w:numPr>
          <w:ilvl w:val="0"/>
          <w:numId w:val="94"/>
        </w:numPr>
        <w:tabs>
          <w:tab w:pos="1032" w:val="left" w:leader="none"/>
          <w:tab w:pos="1033" w:val="left" w:leader="none"/>
          <w:tab w:pos="1646" w:val="left" w:leader="none"/>
        </w:tabs>
        <w:spacing w:line="240" w:lineRule="auto" w:before="144" w:after="0"/>
        <w:ind w:left="1032" w:right="0" w:hanging="765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[</w:t>
        <w:tab/>
        <w:t>]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(the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b/>
          <w:sz w:val="22"/>
        </w:rPr>
        <w:t>“Contractor”</w:t>
      </w:r>
      <w:r>
        <w:rPr>
          <w:rFonts w:ascii="Calibri" w:hAnsi="Calibri"/>
          <w:sz w:val="22"/>
        </w:rPr>
        <w:t>)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9"/>
        <w:rPr>
          <w:rFonts w:ascii="Calibri"/>
        </w:rPr>
      </w:pPr>
    </w:p>
    <w:p>
      <w:pPr>
        <w:spacing w:before="0"/>
        <w:ind w:left="268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WHEREAS</w:t>
      </w:r>
    </w:p>
    <w:p>
      <w:pPr>
        <w:pStyle w:val="BodyText"/>
        <w:spacing w:before="3"/>
        <w:rPr>
          <w:rFonts w:ascii="Calibri"/>
          <w:b/>
          <w:sz w:val="32"/>
        </w:rPr>
      </w:pPr>
    </w:p>
    <w:p>
      <w:pPr>
        <w:pStyle w:val="ListParagraph"/>
        <w:numPr>
          <w:ilvl w:val="1"/>
          <w:numId w:val="94"/>
        </w:numPr>
        <w:tabs>
          <w:tab w:pos="981" w:val="left" w:leader="none"/>
          <w:tab w:pos="982" w:val="left" w:leader="none"/>
        </w:tabs>
        <w:spacing w:line="240" w:lineRule="auto" w:before="0" w:after="0"/>
        <w:ind w:left="981" w:right="0" w:hanging="714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SMC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9"/>
          <w:sz w:val="22"/>
        </w:rPr>
        <w:t> </w:t>
      </w:r>
      <w:r>
        <w:rPr>
          <w:rFonts w:ascii="Calibri" w:hAnsi="Calibri"/>
          <w:sz w:val="22"/>
        </w:rPr>
        <w:t>Contractor</w:t>
      </w:r>
      <w:r>
        <w:rPr>
          <w:rFonts w:ascii="Calibri" w:hAnsi="Calibri"/>
          <w:spacing w:val="6"/>
          <w:sz w:val="22"/>
        </w:rPr>
        <w:t> </w:t>
      </w:r>
      <w:r>
        <w:rPr>
          <w:rFonts w:ascii="Calibri" w:hAnsi="Calibri"/>
          <w:sz w:val="22"/>
        </w:rPr>
        <w:t>have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z w:val="22"/>
        </w:rPr>
        <w:t>entered</w:t>
      </w:r>
      <w:r>
        <w:rPr>
          <w:rFonts w:ascii="Calibri" w:hAnsi="Calibri"/>
          <w:spacing w:val="9"/>
          <w:sz w:val="22"/>
        </w:rPr>
        <w:t> </w:t>
      </w:r>
      <w:r>
        <w:rPr>
          <w:rFonts w:ascii="Calibri" w:hAnsi="Calibri"/>
          <w:sz w:val="22"/>
        </w:rPr>
        <w:t>into</w:t>
      </w:r>
      <w:r>
        <w:rPr>
          <w:rFonts w:ascii="Calibri" w:hAnsi="Calibri"/>
          <w:spacing w:val="10"/>
          <w:sz w:val="22"/>
        </w:rPr>
        <w:t> </w:t>
      </w:r>
      <w:r>
        <w:rPr>
          <w:rFonts w:ascii="Calibri" w:hAnsi="Calibri"/>
          <w:sz w:val="22"/>
        </w:rPr>
        <w:t>an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z w:val="22"/>
        </w:rPr>
        <w:t>energy</w:t>
      </w:r>
      <w:r>
        <w:rPr>
          <w:rFonts w:ascii="Calibri" w:hAnsi="Calibri"/>
          <w:spacing w:val="9"/>
          <w:sz w:val="22"/>
        </w:rPr>
        <w:t> </w:t>
      </w:r>
      <w:r>
        <w:rPr>
          <w:rFonts w:ascii="Calibri" w:hAnsi="Calibri"/>
          <w:sz w:val="22"/>
        </w:rPr>
        <w:t>performance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z w:val="22"/>
        </w:rPr>
        <w:t>contract</w:t>
      </w:r>
      <w:r>
        <w:rPr>
          <w:rFonts w:ascii="Calibri" w:hAnsi="Calibri"/>
          <w:spacing w:val="9"/>
          <w:sz w:val="22"/>
        </w:rPr>
        <w:t> </w:t>
      </w:r>
      <w:r>
        <w:rPr>
          <w:rFonts w:ascii="Calibri" w:hAnsi="Calibri"/>
          <w:sz w:val="22"/>
        </w:rPr>
        <w:t>(the</w:t>
      </w:r>
      <w:r>
        <w:rPr>
          <w:rFonts w:ascii="Calibri" w:hAnsi="Calibri"/>
          <w:spacing w:val="6"/>
          <w:sz w:val="22"/>
        </w:rPr>
        <w:t> </w:t>
      </w:r>
      <w:r>
        <w:rPr>
          <w:rFonts w:ascii="Calibri" w:hAnsi="Calibri"/>
          <w:sz w:val="22"/>
        </w:rPr>
        <w:t>“</w:t>
      </w:r>
      <w:r>
        <w:rPr>
          <w:rFonts w:ascii="Calibri" w:hAnsi="Calibri"/>
          <w:b/>
          <w:sz w:val="22"/>
        </w:rPr>
        <w:t>EPC</w:t>
      </w:r>
      <w:r>
        <w:rPr>
          <w:rFonts w:ascii="Calibri" w:hAnsi="Calibri"/>
          <w:sz w:val="22"/>
        </w:rPr>
        <w:t>”)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z w:val="22"/>
        </w:rPr>
        <w:t>on</w:t>
      </w:r>
    </w:p>
    <w:p>
      <w:pPr>
        <w:pStyle w:val="BodyText"/>
        <w:tabs>
          <w:tab w:pos="1377" w:val="left" w:leader="none"/>
        </w:tabs>
        <w:spacing w:before="53"/>
        <w:ind w:left="988"/>
        <w:rPr>
          <w:rFonts w:ascii="Calibri"/>
        </w:rPr>
      </w:pPr>
      <w:r>
        <w:rPr/>
        <w:pict>
          <v:group style="position:absolute;margin-left:128.779999pt;margin-top:2.563635pt;width:11.3pt;height:13.45pt;mso-position-horizontal-relative:page;mso-position-vertical-relative:paragraph;z-index:-22668800" coordorigin="2576,51" coordsize="226,269">
            <v:shape style="position:absolute;left:2575;top:51;width:226;height:269" type="#_x0000_t75" stroked="false">
              <v:imagedata r:id="rId179" o:title=""/>
            </v:shape>
            <v:shape style="position:absolute;left:2575;top:51;width:226;height:269" type="#_x0000_t202" filled="false" stroked="false">
              <v:textbox inset="0,0,0,0">
                <w:txbxContent>
                  <w:p>
                    <w:pPr>
                      <w:spacing w:line="267" w:lineRule="exact" w:before="1"/>
                      <w:ind w:left="112" w:right="-15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],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</w:rPr>
        <w:t>[</w:t>
        <w:tab/>
        <w:t>under</w:t>
      </w:r>
      <w:r>
        <w:rPr>
          <w:rFonts w:ascii="Calibri"/>
          <w:spacing w:val="36"/>
        </w:rPr>
        <w:t> </w:t>
      </w:r>
      <w:r>
        <w:rPr>
          <w:rFonts w:ascii="Calibri"/>
        </w:rPr>
        <w:t>which</w:t>
      </w:r>
      <w:r>
        <w:rPr>
          <w:rFonts w:ascii="Calibri"/>
          <w:spacing w:val="32"/>
        </w:rPr>
        <w:t> </w:t>
      </w:r>
      <w:r>
        <w:rPr>
          <w:rFonts w:ascii="Calibri"/>
        </w:rPr>
        <w:t>the</w:t>
      </w:r>
      <w:r>
        <w:rPr>
          <w:rFonts w:ascii="Calibri"/>
          <w:spacing w:val="35"/>
        </w:rPr>
        <w:t> </w:t>
      </w:r>
      <w:r>
        <w:rPr>
          <w:rFonts w:ascii="Calibri"/>
        </w:rPr>
        <w:t>Contractor</w:t>
      </w:r>
      <w:r>
        <w:rPr>
          <w:rFonts w:ascii="Calibri"/>
          <w:spacing w:val="33"/>
        </w:rPr>
        <w:t> </w:t>
      </w:r>
      <w:r>
        <w:rPr>
          <w:rFonts w:ascii="Calibri"/>
        </w:rPr>
        <w:t>undertakes</w:t>
      </w:r>
      <w:r>
        <w:rPr>
          <w:rFonts w:ascii="Calibri"/>
          <w:spacing w:val="36"/>
        </w:rPr>
        <w:t> </w:t>
      </w:r>
      <w:r>
        <w:rPr>
          <w:rFonts w:ascii="Calibri"/>
        </w:rPr>
        <w:t>the</w:t>
      </w:r>
      <w:r>
        <w:rPr>
          <w:rFonts w:ascii="Calibri"/>
          <w:spacing w:val="33"/>
        </w:rPr>
        <w:t> </w:t>
      </w:r>
      <w:r>
        <w:rPr>
          <w:rFonts w:ascii="Calibri"/>
        </w:rPr>
        <w:t>implementation</w:t>
      </w:r>
      <w:r>
        <w:rPr>
          <w:rFonts w:ascii="Calibri"/>
          <w:spacing w:val="34"/>
        </w:rPr>
        <w:t> </w:t>
      </w:r>
      <w:r>
        <w:rPr>
          <w:rFonts w:ascii="Calibri"/>
        </w:rPr>
        <w:t>of</w:t>
      </w:r>
      <w:r>
        <w:rPr>
          <w:rFonts w:ascii="Calibri"/>
          <w:spacing w:val="32"/>
        </w:rPr>
        <w:t> </w:t>
      </w:r>
      <w:r>
        <w:rPr>
          <w:rFonts w:ascii="Calibri"/>
        </w:rPr>
        <w:t>energy</w:t>
      </w:r>
      <w:r>
        <w:rPr>
          <w:rFonts w:ascii="Calibri"/>
          <w:spacing w:val="36"/>
        </w:rPr>
        <w:t> </w:t>
      </w:r>
      <w:r>
        <w:rPr>
          <w:rFonts w:ascii="Calibri"/>
        </w:rPr>
        <w:t>conservation</w:t>
      </w:r>
    </w:p>
    <w:p>
      <w:pPr>
        <w:pStyle w:val="BodyText"/>
        <w:spacing w:line="288" w:lineRule="auto" w:before="53"/>
        <w:ind w:left="988" w:right="237"/>
        <w:jc w:val="both"/>
        <w:rPr>
          <w:rFonts w:ascii="Calibri"/>
        </w:rPr>
      </w:pPr>
      <w:r>
        <w:rPr>
          <w:rFonts w:ascii="Calibri"/>
        </w:rPr>
        <w:t>measures, installation of feeder panels for automation and metering, and shall operate and</w:t>
      </w:r>
      <w:r>
        <w:rPr>
          <w:rFonts w:ascii="Calibri"/>
          <w:spacing w:val="-47"/>
        </w:rPr>
        <w:t> </w:t>
      </w:r>
      <w:r>
        <w:rPr>
          <w:rFonts w:ascii="Calibri"/>
        </w:rPr>
        <w:t>maintain</w:t>
      </w:r>
      <w:r>
        <w:rPr>
          <w:rFonts w:ascii="Calibri"/>
          <w:spacing w:val="-8"/>
        </w:rPr>
        <w:t> </w:t>
      </w:r>
      <w:r>
        <w:rPr>
          <w:rFonts w:ascii="Calibri"/>
        </w:rPr>
        <w:t>at</w:t>
      </w:r>
      <w:r>
        <w:rPr>
          <w:rFonts w:ascii="Calibri"/>
          <w:spacing w:val="-7"/>
        </w:rPr>
        <w:t> </w:t>
      </w:r>
      <w:r>
        <w:rPr>
          <w:rFonts w:ascii="Calibri"/>
        </w:rPr>
        <w:t>least</w:t>
      </w:r>
      <w:r>
        <w:rPr>
          <w:rFonts w:ascii="Calibri"/>
          <w:spacing w:val="-3"/>
        </w:rPr>
        <w:t> </w:t>
      </w:r>
      <w:r>
        <w:rPr>
          <w:rFonts w:ascii="Calibri"/>
        </w:rPr>
        <w:t>seventy</w:t>
      </w:r>
      <w:r>
        <w:rPr>
          <w:rFonts w:ascii="Calibri"/>
          <w:spacing w:val="-6"/>
        </w:rPr>
        <w:t> </w:t>
      </w:r>
      <w:r>
        <w:rPr>
          <w:rFonts w:ascii="Calibri"/>
        </w:rPr>
        <w:t>per</w:t>
      </w:r>
      <w:r>
        <w:rPr>
          <w:rFonts w:ascii="Calibri"/>
          <w:spacing w:val="-3"/>
        </w:rPr>
        <w:t> </w:t>
      </w:r>
      <w:r>
        <w:rPr>
          <w:rFonts w:ascii="Calibri"/>
        </w:rPr>
        <w:t>cent</w:t>
      </w:r>
      <w:r>
        <w:rPr>
          <w:rFonts w:ascii="Calibri"/>
          <w:spacing w:val="-6"/>
        </w:rPr>
        <w:t> </w:t>
      </w:r>
      <w:r>
        <w:rPr>
          <w:rFonts w:ascii="Calibri"/>
        </w:rPr>
        <w:t>(70%)</w:t>
      </w:r>
      <w:r>
        <w:rPr>
          <w:rFonts w:ascii="Calibri"/>
          <w:spacing w:val="-6"/>
        </w:rPr>
        <w:t> </w:t>
      </w:r>
      <w:r>
        <w:rPr>
          <w:rFonts w:ascii="Calibri"/>
        </w:rPr>
        <w:t>of</w:t>
      </w:r>
      <w:r>
        <w:rPr>
          <w:rFonts w:ascii="Calibri"/>
          <w:spacing w:val="-6"/>
        </w:rPr>
        <w:t> </w:t>
      </w:r>
      <w:r>
        <w:rPr>
          <w:rFonts w:ascii="Calibri"/>
        </w:rPr>
        <w:t>the</w:t>
      </w:r>
      <w:r>
        <w:rPr>
          <w:rFonts w:ascii="Calibri"/>
          <w:spacing w:val="-7"/>
        </w:rPr>
        <w:t> </w:t>
      </w:r>
      <w:r>
        <w:rPr>
          <w:rFonts w:ascii="Calibri"/>
        </w:rPr>
        <w:t>street</w:t>
      </w:r>
      <w:r>
        <w:rPr>
          <w:rFonts w:ascii="Calibri"/>
          <w:spacing w:val="-3"/>
        </w:rPr>
        <w:t> </w:t>
      </w:r>
      <w:r>
        <w:rPr>
          <w:rFonts w:ascii="Calibri"/>
        </w:rPr>
        <w:t>lighting</w:t>
      </w:r>
      <w:r>
        <w:rPr>
          <w:rFonts w:ascii="Calibri"/>
          <w:spacing w:val="-5"/>
        </w:rPr>
        <w:t> </w:t>
      </w:r>
      <w:r>
        <w:rPr>
          <w:rFonts w:ascii="Calibri"/>
        </w:rPr>
        <w:t>fixtures</w:t>
      </w:r>
      <w:r>
        <w:rPr>
          <w:rFonts w:ascii="Calibri"/>
          <w:spacing w:val="-6"/>
        </w:rPr>
        <w:t> </w:t>
      </w:r>
      <w:r>
        <w:rPr>
          <w:rFonts w:ascii="Calibri"/>
        </w:rPr>
        <w:t>surveyed</w:t>
      </w:r>
      <w:r>
        <w:rPr>
          <w:rFonts w:ascii="Calibri"/>
          <w:spacing w:val="-6"/>
        </w:rPr>
        <w:t> </w:t>
      </w:r>
      <w:r>
        <w:rPr>
          <w:rFonts w:ascii="Calibri"/>
        </w:rPr>
        <w:t>and</w:t>
      </w:r>
      <w:r>
        <w:rPr>
          <w:rFonts w:ascii="Calibri"/>
          <w:spacing w:val="-5"/>
        </w:rPr>
        <w:t> </w:t>
      </w:r>
      <w:r>
        <w:rPr>
          <w:rFonts w:ascii="Calibri"/>
        </w:rPr>
        <w:t>certified</w:t>
      </w:r>
      <w:r>
        <w:rPr>
          <w:rFonts w:ascii="Calibri"/>
          <w:spacing w:val="-47"/>
        </w:rPr>
        <w:t> </w:t>
      </w:r>
      <w:r>
        <w:rPr>
          <w:rFonts w:ascii="Calibri"/>
        </w:rPr>
        <w:t>by</w:t>
      </w:r>
      <w:r>
        <w:rPr>
          <w:rFonts w:ascii="Calibri"/>
          <w:spacing w:val="-1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third</w:t>
      </w:r>
      <w:r>
        <w:rPr>
          <w:rFonts w:ascii="Calibri"/>
          <w:spacing w:val="-2"/>
        </w:rPr>
        <w:t> </w:t>
      </w:r>
      <w:r>
        <w:rPr>
          <w:rFonts w:ascii="Calibri"/>
        </w:rPr>
        <w:t>party</w:t>
      </w:r>
      <w:r>
        <w:rPr>
          <w:rFonts w:ascii="Calibri"/>
          <w:spacing w:val="-2"/>
        </w:rPr>
        <w:t> </w:t>
      </w:r>
      <w:r>
        <w:rPr>
          <w:rFonts w:ascii="Calibri"/>
        </w:rPr>
        <w:t>energy</w:t>
      </w:r>
      <w:r>
        <w:rPr>
          <w:rFonts w:ascii="Calibri"/>
          <w:spacing w:val="-1"/>
        </w:rPr>
        <w:t> </w:t>
      </w:r>
      <w:r>
        <w:rPr>
          <w:rFonts w:ascii="Calibri"/>
        </w:rPr>
        <w:t>audit within</w:t>
      </w:r>
      <w:r>
        <w:rPr>
          <w:rFonts w:ascii="Calibri"/>
          <w:spacing w:val="-2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Project Area (as</w:t>
      </w:r>
      <w:r>
        <w:rPr>
          <w:rFonts w:ascii="Calibri"/>
          <w:spacing w:val="-1"/>
        </w:rPr>
        <w:t> </w:t>
      </w:r>
      <w:r>
        <w:rPr>
          <w:rFonts w:ascii="Calibri"/>
        </w:rPr>
        <w:t>defined in</w:t>
      </w:r>
      <w:r>
        <w:rPr>
          <w:rFonts w:ascii="Calibri"/>
          <w:spacing w:val="-1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EPC).</w:t>
      </w:r>
    </w:p>
    <w:p>
      <w:pPr>
        <w:pStyle w:val="BodyText"/>
        <w:spacing w:before="4"/>
        <w:rPr>
          <w:rFonts w:ascii="Calibri"/>
          <w:sz w:val="29"/>
        </w:rPr>
      </w:pPr>
    </w:p>
    <w:p>
      <w:pPr>
        <w:pStyle w:val="ListParagraph"/>
        <w:numPr>
          <w:ilvl w:val="1"/>
          <w:numId w:val="94"/>
        </w:numPr>
        <w:tabs>
          <w:tab w:pos="897" w:val="left" w:leader="none"/>
        </w:tabs>
        <w:spacing w:line="278" w:lineRule="auto" w:before="0" w:after="0"/>
        <w:ind w:left="988" w:right="251" w:hanging="720"/>
        <w:jc w:val="both"/>
        <w:rPr>
          <w:rFonts w:ascii="Calibri"/>
          <w:sz w:val="22"/>
        </w:rPr>
      </w:pPr>
      <w:r>
        <w:rPr/>
        <w:drawing>
          <wp:anchor distT="0" distB="0" distL="0" distR="0" allowOverlap="1" layoutInCell="1" locked="0" behindDoc="1" simplePos="0" relativeHeight="480648192">
            <wp:simplePos x="0" y="0"/>
            <wp:positionH relativeFrom="page">
              <wp:posOffset>2832226</wp:posOffset>
            </wp:positionH>
            <wp:positionV relativeFrom="paragraph">
              <wp:posOffset>195880</wp:posOffset>
            </wp:positionV>
            <wp:extent cx="143256" cy="170687"/>
            <wp:effectExtent l="0" t="0" r="0" b="0"/>
            <wp:wrapNone/>
            <wp:docPr id="281" name="image1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131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2"/>
        </w:rPr>
        <w:t>The Lenders have entered into an agreement for the provision of financing from the Lenders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 Contractor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[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z w:val="22"/>
        </w:rPr>
        <w:t>]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connection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with 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EPC.</w:t>
      </w:r>
    </w:p>
    <w:p>
      <w:pPr>
        <w:pStyle w:val="BodyText"/>
        <w:spacing w:before="5"/>
        <w:rPr>
          <w:rFonts w:ascii="Calibri"/>
          <w:sz w:val="29"/>
        </w:rPr>
      </w:pPr>
    </w:p>
    <w:p>
      <w:pPr>
        <w:pStyle w:val="ListParagraph"/>
        <w:numPr>
          <w:ilvl w:val="1"/>
          <w:numId w:val="94"/>
        </w:numPr>
        <w:tabs>
          <w:tab w:pos="891" w:val="left" w:leader="none"/>
          <w:tab w:pos="892" w:val="left" w:leader="none"/>
        </w:tabs>
        <w:spacing w:line="240" w:lineRule="auto" w:before="0" w:after="0"/>
        <w:ind w:left="891" w:right="0" w:hanging="624"/>
        <w:jc w:val="left"/>
        <w:rPr>
          <w:rFonts w:ascii="Calibri"/>
          <w:sz w:val="22"/>
        </w:rPr>
      </w:pPr>
      <w:r>
        <w:rPr>
          <w:rFonts w:ascii="Calibri"/>
          <w:sz w:val="22"/>
        </w:rPr>
        <w:t>It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requirement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EPC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that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this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Agreement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will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entered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into by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Parties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hereto.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3"/>
        <w:rPr>
          <w:rFonts w:ascii="Calibri"/>
          <w:sz w:val="23"/>
        </w:rPr>
      </w:pPr>
    </w:p>
    <w:p>
      <w:pPr>
        <w:spacing w:before="0"/>
        <w:ind w:left="268" w:right="0" w:firstLine="0"/>
        <w:jc w:val="left"/>
        <w:rPr>
          <w:rFonts w:ascii="Calibri"/>
          <w:sz w:val="22"/>
        </w:rPr>
      </w:pPr>
      <w:r>
        <w:rPr>
          <w:rFonts w:ascii="Calibri"/>
          <w:b/>
          <w:sz w:val="22"/>
        </w:rPr>
        <w:t>IT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IS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AGREED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AS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FOLLOWS</w:t>
      </w:r>
      <w:r>
        <w:rPr>
          <w:rFonts w:ascii="Calibri"/>
          <w:sz w:val="22"/>
        </w:rPr>
        <w:t>:</w:t>
      </w:r>
    </w:p>
    <w:p>
      <w:pPr>
        <w:pStyle w:val="BodyText"/>
        <w:spacing w:before="3"/>
        <w:rPr>
          <w:rFonts w:ascii="Calibri"/>
          <w:sz w:val="32"/>
        </w:rPr>
      </w:pPr>
    </w:p>
    <w:p>
      <w:pPr>
        <w:pStyle w:val="ListParagraph"/>
        <w:numPr>
          <w:ilvl w:val="2"/>
          <w:numId w:val="94"/>
        </w:numPr>
        <w:tabs>
          <w:tab w:pos="937" w:val="left" w:leader="none"/>
          <w:tab w:pos="938" w:val="left" w:leader="none"/>
        </w:tabs>
        <w:spacing w:line="240" w:lineRule="auto" w:before="1" w:after="0"/>
        <w:ind w:left="937" w:right="0" w:hanging="67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Definitions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and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Interpretation</w:t>
      </w:r>
    </w:p>
    <w:p>
      <w:pPr>
        <w:pStyle w:val="BodyText"/>
        <w:rPr>
          <w:rFonts w:ascii="Calibri"/>
          <w:b/>
        </w:rPr>
      </w:pPr>
    </w:p>
    <w:p>
      <w:pPr>
        <w:pStyle w:val="ListParagraph"/>
        <w:numPr>
          <w:ilvl w:val="3"/>
          <w:numId w:val="94"/>
        </w:numPr>
        <w:tabs>
          <w:tab w:pos="951" w:val="left" w:leader="none"/>
        </w:tabs>
        <w:spacing w:line="276" w:lineRule="auto" w:before="142" w:after="0"/>
        <w:ind w:left="988" w:right="247" w:hanging="720"/>
        <w:jc w:val="both"/>
        <w:rPr>
          <w:rFonts w:ascii="Calibri"/>
          <w:sz w:val="22"/>
        </w:rPr>
      </w:pPr>
      <w:r>
        <w:rPr>
          <w:rFonts w:ascii="Calibri"/>
          <w:sz w:val="22"/>
        </w:rPr>
        <w:t>In this Agreement, any capitalised terms which are not otherwise defined in this Agreement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shall have the meaning given to them in the EPC, and the following expressions shall have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following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meanings:</w:t>
      </w:r>
    </w:p>
    <w:p>
      <w:pPr>
        <w:spacing w:after="0" w:line="276" w:lineRule="auto"/>
        <w:jc w:val="both"/>
        <w:rPr>
          <w:rFonts w:ascii="Calibri"/>
          <w:sz w:val="22"/>
        </w:rPr>
        <w:sectPr>
          <w:type w:val="continuous"/>
          <w:pgSz w:w="11900" w:h="16850"/>
          <w:pgMar w:top="1600" w:bottom="280" w:left="1520" w:right="960"/>
        </w:sectPr>
      </w:pPr>
    </w:p>
    <w:p>
      <w:pPr>
        <w:pStyle w:val="BodyText"/>
        <w:spacing w:before="3"/>
        <w:rPr>
          <w:rFonts w:ascii="Calibri"/>
          <w:sz w:val="26"/>
        </w:rPr>
      </w:pPr>
    </w:p>
    <w:p>
      <w:pPr>
        <w:spacing w:line="213" w:lineRule="auto" w:before="79"/>
        <w:ind w:left="988" w:right="66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“Appointed Representative”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sz w:val="22"/>
        </w:rPr>
        <w:t>means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 representative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that has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assumed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Contractor’s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rights under the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EPC, such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as:</w:t>
      </w:r>
    </w:p>
    <w:p>
      <w:pPr>
        <w:pStyle w:val="BodyText"/>
        <w:spacing w:before="1"/>
        <w:rPr>
          <w:rFonts w:ascii="Calibri"/>
          <w:sz w:val="29"/>
        </w:rPr>
      </w:pPr>
    </w:p>
    <w:p>
      <w:pPr>
        <w:pStyle w:val="ListParagraph"/>
        <w:numPr>
          <w:ilvl w:val="4"/>
          <w:numId w:val="94"/>
        </w:numPr>
        <w:tabs>
          <w:tab w:pos="1599" w:val="left" w:leader="none"/>
          <w:tab w:pos="1600" w:val="left" w:leader="none"/>
        </w:tabs>
        <w:spacing w:line="240" w:lineRule="auto" w:before="1" w:after="0"/>
        <w:ind w:left="1599" w:right="0" w:hanging="622"/>
        <w:jc w:val="left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Agent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and/or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any 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Lenders;</w:t>
      </w:r>
    </w:p>
    <w:p>
      <w:pPr>
        <w:pStyle w:val="BodyText"/>
        <w:spacing w:before="3"/>
        <w:rPr>
          <w:rFonts w:ascii="Calibri"/>
          <w:sz w:val="32"/>
        </w:rPr>
      </w:pPr>
    </w:p>
    <w:p>
      <w:pPr>
        <w:pStyle w:val="ListParagraph"/>
        <w:numPr>
          <w:ilvl w:val="4"/>
          <w:numId w:val="94"/>
        </w:numPr>
        <w:tabs>
          <w:tab w:pos="1609" w:val="left" w:leader="none"/>
          <w:tab w:pos="1610" w:val="left" w:leader="none"/>
        </w:tabs>
        <w:spacing w:line="326" w:lineRule="auto" w:before="0" w:after="0"/>
        <w:ind w:left="1689" w:right="506" w:hanging="711"/>
        <w:jc w:val="left"/>
        <w:rPr>
          <w:rFonts w:ascii="Calibri"/>
          <w:sz w:val="22"/>
        </w:rPr>
      </w:pPr>
      <w:r>
        <w:rPr>
          <w:rFonts w:ascii="Calibri"/>
          <w:sz w:val="22"/>
        </w:rPr>
        <w:t>a person directly or indirectly owned or controlled by the Agent and/or any of the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Lenders;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or</w:t>
      </w:r>
    </w:p>
    <w:p>
      <w:pPr>
        <w:pStyle w:val="BodyText"/>
        <w:spacing w:before="11"/>
        <w:rPr>
          <w:rFonts w:ascii="Calibri"/>
          <w:sz w:val="20"/>
        </w:rPr>
      </w:pPr>
    </w:p>
    <w:p>
      <w:pPr>
        <w:pStyle w:val="ListParagraph"/>
        <w:numPr>
          <w:ilvl w:val="4"/>
          <w:numId w:val="94"/>
        </w:numPr>
        <w:tabs>
          <w:tab w:pos="1627" w:val="left" w:leader="none"/>
          <w:tab w:pos="1628" w:val="left" w:leader="none"/>
        </w:tabs>
        <w:spacing w:line="216" w:lineRule="auto" w:before="0" w:after="0"/>
        <w:ind w:left="1689" w:right="246" w:hanging="711"/>
        <w:jc w:val="left"/>
        <w:rPr>
          <w:rFonts w:ascii="Calibri"/>
          <w:sz w:val="22"/>
        </w:rPr>
      </w:pPr>
      <w:r>
        <w:rPr>
          <w:rFonts w:ascii="Calibri"/>
          <w:sz w:val="22"/>
        </w:rPr>
        <w:t>any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other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z w:val="22"/>
        </w:rPr>
        <w:t>person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approved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by</w:t>
      </w:r>
      <w:r>
        <w:rPr>
          <w:rFonts w:ascii="Calibri"/>
          <w:spacing w:val="7"/>
          <w:sz w:val="22"/>
        </w:rPr>
        <w:t> </w:t>
      </w:r>
      <w:r>
        <w:rPr>
          <w:rFonts w:ascii="Calibri"/>
          <w:sz w:val="22"/>
        </w:rPr>
        <w:t>SMC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z w:val="22"/>
        </w:rPr>
        <w:t>(such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approval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not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5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unreasonably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z w:val="22"/>
        </w:rPr>
        <w:t>withheld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delayed).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7"/>
        <w:rPr>
          <w:rFonts w:ascii="Calibri"/>
          <w:sz w:val="26"/>
        </w:rPr>
      </w:pPr>
    </w:p>
    <w:p>
      <w:pPr>
        <w:spacing w:before="0"/>
        <w:ind w:left="1842" w:right="0" w:firstLine="0"/>
        <w:jc w:val="left"/>
        <w:rPr>
          <w:rFonts w:ascii="Calibri" w:hAnsi="Calibri"/>
          <w:sz w:val="22"/>
        </w:rPr>
      </w:pPr>
      <w:r>
        <w:rPr/>
        <w:pict>
          <v:group style="position:absolute;margin-left:302.709991pt;margin-top:-.086362pt;width:11.3pt;height:13.45pt;mso-position-horizontal-relative:page;mso-position-vertical-relative:paragraph;z-index:15813120" coordorigin="6054,-2" coordsize="226,269">
            <v:shape style="position:absolute;left:6054;top:-2;width:226;height:269" type="#_x0000_t75" stroked="false">
              <v:imagedata r:id="rId179" o:title=""/>
            </v:shape>
            <v:shape style="position:absolute;left:6054;top:-2;width:226;height:269" type="#_x0000_t202" filled="false" stroked="false">
              <v:textbox inset="0,0,0,0">
                <w:txbxContent>
                  <w:p>
                    <w:pPr>
                      <w:spacing w:line="267" w:lineRule="exact" w:before="1"/>
                      <w:ind w:left="112" w:right="-15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].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 w:hAnsi="Calibri"/>
          <w:b/>
          <w:sz w:val="22"/>
        </w:rPr>
        <w:t>“Security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Document”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sz w:val="22"/>
        </w:rPr>
        <w:t>means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[</w:t>
      </w:r>
    </w:p>
    <w:p>
      <w:pPr>
        <w:pStyle w:val="BodyText"/>
        <w:spacing w:before="3"/>
        <w:rPr>
          <w:rFonts w:ascii="Calibri"/>
          <w:sz w:val="29"/>
        </w:rPr>
      </w:pPr>
    </w:p>
    <w:p>
      <w:pPr>
        <w:spacing w:before="56"/>
        <w:ind w:left="1842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“Step-In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Date”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sz w:val="22"/>
        </w:rPr>
        <w:t>has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meaning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given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to it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Clause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4.1.</w:t>
      </w:r>
    </w:p>
    <w:p>
      <w:pPr>
        <w:pStyle w:val="BodyText"/>
        <w:spacing w:before="3"/>
        <w:rPr>
          <w:rFonts w:ascii="Calibri"/>
          <w:sz w:val="32"/>
        </w:rPr>
      </w:pPr>
    </w:p>
    <w:p>
      <w:pPr>
        <w:pStyle w:val="BodyText"/>
        <w:spacing w:line="247" w:lineRule="auto"/>
        <w:ind w:left="1842"/>
        <w:rPr>
          <w:rFonts w:ascii="Calibri" w:hAnsi="Calibri"/>
        </w:rPr>
      </w:pPr>
      <w:r>
        <w:rPr>
          <w:rFonts w:ascii="Calibri" w:hAnsi="Calibri"/>
          <w:b/>
        </w:rPr>
        <w:t>“Step-In</w:t>
      </w:r>
      <w:r>
        <w:rPr>
          <w:rFonts w:ascii="Calibri" w:hAnsi="Calibri"/>
          <w:b/>
          <w:spacing w:val="5"/>
        </w:rPr>
        <w:t> </w:t>
      </w:r>
      <w:r>
        <w:rPr>
          <w:rFonts w:ascii="Calibri" w:hAnsi="Calibri"/>
          <w:b/>
        </w:rPr>
        <w:t>Period”</w:t>
      </w:r>
      <w:r>
        <w:rPr>
          <w:rFonts w:ascii="Calibri" w:hAnsi="Calibri"/>
          <w:b/>
          <w:spacing w:val="5"/>
        </w:rPr>
        <w:t> </w:t>
      </w:r>
      <w:r>
        <w:rPr>
          <w:rFonts w:ascii="Calibri" w:hAnsi="Calibri"/>
        </w:rPr>
        <w:t>means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</w:rPr>
        <w:t>period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</w:rPr>
        <w:t>from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7"/>
        </w:rPr>
        <w:t> </w:t>
      </w:r>
      <w:r>
        <w:rPr>
          <w:rFonts w:ascii="Calibri" w:hAnsi="Calibri"/>
        </w:rPr>
        <w:t>Step-In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</w:rPr>
        <w:t>Date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</w:rPr>
        <w:t>up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</w:rPr>
        <w:t>including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-47"/>
        </w:rPr>
        <w:t> </w:t>
      </w:r>
      <w:r>
        <w:rPr>
          <w:rFonts w:ascii="Calibri" w:hAnsi="Calibri"/>
        </w:rPr>
        <w:t>earlier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of:</w:t>
      </w:r>
    </w:p>
    <w:p>
      <w:pPr>
        <w:pStyle w:val="BodyText"/>
        <w:spacing w:before="8"/>
        <w:rPr>
          <w:rFonts w:ascii="Calibri"/>
          <w:sz w:val="27"/>
        </w:rPr>
      </w:pPr>
    </w:p>
    <w:p>
      <w:pPr>
        <w:pStyle w:val="ListParagraph"/>
        <w:numPr>
          <w:ilvl w:val="5"/>
          <w:numId w:val="94"/>
        </w:numPr>
        <w:tabs>
          <w:tab w:pos="2719" w:val="left" w:leader="none"/>
          <w:tab w:pos="2720" w:val="left" w:leader="none"/>
        </w:tabs>
        <w:spacing w:line="240" w:lineRule="auto" w:before="0" w:after="0"/>
        <w:ind w:left="2719" w:right="0" w:hanging="474"/>
        <w:jc w:val="left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Step-Out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Date;</w:t>
      </w:r>
    </w:p>
    <w:p>
      <w:pPr>
        <w:pStyle w:val="BodyText"/>
        <w:spacing w:before="1"/>
        <w:rPr>
          <w:rFonts w:ascii="Calibri"/>
          <w:sz w:val="32"/>
        </w:rPr>
      </w:pPr>
    </w:p>
    <w:p>
      <w:pPr>
        <w:pStyle w:val="ListParagraph"/>
        <w:numPr>
          <w:ilvl w:val="5"/>
          <w:numId w:val="94"/>
        </w:numPr>
        <w:tabs>
          <w:tab w:pos="2779" w:val="left" w:leader="none"/>
          <w:tab w:pos="2780" w:val="left" w:leader="none"/>
        </w:tabs>
        <w:spacing w:line="240" w:lineRule="auto" w:before="0" w:after="0"/>
        <w:ind w:left="2779" w:right="0" w:hanging="534"/>
        <w:jc w:val="left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date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any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transfer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under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Clause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7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(Novation);</w:t>
      </w:r>
    </w:p>
    <w:p>
      <w:pPr>
        <w:pStyle w:val="BodyText"/>
        <w:rPr>
          <w:rFonts w:ascii="Calibri"/>
        </w:rPr>
      </w:pPr>
    </w:p>
    <w:p>
      <w:pPr>
        <w:pStyle w:val="ListParagraph"/>
        <w:numPr>
          <w:ilvl w:val="5"/>
          <w:numId w:val="94"/>
        </w:numPr>
        <w:tabs>
          <w:tab w:pos="2706" w:val="left" w:leader="none"/>
          <w:tab w:pos="2707" w:val="left" w:leader="none"/>
        </w:tabs>
        <w:spacing w:line="240" w:lineRule="auto" w:before="147" w:after="0"/>
        <w:ind w:left="2706" w:right="0" w:hanging="461"/>
        <w:jc w:val="left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date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any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termination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breach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under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Clause 5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(Step-In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Period);</w:t>
      </w:r>
    </w:p>
    <w:p>
      <w:pPr>
        <w:pStyle w:val="BodyText"/>
        <w:spacing w:before="3"/>
        <w:rPr>
          <w:rFonts w:ascii="Calibri"/>
          <w:sz w:val="32"/>
        </w:rPr>
      </w:pPr>
    </w:p>
    <w:p>
      <w:pPr>
        <w:pStyle w:val="ListParagraph"/>
        <w:numPr>
          <w:ilvl w:val="5"/>
          <w:numId w:val="94"/>
        </w:numPr>
        <w:tabs>
          <w:tab w:pos="2779" w:val="left" w:leader="none"/>
          <w:tab w:pos="2780" w:val="left" w:leader="none"/>
        </w:tabs>
        <w:spacing w:line="240" w:lineRule="auto" w:before="0" w:after="0"/>
        <w:ind w:left="2779" w:right="0" w:hanging="534"/>
        <w:jc w:val="left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date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expiry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 EPC;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and</w:t>
      </w:r>
    </w:p>
    <w:p>
      <w:pPr>
        <w:pStyle w:val="BodyText"/>
        <w:rPr>
          <w:rFonts w:ascii="Calibri"/>
        </w:rPr>
      </w:pPr>
    </w:p>
    <w:p>
      <w:pPr>
        <w:pStyle w:val="ListParagraph"/>
        <w:numPr>
          <w:ilvl w:val="5"/>
          <w:numId w:val="94"/>
        </w:numPr>
        <w:tabs>
          <w:tab w:pos="2721" w:val="left" w:leader="none"/>
          <w:tab w:pos="2722" w:val="left" w:leader="none"/>
        </w:tabs>
        <w:spacing w:line="240" w:lineRule="auto" w:before="145" w:after="0"/>
        <w:ind w:left="2721" w:right="0" w:hanging="476"/>
        <w:jc w:val="left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date falling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one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year after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Step-In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Date.</w:t>
      </w:r>
    </w:p>
    <w:p>
      <w:pPr>
        <w:pStyle w:val="BodyText"/>
        <w:spacing w:before="3"/>
        <w:rPr>
          <w:rFonts w:ascii="Calibri"/>
          <w:sz w:val="32"/>
        </w:rPr>
      </w:pPr>
    </w:p>
    <w:p>
      <w:pPr>
        <w:spacing w:line="326" w:lineRule="auto" w:before="1"/>
        <w:ind w:left="1842" w:right="258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“Step-In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Undertaking”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sz w:val="22"/>
        </w:rPr>
        <w:t>means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written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undertaking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form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set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out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at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Annexure 1.</w:t>
      </w:r>
    </w:p>
    <w:p>
      <w:pPr>
        <w:pStyle w:val="BodyText"/>
        <w:rPr>
          <w:rFonts w:ascii="Calibri"/>
          <w:sz w:val="21"/>
        </w:rPr>
      </w:pPr>
    </w:p>
    <w:p>
      <w:pPr>
        <w:pStyle w:val="BodyText"/>
        <w:spacing w:line="213" w:lineRule="auto" w:before="1"/>
        <w:ind w:left="1842"/>
        <w:rPr>
          <w:rFonts w:ascii="Calibri" w:hAnsi="Calibri"/>
        </w:rPr>
      </w:pPr>
      <w:r>
        <w:rPr>
          <w:rFonts w:ascii="Calibri" w:hAnsi="Calibri"/>
          <w:b/>
        </w:rPr>
        <w:t>“Step-Out</w:t>
      </w:r>
      <w:r>
        <w:rPr>
          <w:rFonts w:ascii="Calibri" w:hAnsi="Calibri"/>
          <w:b/>
          <w:spacing w:val="-6"/>
        </w:rPr>
        <w:t> </w:t>
      </w:r>
      <w:r>
        <w:rPr>
          <w:rFonts w:ascii="Calibri" w:hAnsi="Calibri"/>
          <w:b/>
        </w:rPr>
        <w:t>Date”</w:t>
      </w:r>
      <w:r>
        <w:rPr>
          <w:rFonts w:ascii="Calibri" w:hAnsi="Calibri"/>
          <w:b/>
          <w:spacing w:val="-6"/>
        </w:rPr>
        <w:t> </w:t>
      </w:r>
      <w:r>
        <w:rPr>
          <w:rFonts w:ascii="Calibri" w:hAnsi="Calibri"/>
        </w:rPr>
        <w:t>means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date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falling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[40]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days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after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date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of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notice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given</w:t>
      </w:r>
      <w:r>
        <w:rPr>
          <w:rFonts w:ascii="Calibri" w:hAnsi="Calibri"/>
          <w:spacing w:val="-47"/>
        </w:rPr>
        <w:t> </w:t>
      </w:r>
      <w:r>
        <w:rPr>
          <w:rFonts w:ascii="Calibri" w:hAnsi="Calibri"/>
        </w:rPr>
        <w:t>under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Clause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6.</w:t>
      </w:r>
    </w:p>
    <w:p>
      <w:pPr>
        <w:pStyle w:val="BodyText"/>
        <w:spacing w:before="6"/>
        <w:rPr>
          <w:rFonts w:ascii="Calibri"/>
          <w:sz w:val="27"/>
        </w:rPr>
      </w:pPr>
    </w:p>
    <w:p>
      <w:pPr>
        <w:spacing w:before="1"/>
        <w:ind w:left="1842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“Substitute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Contractor”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sz w:val="22"/>
        </w:rPr>
        <w:t>has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meaning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given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Clause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7.1.</w:t>
      </w:r>
    </w:p>
    <w:p>
      <w:pPr>
        <w:pStyle w:val="BodyText"/>
        <w:rPr>
          <w:rFonts w:ascii="Calibri"/>
        </w:rPr>
      </w:pPr>
    </w:p>
    <w:p>
      <w:pPr>
        <w:pStyle w:val="ListParagraph"/>
        <w:numPr>
          <w:ilvl w:val="3"/>
          <w:numId w:val="94"/>
        </w:numPr>
        <w:tabs>
          <w:tab w:pos="1093" w:val="left" w:leader="none"/>
          <w:tab w:pos="1094" w:val="left" w:leader="none"/>
        </w:tabs>
        <w:spacing w:line="213" w:lineRule="auto" w:before="150" w:after="0"/>
        <w:ind w:left="1122" w:right="248" w:hanging="855"/>
        <w:jc w:val="left"/>
        <w:rPr>
          <w:rFonts w:ascii="Calibri"/>
          <w:sz w:val="22"/>
        </w:rPr>
      </w:pPr>
      <w:r>
        <w:rPr>
          <w:rFonts w:ascii="Calibri"/>
          <w:sz w:val="22"/>
        </w:rPr>
        <w:t>Save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z w:val="22"/>
        </w:rPr>
        <w:t>extent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z w:val="22"/>
        </w:rPr>
        <w:t>that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z w:val="22"/>
        </w:rPr>
        <w:t>context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z w:val="22"/>
        </w:rPr>
        <w:t>express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z w:val="22"/>
        </w:rPr>
        <w:t>provisions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this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z w:val="22"/>
        </w:rPr>
        <w:t>Agreement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otherwise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require:</w:t>
      </w:r>
    </w:p>
    <w:p>
      <w:pPr>
        <w:pStyle w:val="BodyText"/>
        <w:spacing w:before="7"/>
        <w:rPr>
          <w:rFonts w:ascii="Calibri"/>
          <w:sz w:val="27"/>
        </w:rPr>
      </w:pPr>
    </w:p>
    <w:p>
      <w:pPr>
        <w:pStyle w:val="ListParagraph"/>
        <w:numPr>
          <w:ilvl w:val="4"/>
          <w:numId w:val="94"/>
        </w:numPr>
        <w:tabs>
          <w:tab w:pos="1634" w:val="left" w:leader="none"/>
          <w:tab w:pos="1635" w:val="left" w:leader="none"/>
        </w:tabs>
        <w:spacing w:line="244" w:lineRule="auto" w:before="1" w:after="0"/>
        <w:ind w:left="1689" w:right="250" w:hanging="711"/>
        <w:jc w:val="left"/>
        <w:rPr>
          <w:rFonts w:ascii="Calibri"/>
          <w:sz w:val="22"/>
        </w:rPr>
      </w:pPr>
      <w:r>
        <w:rPr>
          <w:rFonts w:ascii="Calibri"/>
          <w:sz w:val="22"/>
        </w:rPr>
        <w:t>heading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sub-headings</w:t>
      </w:r>
      <w:r>
        <w:rPr>
          <w:rFonts w:ascii="Calibri"/>
          <w:spacing w:val="5"/>
          <w:sz w:val="22"/>
        </w:rPr>
        <w:t> </w:t>
      </w:r>
      <w:r>
        <w:rPr>
          <w:rFonts w:ascii="Calibri"/>
          <w:sz w:val="22"/>
        </w:rPr>
        <w:t>are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each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reference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only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not</w:t>
      </w:r>
      <w:r>
        <w:rPr>
          <w:rFonts w:ascii="Calibri"/>
          <w:spacing w:val="5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taken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into</w:t>
      </w:r>
      <w:r>
        <w:rPr>
          <w:rFonts w:ascii="Calibri"/>
          <w:spacing w:val="-46"/>
          <w:sz w:val="22"/>
        </w:rPr>
        <w:t> </w:t>
      </w:r>
      <w:r>
        <w:rPr>
          <w:rFonts w:ascii="Calibri"/>
          <w:sz w:val="22"/>
        </w:rPr>
        <w:t>consideration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 interpretation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construction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this Agreement;</w:t>
      </w:r>
    </w:p>
    <w:p>
      <w:pPr>
        <w:spacing w:after="0" w:line="244" w:lineRule="auto"/>
        <w:jc w:val="left"/>
        <w:rPr>
          <w:rFonts w:ascii="Calibri"/>
          <w:sz w:val="22"/>
        </w:rPr>
        <w:sectPr>
          <w:headerReference w:type="default" r:id="rId195"/>
          <w:footerReference w:type="default" r:id="rId196"/>
          <w:pgSz w:w="11900" w:h="16850"/>
          <w:pgMar w:header="0" w:footer="0" w:top="1600" w:bottom="280" w:left="1520" w:right="960"/>
        </w:sectPr>
      </w:pPr>
    </w:p>
    <w:p>
      <w:pPr>
        <w:pStyle w:val="BodyText"/>
        <w:spacing w:before="10"/>
        <w:rPr>
          <w:rFonts w:ascii="Calibri"/>
          <w:sz w:val="25"/>
        </w:rPr>
      </w:pPr>
    </w:p>
    <w:p>
      <w:pPr>
        <w:pStyle w:val="ListParagraph"/>
        <w:numPr>
          <w:ilvl w:val="4"/>
          <w:numId w:val="94"/>
        </w:numPr>
        <w:tabs>
          <w:tab w:pos="1720" w:val="left" w:leader="none"/>
          <w:tab w:pos="1721" w:val="left" w:leader="none"/>
        </w:tabs>
        <w:spacing w:line="273" w:lineRule="auto" w:before="56" w:after="0"/>
        <w:ind w:left="1689" w:right="254" w:hanging="711"/>
        <w:jc w:val="both"/>
        <w:rPr>
          <w:rFonts w:ascii="Calibri"/>
          <w:sz w:val="22"/>
        </w:rPr>
      </w:pPr>
      <w:r>
        <w:rPr>
          <w:rFonts w:ascii="Calibri"/>
          <w:sz w:val="22"/>
        </w:rPr>
        <w:t>all references to Clauses and Schedules are references to Clauses of and Schedules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this Agreement;</w:t>
      </w:r>
    </w:p>
    <w:p>
      <w:pPr>
        <w:pStyle w:val="BodyText"/>
        <w:rPr>
          <w:rFonts w:ascii="Calibri"/>
        </w:rPr>
      </w:pPr>
    </w:p>
    <w:p>
      <w:pPr>
        <w:pStyle w:val="ListParagraph"/>
        <w:numPr>
          <w:ilvl w:val="4"/>
          <w:numId w:val="94"/>
        </w:numPr>
        <w:tabs>
          <w:tab w:pos="1634" w:val="left" w:leader="none"/>
        </w:tabs>
        <w:spacing w:line="276" w:lineRule="auto" w:before="192" w:after="0"/>
        <w:ind w:left="1689" w:right="243" w:hanging="711"/>
        <w:jc w:val="both"/>
        <w:rPr>
          <w:rFonts w:ascii="Calibri"/>
          <w:sz w:val="22"/>
        </w:rPr>
      </w:pPr>
      <w:r>
        <w:rPr>
          <w:rFonts w:ascii="Calibri"/>
          <w:sz w:val="22"/>
        </w:rPr>
        <w:t>all references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any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agreement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(including, without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limitation,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this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Agreement),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document or other instrument include (subject to all relevant approvals and any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other provision of this Agreement expressly concerning such agreement, document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or other instrument) a reference to that agreement, document or instrument as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amended,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supplemented,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substituted, novated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or assigned;</w:t>
      </w:r>
    </w:p>
    <w:p>
      <w:pPr>
        <w:pStyle w:val="BodyText"/>
        <w:rPr>
          <w:rFonts w:ascii="Calibri"/>
        </w:rPr>
      </w:pPr>
    </w:p>
    <w:p>
      <w:pPr>
        <w:pStyle w:val="ListParagraph"/>
        <w:numPr>
          <w:ilvl w:val="4"/>
          <w:numId w:val="94"/>
        </w:numPr>
        <w:tabs>
          <w:tab w:pos="1749" w:val="left" w:leader="none"/>
          <w:tab w:pos="1750" w:val="left" w:leader="none"/>
        </w:tabs>
        <w:spacing w:line="276" w:lineRule="auto" w:before="190" w:after="0"/>
        <w:ind w:left="1689" w:right="245" w:hanging="711"/>
        <w:jc w:val="both"/>
        <w:rPr>
          <w:rFonts w:ascii="Calibri" w:hAnsi="Calibri"/>
          <w:sz w:val="22"/>
        </w:rPr>
      </w:pPr>
      <w:r>
        <w:rPr/>
        <w:tab/>
      </w:r>
      <w:r>
        <w:rPr>
          <w:rFonts w:ascii="Calibri" w:hAnsi="Calibri"/>
          <w:sz w:val="22"/>
        </w:rPr>
        <w:t>the words “herein”, “hereto” and “hereunder” refer to this Agreement as a whole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not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particular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Clause,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Schedule,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part,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section,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paragraph,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annex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appendix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in which such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word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may be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used;</w:t>
      </w:r>
    </w:p>
    <w:p>
      <w:pPr>
        <w:pStyle w:val="BodyText"/>
        <w:rPr>
          <w:rFonts w:ascii="Calibri"/>
        </w:rPr>
      </w:pPr>
    </w:p>
    <w:p>
      <w:pPr>
        <w:pStyle w:val="ListParagraph"/>
        <w:numPr>
          <w:ilvl w:val="4"/>
          <w:numId w:val="94"/>
        </w:numPr>
        <w:tabs>
          <w:tab w:pos="1603" w:val="left" w:leader="none"/>
          <w:tab w:pos="1604" w:val="left" w:leader="none"/>
        </w:tabs>
        <w:spacing w:line="328" w:lineRule="auto" w:before="189" w:after="0"/>
        <w:ind w:left="1689" w:right="113" w:hanging="71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references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“Parties”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mean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parties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this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Agreement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references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“Party”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mean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one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the parties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this Agreement.</w:t>
      </w:r>
    </w:p>
    <w:p>
      <w:pPr>
        <w:pStyle w:val="BodyText"/>
        <w:spacing w:before="4"/>
        <w:rPr>
          <w:rFonts w:ascii="Calibri"/>
          <w:sz w:val="23"/>
        </w:rPr>
      </w:pPr>
    </w:p>
    <w:p>
      <w:pPr>
        <w:pStyle w:val="ListParagraph"/>
        <w:numPr>
          <w:ilvl w:val="2"/>
          <w:numId w:val="94"/>
        </w:numPr>
        <w:tabs>
          <w:tab w:pos="937" w:val="left" w:leader="none"/>
          <w:tab w:pos="938" w:val="left" w:leader="none"/>
        </w:tabs>
        <w:spacing w:line="240" w:lineRule="auto" w:before="0" w:after="0"/>
        <w:ind w:left="937" w:right="0" w:hanging="67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CONSENT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SECURITY</w:t>
      </w:r>
    </w:p>
    <w:p>
      <w:pPr>
        <w:pStyle w:val="BodyText"/>
        <w:rPr>
          <w:rFonts w:ascii="Calibri"/>
          <w:b/>
        </w:rPr>
      </w:pPr>
    </w:p>
    <w:p>
      <w:pPr>
        <w:pStyle w:val="ListParagraph"/>
        <w:numPr>
          <w:ilvl w:val="3"/>
          <w:numId w:val="94"/>
        </w:numPr>
        <w:tabs>
          <w:tab w:pos="958" w:val="left" w:leader="none"/>
          <w:tab w:pos="959" w:val="left" w:leader="none"/>
        </w:tabs>
        <w:spacing w:line="276" w:lineRule="auto" w:before="142" w:after="0"/>
        <w:ind w:left="988" w:right="231" w:hanging="720"/>
        <w:jc w:val="left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Contractor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hereby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gives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notice to</w:t>
      </w:r>
      <w:r>
        <w:rPr>
          <w:rFonts w:ascii="Calibri"/>
          <w:spacing w:val="7"/>
          <w:sz w:val="22"/>
        </w:rPr>
        <w:t> </w:t>
      </w:r>
      <w:r>
        <w:rPr>
          <w:rFonts w:ascii="Calibri"/>
          <w:sz w:val="22"/>
        </w:rPr>
        <w:t>SMC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that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Contractor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has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granted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[</w:t>
      </w:r>
      <w:r>
        <w:rPr>
          <w:rFonts w:ascii="Calibri"/>
          <w:i/>
          <w:sz w:val="22"/>
        </w:rPr>
        <w:t>insert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details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of</w:t>
      </w:r>
      <w:r>
        <w:rPr>
          <w:rFonts w:ascii="Calibri"/>
          <w:i/>
          <w:spacing w:val="-46"/>
          <w:sz w:val="22"/>
        </w:rPr>
        <w:t> </w:t>
      </w:r>
      <w:r>
        <w:rPr>
          <w:rFonts w:ascii="Calibri"/>
          <w:i/>
          <w:sz w:val="22"/>
        </w:rPr>
        <w:t>security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interest</w:t>
      </w:r>
      <w:r>
        <w:rPr>
          <w:rFonts w:ascii="Calibri"/>
          <w:sz w:val="22"/>
        </w:rPr>
        <w:t>] as set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out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in the Security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Document.</w:t>
      </w:r>
    </w:p>
    <w:p>
      <w:pPr>
        <w:pStyle w:val="BodyText"/>
        <w:rPr>
          <w:rFonts w:ascii="Calibri"/>
        </w:rPr>
      </w:pPr>
    </w:p>
    <w:p>
      <w:pPr>
        <w:pStyle w:val="ListParagraph"/>
        <w:numPr>
          <w:ilvl w:val="3"/>
          <w:numId w:val="94"/>
        </w:numPr>
        <w:tabs>
          <w:tab w:pos="947" w:val="left" w:leader="none"/>
          <w:tab w:pos="948" w:val="left" w:leader="none"/>
        </w:tabs>
        <w:spacing w:line="328" w:lineRule="auto" w:before="189" w:after="0"/>
        <w:ind w:left="988" w:right="336" w:hanging="72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SMC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acknowledges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notice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of,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consents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to,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security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interest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granted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over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Contractor’s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rights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under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EPC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favour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Lenders under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Security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Document.</w:t>
      </w:r>
    </w:p>
    <w:p>
      <w:pPr>
        <w:pStyle w:val="BodyText"/>
        <w:spacing w:before="4"/>
        <w:rPr>
          <w:rFonts w:ascii="Calibri"/>
          <w:sz w:val="30"/>
        </w:rPr>
      </w:pPr>
    </w:p>
    <w:p>
      <w:pPr>
        <w:pStyle w:val="ListParagraph"/>
        <w:numPr>
          <w:ilvl w:val="3"/>
          <w:numId w:val="94"/>
        </w:numPr>
        <w:tabs>
          <w:tab w:pos="1017" w:val="left" w:leader="none"/>
          <w:tab w:pos="1018" w:val="left" w:leader="none"/>
        </w:tabs>
        <w:spacing w:line="273" w:lineRule="auto" w:before="1" w:after="0"/>
        <w:ind w:left="959" w:right="118" w:hanging="692"/>
        <w:jc w:val="left"/>
        <w:rPr>
          <w:rFonts w:ascii="Calibri" w:hAnsi="Calibri"/>
          <w:sz w:val="22"/>
        </w:rPr>
      </w:pPr>
      <w:r>
        <w:rPr/>
        <w:tab/>
      </w:r>
      <w:r>
        <w:rPr>
          <w:rFonts w:ascii="Calibri" w:hAnsi="Calibri"/>
          <w:sz w:val="22"/>
        </w:rPr>
        <w:t>SMC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z w:val="22"/>
        </w:rPr>
        <w:t>confirms</w:t>
      </w:r>
      <w:r>
        <w:rPr>
          <w:rFonts w:ascii="Calibri" w:hAnsi="Calibri"/>
          <w:spacing w:val="6"/>
          <w:sz w:val="22"/>
        </w:rPr>
        <w:t> </w:t>
      </w:r>
      <w:r>
        <w:rPr>
          <w:rFonts w:ascii="Calibri" w:hAnsi="Calibri"/>
          <w:sz w:val="22"/>
        </w:rPr>
        <w:t>that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z w:val="22"/>
        </w:rPr>
        <w:t>it</w:t>
      </w:r>
      <w:r>
        <w:rPr>
          <w:rFonts w:ascii="Calibri" w:hAnsi="Calibri"/>
          <w:spacing w:val="6"/>
          <w:sz w:val="22"/>
        </w:rPr>
        <w:t> </w:t>
      </w:r>
      <w:r>
        <w:rPr>
          <w:rFonts w:ascii="Calibri" w:hAnsi="Calibri"/>
          <w:sz w:val="22"/>
        </w:rPr>
        <w:t>has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z w:val="22"/>
        </w:rPr>
        <w:t>not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z w:val="22"/>
        </w:rPr>
        <w:t>received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z w:val="22"/>
        </w:rPr>
        <w:t>notice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z w:val="22"/>
        </w:rPr>
        <w:t>any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z w:val="22"/>
        </w:rPr>
        <w:t>other</w:t>
      </w:r>
      <w:r>
        <w:rPr>
          <w:rFonts w:ascii="Calibri" w:hAnsi="Calibri"/>
          <w:spacing w:val="8"/>
          <w:sz w:val="22"/>
        </w:rPr>
        <w:t> </w:t>
      </w:r>
      <w:r>
        <w:rPr>
          <w:rFonts w:ascii="Calibri" w:hAnsi="Calibri"/>
          <w:sz w:val="22"/>
        </w:rPr>
        <w:t>security</w:t>
      </w:r>
      <w:r>
        <w:rPr>
          <w:rFonts w:ascii="Calibri" w:hAnsi="Calibri"/>
          <w:spacing w:val="9"/>
          <w:sz w:val="22"/>
        </w:rPr>
        <w:t> </w:t>
      </w:r>
      <w:r>
        <w:rPr>
          <w:rFonts w:ascii="Calibri" w:hAnsi="Calibri"/>
          <w:sz w:val="22"/>
        </w:rPr>
        <w:t>interest</w:t>
      </w:r>
      <w:r>
        <w:rPr>
          <w:rFonts w:ascii="Calibri" w:hAnsi="Calibri"/>
          <w:spacing w:val="8"/>
          <w:sz w:val="22"/>
        </w:rPr>
        <w:t> </w:t>
      </w:r>
      <w:r>
        <w:rPr>
          <w:rFonts w:ascii="Calibri" w:hAnsi="Calibri"/>
          <w:sz w:val="22"/>
        </w:rPr>
        <w:t>granted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z w:val="22"/>
        </w:rPr>
        <w:t>over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46"/>
          <w:sz w:val="22"/>
        </w:rPr>
        <w:t> </w:t>
      </w:r>
      <w:r>
        <w:rPr>
          <w:rFonts w:ascii="Calibri" w:hAnsi="Calibri"/>
          <w:sz w:val="22"/>
        </w:rPr>
        <w:t>Contractor’s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rights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under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EPC.</w:t>
      </w:r>
    </w:p>
    <w:p>
      <w:pPr>
        <w:pStyle w:val="BodyText"/>
        <w:spacing w:before="6"/>
        <w:rPr>
          <w:rFonts w:ascii="Calibri"/>
          <w:sz w:val="28"/>
        </w:rPr>
      </w:pPr>
    </w:p>
    <w:p>
      <w:pPr>
        <w:pStyle w:val="ListParagraph"/>
        <w:numPr>
          <w:ilvl w:val="2"/>
          <w:numId w:val="94"/>
        </w:numPr>
        <w:tabs>
          <w:tab w:pos="886" w:val="left" w:leader="none"/>
          <w:tab w:pos="887" w:val="left" w:leader="none"/>
        </w:tabs>
        <w:spacing w:line="240" w:lineRule="auto" w:before="0" w:after="0"/>
        <w:ind w:left="886" w:right="0" w:hanging="619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NO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TERMINATION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WITHOUT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NOTICE</w:t>
      </w:r>
    </w:p>
    <w:p>
      <w:pPr>
        <w:pStyle w:val="BodyText"/>
        <w:spacing w:before="3"/>
        <w:rPr>
          <w:rFonts w:ascii="Calibri"/>
          <w:b/>
          <w:sz w:val="32"/>
        </w:rPr>
      </w:pPr>
    </w:p>
    <w:p>
      <w:pPr>
        <w:pStyle w:val="BodyText"/>
        <w:spacing w:line="288" w:lineRule="auto"/>
        <w:ind w:left="988" w:right="245"/>
        <w:jc w:val="both"/>
        <w:rPr>
          <w:rFonts w:ascii="Calibri"/>
        </w:rPr>
      </w:pPr>
      <w:r>
        <w:rPr>
          <w:rFonts w:ascii="Calibri"/>
        </w:rPr>
        <w:t>SMC shall not terminate or give notice of termination of the EPC, save in the circumstances</w:t>
      </w:r>
      <w:r>
        <w:rPr>
          <w:rFonts w:ascii="Calibri"/>
          <w:spacing w:val="1"/>
        </w:rPr>
        <w:t> </w:t>
      </w:r>
      <w:r>
        <w:rPr>
          <w:rFonts w:ascii="Calibri"/>
        </w:rPr>
        <w:t>set out in Clause 2 of the EPC, without giving to the Agent at least [sixty (60)] days of prior</w:t>
      </w:r>
      <w:r>
        <w:rPr>
          <w:rFonts w:ascii="Calibri"/>
          <w:spacing w:val="1"/>
        </w:rPr>
        <w:t> </w:t>
      </w:r>
      <w:r>
        <w:rPr>
          <w:rFonts w:ascii="Calibri"/>
        </w:rPr>
        <w:t>written notice stating the Contractor Event of Default (as described in Clause </w:t>
      </w:r>
      <w:hyperlink w:history="true" w:anchor="_bookmark180">
        <w:r>
          <w:rPr>
            <w:rFonts w:ascii="Calibri"/>
          </w:rPr>
          <w:t>27.3 </w:t>
        </w:r>
      </w:hyperlink>
      <w:r>
        <w:rPr>
          <w:rFonts w:ascii="Calibri"/>
        </w:rPr>
        <w:t>of the</w:t>
      </w:r>
      <w:r>
        <w:rPr>
          <w:rFonts w:ascii="Calibri"/>
          <w:spacing w:val="1"/>
        </w:rPr>
        <w:t> </w:t>
      </w:r>
      <w:r>
        <w:rPr>
          <w:rFonts w:ascii="Calibri"/>
        </w:rPr>
        <w:t>EPC). This notice shall also contain details of all amounts due and payable by the Contractor</w:t>
      </w:r>
      <w:r>
        <w:rPr>
          <w:rFonts w:ascii="Calibri"/>
          <w:spacing w:val="-48"/>
        </w:rPr>
        <w:t> </w:t>
      </w:r>
      <w:r>
        <w:rPr>
          <w:rFonts w:ascii="Calibri"/>
        </w:rPr>
        <w:t>to</w:t>
      </w:r>
      <w:r>
        <w:rPr>
          <w:rFonts w:ascii="Calibri"/>
          <w:spacing w:val="-4"/>
        </w:rPr>
        <w:t> </w:t>
      </w:r>
      <w:r>
        <w:rPr>
          <w:rFonts w:ascii="Calibri"/>
        </w:rPr>
        <w:t>SMC</w:t>
      </w:r>
      <w:r>
        <w:rPr>
          <w:rFonts w:ascii="Calibri"/>
          <w:spacing w:val="-8"/>
        </w:rPr>
        <w:t> </w:t>
      </w:r>
      <w:r>
        <w:rPr>
          <w:rFonts w:ascii="Calibri"/>
        </w:rPr>
        <w:t>and</w:t>
      </w:r>
      <w:r>
        <w:rPr>
          <w:rFonts w:ascii="Calibri"/>
          <w:spacing w:val="-6"/>
        </w:rPr>
        <w:t> </w:t>
      </w:r>
      <w:r>
        <w:rPr>
          <w:rFonts w:ascii="Calibri"/>
        </w:rPr>
        <w:t>any</w:t>
      </w:r>
      <w:r>
        <w:rPr>
          <w:rFonts w:ascii="Calibri"/>
          <w:spacing w:val="-8"/>
        </w:rPr>
        <w:t> </w:t>
      </w:r>
      <w:r>
        <w:rPr>
          <w:rFonts w:ascii="Calibri"/>
        </w:rPr>
        <w:t>other</w:t>
      </w:r>
      <w:r>
        <w:rPr>
          <w:rFonts w:ascii="Calibri"/>
          <w:spacing w:val="-8"/>
        </w:rPr>
        <w:t> </w:t>
      </w:r>
      <w:r>
        <w:rPr>
          <w:rFonts w:ascii="Calibri"/>
        </w:rPr>
        <w:t>existing</w:t>
      </w:r>
      <w:r>
        <w:rPr>
          <w:rFonts w:ascii="Calibri"/>
          <w:spacing w:val="-6"/>
        </w:rPr>
        <w:t> </w:t>
      </w:r>
      <w:r>
        <w:rPr>
          <w:rFonts w:ascii="Calibri"/>
        </w:rPr>
        <w:t>liabilities</w:t>
      </w:r>
      <w:r>
        <w:rPr>
          <w:rFonts w:ascii="Calibri"/>
          <w:spacing w:val="-7"/>
        </w:rPr>
        <w:t> </w:t>
      </w:r>
      <w:r>
        <w:rPr>
          <w:rFonts w:ascii="Calibri"/>
        </w:rPr>
        <w:t>or</w:t>
      </w:r>
      <w:r>
        <w:rPr>
          <w:rFonts w:ascii="Calibri"/>
          <w:spacing w:val="-8"/>
        </w:rPr>
        <w:t> </w:t>
      </w:r>
      <w:r>
        <w:rPr>
          <w:rFonts w:ascii="Calibri"/>
        </w:rPr>
        <w:t>unperformed</w:t>
      </w:r>
      <w:r>
        <w:rPr>
          <w:rFonts w:ascii="Calibri"/>
          <w:spacing w:val="-6"/>
        </w:rPr>
        <w:t> </w:t>
      </w:r>
      <w:r>
        <w:rPr>
          <w:rFonts w:ascii="Calibri"/>
        </w:rPr>
        <w:t>obligations</w:t>
      </w:r>
      <w:r>
        <w:rPr>
          <w:rFonts w:ascii="Calibri"/>
          <w:spacing w:val="-5"/>
        </w:rPr>
        <w:t> </w:t>
      </w:r>
      <w:r>
        <w:rPr>
          <w:rFonts w:ascii="Calibri"/>
        </w:rPr>
        <w:t>by</w:t>
      </w:r>
      <w:r>
        <w:rPr>
          <w:rFonts w:ascii="Calibri"/>
          <w:spacing w:val="-7"/>
        </w:rPr>
        <w:t> </w:t>
      </w:r>
      <w:r>
        <w:rPr>
          <w:rFonts w:ascii="Calibri"/>
        </w:rPr>
        <w:t>the</w:t>
      </w:r>
      <w:r>
        <w:rPr>
          <w:rFonts w:ascii="Calibri"/>
          <w:spacing w:val="-5"/>
        </w:rPr>
        <w:t> </w:t>
      </w:r>
      <w:r>
        <w:rPr>
          <w:rFonts w:ascii="Calibri"/>
        </w:rPr>
        <w:t>Contractor</w:t>
      </w:r>
      <w:r>
        <w:rPr>
          <w:rFonts w:ascii="Calibri"/>
          <w:spacing w:val="-7"/>
        </w:rPr>
        <w:t> </w:t>
      </w:r>
      <w:r>
        <w:rPr>
          <w:rFonts w:ascii="Calibri"/>
        </w:rPr>
        <w:t>under</w:t>
      </w:r>
      <w:r>
        <w:rPr>
          <w:rFonts w:ascii="Calibri"/>
          <w:spacing w:val="-48"/>
        </w:rPr>
        <w:t> </w:t>
      </w:r>
      <w:r>
        <w:rPr>
          <w:rFonts w:ascii="Calibri"/>
        </w:rPr>
        <w:t>the EPC.</w:t>
      </w:r>
    </w:p>
    <w:p>
      <w:pPr>
        <w:spacing w:after="0" w:line="288" w:lineRule="auto"/>
        <w:jc w:val="both"/>
        <w:rPr>
          <w:rFonts w:ascii="Calibri"/>
        </w:rPr>
        <w:sectPr>
          <w:headerReference w:type="default" r:id="rId197"/>
          <w:footerReference w:type="default" r:id="rId198"/>
          <w:pgSz w:w="11900" w:h="16850"/>
          <w:pgMar w:header="0" w:footer="2368" w:top="1600" w:bottom="2560" w:left="1520" w:right="960"/>
        </w:sectPr>
      </w:pPr>
    </w:p>
    <w:p>
      <w:pPr>
        <w:pStyle w:val="ListParagraph"/>
        <w:numPr>
          <w:ilvl w:val="1"/>
          <w:numId w:val="95"/>
        </w:numPr>
        <w:tabs>
          <w:tab w:pos="930" w:val="left" w:leader="none"/>
        </w:tabs>
        <w:spacing w:line="288" w:lineRule="auto" w:before="93" w:after="0"/>
        <w:ind w:left="988" w:right="246" w:hanging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Without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prejudice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Agent’s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rights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under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Security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Document,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at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any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time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during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notice period mentioned in Clause 3 above, the Agent may give SMC seven (7) days prior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notice of the date when an Appointed Representative shall assume, subject to Clause 4.2,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jointly and severally with the Contractor, all of the Contractor’s rights under the EPC (the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“</w:t>
      </w:r>
      <w:r>
        <w:rPr>
          <w:rFonts w:ascii="Calibri" w:hAnsi="Calibri"/>
          <w:b/>
          <w:sz w:val="22"/>
        </w:rPr>
        <w:t>Step-In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Date”</w:t>
      </w:r>
      <w:r>
        <w:rPr>
          <w:rFonts w:ascii="Calibri" w:hAnsi="Calibri"/>
          <w:sz w:val="22"/>
        </w:rPr>
        <w:t>).</w:t>
      </w:r>
    </w:p>
    <w:p>
      <w:pPr>
        <w:pStyle w:val="BodyText"/>
        <w:spacing w:before="5"/>
        <w:rPr>
          <w:rFonts w:ascii="Calibri"/>
          <w:sz w:val="29"/>
        </w:rPr>
      </w:pPr>
    </w:p>
    <w:p>
      <w:pPr>
        <w:pStyle w:val="ListParagraph"/>
        <w:numPr>
          <w:ilvl w:val="1"/>
          <w:numId w:val="95"/>
        </w:numPr>
        <w:tabs>
          <w:tab w:pos="945" w:val="left" w:leader="none"/>
          <w:tab w:pos="946" w:val="left" w:leader="none"/>
        </w:tabs>
        <w:spacing w:line="240" w:lineRule="auto" w:before="0" w:after="0"/>
        <w:ind w:left="946" w:right="0" w:hanging="678"/>
        <w:jc w:val="left"/>
        <w:rPr>
          <w:rFonts w:ascii="Calibri"/>
          <w:sz w:val="22"/>
        </w:rPr>
      </w:pPr>
      <w:r>
        <w:rPr>
          <w:rFonts w:ascii="Calibri"/>
          <w:sz w:val="22"/>
        </w:rPr>
        <w:t>The Lenders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provide SMC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Step-In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Undertaking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prior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Step-In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Date.</w:t>
      </w:r>
    </w:p>
    <w:p>
      <w:pPr>
        <w:pStyle w:val="BodyText"/>
        <w:spacing w:before="3"/>
        <w:rPr>
          <w:rFonts w:ascii="Calibri"/>
          <w:sz w:val="32"/>
        </w:rPr>
      </w:pPr>
    </w:p>
    <w:p>
      <w:pPr>
        <w:pStyle w:val="ListParagraph"/>
        <w:numPr>
          <w:ilvl w:val="0"/>
          <w:numId w:val="96"/>
        </w:numPr>
        <w:tabs>
          <w:tab w:pos="937" w:val="left" w:leader="none"/>
          <w:tab w:pos="938" w:val="left" w:leader="none"/>
        </w:tabs>
        <w:spacing w:line="240" w:lineRule="auto" w:before="0" w:after="0"/>
        <w:ind w:left="937" w:right="0" w:hanging="67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STEP-IN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PERIOD</w:t>
      </w:r>
    </w:p>
    <w:p>
      <w:pPr>
        <w:pStyle w:val="BodyText"/>
        <w:spacing w:before="4"/>
        <w:rPr>
          <w:rFonts w:ascii="Calibri"/>
          <w:b/>
          <w:sz w:val="32"/>
        </w:rPr>
      </w:pPr>
    </w:p>
    <w:p>
      <w:pPr>
        <w:pStyle w:val="ListParagraph"/>
        <w:numPr>
          <w:ilvl w:val="1"/>
          <w:numId w:val="96"/>
        </w:numPr>
        <w:tabs>
          <w:tab w:pos="958" w:val="left" w:leader="none"/>
        </w:tabs>
        <w:spacing w:line="288" w:lineRule="auto" w:before="0" w:after="0"/>
        <w:ind w:left="988" w:right="246" w:hanging="720"/>
        <w:jc w:val="both"/>
        <w:rPr>
          <w:rFonts w:ascii="Calibri"/>
          <w:sz w:val="22"/>
        </w:rPr>
      </w:pPr>
      <w:r>
        <w:rPr>
          <w:rFonts w:ascii="Calibri"/>
          <w:sz w:val="22"/>
        </w:rPr>
        <w:t>Without prejudice to Clause 3, but subject to Clause 5.2 below, SMC shall not terminate the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EPC during the Step-In Period on grounds that the Lenders or their Agent have taken any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action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referred 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 Clause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4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or enforced any Security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Document.</w:t>
      </w:r>
    </w:p>
    <w:p>
      <w:pPr>
        <w:pStyle w:val="BodyText"/>
        <w:spacing w:before="12"/>
        <w:rPr>
          <w:rFonts w:ascii="Calibri"/>
          <w:sz w:val="27"/>
        </w:rPr>
      </w:pPr>
    </w:p>
    <w:p>
      <w:pPr>
        <w:pStyle w:val="ListParagraph"/>
        <w:numPr>
          <w:ilvl w:val="1"/>
          <w:numId w:val="96"/>
        </w:numPr>
        <w:tabs>
          <w:tab w:pos="947" w:val="left" w:leader="none"/>
          <w:tab w:pos="948" w:val="left" w:leader="none"/>
        </w:tabs>
        <w:spacing w:line="340" w:lineRule="auto" w:before="0" w:after="0"/>
        <w:ind w:left="988" w:right="218" w:hanging="720"/>
        <w:jc w:val="left"/>
        <w:rPr>
          <w:rFonts w:ascii="Calibri"/>
          <w:sz w:val="22"/>
        </w:rPr>
      </w:pPr>
      <w:r>
        <w:rPr>
          <w:rFonts w:ascii="Calibri"/>
          <w:sz w:val="22"/>
        </w:rPr>
        <w:t>SMC shall deal with the Appointed Representative and not the Contractor during the Step-In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Peri</w:t>
      </w:r>
    </w:p>
    <w:p>
      <w:pPr>
        <w:pStyle w:val="BodyText"/>
        <w:spacing w:line="209" w:lineRule="exact"/>
        <w:ind w:left="988"/>
        <w:rPr>
          <w:rFonts w:ascii="Calibri"/>
        </w:rPr>
      </w:pPr>
      <w:r>
        <w:rPr>
          <w:rFonts w:ascii="Calibri"/>
        </w:rPr>
        <w:t>od.</w:t>
      </w:r>
    </w:p>
    <w:p>
      <w:pPr>
        <w:pStyle w:val="BodyText"/>
        <w:spacing w:before="3"/>
        <w:rPr>
          <w:rFonts w:ascii="Calibri"/>
          <w:sz w:val="32"/>
        </w:rPr>
      </w:pPr>
    </w:p>
    <w:p>
      <w:pPr>
        <w:pStyle w:val="ListParagraph"/>
        <w:numPr>
          <w:ilvl w:val="0"/>
          <w:numId w:val="96"/>
        </w:numPr>
        <w:tabs>
          <w:tab w:pos="937" w:val="left" w:leader="none"/>
          <w:tab w:pos="938" w:val="left" w:leader="none"/>
        </w:tabs>
        <w:spacing w:line="240" w:lineRule="auto" w:before="0" w:after="0"/>
        <w:ind w:left="937" w:right="0" w:hanging="67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STEP-OUT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AND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END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OF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STEP-IN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PERIOD</w:t>
      </w:r>
    </w:p>
    <w:p>
      <w:pPr>
        <w:pStyle w:val="BodyText"/>
        <w:rPr>
          <w:rFonts w:ascii="Calibri"/>
          <w:b/>
        </w:rPr>
      </w:pPr>
    </w:p>
    <w:p>
      <w:pPr>
        <w:pStyle w:val="ListParagraph"/>
        <w:numPr>
          <w:ilvl w:val="1"/>
          <w:numId w:val="96"/>
        </w:numPr>
        <w:tabs>
          <w:tab w:pos="945" w:val="left" w:leader="none"/>
          <w:tab w:pos="946" w:val="left" w:leader="none"/>
        </w:tabs>
        <w:spacing w:line="240" w:lineRule="auto" w:before="145" w:after="0"/>
        <w:ind w:left="946" w:right="0" w:hanging="678"/>
        <w:jc w:val="left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Agent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give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SMC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prior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written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notice of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the Step-Out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Date.</w:t>
      </w:r>
    </w:p>
    <w:p>
      <w:pPr>
        <w:pStyle w:val="BodyText"/>
        <w:spacing w:before="3"/>
        <w:rPr>
          <w:rFonts w:ascii="Calibri"/>
          <w:sz w:val="32"/>
        </w:rPr>
      </w:pPr>
    </w:p>
    <w:p>
      <w:pPr>
        <w:pStyle w:val="ListParagraph"/>
        <w:numPr>
          <w:ilvl w:val="1"/>
          <w:numId w:val="96"/>
        </w:numPr>
        <w:tabs>
          <w:tab w:pos="1045" w:val="left" w:leader="none"/>
          <w:tab w:pos="1046" w:val="left" w:leader="none"/>
        </w:tabs>
        <w:spacing w:line="240" w:lineRule="auto" w:before="0" w:after="0"/>
        <w:ind w:left="1046" w:right="0" w:hanging="778"/>
        <w:jc w:val="left"/>
        <w:rPr>
          <w:rFonts w:ascii="Calibri"/>
          <w:sz w:val="22"/>
        </w:rPr>
      </w:pPr>
      <w:r>
        <w:rPr>
          <w:rFonts w:ascii="Calibri"/>
          <w:sz w:val="22"/>
        </w:rPr>
        <w:t>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Step-Out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Date,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subject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Clause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6.3:</w:t>
      </w:r>
    </w:p>
    <w:p>
      <w:pPr>
        <w:pStyle w:val="BodyText"/>
        <w:spacing w:before="3"/>
        <w:rPr>
          <w:rFonts w:ascii="Calibri"/>
          <w:sz w:val="32"/>
        </w:rPr>
      </w:pPr>
    </w:p>
    <w:p>
      <w:pPr>
        <w:pStyle w:val="ListParagraph"/>
        <w:numPr>
          <w:ilvl w:val="2"/>
          <w:numId w:val="96"/>
        </w:numPr>
        <w:tabs>
          <w:tab w:pos="1575" w:val="left" w:leader="none"/>
        </w:tabs>
        <w:spacing w:line="288" w:lineRule="auto" w:before="0" w:after="0"/>
        <w:ind w:left="1689" w:right="243" w:hanging="711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Appointed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Representative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will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released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from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all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its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obligations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liabilities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SMC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under 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EPC arising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prior to 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Step-Out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Date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and the rights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of 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Appointed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Representative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against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SMC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will be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cancelled;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and</w:t>
      </w:r>
    </w:p>
    <w:p>
      <w:pPr>
        <w:pStyle w:val="BodyText"/>
        <w:rPr>
          <w:rFonts w:ascii="Calibri"/>
          <w:sz w:val="28"/>
        </w:rPr>
      </w:pPr>
    </w:p>
    <w:p>
      <w:pPr>
        <w:pStyle w:val="ListParagraph"/>
        <w:numPr>
          <w:ilvl w:val="2"/>
          <w:numId w:val="96"/>
        </w:numPr>
        <w:tabs>
          <w:tab w:pos="1528" w:val="left" w:leader="none"/>
          <w:tab w:pos="1529" w:val="left" w:leader="none"/>
        </w:tabs>
        <w:spacing w:line="240" w:lineRule="auto" w:before="0" w:after="0"/>
        <w:ind w:left="1528" w:right="0" w:hanging="551"/>
        <w:jc w:val="left"/>
        <w:rPr>
          <w:rFonts w:ascii="Calibri"/>
          <w:sz w:val="22"/>
        </w:rPr>
      </w:pP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pacing w:val="-1"/>
          <w:sz w:val="22"/>
        </w:rPr>
        <w:t>Lenders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released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from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z w:val="22"/>
        </w:rPr>
        <w:t>Step-In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Undertaking.</w:t>
      </w:r>
    </w:p>
    <w:p>
      <w:pPr>
        <w:pStyle w:val="BodyText"/>
        <w:rPr>
          <w:rFonts w:ascii="Calibri"/>
        </w:rPr>
      </w:pPr>
    </w:p>
    <w:p>
      <w:pPr>
        <w:pStyle w:val="ListParagraph"/>
        <w:numPr>
          <w:ilvl w:val="1"/>
          <w:numId w:val="96"/>
        </w:numPr>
        <w:tabs>
          <w:tab w:pos="938" w:val="left" w:leader="none"/>
        </w:tabs>
        <w:spacing w:line="288" w:lineRule="auto" w:before="145" w:after="0"/>
        <w:ind w:left="988" w:right="246" w:hanging="72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releases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between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SMC,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Appointed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Representative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Lenders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under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Clause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6.2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above shall be subject to the obligation of the Lenders to pay any sums accrued before 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end of the Step-In Period and to perform and discharge any obligations or liabilities under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Step-In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Undertaking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which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have arisen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before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end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Step-In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Period.</w:t>
      </w:r>
    </w:p>
    <w:p>
      <w:pPr>
        <w:pStyle w:val="BodyText"/>
        <w:spacing w:before="3"/>
        <w:rPr>
          <w:rFonts w:ascii="Calibri"/>
          <w:sz w:val="29"/>
        </w:rPr>
      </w:pPr>
    </w:p>
    <w:p>
      <w:pPr>
        <w:pStyle w:val="ListParagraph"/>
        <w:numPr>
          <w:ilvl w:val="1"/>
          <w:numId w:val="96"/>
        </w:numPr>
        <w:tabs>
          <w:tab w:pos="1093" w:val="left" w:leader="none"/>
          <w:tab w:pos="1094" w:val="left" w:leader="none"/>
        </w:tabs>
        <w:spacing w:line="276" w:lineRule="auto" w:before="0" w:after="0"/>
        <w:ind w:left="988" w:right="249" w:hanging="720"/>
        <w:jc w:val="left"/>
        <w:rPr>
          <w:rFonts w:ascii="Calibri"/>
          <w:sz w:val="22"/>
        </w:rPr>
      </w:pPr>
      <w:r>
        <w:rPr/>
        <w:tab/>
      </w:r>
      <w:r>
        <w:rPr>
          <w:rFonts w:ascii="Calibri"/>
          <w:sz w:val="22"/>
        </w:rPr>
        <w:t>The Contractor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shall continue 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be bound by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 terms of 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EPC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notwithstanding the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occurrence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 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Step-Out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Date.</w:t>
      </w:r>
    </w:p>
    <w:p>
      <w:pPr>
        <w:spacing w:after="0" w:line="276" w:lineRule="auto"/>
        <w:jc w:val="left"/>
        <w:rPr>
          <w:rFonts w:ascii="Calibri"/>
          <w:sz w:val="22"/>
        </w:rPr>
        <w:sectPr>
          <w:headerReference w:type="default" r:id="rId199"/>
          <w:footerReference w:type="default" r:id="rId200"/>
          <w:pgSz w:w="11900" w:h="16850"/>
          <w:pgMar w:header="0" w:footer="2308" w:top="1600" w:bottom="2500" w:left="1520" w:right="960"/>
        </w:sectPr>
      </w:pPr>
    </w:p>
    <w:p>
      <w:pPr>
        <w:pStyle w:val="ListParagraph"/>
        <w:numPr>
          <w:ilvl w:val="1"/>
          <w:numId w:val="97"/>
        </w:numPr>
        <w:tabs>
          <w:tab w:pos="944" w:val="left" w:leader="none"/>
        </w:tabs>
        <w:spacing w:line="288" w:lineRule="auto" w:before="93" w:after="0"/>
        <w:ind w:left="988" w:right="239" w:hanging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Subject to Clause 7.2, at any time during the Step-In Period the Agent may give prior written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notice to SMC and any Appointed Representative proposing to procure the transfer by way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of novation of the Contractor’s rights and obligations under the EPC to another person (the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“</w:t>
      </w:r>
      <w:r>
        <w:rPr>
          <w:rFonts w:ascii="Calibri" w:hAnsi="Calibri"/>
          <w:b/>
          <w:sz w:val="22"/>
        </w:rPr>
        <w:t>Substitute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Contractor”</w:t>
      </w:r>
      <w:r>
        <w:rPr>
          <w:rFonts w:ascii="Calibri" w:hAnsi="Calibri"/>
          <w:sz w:val="22"/>
        </w:rPr>
        <w:t>).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ListParagraph"/>
        <w:numPr>
          <w:ilvl w:val="1"/>
          <w:numId w:val="97"/>
        </w:numPr>
        <w:tabs>
          <w:tab w:pos="938" w:val="left" w:leader="none"/>
        </w:tabs>
        <w:spacing w:line="276" w:lineRule="auto" w:before="149" w:after="0"/>
        <w:ind w:left="988" w:right="247" w:hanging="72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 Agent shall not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be entitled 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implement a proposal under Clause 7.1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unless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SMC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consents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such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proposal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writing.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SMC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notify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Agent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as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whether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it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consents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proposal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or not.</w:t>
      </w:r>
    </w:p>
    <w:p>
      <w:pPr>
        <w:pStyle w:val="BodyText"/>
        <w:rPr>
          <w:rFonts w:ascii="Calibri"/>
        </w:rPr>
      </w:pPr>
    </w:p>
    <w:p>
      <w:pPr>
        <w:pStyle w:val="ListParagraph"/>
        <w:numPr>
          <w:ilvl w:val="1"/>
          <w:numId w:val="97"/>
        </w:numPr>
        <w:tabs>
          <w:tab w:pos="1009" w:val="left" w:leader="none"/>
        </w:tabs>
        <w:spacing w:line="276" w:lineRule="auto" w:before="188" w:after="0"/>
        <w:ind w:left="988" w:right="247" w:hanging="72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Agent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shall,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soon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practicable,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supply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SMC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such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information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SMC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reasonably requires, to enable it to decide whether to grant its consent to a proposal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pursuant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Clause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7.1.</w:t>
      </w:r>
    </w:p>
    <w:p>
      <w:pPr>
        <w:pStyle w:val="BodyText"/>
        <w:rPr>
          <w:rFonts w:ascii="Calibri"/>
        </w:rPr>
      </w:pPr>
    </w:p>
    <w:p>
      <w:pPr>
        <w:pStyle w:val="ListParagraph"/>
        <w:numPr>
          <w:ilvl w:val="1"/>
          <w:numId w:val="97"/>
        </w:numPr>
        <w:tabs>
          <w:tab w:pos="931" w:val="left" w:leader="none"/>
        </w:tabs>
        <w:spacing w:line="276" w:lineRule="auto" w:before="190" w:after="0"/>
        <w:ind w:left="988" w:right="249" w:hanging="720"/>
        <w:jc w:val="both"/>
        <w:rPr>
          <w:rFonts w:ascii="Calibri"/>
          <w:i/>
          <w:sz w:val="22"/>
        </w:rPr>
      </w:pPr>
      <w:r>
        <w:rPr>
          <w:rFonts w:ascii="Calibri"/>
          <w:sz w:val="22"/>
        </w:rPr>
        <w:t>SMC may withhold its consent to a proposed novation if it believes that the Substitute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Contractor does not have the same technical experience or capacities as the Contractor, or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i/>
          <w:sz w:val="22"/>
        </w:rPr>
        <w:t>[may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be completed later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z w:val="22"/>
        </w:rPr>
        <w:t>by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the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Parties as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appropriate].</w:t>
      </w:r>
    </w:p>
    <w:p>
      <w:pPr>
        <w:pStyle w:val="BodyText"/>
        <w:spacing w:before="8"/>
        <w:rPr>
          <w:rFonts w:ascii="Calibri"/>
          <w:i/>
          <w:sz w:val="29"/>
        </w:rPr>
      </w:pPr>
    </w:p>
    <w:p>
      <w:pPr>
        <w:pStyle w:val="ListParagraph"/>
        <w:numPr>
          <w:ilvl w:val="1"/>
          <w:numId w:val="98"/>
        </w:numPr>
        <w:tabs>
          <w:tab w:pos="945" w:val="left" w:leader="none"/>
          <w:tab w:pos="946" w:val="left" w:leader="none"/>
        </w:tabs>
        <w:spacing w:line="240" w:lineRule="auto" w:before="0" w:after="0"/>
        <w:ind w:left="946" w:right="0" w:hanging="678"/>
        <w:jc w:val="left"/>
        <w:rPr>
          <w:rFonts w:ascii="Calibri"/>
          <w:sz w:val="22"/>
        </w:rPr>
      </w:pPr>
      <w:r>
        <w:rPr>
          <w:rFonts w:ascii="Calibri"/>
          <w:sz w:val="22"/>
        </w:rPr>
        <w:t>On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any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novation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referred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Clause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7.1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becoming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effective: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4"/>
        <w:rPr>
          <w:rFonts w:ascii="Calibri"/>
          <w:sz w:val="17"/>
        </w:rPr>
      </w:pPr>
    </w:p>
    <w:p>
      <w:pPr>
        <w:pStyle w:val="ListParagraph"/>
        <w:numPr>
          <w:ilvl w:val="2"/>
          <w:numId w:val="98"/>
        </w:numPr>
        <w:tabs>
          <w:tab w:pos="1678" w:val="left" w:leader="none"/>
        </w:tabs>
        <w:spacing w:line="276" w:lineRule="auto" w:before="1" w:after="0"/>
        <w:ind w:left="1708" w:right="246" w:hanging="72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 Contractor shall be released from any obligations arising under or in connection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with the EPC from that date and the Substitute Contractor shall become liable for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obligations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arising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or after that date;</w:t>
      </w:r>
    </w:p>
    <w:p>
      <w:pPr>
        <w:pStyle w:val="BodyText"/>
        <w:rPr>
          <w:rFonts w:ascii="Calibri"/>
        </w:rPr>
      </w:pPr>
    </w:p>
    <w:p>
      <w:pPr>
        <w:pStyle w:val="ListParagraph"/>
        <w:numPr>
          <w:ilvl w:val="2"/>
          <w:numId w:val="98"/>
        </w:numPr>
        <w:tabs>
          <w:tab w:pos="1770" w:val="left" w:leader="none"/>
          <w:tab w:pos="1771" w:val="left" w:leader="none"/>
        </w:tabs>
        <w:spacing w:line="328" w:lineRule="auto" w:before="161" w:after="0"/>
        <w:ind w:left="1689" w:right="450" w:hanging="550"/>
        <w:jc w:val="left"/>
        <w:rPr>
          <w:rFonts w:ascii="Calibri"/>
          <w:sz w:val="22"/>
        </w:rPr>
      </w:pPr>
      <w:r>
        <w:rPr/>
        <w:tab/>
      </w:r>
      <w:r>
        <w:rPr>
          <w:rFonts w:ascii="Calibri"/>
          <w:sz w:val="22"/>
        </w:rPr>
        <w:t>SMC shall enter into a direct agreement with the Agent lending to the Substitute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Contractor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substantially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same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terms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as this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Agreement;</w:t>
      </w:r>
    </w:p>
    <w:p>
      <w:pPr>
        <w:pStyle w:val="BodyText"/>
        <w:spacing w:before="6"/>
        <w:rPr>
          <w:rFonts w:ascii="Calibri"/>
          <w:sz w:val="32"/>
        </w:rPr>
      </w:pPr>
    </w:p>
    <w:p>
      <w:pPr>
        <w:pStyle w:val="ListParagraph"/>
        <w:numPr>
          <w:ilvl w:val="2"/>
          <w:numId w:val="98"/>
        </w:numPr>
        <w:tabs>
          <w:tab w:pos="1558" w:val="left" w:leader="none"/>
        </w:tabs>
        <w:spacing w:line="276" w:lineRule="auto" w:before="0" w:after="0"/>
        <w:ind w:left="1689" w:right="253" w:hanging="711"/>
        <w:jc w:val="both"/>
        <w:rPr>
          <w:rFonts w:ascii="Calibri"/>
          <w:sz w:val="22"/>
        </w:rPr>
      </w:pPr>
      <w:r>
        <w:rPr>
          <w:rFonts w:ascii="Calibri"/>
          <w:sz w:val="22"/>
        </w:rPr>
        <w:t>any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subsisting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grounds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termination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EPC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by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SMC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deemed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have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no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effect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in respect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 period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prior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to 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novation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becoming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effective;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and</w:t>
      </w:r>
    </w:p>
    <w:p>
      <w:pPr>
        <w:pStyle w:val="BodyText"/>
        <w:spacing w:before="10"/>
        <w:rPr>
          <w:rFonts w:ascii="Calibri"/>
          <w:sz w:val="29"/>
        </w:rPr>
      </w:pPr>
    </w:p>
    <w:p>
      <w:pPr>
        <w:pStyle w:val="ListParagraph"/>
        <w:numPr>
          <w:ilvl w:val="2"/>
          <w:numId w:val="98"/>
        </w:numPr>
        <w:tabs>
          <w:tab w:pos="1609" w:val="left" w:leader="none"/>
          <w:tab w:pos="1610" w:val="left" w:leader="none"/>
        </w:tabs>
        <w:spacing w:line="240" w:lineRule="auto" w:before="0" w:after="0"/>
        <w:ind w:left="1609" w:right="0" w:hanging="632"/>
        <w:jc w:val="left"/>
        <w:rPr>
          <w:rFonts w:ascii="Calibri"/>
          <w:sz w:val="22"/>
        </w:rPr>
      </w:pPr>
      <w:r>
        <w:rPr>
          <w:rFonts w:ascii="Calibri"/>
          <w:sz w:val="22"/>
        </w:rPr>
        <w:t>any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subsisting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termination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notice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automatically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revoked.</w:t>
      </w:r>
    </w:p>
    <w:p>
      <w:pPr>
        <w:pStyle w:val="BodyText"/>
        <w:spacing w:before="3"/>
        <w:rPr>
          <w:rFonts w:ascii="Calibri"/>
          <w:sz w:val="32"/>
        </w:rPr>
      </w:pPr>
    </w:p>
    <w:p>
      <w:pPr>
        <w:pStyle w:val="ListParagraph"/>
        <w:numPr>
          <w:ilvl w:val="0"/>
          <w:numId w:val="99"/>
        </w:numPr>
        <w:tabs>
          <w:tab w:pos="1037" w:val="left" w:leader="none"/>
          <w:tab w:pos="1038" w:val="left" w:leader="none"/>
        </w:tabs>
        <w:spacing w:line="240" w:lineRule="auto" w:before="1" w:after="0"/>
        <w:ind w:left="1037" w:right="0" w:hanging="77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MISCELLANEOUS</w:t>
      </w:r>
    </w:p>
    <w:p>
      <w:pPr>
        <w:pStyle w:val="BodyText"/>
        <w:spacing w:before="3"/>
        <w:rPr>
          <w:rFonts w:ascii="Calibri"/>
          <w:b/>
          <w:sz w:val="32"/>
        </w:rPr>
      </w:pPr>
    </w:p>
    <w:p>
      <w:pPr>
        <w:pStyle w:val="ListParagraph"/>
        <w:numPr>
          <w:ilvl w:val="1"/>
          <w:numId w:val="99"/>
        </w:numPr>
        <w:tabs>
          <w:tab w:pos="1149" w:val="left" w:leader="none"/>
          <w:tab w:pos="1150" w:val="left" w:leader="none"/>
        </w:tabs>
        <w:spacing w:line="288" w:lineRule="auto" w:before="0" w:after="0"/>
        <w:ind w:left="988" w:right="237" w:hanging="720"/>
        <w:jc w:val="both"/>
        <w:rPr>
          <w:rFonts w:ascii="Calibri" w:hAnsi="Calibri"/>
          <w:sz w:val="22"/>
        </w:rPr>
      </w:pPr>
      <w:r>
        <w:rPr/>
        <w:tab/>
      </w:r>
      <w:r>
        <w:rPr>
          <w:rFonts w:ascii="Calibri" w:hAnsi="Calibri"/>
          <w:sz w:val="22"/>
        </w:rPr>
        <w:t>SMC shall, at the Contractor’s expense, take whatever action the Agent or Appointed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Representative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may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require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for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perfecting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novation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under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Clause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7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including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execution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any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transfer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or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assignment,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giving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any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notice,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order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direction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making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of any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registration.</w:t>
      </w:r>
    </w:p>
    <w:p>
      <w:pPr>
        <w:spacing w:after="0" w:line="288" w:lineRule="auto"/>
        <w:jc w:val="both"/>
        <w:rPr>
          <w:rFonts w:ascii="Calibri" w:hAnsi="Calibri"/>
          <w:sz w:val="22"/>
        </w:rPr>
        <w:sectPr>
          <w:headerReference w:type="default" r:id="rId201"/>
          <w:footerReference w:type="default" r:id="rId202"/>
          <w:pgSz w:w="11900" w:h="16850"/>
          <w:pgMar w:header="0" w:footer="0" w:top="1600" w:bottom="280" w:left="1520" w:right="960"/>
        </w:sectPr>
      </w:pPr>
    </w:p>
    <w:p>
      <w:pPr>
        <w:pStyle w:val="ListParagraph"/>
        <w:numPr>
          <w:ilvl w:val="1"/>
          <w:numId w:val="99"/>
        </w:numPr>
        <w:tabs>
          <w:tab w:pos="933" w:val="left" w:leader="none"/>
        </w:tabs>
        <w:spacing w:line="276" w:lineRule="auto" w:before="91" w:after="0"/>
        <w:ind w:left="988" w:right="254" w:hanging="72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This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Agreement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remain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effect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until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earlier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expiry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Term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EPC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date on which all amounts which may be due by the Contractor to the Lenders under 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financing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agreements have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been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irrevocably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paid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in full.</w:t>
      </w:r>
    </w:p>
    <w:p>
      <w:pPr>
        <w:pStyle w:val="BodyText"/>
        <w:rPr>
          <w:rFonts w:ascii="Calibri"/>
        </w:rPr>
      </w:pPr>
    </w:p>
    <w:p>
      <w:pPr>
        <w:pStyle w:val="ListParagraph"/>
        <w:numPr>
          <w:ilvl w:val="1"/>
          <w:numId w:val="99"/>
        </w:numPr>
        <w:tabs>
          <w:tab w:pos="1120" w:val="left" w:leader="none"/>
          <w:tab w:pos="1121" w:val="left" w:leader="none"/>
        </w:tabs>
        <w:spacing w:line="276" w:lineRule="auto" w:before="187" w:after="0"/>
        <w:ind w:left="988" w:right="257" w:hanging="720"/>
        <w:jc w:val="both"/>
        <w:rPr>
          <w:rFonts w:ascii="Calibri"/>
          <w:sz w:val="22"/>
        </w:rPr>
      </w:pPr>
      <w:r>
        <w:rPr/>
        <w:tab/>
      </w:r>
      <w:r>
        <w:rPr>
          <w:rFonts w:ascii="Calibri"/>
          <w:sz w:val="22"/>
        </w:rPr>
        <w:t>The Agent shall notify SMC of the date referred to in Clause 8.2 above on or before its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occurrence.</w:t>
      </w:r>
    </w:p>
    <w:p>
      <w:pPr>
        <w:pStyle w:val="BodyText"/>
        <w:rPr>
          <w:rFonts w:ascii="Calibri"/>
        </w:rPr>
      </w:pPr>
    </w:p>
    <w:p>
      <w:pPr>
        <w:pStyle w:val="ListParagraph"/>
        <w:numPr>
          <w:ilvl w:val="1"/>
          <w:numId w:val="99"/>
        </w:numPr>
        <w:tabs>
          <w:tab w:pos="924" w:val="left" w:leader="none"/>
        </w:tabs>
        <w:spacing w:line="276" w:lineRule="auto" w:before="189" w:after="0"/>
        <w:ind w:left="988" w:right="246" w:hanging="72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Contractor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joins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this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Agreement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acknowledge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consent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arrangements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set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pacing w:val="-1"/>
          <w:sz w:val="22"/>
        </w:rPr>
        <w:t>out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pacing w:val="-1"/>
          <w:sz w:val="22"/>
        </w:rPr>
        <w:t>herein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agrees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not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knowingly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do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omit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do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anything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that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may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prevent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any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party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from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enforcing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its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rights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under this Agreement.</w:t>
      </w:r>
    </w:p>
    <w:p>
      <w:pPr>
        <w:pStyle w:val="BodyText"/>
        <w:rPr>
          <w:rFonts w:ascii="Calibri"/>
        </w:rPr>
      </w:pPr>
    </w:p>
    <w:p>
      <w:pPr>
        <w:pStyle w:val="ListParagraph"/>
        <w:numPr>
          <w:ilvl w:val="1"/>
          <w:numId w:val="99"/>
        </w:numPr>
        <w:tabs>
          <w:tab w:pos="989" w:val="left" w:leader="none"/>
        </w:tabs>
        <w:spacing w:line="273" w:lineRule="auto" w:before="190" w:after="0"/>
        <w:ind w:left="988" w:right="251" w:hanging="720"/>
        <w:jc w:val="both"/>
        <w:rPr>
          <w:rFonts w:ascii="Calibri"/>
          <w:sz w:val="22"/>
        </w:rPr>
      </w:pPr>
      <w:r>
        <w:rPr>
          <w:rFonts w:ascii="Calibri"/>
          <w:sz w:val="22"/>
        </w:rPr>
        <w:t>For the avoidance of doubt, if there is any conflict or inconsistency between the provisions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this Agreement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EPC,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 provisions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this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Agreement shall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prevail.</w:t>
      </w:r>
    </w:p>
    <w:p>
      <w:pPr>
        <w:pStyle w:val="BodyText"/>
        <w:spacing w:before="6"/>
        <w:rPr>
          <w:rFonts w:ascii="Calibri"/>
          <w:sz w:val="28"/>
        </w:rPr>
      </w:pPr>
    </w:p>
    <w:p>
      <w:pPr>
        <w:pStyle w:val="ListParagraph"/>
        <w:numPr>
          <w:ilvl w:val="0"/>
          <w:numId w:val="100"/>
        </w:numPr>
        <w:tabs>
          <w:tab w:pos="927" w:val="left" w:leader="none"/>
          <w:tab w:pos="928" w:val="left" w:leader="none"/>
        </w:tabs>
        <w:spacing w:line="240" w:lineRule="auto" w:before="0" w:after="0"/>
        <w:ind w:left="927" w:right="0" w:hanging="66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NOTICES</w:t>
      </w:r>
    </w:p>
    <w:p>
      <w:pPr>
        <w:pStyle w:val="BodyText"/>
        <w:rPr>
          <w:rFonts w:ascii="Calibri"/>
          <w:b/>
        </w:rPr>
      </w:pPr>
    </w:p>
    <w:p>
      <w:pPr>
        <w:pStyle w:val="ListParagraph"/>
        <w:numPr>
          <w:ilvl w:val="1"/>
          <w:numId w:val="100"/>
        </w:numPr>
        <w:tabs>
          <w:tab w:pos="1047" w:val="left" w:leader="none"/>
        </w:tabs>
        <w:spacing w:line="276" w:lineRule="auto" w:before="142" w:after="0"/>
        <w:ind w:left="988" w:right="251" w:hanging="720"/>
        <w:jc w:val="both"/>
        <w:rPr>
          <w:rFonts w:ascii="Calibri"/>
          <w:sz w:val="22"/>
        </w:rPr>
      </w:pPr>
      <w:r>
        <w:rPr/>
        <w:tab/>
      </w:r>
      <w:r>
        <w:rPr>
          <w:rFonts w:ascii="Calibri"/>
          <w:sz w:val="22"/>
        </w:rPr>
        <w:t>Any notice shall be duly given if signed by or on behalf of a duly authorised officer of 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person giving 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notice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left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or sent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by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registered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post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or by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facsimile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or email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transmission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 following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addresses: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162"/>
        <w:ind w:left="1122"/>
        <w:rPr>
          <w:rFonts w:ascii="Calibri"/>
        </w:rPr>
      </w:pPr>
      <w:r>
        <w:rPr/>
        <w:pict>
          <v:group style="position:absolute;margin-left:135.5pt;margin-top:8.01362pt;width:11.3pt;height:13.45pt;mso-position-horizontal-relative:page;mso-position-vertical-relative:paragraph;z-index:15813632" coordorigin="2710,160" coordsize="226,269">
            <v:shape style="position:absolute;left:2710;top:160;width:226;height:269" type="#_x0000_t75" stroked="false">
              <v:imagedata r:id="rId179" o:title=""/>
            </v:shape>
            <v:shape style="position:absolute;left:2710;top:160;width:226;height:269" type="#_x0000_t202" filled="false" stroked="false">
              <v:textbox inset="0,0,0,0">
                <w:txbxContent>
                  <w:p>
                    <w:pPr>
                      <w:spacing w:line="267" w:lineRule="exact" w:before="1"/>
                      <w:ind w:left="112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w w:val="100"/>
                        <w:sz w:val="22"/>
                      </w:rPr>
                      <w:t>]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w w:val="100"/>
        </w:rPr>
        <w:t>[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4"/>
        </w:rPr>
      </w:pPr>
    </w:p>
    <w:p>
      <w:pPr>
        <w:pStyle w:val="ListParagraph"/>
        <w:numPr>
          <w:ilvl w:val="0"/>
          <w:numId w:val="101"/>
        </w:numPr>
        <w:tabs>
          <w:tab w:pos="898" w:val="left" w:leader="none"/>
          <w:tab w:pos="899" w:val="left" w:leader="none"/>
        </w:tabs>
        <w:spacing w:line="240" w:lineRule="auto" w:before="56" w:after="0"/>
        <w:ind w:left="898" w:right="0" w:hanging="631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ASSIGNMENT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9"/>
        <w:rPr>
          <w:rFonts w:ascii="Calibri"/>
          <w:b/>
          <w:sz w:val="18"/>
        </w:rPr>
      </w:pPr>
    </w:p>
    <w:p>
      <w:pPr>
        <w:pStyle w:val="ListParagraph"/>
        <w:numPr>
          <w:ilvl w:val="1"/>
          <w:numId w:val="101"/>
        </w:numPr>
        <w:tabs>
          <w:tab w:pos="967" w:val="left" w:leader="none"/>
          <w:tab w:pos="968" w:val="left" w:leader="none"/>
        </w:tabs>
        <w:spacing w:line="273" w:lineRule="auto" w:before="0" w:after="0"/>
        <w:ind w:left="988" w:right="255" w:hanging="720"/>
        <w:jc w:val="left"/>
        <w:rPr>
          <w:rFonts w:ascii="Calibri"/>
          <w:sz w:val="22"/>
        </w:rPr>
      </w:pPr>
      <w:r>
        <w:rPr>
          <w:rFonts w:ascii="Calibri"/>
          <w:sz w:val="22"/>
        </w:rPr>
        <w:t>No party to this Agreement may assign or transfer any part of its rights or obligations under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this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Agreement, save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that:</w:t>
      </w:r>
    </w:p>
    <w:p>
      <w:pPr>
        <w:pStyle w:val="BodyText"/>
        <w:rPr>
          <w:rFonts w:ascii="Calibri"/>
        </w:rPr>
      </w:pPr>
    </w:p>
    <w:p>
      <w:pPr>
        <w:pStyle w:val="ListParagraph"/>
        <w:numPr>
          <w:ilvl w:val="2"/>
          <w:numId w:val="101"/>
        </w:numPr>
        <w:tabs>
          <w:tab w:pos="1606" w:val="left" w:leader="none"/>
          <w:tab w:pos="1607" w:val="left" w:leader="none"/>
        </w:tabs>
        <w:spacing w:line="276" w:lineRule="auto" w:before="192" w:after="0"/>
        <w:ind w:left="1689" w:right="245" w:hanging="711"/>
        <w:jc w:val="left"/>
        <w:rPr>
          <w:rFonts w:ascii="Calibri"/>
          <w:sz w:val="22"/>
        </w:rPr>
      </w:pPr>
      <w:r>
        <w:rPr>
          <w:rFonts w:ascii="Calibri"/>
          <w:sz w:val="22"/>
        </w:rPr>
        <w:t>the Agent may assign or transfer its rights and obligations under this Agreement to a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successor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agent in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accordance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without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 consent of SMC;</w:t>
      </w:r>
    </w:p>
    <w:p>
      <w:pPr>
        <w:pStyle w:val="BodyText"/>
        <w:rPr>
          <w:rFonts w:ascii="Calibri"/>
        </w:rPr>
      </w:pPr>
    </w:p>
    <w:p>
      <w:pPr>
        <w:pStyle w:val="ListParagraph"/>
        <w:numPr>
          <w:ilvl w:val="2"/>
          <w:numId w:val="101"/>
        </w:numPr>
        <w:tabs>
          <w:tab w:pos="1697" w:val="left" w:leader="none"/>
          <w:tab w:pos="1698" w:val="left" w:leader="none"/>
        </w:tabs>
        <w:spacing w:line="276" w:lineRule="auto" w:before="161" w:after="0"/>
        <w:ind w:left="1689" w:right="239" w:hanging="711"/>
        <w:jc w:val="left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19"/>
          <w:sz w:val="22"/>
        </w:rPr>
        <w:t> </w:t>
      </w:r>
      <w:r>
        <w:rPr>
          <w:rFonts w:ascii="Calibri"/>
          <w:sz w:val="22"/>
        </w:rPr>
        <w:t>Lenders</w:t>
      </w:r>
      <w:r>
        <w:rPr>
          <w:rFonts w:ascii="Calibri"/>
          <w:spacing w:val="17"/>
          <w:sz w:val="22"/>
        </w:rPr>
        <w:t> </w:t>
      </w:r>
      <w:r>
        <w:rPr>
          <w:rFonts w:ascii="Calibri"/>
          <w:sz w:val="22"/>
        </w:rPr>
        <w:t>may</w:t>
      </w:r>
      <w:r>
        <w:rPr>
          <w:rFonts w:ascii="Calibri"/>
          <w:spacing w:val="7"/>
          <w:sz w:val="22"/>
        </w:rPr>
        <w:t> </w:t>
      </w:r>
      <w:r>
        <w:rPr>
          <w:rFonts w:ascii="Calibri"/>
          <w:sz w:val="22"/>
        </w:rPr>
        <w:t>assign</w:t>
      </w:r>
      <w:r>
        <w:rPr>
          <w:rFonts w:ascii="Calibri"/>
          <w:spacing w:val="8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9"/>
          <w:sz w:val="22"/>
        </w:rPr>
        <w:t> </w:t>
      </w:r>
      <w:r>
        <w:rPr>
          <w:rFonts w:ascii="Calibri"/>
          <w:sz w:val="22"/>
        </w:rPr>
        <w:t>transfer</w:t>
      </w:r>
      <w:r>
        <w:rPr>
          <w:rFonts w:ascii="Calibri"/>
          <w:spacing w:val="6"/>
          <w:sz w:val="22"/>
        </w:rPr>
        <w:t> </w:t>
      </w:r>
      <w:r>
        <w:rPr>
          <w:rFonts w:ascii="Calibri"/>
          <w:sz w:val="22"/>
        </w:rPr>
        <w:t>their</w:t>
      </w:r>
      <w:r>
        <w:rPr>
          <w:rFonts w:ascii="Calibri"/>
          <w:spacing w:val="8"/>
          <w:sz w:val="22"/>
        </w:rPr>
        <w:t> </w:t>
      </w:r>
      <w:r>
        <w:rPr>
          <w:rFonts w:ascii="Calibri"/>
          <w:sz w:val="22"/>
        </w:rPr>
        <w:t>rights</w:t>
      </w:r>
      <w:r>
        <w:rPr>
          <w:rFonts w:ascii="Calibri"/>
          <w:spacing w:val="9"/>
          <w:sz w:val="22"/>
        </w:rPr>
        <w:t> </w:t>
      </w:r>
      <w:r>
        <w:rPr>
          <w:rFonts w:ascii="Calibri"/>
          <w:sz w:val="22"/>
        </w:rPr>
        <w:t>under</w:t>
      </w:r>
      <w:r>
        <w:rPr>
          <w:rFonts w:ascii="Calibri"/>
          <w:spacing w:val="9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9"/>
          <w:sz w:val="22"/>
        </w:rPr>
        <w:t> </w:t>
      </w:r>
      <w:r>
        <w:rPr>
          <w:rFonts w:ascii="Calibri"/>
          <w:sz w:val="22"/>
        </w:rPr>
        <w:t>financing</w:t>
      </w:r>
      <w:r>
        <w:rPr>
          <w:rFonts w:ascii="Calibri"/>
          <w:spacing w:val="9"/>
          <w:sz w:val="22"/>
        </w:rPr>
        <w:t> </w:t>
      </w:r>
      <w:r>
        <w:rPr>
          <w:rFonts w:ascii="Calibri"/>
          <w:sz w:val="22"/>
        </w:rPr>
        <w:t>agreements</w:t>
      </w:r>
      <w:r>
        <w:rPr>
          <w:rFonts w:ascii="Calibri"/>
          <w:spacing w:val="9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accordance with 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terms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 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financing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agreements.</w:t>
      </w:r>
    </w:p>
    <w:p>
      <w:pPr>
        <w:pStyle w:val="BodyText"/>
        <w:rPr>
          <w:rFonts w:ascii="Calibri"/>
        </w:rPr>
      </w:pPr>
    </w:p>
    <w:p>
      <w:pPr>
        <w:pStyle w:val="ListParagraph"/>
        <w:numPr>
          <w:ilvl w:val="1"/>
          <w:numId w:val="101"/>
        </w:numPr>
        <w:tabs>
          <w:tab w:pos="923" w:val="left" w:leader="none"/>
          <w:tab w:pos="924" w:val="left" w:leader="none"/>
        </w:tabs>
        <w:spacing w:line="273" w:lineRule="auto" w:before="162" w:after="0"/>
        <w:ind w:left="988" w:right="249" w:hanging="720"/>
        <w:jc w:val="left"/>
        <w:rPr>
          <w:rFonts w:ascii="Calibri"/>
          <w:sz w:val="22"/>
        </w:rPr>
      </w:pPr>
      <w:r>
        <w:rPr>
          <w:rFonts w:ascii="Calibri"/>
          <w:sz w:val="22"/>
        </w:rPr>
        <w:t>If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paragraph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10.1(a)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applies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then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SMC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shall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enter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into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direct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agreement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new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Agent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on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substantially 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same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terms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as this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Agreement.</w:t>
      </w:r>
    </w:p>
    <w:p>
      <w:pPr>
        <w:pStyle w:val="BodyText"/>
        <w:rPr>
          <w:rFonts w:ascii="Calibri"/>
        </w:rPr>
      </w:pPr>
    </w:p>
    <w:p>
      <w:pPr>
        <w:pStyle w:val="ListParagraph"/>
        <w:numPr>
          <w:ilvl w:val="0"/>
          <w:numId w:val="101"/>
        </w:numPr>
        <w:tabs>
          <w:tab w:pos="898" w:val="left" w:leader="none"/>
          <w:tab w:pos="899" w:val="left" w:leader="none"/>
        </w:tabs>
        <w:spacing w:line="240" w:lineRule="auto" w:before="166" w:after="0"/>
        <w:ind w:left="898" w:right="0" w:hanging="631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GOVERNING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LAW</w:t>
      </w:r>
    </w:p>
    <w:p>
      <w:pPr>
        <w:spacing w:after="0" w:line="240" w:lineRule="auto"/>
        <w:jc w:val="left"/>
        <w:rPr>
          <w:rFonts w:ascii="Calibri"/>
          <w:sz w:val="22"/>
        </w:rPr>
        <w:sectPr>
          <w:headerReference w:type="default" r:id="rId203"/>
          <w:footerReference w:type="default" r:id="rId204"/>
          <w:pgSz w:w="11900" w:h="16850"/>
          <w:pgMar w:header="0" w:footer="0" w:top="1600" w:bottom="280" w:left="1520" w:right="960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8"/>
        <w:rPr>
          <w:rFonts w:ascii="Calibri"/>
          <w:b/>
          <w:sz w:val="17"/>
        </w:rPr>
      </w:pPr>
    </w:p>
    <w:p>
      <w:pPr>
        <w:pStyle w:val="ListParagraph"/>
        <w:numPr>
          <w:ilvl w:val="1"/>
          <w:numId w:val="101"/>
        </w:numPr>
        <w:tabs>
          <w:tab w:pos="1021" w:val="left" w:leader="none"/>
        </w:tabs>
        <w:spacing w:line="273" w:lineRule="auto" w:before="1" w:after="0"/>
        <w:ind w:left="988" w:right="252" w:hanging="720"/>
        <w:jc w:val="both"/>
        <w:rPr>
          <w:rFonts w:ascii="Calibri"/>
          <w:sz w:val="22"/>
        </w:rPr>
      </w:pPr>
      <w:r>
        <w:rPr>
          <w:rFonts w:ascii="Calibri"/>
          <w:sz w:val="22"/>
        </w:rPr>
        <w:t>This Agreement shall be governed by and construed in all respects in accordance with 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laws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 India and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laws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of 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State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Maharashtra.</w:t>
      </w:r>
    </w:p>
    <w:p>
      <w:pPr>
        <w:pStyle w:val="BodyText"/>
        <w:rPr>
          <w:rFonts w:ascii="Calibri"/>
        </w:rPr>
      </w:pPr>
    </w:p>
    <w:p>
      <w:pPr>
        <w:pStyle w:val="ListParagraph"/>
        <w:numPr>
          <w:ilvl w:val="1"/>
          <w:numId w:val="101"/>
        </w:numPr>
        <w:tabs>
          <w:tab w:pos="1031" w:val="left" w:leader="none"/>
        </w:tabs>
        <w:spacing w:line="273" w:lineRule="auto" w:before="165" w:after="0"/>
        <w:ind w:left="988" w:right="246" w:hanging="720"/>
        <w:jc w:val="both"/>
        <w:rPr>
          <w:rFonts w:ascii="Calibri"/>
          <w:sz w:val="22"/>
        </w:rPr>
      </w:pPr>
      <w:r>
        <w:rPr/>
        <w:tab/>
      </w:r>
      <w:r>
        <w:rPr>
          <w:rFonts w:ascii="Calibri"/>
          <w:sz w:val="22"/>
        </w:rPr>
        <w:t>The Parties agree to submit to the exclusive jurisdiction of the High Courts of Solapur any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dispute or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matter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arising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out of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or in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relation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this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Agreement.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8"/>
        <w:rPr>
          <w:rFonts w:ascii="Calibri"/>
          <w:sz w:val="32"/>
        </w:rPr>
      </w:pPr>
    </w:p>
    <w:p>
      <w:pPr>
        <w:pStyle w:val="BodyText"/>
        <w:spacing w:line="213" w:lineRule="auto"/>
        <w:ind w:left="1122" w:right="66"/>
        <w:rPr>
          <w:rFonts w:ascii="Calibri"/>
        </w:rPr>
      </w:pPr>
      <w:r>
        <w:rPr>
          <w:rFonts w:ascii="Calibri"/>
          <w:b/>
        </w:rPr>
        <w:t>IN</w:t>
      </w:r>
      <w:r>
        <w:rPr>
          <w:rFonts w:ascii="Calibri"/>
          <w:b/>
          <w:spacing w:val="29"/>
        </w:rPr>
        <w:t> </w:t>
      </w:r>
      <w:r>
        <w:rPr>
          <w:rFonts w:ascii="Calibri"/>
          <w:b/>
        </w:rPr>
        <w:t>WITNESS</w:t>
      </w:r>
      <w:r>
        <w:rPr>
          <w:rFonts w:ascii="Calibri"/>
          <w:b/>
          <w:spacing w:val="12"/>
        </w:rPr>
        <w:t> </w:t>
      </w:r>
      <w:r>
        <w:rPr>
          <w:rFonts w:ascii="Calibri"/>
          <w:b/>
        </w:rPr>
        <w:t>WHEREOF</w:t>
      </w:r>
      <w:r>
        <w:rPr>
          <w:rFonts w:ascii="Calibri"/>
          <w:b/>
          <w:spacing w:val="30"/>
        </w:rPr>
        <w:t> </w:t>
      </w:r>
      <w:r>
        <w:rPr>
          <w:rFonts w:ascii="Calibri"/>
        </w:rPr>
        <w:t>the</w:t>
      </w:r>
      <w:r>
        <w:rPr>
          <w:rFonts w:ascii="Calibri"/>
          <w:spacing w:val="29"/>
        </w:rPr>
        <w:t> </w:t>
      </w:r>
      <w:r>
        <w:rPr>
          <w:rFonts w:ascii="Calibri"/>
        </w:rPr>
        <w:t>Parties</w:t>
      </w:r>
      <w:r>
        <w:rPr>
          <w:rFonts w:ascii="Calibri"/>
          <w:spacing w:val="28"/>
        </w:rPr>
        <w:t> </w:t>
      </w:r>
      <w:r>
        <w:rPr>
          <w:rFonts w:ascii="Calibri"/>
        </w:rPr>
        <w:t>have</w:t>
      </w:r>
      <w:r>
        <w:rPr>
          <w:rFonts w:ascii="Calibri"/>
          <w:spacing w:val="29"/>
        </w:rPr>
        <w:t> </w:t>
      </w:r>
      <w:r>
        <w:rPr>
          <w:rFonts w:ascii="Calibri"/>
        </w:rPr>
        <w:t>affixed</w:t>
      </w:r>
      <w:r>
        <w:rPr>
          <w:rFonts w:ascii="Calibri"/>
          <w:spacing w:val="28"/>
        </w:rPr>
        <w:t> </w:t>
      </w:r>
      <w:r>
        <w:rPr>
          <w:rFonts w:ascii="Calibri"/>
        </w:rPr>
        <w:t>their</w:t>
      </w:r>
      <w:r>
        <w:rPr>
          <w:rFonts w:ascii="Calibri"/>
          <w:spacing w:val="14"/>
        </w:rPr>
        <w:t> </w:t>
      </w:r>
      <w:r>
        <w:rPr>
          <w:rFonts w:ascii="Calibri"/>
        </w:rPr>
        <w:t>seals</w:t>
      </w:r>
      <w:r>
        <w:rPr>
          <w:rFonts w:ascii="Calibri"/>
          <w:spacing w:val="28"/>
        </w:rPr>
        <w:t> </w:t>
      </w:r>
      <w:r>
        <w:rPr>
          <w:rFonts w:ascii="Calibri"/>
        </w:rPr>
        <w:t>the</w:t>
      </w:r>
      <w:r>
        <w:rPr>
          <w:rFonts w:ascii="Calibri"/>
          <w:spacing w:val="28"/>
        </w:rPr>
        <w:t> </w:t>
      </w:r>
      <w:r>
        <w:rPr>
          <w:rFonts w:ascii="Calibri"/>
        </w:rPr>
        <w:t>day</w:t>
      </w:r>
      <w:r>
        <w:rPr>
          <w:rFonts w:ascii="Calibri"/>
          <w:spacing w:val="29"/>
        </w:rPr>
        <w:t> </w:t>
      </w:r>
      <w:r>
        <w:rPr>
          <w:rFonts w:ascii="Calibri"/>
        </w:rPr>
        <w:t>and</w:t>
      </w:r>
      <w:r>
        <w:rPr>
          <w:rFonts w:ascii="Calibri"/>
          <w:spacing w:val="27"/>
        </w:rPr>
        <w:t> </w:t>
      </w:r>
      <w:r>
        <w:rPr>
          <w:rFonts w:ascii="Calibri"/>
        </w:rPr>
        <w:t>date</w:t>
      </w:r>
      <w:r>
        <w:rPr>
          <w:rFonts w:ascii="Calibri"/>
          <w:spacing w:val="29"/>
        </w:rPr>
        <w:t> </w:t>
      </w:r>
      <w:r>
        <w:rPr>
          <w:rFonts w:ascii="Calibri"/>
        </w:rPr>
        <w:t>first</w:t>
      </w:r>
      <w:r>
        <w:rPr>
          <w:rFonts w:ascii="Calibri"/>
          <w:spacing w:val="-47"/>
        </w:rPr>
        <w:t> </w:t>
      </w:r>
      <w:r>
        <w:rPr>
          <w:rFonts w:ascii="Calibri"/>
        </w:rPr>
        <w:t>hereinbefore</w:t>
      </w:r>
      <w:r>
        <w:rPr>
          <w:rFonts w:ascii="Calibri"/>
          <w:spacing w:val="-2"/>
        </w:rPr>
        <w:t> </w:t>
      </w:r>
      <w:r>
        <w:rPr>
          <w:rFonts w:ascii="Calibri"/>
        </w:rPr>
        <w:t>written.</w:t>
      </w:r>
    </w:p>
    <w:p>
      <w:pPr>
        <w:pStyle w:val="BodyText"/>
        <w:rPr>
          <w:rFonts w:ascii="Calibri"/>
          <w:sz w:val="26"/>
        </w:rPr>
      </w:pPr>
    </w:p>
    <w:p>
      <w:pPr>
        <w:spacing w:before="0"/>
        <w:ind w:left="2025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ANNEXURE</w:t>
      </w:r>
      <w:r>
        <w:rPr>
          <w:rFonts w:ascii="Calibri" w:hAnsi="Calibri"/>
          <w:b/>
          <w:spacing w:val="7"/>
          <w:sz w:val="22"/>
        </w:rPr>
        <w:t> </w:t>
      </w:r>
      <w:r>
        <w:rPr>
          <w:rFonts w:ascii="Calibri" w:hAnsi="Calibri"/>
          <w:b/>
          <w:sz w:val="22"/>
        </w:rPr>
        <w:t>1</w:t>
      </w:r>
      <w:r>
        <w:rPr>
          <w:rFonts w:ascii="Calibri" w:hAnsi="Calibri"/>
          <w:b/>
          <w:spacing w:val="9"/>
          <w:sz w:val="22"/>
        </w:rPr>
        <w:t> </w:t>
      </w:r>
      <w:r>
        <w:rPr>
          <w:rFonts w:ascii="Calibri" w:hAnsi="Calibri"/>
          <w:b/>
          <w:sz w:val="22"/>
        </w:rPr>
        <w:t>TO</w:t>
      </w:r>
      <w:r>
        <w:rPr>
          <w:rFonts w:ascii="Calibri" w:hAnsi="Calibri"/>
          <w:b/>
          <w:spacing w:val="8"/>
          <w:sz w:val="22"/>
        </w:rPr>
        <w:t> </w:t>
      </w:r>
      <w:r>
        <w:rPr>
          <w:rFonts w:ascii="Calibri" w:hAnsi="Calibri"/>
          <w:b/>
          <w:sz w:val="22"/>
        </w:rPr>
        <w:t>SCHEDULE</w:t>
      </w:r>
      <w:r>
        <w:rPr>
          <w:rFonts w:ascii="Calibri" w:hAnsi="Calibri"/>
          <w:b/>
          <w:spacing w:val="11"/>
          <w:sz w:val="22"/>
        </w:rPr>
        <w:t> </w:t>
      </w:r>
      <w:r>
        <w:rPr>
          <w:rFonts w:ascii="Calibri" w:hAnsi="Calibri"/>
          <w:b/>
          <w:sz w:val="22"/>
        </w:rPr>
        <w:t>VII</w:t>
      </w:r>
      <w:r>
        <w:rPr>
          <w:rFonts w:ascii="Calibri" w:hAnsi="Calibri"/>
          <w:b/>
          <w:spacing w:val="10"/>
          <w:sz w:val="22"/>
        </w:rPr>
        <w:t> </w:t>
      </w:r>
      <w:r>
        <w:rPr>
          <w:rFonts w:ascii="Calibri" w:hAnsi="Calibri"/>
          <w:b/>
          <w:sz w:val="22"/>
        </w:rPr>
        <w:t>–</w:t>
      </w:r>
      <w:r>
        <w:rPr>
          <w:rFonts w:ascii="Calibri" w:hAnsi="Calibri"/>
          <w:b/>
          <w:spacing w:val="9"/>
          <w:sz w:val="22"/>
        </w:rPr>
        <w:t> </w:t>
      </w:r>
      <w:r>
        <w:rPr>
          <w:rFonts w:ascii="Calibri" w:hAnsi="Calibri"/>
          <w:b/>
          <w:sz w:val="22"/>
        </w:rPr>
        <w:t>FORM</w:t>
      </w:r>
      <w:r>
        <w:rPr>
          <w:rFonts w:ascii="Calibri" w:hAnsi="Calibri"/>
          <w:b/>
          <w:spacing w:val="8"/>
          <w:sz w:val="22"/>
        </w:rPr>
        <w:t> </w:t>
      </w:r>
      <w:r>
        <w:rPr>
          <w:rFonts w:ascii="Calibri" w:hAnsi="Calibri"/>
          <w:b/>
          <w:sz w:val="22"/>
        </w:rPr>
        <w:t>OF</w:t>
      </w:r>
      <w:r>
        <w:rPr>
          <w:rFonts w:ascii="Calibri" w:hAnsi="Calibri"/>
          <w:b/>
          <w:spacing w:val="7"/>
          <w:sz w:val="22"/>
        </w:rPr>
        <w:t> </w:t>
      </w:r>
      <w:r>
        <w:rPr>
          <w:rFonts w:ascii="Calibri" w:hAnsi="Calibri"/>
          <w:b/>
          <w:sz w:val="22"/>
        </w:rPr>
        <w:t>FIRECT</w:t>
      </w:r>
      <w:r>
        <w:rPr>
          <w:rFonts w:ascii="Calibri" w:hAnsi="Calibri"/>
          <w:b/>
          <w:spacing w:val="10"/>
          <w:sz w:val="22"/>
        </w:rPr>
        <w:t> </w:t>
      </w:r>
      <w:r>
        <w:rPr>
          <w:rFonts w:ascii="Calibri" w:hAnsi="Calibri"/>
          <w:b/>
          <w:sz w:val="22"/>
        </w:rPr>
        <w:t>AGREEMENT</w:t>
      </w:r>
      <w:r>
        <w:rPr>
          <w:rFonts w:ascii="Calibri" w:hAnsi="Calibri"/>
          <w:b/>
          <w:spacing w:val="9"/>
          <w:sz w:val="22"/>
        </w:rPr>
        <w:t> </w:t>
      </w:r>
      <w:r>
        <w:rPr>
          <w:rFonts w:ascii="Calibri" w:hAnsi="Calibri"/>
          <w:b/>
          <w:sz w:val="22"/>
        </w:rPr>
        <w:t>STEP-IN-</w:t>
      </w:r>
    </w:p>
    <w:p>
      <w:pPr>
        <w:pStyle w:val="BodyText"/>
        <w:spacing w:before="5"/>
        <w:rPr>
          <w:rFonts w:ascii="Calibri"/>
          <w:b/>
          <w:sz w:val="20"/>
        </w:rPr>
      </w:pPr>
    </w:p>
    <w:p>
      <w:pPr>
        <w:spacing w:before="1"/>
        <w:ind w:left="250" w:right="8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UNDERTAKING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tabs>
          <w:tab w:pos="1806" w:val="left" w:leader="none"/>
        </w:tabs>
        <w:spacing w:before="185"/>
        <w:ind w:left="268"/>
        <w:rPr>
          <w:rFonts w:ascii="Calibri"/>
        </w:rPr>
      </w:pPr>
      <w:r>
        <w:rPr>
          <w:rFonts w:ascii="Calibri"/>
        </w:rPr>
        <w:t>From:</w:t>
        <w:tab/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Lenders</w:t>
      </w:r>
    </w:p>
    <w:p>
      <w:pPr>
        <w:pStyle w:val="BodyText"/>
        <w:spacing w:before="4"/>
        <w:rPr>
          <w:rFonts w:ascii="Calibri"/>
          <w:sz w:val="32"/>
        </w:rPr>
      </w:pPr>
    </w:p>
    <w:p>
      <w:pPr>
        <w:pStyle w:val="BodyText"/>
        <w:tabs>
          <w:tab w:pos="1797" w:val="left" w:leader="none"/>
        </w:tabs>
        <w:ind w:left="268"/>
        <w:rPr>
          <w:rFonts w:ascii="Calibri"/>
        </w:rPr>
      </w:pPr>
      <w:r>
        <w:rPr>
          <w:rFonts w:ascii="Calibri"/>
        </w:rPr>
        <w:t>To:</w:t>
        <w:tab/>
        <w:t>SMC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11"/>
        <w:rPr>
          <w:rFonts w:ascii="Calibri"/>
          <w:sz w:val="21"/>
        </w:rPr>
      </w:pPr>
    </w:p>
    <w:p>
      <w:pPr>
        <w:pStyle w:val="BodyText"/>
        <w:tabs>
          <w:tab w:pos="1062" w:val="left" w:leader="none"/>
          <w:tab w:pos="2523" w:val="left" w:leader="none"/>
          <w:tab w:pos="3313" w:val="left" w:leader="none"/>
        </w:tabs>
        <w:spacing w:line="340" w:lineRule="auto"/>
        <w:ind w:left="268" w:right="258"/>
        <w:rPr>
          <w:rFonts w:ascii="Calibri" w:hAnsi="Calibri"/>
          <w:b/>
        </w:rPr>
      </w:pPr>
      <w:r>
        <w:rPr/>
        <w:drawing>
          <wp:anchor distT="0" distB="0" distL="0" distR="0" allowOverlap="1" layoutInCell="1" locked="0" behindDoc="1" simplePos="0" relativeHeight="480649728">
            <wp:simplePos x="0" y="0"/>
            <wp:positionH relativeFrom="page">
              <wp:posOffset>3486022</wp:posOffset>
            </wp:positionH>
            <wp:positionV relativeFrom="paragraph">
              <wp:posOffset>-1096</wp:posOffset>
            </wp:positionV>
            <wp:extent cx="143255" cy="170687"/>
            <wp:effectExtent l="0" t="0" r="0" b="0"/>
            <wp:wrapNone/>
            <wp:docPr id="283" name="image1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131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We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refer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Direct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Agreement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dated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[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]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between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SMC,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[the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Agent]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behalf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of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Lenders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-47"/>
        </w:rPr>
        <w:t> </w:t>
      </w:r>
      <w:r>
        <w:rPr>
          <w:rFonts w:ascii="Calibri" w:hAnsi="Calibri"/>
        </w:rPr>
        <w:t>[the</w:t>
        <w:tab/>
        <w:t>Contractor]</w:t>
        <w:tab/>
        <w:t>(the</w:t>
        <w:tab/>
        <w:t>“</w:t>
      </w:r>
      <w:r>
        <w:rPr>
          <w:rFonts w:ascii="Calibri" w:hAnsi="Calibri"/>
          <w:b/>
        </w:rPr>
        <w:t>Direct</w:t>
      </w:r>
    </w:p>
    <w:p>
      <w:pPr>
        <w:spacing w:before="140"/>
        <w:ind w:left="268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Agreement</w:t>
      </w:r>
      <w:r>
        <w:rPr>
          <w:rFonts w:ascii="Calibri" w:hAnsi="Calibri"/>
          <w:sz w:val="22"/>
        </w:rPr>
        <w:t>”).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We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hereby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undertake:</w:t>
      </w:r>
    </w:p>
    <w:p>
      <w:pPr>
        <w:pStyle w:val="BodyText"/>
        <w:spacing w:before="2"/>
        <w:rPr>
          <w:rFonts w:ascii="Calibri"/>
          <w:sz w:val="25"/>
        </w:rPr>
      </w:pPr>
    </w:p>
    <w:p>
      <w:pPr>
        <w:pStyle w:val="ListParagraph"/>
        <w:numPr>
          <w:ilvl w:val="0"/>
          <w:numId w:val="102"/>
        </w:numPr>
        <w:tabs>
          <w:tab w:pos="882" w:val="left" w:leader="none"/>
        </w:tabs>
        <w:spacing w:line="276" w:lineRule="auto" w:before="1" w:after="0"/>
        <w:ind w:left="988" w:right="245" w:hanging="720"/>
        <w:jc w:val="both"/>
        <w:rPr>
          <w:rFonts w:ascii="Calibri"/>
          <w:sz w:val="22"/>
        </w:rPr>
      </w:pPr>
      <w:r>
        <w:rPr>
          <w:rFonts w:ascii="Calibri"/>
          <w:sz w:val="22"/>
        </w:rPr>
        <w:t>to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pay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SMC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within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thirty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(30)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days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demand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by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SMC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any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sum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due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payable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by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but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unpaid</w:t>
      </w:r>
      <w:r>
        <w:rPr>
          <w:rFonts w:ascii="Calibri"/>
          <w:spacing w:val="-48"/>
          <w:sz w:val="22"/>
        </w:rPr>
        <w:t> </w:t>
      </w:r>
      <w:r>
        <w:rPr>
          <w:rFonts w:ascii="Calibri"/>
          <w:spacing w:val="-1"/>
          <w:sz w:val="22"/>
        </w:rPr>
        <w:t>by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Contractor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SMC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under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EPC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prior</w:t>
      </w:r>
      <w:r>
        <w:rPr>
          <w:rFonts w:ascii="Calibri"/>
          <w:spacing w:val="-14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date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issue</w:t>
      </w:r>
      <w:r>
        <w:rPr>
          <w:rFonts w:ascii="Calibri"/>
          <w:spacing w:val="-14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this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Step-In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z w:val="22"/>
        </w:rPr>
        <w:t>Undertaking;</w:t>
      </w:r>
    </w:p>
    <w:p>
      <w:pPr>
        <w:pStyle w:val="BodyText"/>
        <w:rPr>
          <w:rFonts w:ascii="Calibri"/>
        </w:rPr>
      </w:pPr>
    </w:p>
    <w:p>
      <w:pPr>
        <w:pStyle w:val="ListParagraph"/>
        <w:numPr>
          <w:ilvl w:val="0"/>
          <w:numId w:val="102"/>
        </w:numPr>
        <w:tabs>
          <w:tab w:pos="1017" w:val="left" w:leader="none"/>
          <w:tab w:pos="1018" w:val="left" w:leader="none"/>
        </w:tabs>
        <w:spacing w:line="276" w:lineRule="auto" w:before="160" w:after="0"/>
        <w:ind w:left="988" w:right="247" w:hanging="720"/>
        <w:jc w:val="both"/>
        <w:rPr>
          <w:rFonts w:ascii="Calibri"/>
          <w:sz w:val="22"/>
        </w:rPr>
      </w:pPr>
      <w:r>
        <w:rPr>
          <w:rFonts w:ascii="Calibri"/>
          <w:sz w:val="22"/>
        </w:rPr>
        <w:t>to pay to SMC, in accordance with the terms of the EPC, any sum which becomes due and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payable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by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Contractor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under the EPC during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Step-In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Period;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and</w:t>
      </w:r>
    </w:p>
    <w:p>
      <w:pPr>
        <w:pStyle w:val="BodyText"/>
        <w:rPr>
          <w:rFonts w:ascii="Calibri"/>
        </w:rPr>
      </w:pPr>
    </w:p>
    <w:p>
      <w:pPr>
        <w:pStyle w:val="ListParagraph"/>
        <w:numPr>
          <w:ilvl w:val="0"/>
          <w:numId w:val="102"/>
        </w:numPr>
        <w:tabs>
          <w:tab w:pos="976" w:val="left" w:leader="none"/>
          <w:tab w:pos="977" w:val="left" w:leader="none"/>
        </w:tabs>
        <w:spacing w:line="276" w:lineRule="auto" w:before="160" w:after="0"/>
        <w:ind w:left="988" w:right="237" w:hanging="720"/>
        <w:jc w:val="both"/>
        <w:rPr>
          <w:rFonts w:ascii="Calibri"/>
          <w:sz w:val="22"/>
        </w:rPr>
      </w:pPr>
      <w:r>
        <w:rPr>
          <w:rFonts w:ascii="Calibri"/>
          <w:sz w:val="22"/>
        </w:rPr>
        <w:t>to procure the performance and discharge, in accordance with the terms of the EPC, of any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all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obligations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liabilities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Contractor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under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EPC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which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have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arisen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have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not been performed or discharged by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 Contractor prior 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 date of this Step-In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Undertaking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any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all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obligations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liabilities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Contractor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under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EPC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which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arise during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Step-In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Period.</w:t>
      </w:r>
    </w:p>
    <w:p>
      <w:pPr>
        <w:spacing w:after="0" w:line="276" w:lineRule="auto"/>
        <w:jc w:val="both"/>
        <w:rPr>
          <w:rFonts w:ascii="Calibri"/>
          <w:sz w:val="22"/>
        </w:rPr>
        <w:sectPr>
          <w:headerReference w:type="default" r:id="rId205"/>
          <w:footerReference w:type="default" r:id="rId206"/>
          <w:pgSz w:w="11900" w:h="16850"/>
          <w:pgMar w:header="0" w:footer="0" w:top="1600" w:bottom="280" w:left="1520" w:right="960"/>
        </w:sectPr>
      </w:pPr>
    </w:p>
    <w:p>
      <w:pPr>
        <w:pStyle w:val="BodyText"/>
        <w:spacing w:line="276" w:lineRule="auto" w:before="91"/>
        <w:ind w:left="268" w:right="239"/>
        <w:jc w:val="both"/>
        <w:rPr>
          <w:rFonts w:ascii="Calibri"/>
        </w:rPr>
      </w:pPr>
      <w:r>
        <w:rPr>
          <w:rFonts w:ascii="Calibri"/>
        </w:rPr>
        <w:t>This Step-In Undertaking constitutes our unconditional and irrevocable undertaking to SMC subject</w:t>
      </w:r>
      <w:r>
        <w:rPr>
          <w:rFonts w:ascii="Calibri"/>
          <w:spacing w:val="1"/>
        </w:rPr>
        <w:t> </w:t>
      </w:r>
      <w:r>
        <w:rPr>
          <w:rFonts w:ascii="Calibri"/>
        </w:rPr>
        <w:t>to the</w:t>
      </w:r>
      <w:r>
        <w:rPr>
          <w:rFonts w:ascii="Calibri"/>
          <w:spacing w:val="1"/>
        </w:rPr>
        <w:t> </w:t>
      </w:r>
      <w:r>
        <w:rPr>
          <w:rFonts w:ascii="Calibri"/>
        </w:rPr>
        <w:t>terms</w:t>
      </w:r>
      <w:r>
        <w:rPr>
          <w:rFonts w:ascii="Calibri"/>
          <w:spacing w:val="49"/>
        </w:rPr>
        <w:t> </w:t>
      </w:r>
      <w:r>
        <w:rPr>
          <w:rFonts w:ascii="Calibri"/>
        </w:rPr>
        <w:t>of the Direct Agreement and</w:t>
      </w:r>
      <w:r>
        <w:rPr>
          <w:rFonts w:ascii="Calibri"/>
          <w:spacing w:val="50"/>
        </w:rPr>
        <w:t> </w:t>
      </w:r>
      <w:r>
        <w:rPr>
          <w:rFonts w:ascii="Calibri"/>
        </w:rPr>
        <w:t>may</w:t>
      </w:r>
      <w:r>
        <w:rPr>
          <w:rFonts w:ascii="Calibri"/>
          <w:spacing w:val="50"/>
        </w:rPr>
        <w:t> </w:t>
      </w:r>
      <w:r>
        <w:rPr>
          <w:rFonts w:ascii="Calibri"/>
        </w:rPr>
        <w:t>not</w:t>
      </w:r>
      <w:r>
        <w:rPr>
          <w:rFonts w:ascii="Calibri"/>
          <w:spacing w:val="49"/>
        </w:rPr>
        <w:t> </w:t>
      </w:r>
      <w:r>
        <w:rPr>
          <w:rFonts w:ascii="Calibri"/>
        </w:rPr>
        <w:t>be</w:t>
      </w:r>
      <w:r>
        <w:rPr>
          <w:rFonts w:ascii="Calibri"/>
          <w:spacing w:val="50"/>
        </w:rPr>
        <w:t> </w:t>
      </w:r>
      <w:r>
        <w:rPr>
          <w:rFonts w:ascii="Calibri"/>
        </w:rPr>
        <w:t>withdrawn, varied</w:t>
      </w:r>
      <w:r>
        <w:rPr>
          <w:rFonts w:ascii="Calibri"/>
          <w:spacing w:val="50"/>
        </w:rPr>
        <w:t> </w:t>
      </w:r>
      <w:r>
        <w:rPr>
          <w:rFonts w:ascii="Calibri"/>
        </w:rPr>
        <w:t>or revoked other than</w:t>
      </w:r>
      <w:r>
        <w:rPr>
          <w:rFonts w:ascii="Calibri"/>
          <w:spacing w:val="1"/>
        </w:rPr>
        <w:t> </w:t>
      </w:r>
      <w:r>
        <w:rPr>
          <w:rFonts w:ascii="Calibri"/>
        </w:rPr>
        <w:t>in</w:t>
      </w:r>
      <w:r>
        <w:rPr>
          <w:rFonts w:ascii="Calibri"/>
          <w:spacing w:val="-2"/>
        </w:rPr>
        <w:t> </w:t>
      </w:r>
      <w:r>
        <w:rPr>
          <w:rFonts w:ascii="Calibri"/>
        </w:rPr>
        <w:t>accordance</w:t>
      </w:r>
      <w:r>
        <w:rPr>
          <w:rFonts w:ascii="Calibri"/>
          <w:spacing w:val="1"/>
        </w:rPr>
        <w:t> </w:t>
      </w:r>
      <w:r>
        <w:rPr>
          <w:rFonts w:ascii="Calibri"/>
        </w:rPr>
        <w:t>with the</w:t>
      </w:r>
      <w:r>
        <w:rPr>
          <w:rFonts w:ascii="Calibri"/>
          <w:spacing w:val="-2"/>
        </w:rPr>
        <w:t> </w:t>
      </w:r>
      <w:r>
        <w:rPr>
          <w:rFonts w:ascii="Calibri"/>
        </w:rPr>
        <w:t>Direct</w:t>
      </w:r>
      <w:r>
        <w:rPr>
          <w:rFonts w:ascii="Calibri"/>
          <w:spacing w:val="1"/>
        </w:rPr>
        <w:t> </w:t>
      </w:r>
      <w:r>
        <w:rPr>
          <w:rFonts w:ascii="Calibri"/>
        </w:rPr>
        <w:t>Agreement.</w:t>
      </w:r>
    </w:p>
    <w:p>
      <w:pPr>
        <w:spacing w:after="0" w:line="276" w:lineRule="auto"/>
        <w:jc w:val="both"/>
        <w:rPr>
          <w:rFonts w:ascii="Calibri"/>
        </w:rPr>
        <w:sectPr>
          <w:headerReference w:type="default" r:id="rId207"/>
          <w:footerReference w:type="default" r:id="rId208"/>
          <w:pgSz w:w="11900" w:h="16850"/>
          <w:pgMar w:header="0" w:footer="0" w:top="1600" w:bottom="280" w:left="1520" w:right="960"/>
        </w:sectPr>
      </w:pPr>
    </w:p>
    <w:p>
      <w:pPr>
        <w:spacing w:before="26"/>
        <w:ind w:left="946" w:right="955" w:firstLine="0"/>
        <w:jc w:val="center"/>
        <w:rPr>
          <w:rFonts w:ascii="Calibri" w:hAnsi="Calibri"/>
          <w:b/>
          <w:sz w:val="24"/>
        </w:rPr>
      </w:pPr>
      <w:bookmarkStart w:name="_bookmark208" w:id="366"/>
      <w:bookmarkEnd w:id="366"/>
      <w:r>
        <w:rPr/>
      </w:r>
      <w:r>
        <w:rPr>
          <w:rFonts w:ascii="Calibri" w:hAnsi="Calibri"/>
          <w:b/>
          <w:color w:val="17365D"/>
          <w:sz w:val="22"/>
        </w:rPr>
        <w:t>SCHEDULE</w:t>
      </w:r>
      <w:r>
        <w:rPr>
          <w:rFonts w:ascii="Calibri" w:hAnsi="Calibri"/>
          <w:b/>
          <w:color w:val="17365D"/>
          <w:spacing w:val="-4"/>
          <w:sz w:val="22"/>
        </w:rPr>
        <w:t> </w:t>
      </w:r>
      <w:r>
        <w:rPr>
          <w:rFonts w:ascii="Calibri" w:hAnsi="Calibri"/>
          <w:b/>
          <w:color w:val="17365D"/>
          <w:sz w:val="22"/>
        </w:rPr>
        <w:t>VIII</w:t>
      </w:r>
      <w:r>
        <w:rPr>
          <w:rFonts w:ascii="Calibri" w:hAnsi="Calibri"/>
          <w:b/>
          <w:color w:val="17365D"/>
          <w:spacing w:val="81"/>
          <w:sz w:val="22"/>
        </w:rPr>
        <w:t> </w:t>
      </w:r>
      <w:r>
        <w:rPr>
          <w:rFonts w:ascii="Calibri" w:hAnsi="Calibri"/>
          <w:b/>
          <w:color w:val="17365D"/>
          <w:sz w:val="24"/>
        </w:rPr>
        <w:t>– UNIT</w:t>
      </w:r>
      <w:r>
        <w:rPr>
          <w:rFonts w:ascii="Calibri" w:hAnsi="Calibri"/>
          <w:b/>
          <w:color w:val="17365D"/>
          <w:spacing w:val="-2"/>
          <w:sz w:val="24"/>
        </w:rPr>
        <w:t> </w:t>
      </w:r>
      <w:r>
        <w:rPr>
          <w:rFonts w:ascii="Calibri" w:hAnsi="Calibri"/>
          <w:b/>
          <w:color w:val="17365D"/>
          <w:sz w:val="24"/>
        </w:rPr>
        <w:t>RATES</w:t>
      </w:r>
      <w:r>
        <w:rPr>
          <w:rFonts w:ascii="Calibri" w:hAnsi="Calibri"/>
          <w:b/>
          <w:color w:val="17365D"/>
          <w:spacing w:val="-3"/>
          <w:sz w:val="24"/>
        </w:rPr>
        <w:t> </w:t>
      </w:r>
      <w:r>
        <w:rPr>
          <w:rFonts w:ascii="Calibri" w:hAnsi="Calibri"/>
          <w:b/>
          <w:color w:val="17365D"/>
          <w:sz w:val="24"/>
        </w:rPr>
        <w:t>FOR</w:t>
      </w:r>
      <w:r>
        <w:rPr>
          <w:rFonts w:ascii="Calibri" w:hAnsi="Calibri"/>
          <w:b/>
          <w:color w:val="17365D"/>
          <w:spacing w:val="-3"/>
          <w:sz w:val="24"/>
        </w:rPr>
        <w:t> </w:t>
      </w:r>
      <w:r>
        <w:rPr>
          <w:rFonts w:ascii="Calibri" w:hAnsi="Calibri"/>
          <w:b/>
          <w:color w:val="17365D"/>
          <w:sz w:val="24"/>
        </w:rPr>
        <w:t>INFRASTRUCTURE DEVELOPMENT WORKS</w:t>
      </w:r>
    </w:p>
    <w:p>
      <w:pPr>
        <w:pStyle w:val="BodyText"/>
        <w:spacing w:before="33"/>
        <w:ind w:right="10"/>
        <w:jc w:val="center"/>
        <w:rPr>
          <w:rFonts w:ascii="Calibri"/>
        </w:rPr>
      </w:pPr>
      <w:r>
        <w:rPr>
          <w:rFonts w:ascii="Calibri"/>
        </w:rPr>
        <w:t>To</w:t>
      </w:r>
      <w:r>
        <w:rPr>
          <w:rFonts w:ascii="Calibri"/>
          <w:spacing w:val="-1"/>
        </w:rPr>
        <w:t> </w:t>
      </w:r>
      <w:r>
        <w:rPr>
          <w:rFonts w:ascii="Calibri"/>
        </w:rPr>
        <w:t>be</w:t>
      </w:r>
      <w:r>
        <w:rPr>
          <w:rFonts w:ascii="Calibri"/>
          <w:spacing w:val="-5"/>
        </w:rPr>
        <w:t> </w:t>
      </w:r>
      <w:r>
        <w:rPr>
          <w:rFonts w:ascii="Calibri"/>
        </w:rPr>
        <w:t>finalized</w:t>
      </w:r>
      <w:r>
        <w:rPr>
          <w:rFonts w:ascii="Calibri"/>
          <w:spacing w:val="-1"/>
        </w:rPr>
        <w:t> </w:t>
      </w:r>
      <w:r>
        <w:rPr>
          <w:rFonts w:ascii="Calibri"/>
        </w:rPr>
        <w:t>post</w:t>
      </w:r>
      <w:r>
        <w:rPr>
          <w:rFonts w:ascii="Calibri"/>
          <w:spacing w:val="-1"/>
        </w:rPr>
        <w:t> </w:t>
      </w:r>
      <w:r>
        <w:rPr>
          <w:rFonts w:ascii="Calibri"/>
        </w:rPr>
        <w:t>negotiations</w:t>
      </w:r>
      <w:r>
        <w:rPr>
          <w:rFonts w:ascii="Calibri"/>
          <w:spacing w:val="-3"/>
        </w:rPr>
        <w:t> </w:t>
      </w:r>
      <w:r>
        <w:rPr>
          <w:rFonts w:ascii="Calibri"/>
        </w:rPr>
        <w:t>with</w:t>
      </w:r>
      <w:r>
        <w:rPr>
          <w:rFonts w:ascii="Calibri"/>
          <w:spacing w:val="-2"/>
        </w:rPr>
        <w:t> </w:t>
      </w:r>
      <w:r>
        <w:rPr>
          <w:rFonts w:ascii="Calibri"/>
        </w:rPr>
        <w:t>the</w:t>
      </w:r>
      <w:r>
        <w:rPr>
          <w:rFonts w:ascii="Calibri"/>
          <w:spacing w:val="-1"/>
        </w:rPr>
        <w:t> </w:t>
      </w:r>
      <w:r>
        <w:rPr>
          <w:rFonts w:ascii="Calibri"/>
        </w:rPr>
        <w:t>Successful</w:t>
      </w:r>
      <w:r>
        <w:rPr>
          <w:rFonts w:ascii="Calibri"/>
          <w:spacing w:val="-3"/>
        </w:rPr>
        <w:t> </w:t>
      </w:r>
      <w:r>
        <w:rPr>
          <w:rFonts w:ascii="Calibri"/>
        </w:rPr>
        <w:t>Bidder</w:t>
      </w:r>
    </w:p>
    <w:sectPr>
      <w:headerReference w:type="default" r:id="rId209"/>
      <w:footerReference w:type="default" r:id="rId210"/>
      <w:pgSz w:w="11900" w:h="16850"/>
      <w:pgMar w:header="0" w:footer="0" w:top="1600" w:bottom="280" w:left="15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mbria Math">
    <w:altName w:val="Cambria Math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791.159973pt;width:490.3pt;height:.47998pt;mso-position-horizontal-relative:page;mso-position-vertical-relative:page;z-index:-22751232" filled="true" fillcolor="#000000" stroked="false">
          <v:fill type="solid"/>
          <w10:wrap type="none"/>
        </v:rect>
      </w:pict>
    </w:r>
    <w:r>
      <w:rPr/>
      <w:pict>
        <v:shape style="position:absolute;margin-left:71.863998pt;margin-top:793.759949pt;width:94.25pt;height:13.05pt;mso-position-horizontal-relative:page;mso-position-vertical-relative:page;z-index:-2275072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Request</w:t>
                </w:r>
                <w:r>
                  <w:rPr>
                    <w:spacing w:val="-6"/>
                  </w:rPr>
                  <w:t> </w:t>
                </w:r>
                <w:r>
                  <w:rPr/>
                  <w:t>for</w:t>
                </w:r>
                <w:r>
                  <w:rPr>
                    <w:spacing w:val="-4"/>
                  </w:rPr>
                  <w:t> </w:t>
                </w:r>
                <w:r>
                  <w:rPr/>
                  <w:t>Proposal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.940002pt;margin-top:793.759949pt;width:22.85pt;height:13.05pt;mso-position-horizontal-relative:page;mso-position-vertical-relative:page;z-index:-2275020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[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]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9.944pt;margin-top:785.52002pt;width:462.58pt;height:.47998pt;mso-position-horizontal-relative:page;mso-position-vertical-relative:page;z-index:-22734848" filled="true" fillcolor="#d9d9d9" stroked="false">
          <v:fill type="solid"/>
          <w10:wrap type="none"/>
        </v:rect>
      </w:pict>
    </w:r>
    <w:r>
      <w:rPr/>
      <w:pict>
        <v:shape style="position:absolute;margin-left:483.220001pt;margin-top:788.119995pt;width:58.95pt;height:13.05pt;mso-position-horizontal-relative:page;mso-position-vertical-relative:page;z-index:-2273433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1"/>
                  </w:rPr>
                  <w:t> </w:t>
                </w:r>
                <w:r>
                  <w:rPr>
                    <w:rFonts w:ascii="Calibri"/>
                  </w:rPr>
                  <w:t>|</w:t>
                </w:r>
                <w:r>
                  <w:rPr>
                    <w:rFonts w:ascii="Calibri"/>
                    <w:spacing w:val="-3"/>
                  </w:rPr>
                  <w:t> </w:t>
                </w:r>
                <w:r>
                  <w:rPr>
                    <w:rFonts w:ascii="Calibri"/>
                    <w:color w:val="7E7E7E"/>
                  </w:rPr>
                  <w:t>P</w:t>
                </w:r>
                <w:r>
                  <w:rPr>
                    <w:rFonts w:ascii="Calibri"/>
                    <w:color w:val="7E7E7E"/>
                    <w:spacing w:val="12"/>
                  </w:rPr>
                  <w:t> </w:t>
                </w:r>
                <w:r>
                  <w:rPr>
                    <w:rFonts w:ascii="Calibri"/>
                    <w:color w:val="7E7E7E"/>
                  </w:rPr>
                  <w:t>a</w:t>
                </w:r>
                <w:r>
                  <w:rPr>
                    <w:rFonts w:ascii="Calibri"/>
                    <w:color w:val="7E7E7E"/>
                    <w:spacing w:val="9"/>
                  </w:rPr>
                  <w:t> </w:t>
                </w:r>
                <w:r>
                  <w:rPr>
                    <w:rFonts w:ascii="Calibri"/>
                    <w:color w:val="7E7E7E"/>
                  </w:rPr>
                  <w:t>g</w:t>
                </w:r>
                <w:r>
                  <w:rPr>
                    <w:rFonts w:ascii="Calibri"/>
                    <w:color w:val="7E7E7E"/>
                    <w:spacing w:val="10"/>
                  </w:rPr>
                  <w:t> </w:t>
                </w:r>
                <w:r>
                  <w:rPr>
                    <w:rFonts w:ascii="Calibri"/>
                    <w:color w:val="7E7E7E"/>
                  </w:rPr>
                  <w:t>e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9.944pt;margin-top:785.52002pt;width:462.58pt;height:.47998pt;mso-position-horizontal-relative:page;mso-position-vertical-relative:page;z-index:-22733312" filled="true" fillcolor="#d9d9d9" stroked="false">
          <v:fill type="solid"/>
          <w10:wrap type="none"/>
        </v:rect>
      </w:pict>
    </w:r>
    <w:r>
      <w:rPr/>
      <w:pict>
        <v:shape style="position:absolute;margin-left:483.220001pt;margin-top:788.119995pt;width:58.95pt;height:13.05pt;mso-position-horizontal-relative:page;mso-position-vertical-relative:page;z-index:-2273280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1"/>
                  </w:rPr>
                  <w:t> </w:t>
                </w:r>
                <w:r>
                  <w:rPr>
                    <w:rFonts w:ascii="Calibri"/>
                  </w:rPr>
                  <w:t>|</w:t>
                </w:r>
                <w:r>
                  <w:rPr>
                    <w:rFonts w:ascii="Calibri"/>
                    <w:spacing w:val="-3"/>
                  </w:rPr>
                  <w:t> </w:t>
                </w:r>
                <w:r>
                  <w:rPr>
                    <w:rFonts w:ascii="Calibri"/>
                    <w:color w:val="7E7E7E"/>
                  </w:rPr>
                  <w:t>P</w:t>
                </w:r>
                <w:r>
                  <w:rPr>
                    <w:rFonts w:ascii="Calibri"/>
                    <w:color w:val="7E7E7E"/>
                    <w:spacing w:val="12"/>
                  </w:rPr>
                  <w:t> </w:t>
                </w:r>
                <w:r>
                  <w:rPr>
                    <w:rFonts w:ascii="Calibri"/>
                    <w:color w:val="7E7E7E"/>
                  </w:rPr>
                  <w:t>a</w:t>
                </w:r>
                <w:r>
                  <w:rPr>
                    <w:rFonts w:ascii="Calibri"/>
                    <w:color w:val="7E7E7E"/>
                    <w:spacing w:val="9"/>
                  </w:rPr>
                  <w:t> </w:t>
                </w:r>
                <w:r>
                  <w:rPr>
                    <w:rFonts w:ascii="Calibri"/>
                    <w:color w:val="7E7E7E"/>
                  </w:rPr>
                  <w:t>g</w:t>
                </w:r>
                <w:r>
                  <w:rPr>
                    <w:rFonts w:ascii="Calibri"/>
                    <w:color w:val="7E7E7E"/>
                    <w:spacing w:val="10"/>
                  </w:rPr>
                  <w:t> </w:t>
                </w:r>
                <w:r>
                  <w:rPr>
                    <w:rFonts w:ascii="Calibri"/>
                    <w:color w:val="7E7E7E"/>
                  </w:rPr>
                  <w:t>e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9.944pt;margin-top:785.52002pt;width:462.58pt;height:.47998pt;mso-position-horizontal-relative:page;mso-position-vertical-relative:page;z-index:-22731776" filled="true" fillcolor="#d9d9d9" stroked="false">
          <v:fill type="solid"/>
          <w10:wrap type="none"/>
        </v:rect>
      </w:pict>
    </w:r>
    <w:r>
      <w:rPr/>
      <w:pict>
        <v:shape style="position:absolute;margin-left:483.220001pt;margin-top:788.119995pt;width:58.95pt;height:13.05pt;mso-position-horizontal-relative:page;mso-position-vertical-relative:page;z-index:-2273126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1"/>
                  </w:rPr>
                  <w:t> </w:t>
                </w:r>
                <w:r>
                  <w:rPr>
                    <w:rFonts w:ascii="Calibri"/>
                  </w:rPr>
                  <w:t>|</w:t>
                </w:r>
                <w:r>
                  <w:rPr>
                    <w:rFonts w:ascii="Calibri"/>
                    <w:spacing w:val="-3"/>
                  </w:rPr>
                  <w:t> </w:t>
                </w:r>
                <w:r>
                  <w:rPr>
                    <w:rFonts w:ascii="Calibri"/>
                    <w:color w:val="7E7E7E"/>
                  </w:rPr>
                  <w:t>P</w:t>
                </w:r>
                <w:r>
                  <w:rPr>
                    <w:rFonts w:ascii="Calibri"/>
                    <w:color w:val="7E7E7E"/>
                    <w:spacing w:val="12"/>
                  </w:rPr>
                  <w:t> </w:t>
                </w:r>
                <w:r>
                  <w:rPr>
                    <w:rFonts w:ascii="Calibri"/>
                    <w:color w:val="7E7E7E"/>
                  </w:rPr>
                  <w:t>a</w:t>
                </w:r>
                <w:r>
                  <w:rPr>
                    <w:rFonts w:ascii="Calibri"/>
                    <w:color w:val="7E7E7E"/>
                    <w:spacing w:val="9"/>
                  </w:rPr>
                  <w:t> </w:t>
                </w:r>
                <w:r>
                  <w:rPr>
                    <w:rFonts w:ascii="Calibri"/>
                    <w:color w:val="7E7E7E"/>
                  </w:rPr>
                  <w:t>g</w:t>
                </w:r>
                <w:r>
                  <w:rPr>
                    <w:rFonts w:ascii="Calibri"/>
                    <w:color w:val="7E7E7E"/>
                    <w:spacing w:val="10"/>
                  </w:rPr>
                  <w:t> </w:t>
                </w:r>
                <w:r>
                  <w:rPr>
                    <w:rFonts w:ascii="Calibri"/>
                    <w:color w:val="7E7E7E"/>
                  </w:rPr>
                  <w:t>e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9.944pt;margin-top:785.52002pt;width:462.58pt;height:.47998pt;mso-position-horizontal-relative:page;mso-position-vertical-relative:page;z-index:-22730240" filled="true" fillcolor="#d9d9d9" stroked="false">
          <v:fill type="solid"/>
          <w10:wrap type="none"/>
        </v:rect>
      </w:pict>
    </w:r>
    <w:r>
      <w:rPr/>
      <w:pict>
        <v:shape style="position:absolute;margin-left:483.220001pt;margin-top:788.119995pt;width:58.95pt;height:13.05pt;mso-position-horizontal-relative:page;mso-position-vertical-relative:page;z-index:-2272972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1"/>
                  </w:rPr>
                  <w:t> </w:t>
                </w:r>
                <w:r>
                  <w:rPr>
                    <w:rFonts w:ascii="Calibri"/>
                  </w:rPr>
                  <w:t>|</w:t>
                </w:r>
                <w:r>
                  <w:rPr>
                    <w:rFonts w:ascii="Calibri"/>
                    <w:spacing w:val="-3"/>
                  </w:rPr>
                  <w:t> </w:t>
                </w:r>
                <w:r>
                  <w:rPr>
                    <w:rFonts w:ascii="Calibri"/>
                    <w:color w:val="7E7E7E"/>
                  </w:rPr>
                  <w:t>P</w:t>
                </w:r>
                <w:r>
                  <w:rPr>
                    <w:rFonts w:ascii="Calibri"/>
                    <w:color w:val="7E7E7E"/>
                    <w:spacing w:val="12"/>
                  </w:rPr>
                  <w:t> </w:t>
                </w:r>
                <w:r>
                  <w:rPr>
                    <w:rFonts w:ascii="Calibri"/>
                    <w:color w:val="7E7E7E"/>
                  </w:rPr>
                  <w:t>a</w:t>
                </w:r>
                <w:r>
                  <w:rPr>
                    <w:rFonts w:ascii="Calibri"/>
                    <w:color w:val="7E7E7E"/>
                    <w:spacing w:val="9"/>
                  </w:rPr>
                  <w:t> </w:t>
                </w:r>
                <w:r>
                  <w:rPr>
                    <w:rFonts w:ascii="Calibri"/>
                    <w:color w:val="7E7E7E"/>
                  </w:rPr>
                  <w:t>g</w:t>
                </w:r>
                <w:r>
                  <w:rPr>
                    <w:rFonts w:ascii="Calibri"/>
                    <w:color w:val="7E7E7E"/>
                    <w:spacing w:val="10"/>
                  </w:rPr>
                  <w:t> </w:t>
                </w:r>
                <w:r>
                  <w:rPr>
                    <w:rFonts w:ascii="Calibri"/>
                    <w:color w:val="7E7E7E"/>
                  </w:rPr>
                  <w:t>e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9.944pt;margin-top:785.52002pt;width:462.58pt;height:.47998pt;mso-position-horizontal-relative:page;mso-position-vertical-relative:page;z-index:-22728704" filled="true" fillcolor="#d9d9d9" stroked="false">
          <v:fill type="solid"/>
          <w10:wrap type="none"/>
        </v:rect>
      </w:pict>
    </w:r>
    <w:r>
      <w:rPr/>
      <w:pict>
        <v:shape style="position:absolute;margin-left:483.220001pt;margin-top:788.119995pt;width:58.95pt;height:13.05pt;mso-position-horizontal-relative:page;mso-position-vertical-relative:page;z-index:-2272819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1"/>
                  </w:rPr>
                  <w:t> </w:t>
                </w:r>
                <w:r>
                  <w:rPr>
                    <w:rFonts w:ascii="Calibri"/>
                  </w:rPr>
                  <w:t>|</w:t>
                </w:r>
                <w:r>
                  <w:rPr>
                    <w:rFonts w:ascii="Calibri"/>
                    <w:spacing w:val="-3"/>
                  </w:rPr>
                  <w:t> </w:t>
                </w:r>
                <w:r>
                  <w:rPr>
                    <w:rFonts w:ascii="Calibri"/>
                    <w:color w:val="7E7E7E"/>
                  </w:rPr>
                  <w:t>P</w:t>
                </w:r>
                <w:r>
                  <w:rPr>
                    <w:rFonts w:ascii="Calibri"/>
                    <w:color w:val="7E7E7E"/>
                    <w:spacing w:val="12"/>
                  </w:rPr>
                  <w:t> </w:t>
                </w:r>
                <w:r>
                  <w:rPr>
                    <w:rFonts w:ascii="Calibri"/>
                    <w:color w:val="7E7E7E"/>
                  </w:rPr>
                  <w:t>a</w:t>
                </w:r>
                <w:r>
                  <w:rPr>
                    <w:rFonts w:ascii="Calibri"/>
                    <w:color w:val="7E7E7E"/>
                    <w:spacing w:val="9"/>
                  </w:rPr>
                  <w:t> </w:t>
                </w:r>
                <w:r>
                  <w:rPr>
                    <w:rFonts w:ascii="Calibri"/>
                    <w:color w:val="7E7E7E"/>
                  </w:rPr>
                  <w:t>g</w:t>
                </w:r>
                <w:r>
                  <w:rPr>
                    <w:rFonts w:ascii="Calibri"/>
                    <w:color w:val="7E7E7E"/>
                    <w:spacing w:val="10"/>
                  </w:rPr>
                  <w:t> </w:t>
                </w:r>
                <w:r>
                  <w:rPr>
                    <w:rFonts w:ascii="Calibri"/>
                    <w:color w:val="7E7E7E"/>
                  </w:rPr>
                  <w:t>e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9.944pt;margin-top:785.52002pt;width:462.58pt;height:.47998pt;mso-position-horizontal-relative:page;mso-position-vertical-relative:page;z-index:-22727168" filled="true" fillcolor="#d9d9d9" stroked="false">
          <v:fill type="solid"/>
          <w10:wrap type="none"/>
        </v:rect>
      </w:pict>
    </w:r>
    <w:r>
      <w:rPr/>
      <w:pict>
        <v:shape style="position:absolute;margin-left:483.220001pt;margin-top:788.119995pt;width:58.95pt;height:13.05pt;mso-position-horizontal-relative:page;mso-position-vertical-relative:page;z-index:-2272665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1"/>
                  </w:rPr>
                  <w:t> </w:t>
                </w:r>
                <w:r>
                  <w:rPr>
                    <w:rFonts w:ascii="Calibri"/>
                  </w:rPr>
                  <w:t>|</w:t>
                </w:r>
                <w:r>
                  <w:rPr>
                    <w:rFonts w:ascii="Calibri"/>
                    <w:spacing w:val="-3"/>
                  </w:rPr>
                  <w:t> </w:t>
                </w:r>
                <w:r>
                  <w:rPr>
                    <w:rFonts w:ascii="Calibri"/>
                    <w:color w:val="7E7E7E"/>
                  </w:rPr>
                  <w:t>P</w:t>
                </w:r>
                <w:r>
                  <w:rPr>
                    <w:rFonts w:ascii="Calibri"/>
                    <w:color w:val="7E7E7E"/>
                    <w:spacing w:val="12"/>
                  </w:rPr>
                  <w:t> </w:t>
                </w:r>
                <w:r>
                  <w:rPr>
                    <w:rFonts w:ascii="Calibri"/>
                    <w:color w:val="7E7E7E"/>
                  </w:rPr>
                  <w:t>a</w:t>
                </w:r>
                <w:r>
                  <w:rPr>
                    <w:rFonts w:ascii="Calibri"/>
                    <w:color w:val="7E7E7E"/>
                    <w:spacing w:val="9"/>
                  </w:rPr>
                  <w:t> </w:t>
                </w:r>
                <w:r>
                  <w:rPr>
                    <w:rFonts w:ascii="Calibri"/>
                    <w:color w:val="7E7E7E"/>
                  </w:rPr>
                  <w:t>g</w:t>
                </w:r>
                <w:r>
                  <w:rPr>
                    <w:rFonts w:ascii="Calibri"/>
                    <w:color w:val="7E7E7E"/>
                    <w:spacing w:val="10"/>
                  </w:rPr>
                  <w:t> </w:t>
                </w:r>
                <w:r>
                  <w:rPr>
                    <w:rFonts w:ascii="Calibri"/>
                    <w:color w:val="7E7E7E"/>
                  </w:rPr>
                  <w:t>e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9.944pt;margin-top:785.52002pt;width:462.58pt;height:.47998pt;mso-position-horizontal-relative:page;mso-position-vertical-relative:page;z-index:-22725632" filled="true" fillcolor="#d9d9d9" stroked="false">
          <v:fill type="solid"/>
          <w10:wrap type="none"/>
        </v:rect>
      </w:pict>
    </w:r>
    <w:r>
      <w:rPr/>
      <w:pict>
        <v:shape style="position:absolute;margin-left:483.220001pt;margin-top:788.119995pt;width:58.95pt;height:13.05pt;mso-position-horizontal-relative:page;mso-position-vertical-relative:page;z-index:-2272512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1"/>
                  </w:rPr>
                  <w:t> </w:t>
                </w:r>
                <w:r>
                  <w:rPr>
                    <w:rFonts w:ascii="Calibri"/>
                  </w:rPr>
                  <w:t>|</w:t>
                </w:r>
                <w:r>
                  <w:rPr>
                    <w:rFonts w:ascii="Calibri"/>
                    <w:spacing w:val="-3"/>
                  </w:rPr>
                  <w:t> </w:t>
                </w:r>
                <w:r>
                  <w:rPr>
                    <w:rFonts w:ascii="Calibri"/>
                    <w:color w:val="7E7E7E"/>
                  </w:rPr>
                  <w:t>P</w:t>
                </w:r>
                <w:r>
                  <w:rPr>
                    <w:rFonts w:ascii="Calibri"/>
                    <w:color w:val="7E7E7E"/>
                    <w:spacing w:val="12"/>
                  </w:rPr>
                  <w:t> </w:t>
                </w:r>
                <w:r>
                  <w:rPr>
                    <w:rFonts w:ascii="Calibri"/>
                    <w:color w:val="7E7E7E"/>
                  </w:rPr>
                  <w:t>a</w:t>
                </w:r>
                <w:r>
                  <w:rPr>
                    <w:rFonts w:ascii="Calibri"/>
                    <w:color w:val="7E7E7E"/>
                    <w:spacing w:val="9"/>
                  </w:rPr>
                  <w:t> </w:t>
                </w:r>
                <w:r>
                  <w:rPr>
                    <w:rFonts w:ascii="Calibri"/>
                    <w:color w:val="7E7E7E"/>
                  </w:rPr>
                  <w:t>g</w:t>
                </w:r>
                <w:r>
                  <w:rPr>
                    <w:rFonts w:ascii="Calibri"/>
                    <w:color w:val="7E7E7E"/>
                    <w:spacing w:val="10"/>
                  </w:rPr>
                  <w:t> </w:t>
                </w:r>
                <w:r>
                  <w:rPr>
                    <w:rFonts w:ascii="Calibri"/>
                    <w:color w:val="7E7E7E"/>
                  </w:rPr>
                  <w:t>e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9.944pt;margin-top:785.52002pt;width:462.58pt;height:.47998pt;mso-position-horizontal-relative:page;mso-position-vertical-relative:page;z-index:-22724608" filled="true" fillcolor="#d9d9d9" stroked="false">
          <v:fill type="solid"/>
          <w10:wrap type="none"/>
        </v:rect>
      </w:pict>
    </w:r>
    <w:r>
      <w:rPr/>
      <w:pict>
        <v:shape style="position:absolute;margin-left:483.220001pt;margin-top:788.119995pt;width:58.95pt;height:13.05pt;mso-position-horizontal-relative:page;mso-position-vertical-relative:page;z-index:-2272409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1"/>
                  </w:rPr>
                  <w:t> </w:t>
                </w:r>
                <w:r>
                  <w:rPr>
                    <w:rFonts w:ascii="Calibri"/>
                  </w:rPr>
                  <w:t>|</w:t>
                </w:r>
                <w:r>
                  <w:rPr>
                    <w:rFonts w:ascii="Calibri"/>
                    <w:spacing w:val="-3"/>
                  </w:rPr>
                  <w:t> </w:t>
                </w:r>
                <w:r>
                  <w:rPr>
                    <w:rFonts w:ascii="Calibri"/>
                    <w:color w:val="7E7E7E"/>
                  </w:rPr>
                  <w:t>P</w:t>
                </w:r>
                <w:r>
                  <w:rPr>
                    <w:rFonts w:ascii="Calibri"/>
                    <w:color w:val="7E7E7E"/>
                    <w:spacing w:val="12"/>
                  </w:rPr>
                  <w:t> </w:t>
                </w:r>
                <w:r>
                  <w:rPr>
                    <w:rFonts w:ascii="Calibri"/>
                    <w:color w:val="7E7E7E"/>
                  </w:rPr>
                  <w:t>a</w:t>
                </w:r>
                <w:r>
                  <w:rPr>
                    <w:rFonts w:ascii="Calibri"/>
                    <w:color w:val="7E7E7E"/>
                    <w:spacing w:val="9"/>
                  </w:rPr>
                  <w:t> </w:t>
                </w:r>
                <w:r>
                  <w:rPr>
                    <w:rFonts w:ascii="Calibri"/>
                    <w:color w:val="7E7E7E"/>
                  </w:rPr>
                  <w:t>g</w:t>
                </w:r>
                <w:r>
                  <w:rPr>
                    <w:rFonts w:ascii="Calibri"/>
                    <w:color w:val="7E7E7E"/>
                    <w:spacing w:val="10"/>
                  </w:rPr>
                  <w:t> </w:t>
                </w:r>
                <w:r>
                  <w:rPr>
                    <w:rFonts w:ascii="Calibri"/>
                    <w:color w:val="7E7E7E"/>
                  </w:rPr>
                  <w:t>e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9.944pt;margin-top:785.52002pt;width:462.58pt;height:.47998pt;mso-position-horizontal-relative:page;mso-position-vertical-relative:page;z-index:-22723072" filled="true" fillcolor="#d9d9d9" stroked="false">
          <v:fill type="solid"/>
          <w10:wrap type="none"/>
        </v:rect>
      </w:pict>
    </w:r>
    <w:r>
      <w:rPr/>
      <w:pict>
        <v:shape style="position:absolute;margin-left:483.220001pt;margin-top:788.119995pt;width:58.95pt;height:13.05pt;mso-position-horizontal-relative:page;mso-position-vertical-relative:page;z-index:-2272256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1"/>
                  </w:rPr>
                  <w:t> </w:t>
                </w:r>
                <w:r>
                  <w:rPr>
                    <w:rFonts w:ascii="Calibri"/>
                  </w:rPr>
                  <w:t>|</w:t>
                </w:r>
                <w:r>
                  <w:rPr>
                    <w:rFonts w:ascii="Calibri"/>
                    <w:spacing w:val="-3"/>
                  </w:rPr>
                  <w:t> </w:t>
                </w:r>
                <w:r>
                  <w:rPr>
                    <w:rFonts w:ascii="Calibri"/>
                    <w:color w:val="7E7E7E"/>
                  </w:rPr>
                  <w:t>P</w:t>
                </w:r>
                <w:r>
                  <w:rPr>
                    <w:rFonts w:ascii="Calibri"/>
                    <w:color w:val="7E7E7E"/>
                    <w:spacing w:val="12"/>
                  </w:rPr>
                  <w:t> </w:t>
                </w:r>
                <w:r>
                  <w:rPr>
                    <w:rFonts w:ascii="Calibri"/>
                    <w:color w:val="7E7E7E"/>
                  </w:rPr>
                  <w:t>a</w:t>
                </w:r>
                <w:r>
                  <w:rPr>
                    <w:rFonts w:ascii="Calibri"/>
                    <w:color w:val="7E7E7E"/>
                    <w:spacing w:val="9"/>
                  </w:rPr>
                  <w:t> </w:t>
                </w:r>
                <w:r>
                  <w:rPr>
                    <w:rFonts w:ascii="Calibri"/>
                    <w:color w:val="7E7E7E"/>
                  </w:rPr>
                  <w:t>g</w:t>
                </w:r>
                <w:r>
                  <w:rPr>
                    <w:rFonts w:ascii="Calibri"/>
                    <w:color w:val="7E7E7E"/>
                    <w:spacing w:val="10"/>
                  </w:rPr>
                  <w:t> </w:t>
                </w:r>
                <w:r>
                  <w:rPr>
                    <w:rFonts w:ascii="Calibri"/>
                    <w:color w:val="7E7E7E"/>
                  </w:rPr>
                  <w:t>e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9.944pt;margin-top:539.520020pt;width:709.66pt;height:.47998pt;mso-position-horizontal-relative:page;mso-position-vertical-relative:page;z-index:-22721536" filled="true" fillcolor="#d9d9d9" stroked="false">
          <v:fill type="solid"/>
          <w10:wrap type="none"/>
        </v:rect>
      </w:pict>
    </w:r>
    <w:r>
      <w:rPr/>
      <w:pict>
        <v:shape style="position:absolute;margin-left:730.320007pt;margin-top:542.119995pt;width:58.9pt;height:13.05pt;mso-position-horizontal-relative:page;mso-position-vertical-relative:page;z-index:-2272102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80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1"/>
                  </w:rPr>
                  <w:t> </w:t>
                </w:r>
                <w:r>
                  <w:rPr>
                    <w:rFonts w:ascii="Calibri"/>
                  </w:rPr>
                  <w:t>|</w:t>
                </w:r>
                <w:r>
                  <w:rPr>
                    <w:rFonts w:ascii="Calibri"/>
                    <w:spacing w:val="-3"/>
                  </w:rPr>
                  <w:t> </w:t>
                </w:r>
                <w:r>
                  <w:rPr>
                    <w:rFonts w:ascii="Calibri"/>
                    <w:color w:val="7E7E7E"/>
                  </w:rPr>
                  <w:t>P</w:t>
                </w:r>
                <w:r>
                  <w:rPr>
                    <w:rFonts w:ascii="Calibri"/>
                    <w:color w:val="7E7E7E"/>
                    <w:spacing w:val="12"/>
                  </w:rPr>
                  <w:t> </w:t>
                </w:r>
                <w:r>
                  <w:rPr>
                    <w:rFonts w:ascii="Calibri"/>
                    <w:color w:val="7E7E7E"/>
                  </w:rPr>
                  <w:t>a</w:t>
                </w:r>
                <w:r>
                  <w:rPr>
                    <w:rFonts w:ascii="Calibri"/>
                    <w:color w:val="7E7E7E"/>
                    <w:spacing w:val="9"/>
                  </w:rPr>
                  <w:t> </w:t>
                </w:r>
                <w:r>
                  <w:rPr>
                    <w:rFonts w:ascii="Calibri"/>
                    <w:color w:val="7E7E7E"/>
                  </w:rPr>
                  <w:t>g</w:t>
                </w:r>
                <w:r>
                  <w:rPr>
                    <w:rFonts w:ascii="Calibri"/>
                    <w:color w:val="7E7E7E"/>
                    <w:spacing w:val="10"/>
                  </w:rPr>
                  <w:t> </w:t>
                </w:r>
                <w:r>
                  <w:rPr>
                    <w:rFonts w:ascii="Calibri"/>
                    <w:color w:val="7E7E7E"/>
                  </w:rPr>
                  <w:t>e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863998pt;margin-top:793.759949pt;width:94.25pt;height:13.05pt;mso-position-horizontal-relative:page;mso-position-vertical-relative:page;z-index:-2274867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Request</w:t>
                </w:r>
                <w:r>
                  <w:rPr>
                    <w:spacing w:val="-6"/>
                  </w:rPr>
                  <w:t> </w:t>
                </w:r>
                <w:r>
                  <w:rPr/>
                  <w:t>for</w:t>
                </w:r>
                <w:r>
                  <w:rPr>
                    <w:spacing w:val="-4"/>
                  </w:rPr>
                  <w:t> </w:t>
                </w:r>
                <w:r>
                  <w:rPr/>
                  <w:t>Proposal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.940002pt;margin-top:793.759949pt;width:22.85pt;height:13.05pt;mso-position-horizontal-relative:page;mso-position-vertical-relative:page;z-index:-2274816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[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/>
                  <w:t>]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9.944pt;margin-top:785.52002pt;width:462.58pt;height:.47998pt;mso-position-horizontal-relative:page;mso-position-vertical-relative:page;z-index:-22720000" filled="true" fillcolor="#d9d9d9" stroked="false">
          <v:fill type="solid"/>
          <w10:wrap type="none"/>
        </v:rect>
      </w:pict>
    </w:r>
    <w:r>
      <w:rPr/>
      <w:pict>
        <v:shape style="position:absolute;margin-left:483.220001pt;margin-top:788.119995pt;width:58.95pt;height:13.05pt;mso-position-horizontal-relative:page;mso-position-vertical-relative:page;z-index:-2271948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84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1"/>
                  </w:rPr>
                  <w:t> </w:t>
                </w:r>
                <w:r>
                  <w:rPr>
                    <w:rFonts w:ascii="Calibri"/>
                  </w:rPr>
                  <w:t>|</w:t>
                </w:r>
                <w:r>
                  <w:rPr>
                    <w:rFonts w:ascii="Calibri"/>
                    <w:spacing w:val="-3"/>
                  </w:rPr>
                  <w:t> </w:t>
                </w:r>
                <w:r>
                  <w:rPr>
                    <w:rFonts w:ascii="Calibri"/>
                    <w:color w:val="7E7E7E"/>
                  </w:rPr>
                  <w:t>P</w:t>
                </w:r>
                <w:r>
                  <w:rPr>
                    <w:rFonts w:ascii="Calibri"/>
                    <w:color w:val="7E7E7E"/>
                    <w:spacing w:val="12"/>
                  </w:rPr>
                  <w:t> </w:t>
                </w:r>
                <w:r>
                  <w:rPr>
                    <w:rFonts w:ascii="Calibri"/>
                    <w:color w:val="7E7E7E"/>
                  </w:rPr>
                  <w:t>a</w:t>
                </w:r>
                <w:r>
                  <w:rPr>
                    <w:rFonts w:ascii="Calibri"/>
                    <w:color w:val="7E7E7E"/>
                    <w:spacing w:val="9"/>
                  </w:rPr>
                  <w:t> </w:t>
                </w:r>
                <w:r>
                  <w:rPr>
                    <w:rFonts w:ascii="Calibri"/>
                    <w:color w:val="7E7E7E"/>
                  </w:rPr>
                  <w:t>g</w:t>
                </w:r>
                <w:r>
                  <w:rPr>
                    <w:rFonts w:ascii="Calibri"/>
                    <w:color w:val="7E7E7E"/>
                    <w:spacing w:val="10"/>
                  </w:rPr>
                  <w:t> </w:t>
                </w:r>
                <w:r>
                  <w:rPr>
                    <w:rFonts w:ascii="Calibri"/>
                    <w:color w:val="7E7E7E"/>
                  </w:rPr>
                  <w:t>e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8.424004pt;margin-top:716.119995pt;width:10.6pt;height:13.05pt;mso-position-horizontal-relative:page;mso-position-vertical-relative:page;z-index:-227179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b/>
                    <w:sz w:val="22"/>
                  </w:rPr>
                  <w:t>6.</w:t>
                </w:r>
              </w:p>
            </w:txbxContent>
          </v:textbox>
          <w10:wrap type="none"/>
        </v:shape>
      </w:pict>
    </w:r>
    <w:r>
      <w:rPr/>
      <w:pict>
        <v:shape style="position:absolute;margin-left:126.898399pt;margin-top:716.119995pt;width:79.350pt;height:13.05pt;mso-position-horizontal-relative:page;mso-position-vertical-relative:page;z-index:-227174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b/>
                    <w:sz w:val="22"/>
                  </w:rPr>
                  <w:t>MISCELLANEOUS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8.424004pt;margin-top:723.799988pt;width:16.1500pt;height:13.05pt;mso-position-horizontal-relative:page;mso-position-vertical-relative:page;z-index:-2271590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b/>
                    <w:sz w:val="22"/>
                  </w:rPr>
                  <w:t>6.6</w:t>
                </w:r>
              </w:p>
            </w:txbxContent>
          </v:textbox>
          <w10:wrap type="none"/>
        </v:shape>
      </w:pict>
    </w:r>
    <w:r>
      <w:rPr/>
      <w:pict>
        <v:shape style="position:absolute;margin-left:127.384163pt;margin-top:723.799988pt;width:69.6pt;height:13.05pt;mso-position-horizontal-relative:page;mso-position-vertical-relative:page;z-index:-227153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b/>
                    <w:sz w:val="22"/>
                  </w:rPr>
                  <w:t>Confidentiality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8.424004pt;margin-top:712.639954pt;width:10.6pt;height:13.05pt;mso-position-horizontal-relative:page;mso-position-vertical-relative:page;z-index:-2271488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b/>
                    <w:sz w:val="22"/>
                  </w:rPr>
                  <w:t>4.</w:t>
                </w:r>
              </w:p>
            </w:txbxContent>
          </v:textbox>
          <w10:wrap type="none"/>
        </v:shape>
      </w:pict>
    </w:r>
    <w:r>
      <w:rPr/>
      <w:pict>
        <v:shape style="position:absolute;margin-left:121.864159pt;margin-top:712.639954pt;width:137.3pt;height:13.05pt;mso-position-horizontal-relative:page;mso-position-vertical-relative:page;z-index:-2271436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b/>
                    <w:sz w:val="22"/>
                  </w:rPr>
                  <w:t>APPOINTED</w:t>
                </w:r>
                <w:r>
                  <w:rPr>
                    <w:rFonts w:ascii="Calibri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REPRESENTATIVE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791.159973pt;width:490.3pt;height:.47998pt;mso-position-horizontal-relative:page;mso-position-vertical-relative:page;z-index:-22746624" filled="true" fillcolor="#000000" stroked="false">
          <v:fill type="solid"/>
          <w10:wrap type="none"/>
        </v:rect>
      </w:pict>
    </w:r>
    <w:r>
      <w:rPr/>
      <w:pict>
        <v:shape style="position:absolute;margin-left:71.863998pt;margin-top:793.759949pt;width:94.25pt;height:13.05pt;mso-position-horizontal-relative:page;mso-position-vertical-relative:page;z-index:-2274611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Request</w:t>
                </w:r>
                <w:r>
                  <w:rPr>
                    <w:spacing w:val="-6"/>
                  </w:rPr>
                  <w:t> </w:t>
                </w:r>
                <w:r>
                  <w:rPr/>
                  <w:t>for</w:t>
                </w:r>
                <w:r>
                  <w:rPr>
                    <w:spacing w:val="-4"/>
                  </w:rPr>
                  <w:t> </w:t>
                </w:r>
                <w:r>
                  <w:rPr/>
                  <w:t>Proposal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.940002pt;margin-top:793.759949pt;width:22.85pt;height:13.05pt;mso-position-horizontal-relative:page;mso-position-vertical-relative:page;z-index:-2274560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[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/>
                  <w:t>]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8.424004pt;margin-top:715.639954pt;width:10.6pt;height:13.05pt;mso-position-horizontal-relative:page;mso-position-vertical-relative:page;z-index:-2271385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b/>
                    <w:sz w:val="22"/>
                  </w:rPr>
                  <w:t>7.</w:t>
                </w:r>
              </w:p>
            </w:txbxContent>
          </v:textbox>
          <w10:wrap type="none"/>
        </v:shape>
      </w:pict>
    </w:r>
    <w:r>
      <w:rPr/>
      <w:pict>
        <v:shape style="position:absolute;margin-left:121.864159pt;margin-top:715.639954pt;width:53pt;height:13.05pt;mso-position-horizontal-relative:page;mso-position-vertical-relative:page;z-index:-227133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b/>
                    <w:sz w:val="22"/>
                  </w:rPr>
                  <w:t>NOVATION</w:t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4.560001pt;margin-top:791.159973pt;width:526.320pt;height:.47998pt;mso-position-horizontal-relative:page;mso-position-vertical-relative:page;z-index:-22744064" filled="true" fillcolor="#000000" stroked="false">
          <v:fill type="solid"/>
          <w10:wrap type="none"/>
        </v:rect>
      </w:pict>
    </w:r>
    <w:r>
      <w:rPr/>
      <w:pict>
        <v:shape style="position:absolute;margin-left:53.84pt;margin-top:793.759949pt;width:94.25pt;height:13.05pt;mso-position-horizontal-relative:page;mso-position-vertical-relative:page;z-index:-2274355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Request</w:t>
                </w:r>
                <w:r>
                  <w:rPr>
                    <w:spacing w:val="-6"/>
                  </w:rPr>
                  <w:t> </w:t>
                </w:r>
                <w:r>
                  <w:rPr/>
                  <w:t>for</w:t>
                </w:r>
                <w:r>
                  <w:rPr>
                    <w:spacing w:val="-4"/>
                  </w:rPr>
                  <w:t> </w:t>
                </w:r>
                <w:r>
                  <w:rPr/>
                  <w:t>Proposal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.940002pt;margin-top:793.759949pt;width:22.8pt;height:13.05pt;mso-position-horizontal-relative:page;mso-position-vertical-relative:page;z-index:-2274304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[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  <w:r>
                  <w:rPr/>
                  <w:t>]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84pt;margin-top:793.759949pt;width:94.25pt;height:13.05pt;mso-position-horizontal-relative:page;mso-position-vertical-relative:page;z-index:-2274150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Request</w:t>
                </w:r>
                <w:r>
                  <w:rPr>
                    <w:spacing w:val="-6"/>
                  </w:rPr>
                  <w:t> </w:t>
                </w:r>
                <w:r>
                  <w:rPr/>
                  <w:t>for</w:t>
                </w:r>
                <w:r>
                  <w:rPr>
                    <w:spacing w:val="-4"/>
                  </w:rPr>
                  <w:t> </w:t>
                </w:r>
                <w:r>
                  <w:rPr/>
                  <w:t>Proposal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.940002pt;margin-top:793.759949pt;width:22.8pt;height:13.05pt;mso-position-horizontal-relative:page;mso-position-vertical-relative:page;z-index:-2274099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[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  <w:r>
                  <w:rPr/>
                  <w:t>]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4.560001pt;margin-top:791.159973pt;width:526.320pt;height:.47998pt;mso-position-horizontal-relative:page;mso-position-vertical-relative:page;z-index:-22739456" filled="true" fillcolor="#000000" stroked="false">
          <v:fill type="solid"/>
          <w10:wrap type="none"/>
        </v:rect>
      </w:pict>
    </w:r>
    <w:r>
      <w:rPr/>
      <w:pict>
        <v:shape style="position:absolute;margin-left:53.84pt;margin-top:793.759949pt;width:94.25pt;height:13.05pt;mso-position-horizontal-relative:page;mso-position-vertical-relative:page;z-index:-2273894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Request</w:t>
                </w:r>
                <w:r>
                  <w:rPr>
                    <w:spacing w:val="-6"/>
                  </w:rPr>
                  <w:t> </w:t>
                </w:r>
                <w:r>
                  <w:rPr/>
                  <w:t>for</w:t>
                </w:r>
                <w:r>
                  <w:rPr>
                    <w:spacing w:val="-4"/>
                  </w:rPr>
                  <w:t> </w:t>
                </w:r>
                <w:r>
                  <w:rPr/>
                  <w:t>Proposal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.940002pt;margin-top:793.759949pt;width:22.8pt;height:13.05pt;mso-position-horizontal-relative:page;mso-position-vertical-relative:page;z-index:-2273843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[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  <w:r>
                  <w:rPr/>
                  <w:t>]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4.560001pt;margin-top:791.159973pt;width:526.320pt;height:.47998pt;mso-position-horizontal-relative:page;mso-position-vertical-relative:page;z-index:-22736896" filled="true" fillcolor="#000000" stroked="false">
          <v:fill type="solid"/>
          <w10:wrap type="none"/>
        </v:rect>
      </w:pict>
    </w:r>
    <w:r>
      <w:rPr/>
      <w:pict>
        <v:shape style="position:absolute;margin-left:53.84pt;margin-top:793.759949pt;width:94.25pt;height:13.05pt;mso-position-horizontal-relative:page;mso-position-vertical-relative:page;z-index:-2273638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Request</w:t>
                </w:r>
                <w:r>
                  <w:rPr>
                    <w:spacing w:val="-6"/>
                  </w:rPr>
                  <w:t> </w:t>
                </w:r>
                <w:r>
                  <w:rPr/>
                  <w:t>for</w:t>
                </w:r>
                <w:r>
                  <w:rPr>
                    <w:spacing w:val="-4"/>
                  </w:rPr>
                  <w:t> </w:t>
                </w:r>
                <w:r>
                  <w:rPr/>
                  <w:t>Proposal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.940002pt;margin-top:793.759949pt;width:22.8pt;height:13.05pt;mso-position-horizontal-relative:page;mso-position-vertical-relative:page;z-index:-2273587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[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79</w:t>
                </w:r>
                <w:r>
                  <w:rPr/>
                  <w:fldChar w:fldCharType="end"/>
                </w:r>
                <w:r>
                  <w:rPr/>
                  <w:t>]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55.43998pt;width:490.3pt;height:.48pt;mso-position-horizontal-relative:page;mso-position-vertical-relative:page;z-index:-22752256" filled="true" fillcolor="#000000" stroked="false">
          <v:fill type="solid"/>
          <w10:wrap type="none"/>
        </v:rect>
      </w:pict>
    </w:r>
    <w:r>
      <w:rPr/>
      <w:pict>
        <v:shape style="position:absolute;margin-left:71.024002pt;margin-top:35.041580pt;width:489.5pt;height:20.350pt;mso-position-horizontal-relative:page;mso-position-vertical-relative:page;z-index:-22751744" type="#_x0000_t202" filled="false" stroked="false">
          <v:textbox inset="0,0,0,0">
            <w:txbxContent>
              <w:p>
                <w:pPr>
                  <w:spacing w:line="244" w:lineRule="auto" w:before="15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Selection</w:t>
                </w:r>
                <w:r>
                  <w:rPr>
                    <w:rFonts w:ascii="Arial MT"/>
                    <w:spacing w:val="14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of</w:t>
                </w:r>
                <w:r>
                  <w:rPr>
                    <w:rFonts w:ascii="Arial MT"/>
                    <w:spacing w:val="15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Energy</w:t>
                </w:r>
                <w:r>
                  <w:rPr>
                    <w:rFonts w:ascii="Arial MT"/>
                    <w:spacing w:val="15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Service</w:t>
                </w:r>
                <w:r>
                  <w:rPr>
                    <w:rFonts w:ascii="Arial MT"/>
                    <w:spacing w:val="16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Company</w:t>
                </w:r>
                <w:r>
                  <w:rPr>
                    <w:rFonts w:ascii="Arial MT"/>
                    <w:spacing w:val="14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(ESCO)</w:t>
                </w:r>
                <w:r>
                  <w:rPr>
                    <w:rFonts w:ascii="Arial MT"/>
                    <w:spacing w:val="15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for</w:t>
                </w:r>
                <w:r>
                  <w:rPr>
                    <w:rFonts w:ascii="Arial MT"/>
                    <w:spacing w:val="1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Implementing</w:t>
                </w:r>
                <w:r>
                  <w:rPr>
                    <w:rFonts w:ascii="Arial MT"/>
                    <w:spacing w:val="1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Energy</w:t>
                </w:r>
                <w:r>
                  <w:rPr>
                    <w:rFonts w:ascii="Arial MT"/>
                    <w:spacing w:val="15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Efficient</w:t>
                </w:r>
                <w:r>
                  <w:rPr>
                    <w:rFonts w:ascii="Arial MT"/>
                    <w:spacing w:val="14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Street</w:t>
                </w:r>
                <w:r>
                  <w:rPr>
                    <w:rFonts w:ascii="Arial MT"/>
                    <w:spacing w:val="17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Lights</w:t>
                </w:r>
                <w:r>
                  <w:rPr>
                    <w:rFonts w:ascii="Arial MT"/>
                    <w:spacing w:val="17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and</w:t>
                </w:r>
                <w:r>
                  <w:rPr>
                    <w:rFonts w:ascii="Arial MT"/>
                    <w:spacing w:val="1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Centralized</w:t>
                </w:r>
                <w:r>
                  <w:rPr>
                    <w:rFonts w:ascii="Arial MT"/>
                    <w:spacing w:val="15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Control</w:t>
                </w:r>
                <w:r>
                  <w:rPr>
                    <w:rFonts w:ascii="Arial MT"/>
                    <w:spacing w:val="17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and</w:t>
                </w:r>
                <w:r>
                  <w:rPr>
                    <w:rFonts w:ascii="Arial MT"/>
                    <w:spacing w:val="16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Monitoring</w:t>
                </w:r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System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for Solapur on PPP</w:t>
                </w:r>
                <w:r>
                  <w:rPr>
                    <w:rFonts w:ascii="Arial MT"/>
                    <w:spacing w:val="-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Mode.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8.944pt;margin-top:37.759979pt;width:464.6pt;height:13.05pt;mso-position-horizontal-relative:page;mso-position-vertical-relative:page;z-index:-22735360" type="#_x0000_t202" filled="false" stroked="false">
          <v:textbox inset="0,0,0,0">
            <w:txbxContent>
              <w:p>
                <w:pPr>
                  <w:pStyle w:val="BodyText"/>
                  <w:tabs>
                    <w:tab w:pos="9271" w:val="left" w:leader="none"/>
                  </w:tabs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22"/>
                    <w:w w:val="100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Solapur</w:t>
                </w:r>
                <w:r>
                  <w:rPr>
                    <w:rFonts w:ascii="Calibri"/>
                    <w:spacing w:val="-2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Street</w:t>
                </w:r>
                <w:r>
                  <w:rPr>
                    <w:rFonts w:ascii="Calibri"/>
                    <w:spacing w:val="-4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Lighting</w:t>
                </w:r>
                <w:r>
                  <w:rPr>
                    <w:rFonts w:ascii="Calibri"/>
                    <w:spacing w:val="-2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PPP</w:t>
                </w:r>
                <w:r>
                  <w:rPr>
                    <w:rFonts w:ascii="Calibri"/>
                    <w:spacing w:val="-3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Project:</w:t>
                </w:r>
                <w:r>
                  <w:rPr>
                    <w:rFonts w:ascii="Calibri"/>
                    <w:spacing w:val="-3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Draft</w:t>
                </w:r>
                <w:r>
                  <w:rPr>
                    <w:rFonts w:ascii="Calibri"/>
                    <w:spacing w:val="-4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Energy</w:t>
                </w:r>
                <w:r>
                  <w:rPr>
                    <w:rFonts w:ascii="Calibri"/>
                    <w:spacing w:val="2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Savings</w:t>
                </w:r>
                <w:r>
                  <w:rPr>
                    <w:rFonts w:ascii="Calibri"/>
                    <w:spacing w:val="-2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Performance</w:t>
                </w:r>
                <w:r>
                  <w:rPr>
                    <w:rFonts w:ascii="Calibri"/>
                    <w:spacing w:val="-3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Contract</w:t>
                  <w:tab/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8.944pt;margin-top:37.759979pt;width:464.6pt;height:13.05pt;mso-position-horizontal-relative:page;mso-position-vertical-relative:page;z-index:-22733824" type="#_x0000_t202" filled="false" stroked="false">
          <v:textbox inset="0,0,0,0">
            <w:txbxContent>
              <w:p>
                <w:pPr>
                  <w:pStyle w:val="BodyText"/>
                  <w:tabs>
                    <w:tab w:pos="9271" w:val="left" w:leader="none"/>
                  </w:tabs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22"/>
                    <w:w w:val="100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Solapur</w:t>
                </w:r>
                <w:r>
                  <w:rPr>
                    <w:rFonts w:ascii="Calibri"/>
                    <w:spacing w:val="-2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Street</w:t>
                </w:r>
                <w:r>
                  <w:rPr>
                    <w:rFonts w:ascii="Calibri"/>
                    <w:spacing w:val="-4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Lighting</w:t>
                </w:r>
                <w:r>
                  <w:rPr>
                    <w:rFonts w:ascii="Calibri"/>
                    <w:spacing w:val="-2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PPP</w:t>
                </w:r>
                <w:r>
                  <w:rPr>
                    <w:rFonts w:ascii="Calibri"/>
                    <w:spacing w:val="-3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Project:</w:t>
                </w:r>
                <w:r>
                  <w:rPr>
                    <w:rFonts w:ascii="Calibri"/>
                    <w:spacing w:val="-3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Draft</w:t>
                </w:r>
                <w:r>
                  <w:rPr>
                    <w:rFonts w:ascii="Calibri"/>
                    <w:spacing w:val="-4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Energy</w:t>
                </w:r>
                <w:r>
                  <w:rPr>
                    <w:rFonts w:ascii="Calibri"/>
                    <w:spacing w:val="2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Savings</w:t>
                </w:r>
                <w:r>
                  <w:rPr>
                    <w:rFonts w:ascii="Calibri"/>
                    <w:spacing w:val="-2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Performance</w:t>
                </w:r>
                <w:r>
                  <w:rPr>
                    <w:rFonts w:ascii="Calibri"/>
                    <w:spacing w:val="-3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Contract</w:t>
                  <w:tab/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8.944pt;margin-top:37.759979pt;width:464.6pt;height:13.05pt;mso-position-horizontal-relative:page;mso-position-vertical-relative:page;z-index:-22732288" type="#_x0000_t202" filled="false" stroked="false">
          <v:textbox inset="0,0,0,0">
            <w:txbxContent>
              <w:p>
                <w:pPr>
                  <w:pStyle w:val="BodyText"/>
                  <w:tabs>
                    <w:tab w:pos="9271" w:val="left" w:leader="none"/>
                  </w:tabs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22"/>
                    <w:w w:val="100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Solapur</w:t>
                </w:r>
                <w:r>
                  <w:rPr>
                    <w:rFonts w:ascii="Calibri"/>
                    <w:spacing w:val="-2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Street</w:t>
                </w:r>
                <w:r>
                  <w:rPr>
                    <w:rFonts w:ascii="Calibri"/>
                    <w:spacing w:val="-4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Lighting</w:t>
                </w:r>
                <w:r>
                  <w:rPr>
                    <w:rFonts w:ascii="Calibri"/>
                    <w:spacing w:val="-2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PPP</w:t>
                </w:r>
                <w:r>
                  <w:rPr>
                    <w:rFonts w:ascii="Calibri"/>
                    <w:spacing w:val="-3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Project:</w:t>
                </w:r>
                <w:r>
                  <w:rPr>
                    <w:rFonts w:ascii="Calibri"/>
                    <w:spacing w:val="-3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Draft</w:t>
                </w:r>
                <w:r>
                  <w:rPr>
                    <w:rFonts w:ascii="Calibri"/>
                    <w:spacing w:val="-4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Energy</w:t>
                </w:r>
                <w:r>
                  <w:rPr>
                    <w:rFonts w:ascii="Calibri"/>
                    <w:spacing w:val="2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Savings</w:t>
                </w:r>
                <w:r>
                  <w:rPr>
                    <w:rFonts w:ascii="Calibri"/>
                    <w:spacing w:val="-2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Performance</w:t>
                </w:r>
                <w:r>
                  <w:rPr>
                    <w:rFonts w:ascii="Calibri"/>
                    <w:spacing w:val="-3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Contract</w:t>
                  <w:tab/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8.944pt;margin-top:37.759979pt;width:464.6pt;height:13.05pt;mso-position-horizontal-relative:page;mso-position-vertical-relative:page;z-index:-22730752" type="#_x0000_t202" filled="false" stroked="false">
          <v:textbox inset="0,0,0,0">
            <w:txbxContent>
              <w:p>
                <w:pPr>
                  <w:pStyle w:val="BodyText"/>
                  <w:tabs>
                    <w:tab w:pos="9271" w:val="left" w:leader="none"/>
                  </w:tabs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22"/>
                    <w:w w:val="100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Solapur</w:t>
                </w:r>
                <w:r>
                  <w:rPr>
                    <w:rFonts w:ascii="Calibri"/>
                    <w:spacing w:val="-2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Street</w:t>
                </w:r>
                <w:r>
                  <w:rPr>
                    <w:rFonts w:ascii="Calibri"/>
                    <w:spacing w:val="-4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Lighting</w:t>
                </w:r>
                <w:r>
                  <w:rPr>
                    <w:rFonts w:ascii="Calibri"/>
                    <w:spacing w:val="-2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PPP</w:t>
                </w:r>
                <w:r>
                  <w:rPr>
                    <w:rFonts w:ascii="Calibri"/>
                    <w:spacing w:val="-3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Project:</w:t>
                </w:r>
                <w:r>
                  <w:rPr>
                    <w:rFonts w:ascii="Calibri"/>
                    <w:spacing w:val="-3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Draft</w:t>
                </w:r>
                <w:r>
                  <w:rPr>
                    <w:rFonts w:ascii="Calibri"/>
                    <w:spacing w:val="-4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Energy</w:t>
                </w:r>
                <w:r>
                  <w:rPr>
                    <w:rFonts w:ascii="Calibri"/>
                    <w:spacing w:val="2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Savings</w:t>
                </w:r>
                <w:r>
                  <w:rPr>
                    <w:rFonts w:ascii="Calibri"/>
                    <w:spacing w:val="-2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Performance</w:t>
                </w:r>
                <w:r>
                  <w:rPr>
                    <w:rFonts w:ascii="Calibri"/>
                    <w:spacing w:val="-3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Contract</w:t>
                  <w:tab/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8.944pt;margin-top:37.759979pt;width:464.6pt;height:13.05pt;mso-position-horizontal-relative:page;mso-position-vertical-relative:page;z-index:-22729216" type="#_x0000_t202" filled="false" stroked="false">
          <v:textbox inset="0,0,0,0">
            <w:txbxContent>
              <w:p>
                <w:pPr>
                  <w:pStyle w:val="BodyText"/>
                  <w:tabs>
                    <w:tab w:pos="9271" w:val="left" w:leader="none"/>
                  </w:tabs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22"/>
                    <w:w w:val="100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Solapur</w:t>
                </w:r>
                <w:r>
                  <w:rPr>
                    <w:rFonts w:ascii="Calibri"/>
                    <w:spacing w:val="-2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Street</w:t>
                </w:r>
                <w:r>
                  <w:rPr>
                    <w:rFonts w:ascii="Calibri"/>
                    <w:spacing w:val="-4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Lighting</w:t>
                </w:r>
                <w:r>
                  <w:rPr>
                    <w:rFonts w:ascii="Calibri"/>
                    <w:spacing w:val="-2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PPP</w:t>
                </w:r>
                <w:r>
                  <w:rPr>
                    <w:rFonts w:ascii="Calibri"/>
                    <w:spacing w:val="-3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Project:</w:t>
                </w:r>
                <w:r>
                  <w:rPr>
                    <w:rFonts w:ascii="Calibri"/>
                    <w:spacing w:val="-3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Draft</w:t>
                </w:r>
                <w:r>
                  <w:rPr>
                    <w:rFonts w:ascii="Calibri"/>
                    <w:spacing w:val="-4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Energy</w:t>
                </w:r>
                <w:r>
                  <w:rPr>
                    <w:rFonts w:ascii="Calibri"/>
                    <w:spacing w:val="2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Savings</w:t>
                </w:r>
                <w:r>
                  <w:rPr>
                    <w:rFonts w:ascii="Calibri"/>
                    <w:spacing w:val="-2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Performance</w:t>
                </w:r>
                <w:r>
                  <w:rPr>
                    <w:rFonts w:ascii="Calibri"/>
                    <w:spacing w:val="-3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Contract</w:t>
                  <w:tab/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8.944pt;margin-top:37.759979pt;width:464.6pt;height:13.05pt;mso-position-horizontal-relative:page;mso-position-vertical-relative:page;z-index:-22727680" type="#_x0000_t202" filled="false" stroked="false">
          <v:textbox inset="0,0,0,0">
            <w:txbxContent>
              <w:p>
                <w:pPr>
                  <w:pStyle w:val="BodyText"/>
                  <w:tabs>
                    <w:tab w:pos="9271" w:val="left" w:leader="none"/>
                  </w:tabs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22"/>
                    <w:w w:val="100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Solapur</w:t>
                </w:r>
                <w:r>
                  <w:rPr>
                    <w:rFonts w:ascii="Calibri"/>
                    <w:spacing w:val="-2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Street</w:t>
                </w:r>
                <w:r>
                  <w:rPr>
                    <w:rFonts w:ascii="Calibri"/>
                    <w:spacing w:val="-4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Lighting</w:t>
                </w:r>
                <w:r>
                  <w:rPr>
                    <w:rFonts w:ascii="Calibri"/>
                    <w:spacing w:val="-2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PPP</w:t>
                </w:r>
                <w:r>
                  <w:rPr>
                    <w:rFonts w:ascii="Calibri"/>
                    <w:spacing w:val="-3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Project:</w:t>
                </w:r>
                <w:r>
                  <w:rPr>
                    <w:rFonts w:ascii="Calibri"/>
                    <w:spacing w:val="-3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Draft</w:t>
                </w:r>
                <w:r>
                  <w:rPr>
                    <w:rFonts w:ascii="Calibri"/>
                    <w:spacing w:val="-4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Energy</w:t>
                </w:r>
                <w:r>
                  <w:rPr>
                    <w:rFonts w:ascii="Calibri"/>
                    <w:spacing w:val="2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Savings</w:t>
                </w:r>
                <w:r>
                  <w:rPr>
                    <w:rFonts w:ascii="Calibri"/>
                    <w:spacing w:val="-2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Performance</w:t>
                </w:r>
                <w:r>
                  <w:rPr>
                    <w:rFonts w:ascii="Calibri"/>
                    <w:spacing w:val="-3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Contract</w:t>
                  <w:tab/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8.944pt;margin-top:37.759979pt;width:464.6pt;height:13.05pt;mso-position-horizontal-relative:page;mso-position-vertical-relative:page;z-index:-22726144" type="#_x0000_t202" filled="false" stroked="false">
          <v:textbox inset="0,0,0,0">
            <w:txbxContent>
              <w:p>
                <w:pPr>
                  <w:pStyle w:val="BodyText"/>
                  <w:tabs>
                    <w:tab w:pos="9271" w:val="left" w:leader="none"/>
                  </w:tabs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22"/>
                    <w:w w:val="100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Solapur</w:t>
                </w:r>
                <w:r>
                  <w:rPr>
                    <w:rFonts w:ascii="Calibri"/>
                    <w:spacing w:val="-2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Street</w:t>
                </w:r>
                <w:r>
                  <w:rPr>
                    <w:rFonts w:ascii="Calibri"/>
                    <w:spacing w:val="-4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Lighting</w:t>
                </w:r>
                <w:r>
                  <w:rPr>
                    <w:rFonts w:ascii="Calibri"/>
                    <w:spacing w:val="-2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PPP</w:t>
                </w:r>
                <w:r>
                  <w:rPr>
                    <w:rFonts w:ascii="Calibri"/>
                    <w:spacing w:val="-3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Project:</w:t>
                </w:r>
                <w:r>
                  <w:rPr>
                    <w:rFonts w:ascii="Calibri"/>
                    <w:spacing w:val="-3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Draft</w:t>
                </w:r>
                <w:r>
                  <w:rPr>
                    <w:rFonts w:ascii="Calibri"/>
                    <w:spacing w:val="-4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Energy</w:t>
                </w:r>
                <w:r>
                  <w:rPr>
                    <w:rFonts w:ascii="Calibri"/>
                    <w:spacing w:val="2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Savings</w:t>
                </w:r>
                <w:r>
                  <w:rPr>
                    <w:rFonts w:ascii="Calibri"/>
                    <w:spacing w:val="-2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Performance</w:t>
                </w:r>
                <w:r>
                  <w:rPr>
                    <w:rFonts w:ascii="Calibri"/>
                    <w:spacing w:val="-3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Contract</w:t>
                  <w:tab/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8.944pt;margin-top:37.759979pt;width:464.6pt;height:13.05pt;mso-position-horizontal-relative:page;mso-position-vertical-relative:page;z-index:-22723584" type="#_x0000_t202" filled="false" stroked="false">
          <v:textbox inset="0,0,0,0">
            <w:txbxContent>
              <w:p>
                <w:pPr>
                  <w:pStyle w:val="BodyText"/>
                  <w:tabs>
                    <w:tab w:pos="9271" w:val="left" w:leader="none"/>
                  </w:tabs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22"/>
                    <w:w w:val="100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Solapur</w:t>
                </w:r>
                <w:r>
                  <w:rPr>
                    <w:rFonts w:ascii="Calibri"/>
                    <w:spacing w:val="-2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Street</w:t>
                </w:r>
                <w:r>
                  <w:rPr>
                    <w:rFonts w:ascii="Calibri"/>
                    <w:spacing w:val="-4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Lighting</w:t>
                </w:r>
                <w:r>
                  <w:rPr>
                    <w:rFonts w:ascii="Calibri"/>
                    <w:spacing w:val="-2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PPP</w:t>
                </w:r>
                <w:r>
                  <w:rPr>
                    <w:rFonts w:ascii="Calibri"/>
                    <w:spacing w:val="-3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Project:</w:t>
                </w:r>
                <w:r>
                  <w:rPr>
                    <w:rFonts w:ascii="Calibri"/>
                    <w:spacing w:val="-3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Draft</w:t>
                </w:r>
                <w:r>
                  <w:rPr>
                    <w:rFonts w:ascii="Calibri"/>
                    <w:spacing w:val="-4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Energy</w:t>
                </w:r>
                <w:r>
                  <w:rPr>
                    <w:rFonts w:ascii="Calibri"/>
                    <w:spacing w:val="2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Savings</w:t>
                </w:r>
                <w:r>
                  <w:rPr>
                    <w:rFonts w:ascii="Calibri"/>
                    <w:spacing w:val="-2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Performance</w:t>
                </w:r>
                <w:r>
                  <w:rPr>
                    <w:rFonts w:ascii="Calibri"/>
                    <w:spacing w:val="-3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Contract</w:t>
                  <w:tab/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8.944pt;margin-top:29.000023pt;width:711.7pt;height:13.05pt;mso-position-horizontal-relative:page;mso-position-vertical-relative:page;z-index:-22722048" type="#_x0000_t202" filled="false" stroked="false">
          <v:textbox inset="0,0,0,0">
            <w:txbxContent>
              <w:p>
                <w:pPr>
                  <w:pStyle w:val="BodyText"/>
                  <w:tabs>
                    <w:tab w:pos="14213" w:val="left" w:leader="none"/>
                  </w:tabs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22"/>
                    <w:w w:val="100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Solapur</w:t>
                </w:r>
                <w:r>
                  <w:rPr>
                    <w:rFonts w:ascii="Calibri"/>
                    <w:spacing w:val="-2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Street</w:t>
                </w:r>
                <w:r>
                  <w:rPr>
                    <w:rFonts w:ascii="Calibri"/>
                    <w:spacing w:val="-4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Lighting</w:t>
                </w:r>
                <w:r>
                  <w:rPr>
                    <w:rFonts w:ascii="Calibri"/>
                    <w:spacing w:val="-2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PPP</w:t>
                </w:r>
                <w:r>
                  <w:rPr>
                    <w:rFonts w:ascii="Calibri"/>
                    <w:spacing w:val="-3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Project:</w:t>
                </w:r>
                <w:r>
                  <w:rPr>
                    <w:rFonts w:ascii="Calibri"/>
                    <w:spacing w:val="-3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Draft</w:t>
                </w:r>
                <w:r>
                  <w:rPr>
                    <w:rFonts w:ascii="Calibri"/>
                    <w:spacing w:val="-4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Energy</w:t>
                </w:r>
                <w:r>
                  <w:rPr>
                    <w:rFonts w:ascii="Calibri"/>
                    <w:spacing w:val="1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Savings</w:t>
                </w:r>
                <w:r>
                  <w:rPr>
                    <w:rFonts w:ascii="Calibri"/>
                    <w:spacing w:val="-2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Performance</w:t>
                </w:r>
                <w:r>
                  <w:rPr>
                    <w:rFonts w:ascii="Calibri"/>
                    <w:spacing w:val="-3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Contract</w:t>
                  <w:tab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55.43998pt;width:490.3pt;height:.48pt;mso-position-horizontal-relative:page;mso-position-vertical-relative:page;z-index:-22749696" filled="true" fillcolor="#000000" stroked="false">
          <v:fill type="solid"/>
          <w10:wrap type="none"/>
        </v:rect>
      </w:pict>
    </w:r>
    <w:r>
      <w:rPr/>
      <w:pict>
        <v:shape style="position:absolute;margin-left:71.024002pt;margin-top:35.041580pt;width:489.5pt;height:20.350pt;mso-position-horizontal-relative:page;mso-position-vertical-relative:page;z-index:-22749184" type="#_x0000_t202" filled="false" stroked="false">
          <v:textbox inset="0,0,0,0">
            <w:txbxContent>
              <w:p>
                <w:pPr>
                  <w:spacing w:line="244" w:lineRule="auto" w:before="15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Selection</w:t>
                </w:r>
                <w:r>
                  <w:rPr>
                    <w:rFonts w:ascii="Arial MT"/>
                    <w:spacing w:val="14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of</w:t>
                </w:r>
                <w:r>
                  <w:rPr>
                    <w:rFonts w:ascii="Arial MT"/>
                    <w:spacing w:val="15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Energy</w:t>
                </w:r>
                <w:r>
                  <w:rPr>
                    <w:rFonts w:ascii="Arial MT"/>
                    <w:spacing w:val="15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Service</w:t>
                </w:r>
                <w:r>
                  <w:rPr>
                    <w:rFonts w:ascii="Arial MT"/>
                    <w:spacing w:val="16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Company</w:t>
                </w:r>
                <w:r>
                  <w:rPr>
                    <w:rFonts w:ascii="Arial MT"/>
                    <w:spacing w:val="14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(ESCO)</w:t>
                </w:r>
                <w:r>
                  <w:rPr>
                    <w:rFonts w:ascii="Arial MT"/>
                    <w:spacing w:val="15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for</w:t>
                </w:r>
                <w:r>
                  <w:rPr>
                    <w:rFonts w:ascii="Arial MT"/>
                    <w:spacing w:val="1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Implementing</w:t>
                </w:r>
                <w:r>
                  <w:rPr>
                    <w:rFonts w:ascii="Arial MT"/>
                    <w:spacing w:val="1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Energy</w:t>
                </w:r>
                <w:r>
                  <w:rPr>
                    <w:rFonts w:ascii="Arial MT"/>
                    <w:spacing w:val="15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Efficient</w:t>
                </w:r>
                <w:r>
                  <w:rPr>
                    <w:rFonts w:ascii="Arial MT"/>
                    <w:spacing w:val="14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Street</w:t>
                </w:r>
                <w:r>
                  <w:rPr>
                    <w:rFonts w:ascii="Arial MT"/>
                    <w:spacing w:val="17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Lights</w:t>
                </w:r>
                <w:r>
                  <w:rPr>
                    <w:rFonts w:ascii="Arial MT"/>
                    <w:spacing w:val="17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and</w:t>
                </w:r>
                <w:r>
                  <w:rPr>
                    <w:rFonts w:ascii="Arial MT"/>
                    <w:spacing w:val="1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Centralized</w:t>
                </w:r>
                <w:r>
                  <w:rPr>
                    <w:rFonts w:ascii="Arial MT"/>
                    <w:spacing w:val="15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Control</w:t>
                </w:r>
                <w:r>
                  <w:rPr>
                    <w:rFonts w:ascii="Arial MT"/>
                    <w:spacing w:val="17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and</w:t>
                </w:r>
                <w:r>
                  <w:rPr>
                    <w:rFonts w:ascii="Arial MT"/>
                    <w:spacing w:val="16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Monitoring</w:t>
                </w:r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System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for Solapur on PPP</w:t>
                </w:r>
                <w:r>
                  <w:rPr>
                    <w:rFonts w:ascii="Arial MT"/>
                    <w:spacing w:val="-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Mode.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8.944pt;margin-top:37.759979pt;width:464.6pt;height:13.05pt;mso-position-horizontal-relative:page;mso-position-vertical-relative:page;z-index:-22720512" type="#_x0000_t202" filled="false" stroked="false">
          <v:textbox inset="0,0,0,0">
            <w:txbxContent>
              <w:p>
                <w:pPr>
                  <w:pStyle w:val="BodyText"/>
                  <w:tabs>
                    <w:tab w:pos="9271" w:val="left" w:leader="none"/>
                  </w:tabs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22"/>
                    <w:w w:val="100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Solapur</w:t>
                </w:r>
                <w:r>
                  <w:rPr>
                    <w:rFonts w:ascii="Calibri"/>
                    <w:spacing w:val="-2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Street</w:t>
                </w:r>
                <w:r>
                  <w:rPr>
                    <w:rFonts w:ascii="Calibri"/>
                    <w:spacing w:val="-4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Lighting</w:t>
                </w:r>
                <w:r>
                  <w:rPr>
                    <w:rFonts w:ascii="Calibri"/>
                    <w:spacing w:val="-2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PPP</w:t>
                </w:r>
                <w:r>
                  <w:rPr>
                    <w:rFonts w:ascii="Calibri"/>
                    <w:spacing w:val="-3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Project:</w:t>
                </w:r>
                <w:r>
                  <w:rPr>
                    <w:rFonts w:ascii="Calibri"/>
                    <w:spacing w:val="-3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Draft</w:t>
                </w:r>
                <w:r>
                  <w:rPr>
                    <w:rFonts w:ascii="Calibri"/>
                    <w:spacing w:val="-4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Energy</w:t>
                </w:r>
                <w:r>
                  <w:rPr>
                    <w:rFonts w:ascii="Calibri"/>
                    <w:spacing w:val="2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Savings</w:t>
                </w:r>
                <w:r>
                  <w:rPr>
                    <w:rFonts w:ascii="Calibri"/>
                    <w:spacing w:val="-2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Performance</w:t>
                </w:r>
                <w:r>
                  <w:rPr>
                    <w:rFonts w:ascii="Calibri"/>
                    <w:spacing w:val="-3"/>
                    <w:u w:val="single"/>
                  </w:rPr>
                  <w:t> </w:t>
                </w:r>
                <w:r>
                  <w:rPr>
                    <w:rFonts w:ascii="Calibri"/>
                    <w:u w:val="single"/>
                  </w:rPr>
                  <w:t>Contract</w:t>
                  <w:tab/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8.424004pt;margin-top:100.899979pt;width:10.6pt;height:13.05pt;mso-position-horizontal-relative:page;mso-position-vertical-relative:page;z-index:-2271897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b/>
                    <w:sz w:val="22"/>
                  </w:rPr>
                  <w:t>4.</w:t>
                </w:r>
              </w:p>
            </w:txbxContent>
          </v:textbox>
          <w10:wrap type="none"/>
        </v:shape>
      </w:pict>
    </w:r>
    <w:r>
      <w:rPr/>
      <w:pict>
        <v:shape style="position:absolute;margin-left:126.898399pt;margin-top:100.899979pt;width:176.85pt;height:13.05pt;mso-position-horizontal-relative:page;mso-position-vertical-relative:page;z-index:-227184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b/>
                    <w:sz w:val="22"/>
                  </w:rPr>
                  <w:t>OBLIGATIONS</w:t>
                </w:r>
                <w:r>
                  <w:rPr>
                    <w:rFonts w:ascii="Calibri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OF</w:t>
                </w:r>
                <w:r>
                  <w:rPr>
                    <w:rFonts w:ascii="Calibri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THE</w:t>
                </w:r>
                <w:r>
                  <w:rPr>
                    <w:rFonts w:asci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ESCROW</w:t>
                </w:r>
                <w:r>
                  <w:rPr>
                    <w:rFonts w:ascii="Calibri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AGENT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8.424004pt;margin-top:85.899979pt;width:16.1500pt;height:13.05pt;mso-position-horizontal-relative:page;mso-position-vertical-relative:page;z-index:-2271692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b/>
                    <w:sz w:val="22"/>
                  </w:rPr>
                  <w:t>6.1</w:t>
                </w:r>
              </w:p>
            </w:txbxContent>
          </v:textbox>
          <w10:wrap type="none"/>
        </v:shape>
      </w:pict>
    </w:r>
    <w:r>
      <w:rPr/>
      <w:pict>
        <v:shape style="position:absolute;margin-left:127.384163pt;margin-top:85.899979pt;width:36.3pt;height:13.05pt;mso-position-horizontal-relative:page;mso-position-vertical-relative:page;z-index:-2271641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b/>
                    <w:sz w:val="22"/>
                  </w:rPr>
                  <w:t>Notices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55.43998pt;width:490.3pt;height:.48pt;mso-position-horizontal-relative:page;mso-position-vertical-relative:page;z-index:-22747648" filled="true" fillcolor="#000000" stroked="false">
          <v:fill type="solid"/>
          <w10:wrap type="none"/>
        </v:rect>
      </w:pict>
    </w:r>
    <w:r>
      <w:rPr/>
      <w:pict>
        <v:shape style="position:absolute;margin-left:71.024002pt;margin-top:35.041580pt;width:489.5pt;height:20.350pt;mso-position-horizontal-relative:page;mso-position-vertical-relative:page;z-index:-22747136" type="#_x0000_t202" filled="false" stroked="false">
          <v:textbox inset="0,0,0,0">
            <w:txbxContent>
              <w:p>
                <w:pPr>
                  <w:spacing w:line="244" w:lineRule="auto" w:before="15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Selection</w:t>
                </w:r>
                <w:r>
                  <w:rPr>
                    <w:rFonts w:ascii="Arial MT"/>
                    <w:spacing w:val="14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of</w:t>
                </w:r>
                <w:r>
                  <w:rPr>
                    <w:rFonts w:ascii="Arial MT"/>
                    <w:spacing w:val="15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Energy</w:t>
                </w:r>
                <w:r>
                  <w:rPr>
                    <w:rFonts w:ascii="Arial MT"/>
                    <w:spacing w:val="15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Service</w:t>
                </w:r>
                <w:r>
                  <w:rPr>
                    <w:rFonts w:ascii="Arial MT"/>
                    <w:spacing w:val="16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Company</w:t>
                </w:r>
                <w:r>
                  <w:rPr>
                    <w:rFonts w:ascii="Arial MT"/>
                    <w:spacing w:val="14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(ESCO)</w:t>
                </w:r>
                <w:r>
                  <w:rPr>
                    <w:rFonts w:ascii="Arial MT"/>
                    <w:spacing w:val="15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for</w:t>
                </w:r>
                <w:r>
                  <w:rPr>
                    <w:rFonts w:ascii="Arial MT"/>
                    <w:spacing w:val="1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Implementing</w:t>
                </w:r>
                <w:r>
                  <w:rPr>
                    <w:rFonts w:ascii="Arial MT"/>
                    <w:spacing w:val="1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Energy</w:t>
                </w:r>
                <w:r>
                  <w:rPr>
                    <w:rFonts w:ascii="Arial MT"/>
                    <w:spacing w:val="15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Efficient</w:t>
                </w:r>
                <w:r>
                  <w:rPr>
                    <w:rFonts w:ascii="Arial MT"/>
                    <w:spacing w:val="14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Street</w:t>
                </w:r>
                <w:r>
                  <w:rPr>
                    <w:rFonts w:ascii="Arial MT"/>
                    <w:spacing w:val="17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Lights</w:t>
                </w:r>
                <w:r>
                  <w:rPr>
                    <w:rFonts w:ascii="Arial MT"/>
                    <w:spacing w:val="17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and</w:t>
                </w:r>
                <w:r>
                  <w:rPr>
                    <w:rFonts w:ascii="Arial MT"/>
                    <w:spacing w:val="1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Centralized</w:t>
                </w:r>
                <w:r>
                  <w:rPr>
                    <w:rFonts w:ascii="Arial MT"/>
                    <w:spacing w:val="15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Control</w:t>
                </w:r>
                <w:r>
                  <w:rPr>
                    <w:rFonts w:ascii="Arial MT"/>
                    <w:spacing w:val="17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and</w:t>
                </w:r>
                <w:r>
                  <w:rPr>
                    <w:rFonts w:ascii="Arial MT"/>
                    <w:spacing w:val="16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Monitoring</w:t>
                </w:r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System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for Solapur on PPP</w:t>
                </w:r>
                <w:r>
                  <w:rPr>
                    <w:rFonts w:ascii="Arial MT"/>
                    <w:spacing w:val="-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Mode.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4.560001pt;margin-top:55.43998pt;width:526.320pt;height:.48pt;mso-position-horizontal-relative:page;mso-position-vertical-relative:page;z-index:-22745088" filled="true" fillcolor="#000000" stroked="false">
          <v:fill type="solid"/>
          <w10:wrap type="none"/>
        </v:rect>
      </w:pict>
    </w:r>
    <w:r>
      <w:rPr/>
      <w:pict>
        <v:shape style="position:absolute;margin-left:35pt;margin-top:35.041580pt;width:525.3pt;height:20.350pt;mso-position-horizontal-relative:page;mso-position-vertical-relative:page;z-index:-22744576" type="#_x0000_t202" filled="false" stroked="false">
          <v:textbox inset="0,0,0,0">
            <w:txbxContent>
              <w:p>
                <w:pPr>
                  <w:spacing w:line="244" w:lineRule="auto" w:before="15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Selection</w:t>
                </w:r>
                <w:r>
                  <w:rPr>
                    <w:rFonts w:ascii="Arial MT"/>
                    <w:spacing w:val="7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of</w:t>
                </w:r>
                <w:r>
                  <w:rPr>
                    <w:rFonts w:ascii="Arial MT"/>
                    <w:spacing w:val="7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Energy</w:t>
                </w:r>
                <w:r>
                  <w:rPr>
                    <w:rFonts w:ascii="Arial MT"/>
                    <w:spacing w:val="7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Service</w:t>
                </w:r>
                <w:r>
                  <w:rPr>
                    <w:rFonts w:ascii="Arial MT"/>
                    <w:spacing w:val="8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Company</w:t>
                </w:r>
                <w:r>
                  <w:rPr>
                    <w:rFonts w:ascii="Arial MT"/>
                    <w:spacing w:val="7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(ESCO)</w:t>
                </w:r>
                <w:r>
                  <w:rPr>
                    <w:rFonts w:ascii="Arial MT"/>
                    <w:spacing w:val="8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for</w:t>
                </w:r>
                <w:r>
                  <w:rPr>
                    <w:rFonts w:ascii="Arial MT"/>
                    <w:spacing w:val="7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Implementing</w:t>
                </w:r>
                <w:r>
                  <w:rPr>
                    <w:rFonts w:ascii="Arial MT"/>
                    <w:spacing w:val="8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Energy</w:t>
                </w:r>
                <w:r>
                  <w:rPr>
                    <w:rFonts w:ascii="Arial MT"/>
                    <w:spacing w:val="7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Efficient</w:t>
                </w:r>
                <w:r>
                  <w:rPr>
                    <w:rFonts w:ascii="Arial MT"/>
                    <w:spacing w:val="7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Street</w:t>
                </w:r>
                <w:r>
                  <w:rPr>
                    <w:rFonts w:ascii="Arial MT"/>
                    <w:spacing w:val="7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Lights</w:t>
                </w:r>
                <w:r>
                  <w:rPr>
                    <w:rFonts w:ascii="Arial MT"/>
                    <w:spacing w:val="10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and</w:t>
                </w:r>
                <w:r>
                  <w:rPr>
                    <w:rFonts w:ascii="Arial MT"/>
                    <w:spacing w:val="5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Centralized</w:t>
                </w:r>
                <w:r>
                  <w:rPr>
                    <w:rFonts w:ascii="Arial MT"/>
                    <w:spacing w:val="8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Control</w:t>
                </w:r>
                <w:r>
                  <w:rPr>
                    <w:rFonts w:ascii="Arial MT"/>
                    <w:spacing w:val="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and</w:t>
                </w:r>
                <w:r>
                  <w:rPr>
                    <w:rFonts w:ascii="Arial MT"/>
                    <w:spacing w:val="7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Monitoring</w:t>
                </w:r>
                <w:r>
                  <w:rPr>
                    <w:rFonts w:ascii="Arial MT"/>
                    <w:spacing w:val="8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System</w:t>
                </w:r>
                <w:r>
                  <w:rPr>
                    <w:rFonts w:ascii="Arial MT"/>
                    <w:spacing w:val="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for</w:t>
                </w:r>
                <w:r>
                  <w:rPr>
                    <w:rFonts w:ascii="Arial MT"/>
                    <w:spacing w:val="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Solapur</w:t>
                </w:r>
                <w:r>
                  <w:rPr>
                    <w:rFonts w:ascii="Arial MT"/>
                    <w:spacing w:val="-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on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PPP</w:t>
                </w:r>
                <w:r>
                  <w:rPr>
                    <w:rFonts w:ascii="Arial MT"/>
                    <w:spacing w:val="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Mode.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4.560001pt;margin-top:55.43998pt;width:526.320pt;height:.48pt;mso-position-horizontal-relative:page;mso-position-vertical-relative:page;z-index:-22742528" filled="true" fillcolor="#000000" stroked="false">
          <v:fill type="solid"/>
          <w10:wrap type="none"/>
        </v:rect>
      </w:pict>
    </w:r>
    <w:r>
      <w:rPr/>
      <w:pict>
        <v:shape style="position:absolute;margin-left:35pt;margin-top:35.041580pt;width:525.3pt;height:20.350pt;mso-position-horizontal-relative:page;mso-position-vertical-relative:page;z-index:-22742016" type="#_x0000_t202" filled="false" stroked="false">
          <v:textbox inset="0,0,0,0">
            <w:txbxContent>
              <w:p>
                <w:pPr>
                  <w:spacing w:line="244" w:lineRule="auto" w:before="15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Selection</w:t>
                </w:r>
                <w:r>
                  <w:rPr>
                    <w:rFonts w:ascii="Arial MT"/>
                    <w:spacing w:val="7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of</w:t>
                </w:r>
                <w:r>
                  <w:rPr>
                    <w:rFonts w:ascii="Arial MT"/>
                    <w:spacing w:val="7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Energy</w:t>
                </w:r>
                <w:r>
                  <w:rPr>
                    <w:rFonts w:ascii="Arial MT"/>
                    <w:spacing w:val="7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Service</w:t>
                </w:r>
                <w:r>
                  <w:rPr>
                    <w:rFonts w:ascii="Arial MT"/>
                    <w:spacing w:val="8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Company</w:t>
                </w:r>
                <w:r>
                  <w:rPr>
                    <w:rFonts w:ascii="Arial MT"/>
                    <w:spacing w:val="7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(ESCO)</w:t>
                </w:r>
                <w:r>
                  <w:rPr>
                    <w:rFonts w:ascii="Arial MT"/>
                    <w:spacing w:val="8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for</w:t>
                </w:r>
                <w:r>
                  <w:rPr>
                    <w:rFonts w:ascii="Arial MT"/>
                    <w:spacing w:val="7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Implementing</w:t>
                </w:r>
                <w:r>
                  <w:rPr>
                    <w:rFonts w:ascii="Arial MT"/>
                    <w:spacing w:val="8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Energy</w:t>
                </w:r>
                <w:r>
                  <w:rPr>
                    <w:rFonts w:ascii="Arial MT"/>
                    <w:spacing w:val="7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Efficient</w:t>
                </w:r>
                <w:r>
                  <w:rPr>
                    <w:rFonts w:ascii="Arial MT"/>
                    <w:spacing w:val="7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Street</w:t>
                </w:r>
                <w:r>
                  <w:rPr>
                    <w:rFonts w:ascii="Arial MT"/>
                    <w:spacing w:val="7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Lights</w:t>
                </w:r>
                <w:r>
                  <w:rPr>
                    <w:rFonts w:ascii="Arial MT"/>
                    <w:spacing w:val="10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and</w:t>
                </w:r>
                <w:r>
                  <w:rPr>
                    <w:rFonts w:ascii="Arial MT"/>
                    <w:spacing w:val="5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Centralized</w:t>
                </w:r>
                <w:r>
                  <w:rPr>
                    <w:rFonts w:ascii="Arial MT"/>
                    <w:spacing w:val="8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Control</w:t>
                </w:r>
                <w:r>
                  <w:rPr>
                    <w:rFonts w:ascii="Arial MT"/>
                    <w:spacing w:val="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and</w:t>
                </w:r>
                <w:r>
                  <w:rPr>
                    <w:rFonts w:ascii="Arial MT"/>
                    <w:spacing w:val="7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Monitoring</w:t>
                </w:r>
                <w:r>
                  <w:rPr>
                    <w:rFonts w:ascii="Arial MT"/>
                    <w:spacing w:val="8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System</w:t>
                </w:r>
                <w:r>
                  <w:rPr>
                    <w:rFonts w:ascii="Arial MT"/>
                    <w:spacing w:val="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for</w:t>
                </w:r>
                <w:r>
                  <w:rPr>
                    <w:rFonts w:ascii="Arial MT"/>
                    <w:spacing w:val="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Solapur</w:t>
                </w:r>
                <w:r>
                  <w:rPr>
                    <w:rFonts w:ascii="Arial MT"/>
                    <w:spacing w:val="-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on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PPP</w:t>
                </w:r>
                <w:r>
                  <w:rPr>
                    <w:rFonts w:ascii="Arial MT"/>
                    <w:spacing w:val="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Mode.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4.560001pt;margin-top:55.43998pt;width:526.320pt;height:.48pt;mso-position-horizontal-relative:page;mso-position-vertical-relative:page;z-index:-22740480" filled="true" fillcolor="#000000" stroked="false">
          <v:fill type="solid"/>
          <w10:wrap type="none"/>
        </v:rect>
      </w:pict>
    </w:r>
    <w:r>
      <w:rPr/>
      <w:pict>
        <v:shape style="position:absolute;margin-left:35pt;margin-top:35.041580pt;width:525.3pt;height:20.350pt;mso-position-horizontal-relative:page;mso-position-vertical-relative:page;z-index:-22739968" type="#_x0000_t202" filled="false" stroked="false">
          <v:textbox inset="0,0,0,0">
            <w:txbxContent>
              <w:p>
                <w:pPr>
                  <w:spacing w:line="244" w:lineRule="auto" w:before="15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Selection</w:t>
                </w:r>
                <w:r>
                  <w:rPr>
                    <w:rFonts w:ascii="Arial MT"/>
                    <w:spacing w:val="7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of</w:t>
                </w:r>
                <w:r>
                  <w:rPr>
                    <w:rFonts w:ascii="Arial MT"/>
                    <w:spacing w:val="7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Energy</w:t>
                </w:r>
                <w:r>
                  <w:rPr>
                    <w:rFonts w:ascii="Arial MT"/>
                    <w:spacing w:val="7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Service</w:t>
                </w:r>
                <w:r>
                  <w:rPr>
                    <w:rFonts w:ascii="Arial MT"/>
                    <w:spacing w:val="8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Company</w:t>
                </w:r>
                <w:r>
                  <w:rPr>
                    <w:rFonts w:ascii="Arial MT"/>
                    <w:spacing w:val="7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(ESCO)</w:t>
                </w:r>
                <w:r>
                  <w:rPr>
                    <w:rFonts w:ascii="Arial MT"/>
                    <w:spacing w:val="8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for</w:t>
                </w:r>
                <w:r>
                  <w:rPr>
                    <w:rFonts w:ascii="Arial MT"/>
                    <w:spacing w:val="7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Implementing</w:t>
                </w:r>
                <w:r>
                  <w:rPr>
                    <w:rFonts w:ascii="Arial MT"/>
                    <w:spacing w:val="8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Energy</w:t>
                </w:r>
                <w:r>
                  <w:rPr>
                    <w:rFonts w:ascii="Arial MT"/>
                    <w:spacing w:val="7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Efficient</w:t>
                </w:r>
                <w:r>
                  <w:rPr>
                    <w:rFonts w:ascii="Arial MT"/>
                    <w:spacing w:val="7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Street</w:t>
                </w:r>
                <w:r>
                  <w:rPr>
                    <w:rFonts w:ascii="Arial MT"/>
                    <w:spacing w:val="7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Lights</w:t>
                </w:r>
                <w:r>
                  <w:rPr>
                    <w:rFonts w:ascii="Arial MT"/>
                    <w:spacing w:val="10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and</w:t>
                </w:r>
                <w:r>
                  <w:rPr>
                    <w:rFonts w:ascii="Arial MT"/>
                    <w:spacing w:val="5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Centralized</w:t>
                </w:r>
                <w:r>
                  <w:rPr>
                    <w:rFonts w:ascii="Arial MT"/>
                    <w:spacing w:val="8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Control</w:t>
                </w:r>
                <w:r>
                  <w:rPr>
                    <w:rFonts w:ascii="Arial MT"/>
                    <w:spacing w:val="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and</w:t>
                </w:r>
                <w:r>
                  <w:rPr>
                    <w:rFonts w:ascii="Arial MT"/>
                    <w:spacing w:val="7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Monitoring</w:t>
                </w:r>
                <w:r>
                  <w:rPr>
                    <w:rFonts w:ascii="Arial MT"/>
                    <w:spacing w:val="8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System</w:t>
                </w:r>
                <w:r>
                  <w:rPr>
                    <w:rFonts w:ascii="Arial MT"/>
                    <w:spacing w:val="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for</w:t>
                </w:r>
                <w:r>
                  <w:rPr>
                    <w:rFonts w:ascii="Arial MT"/>
                    <w:spacing w:val="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Solapur</w:t>
                </w:r>
                <w:r>
                  <w:rPr>
                    <w:rFonts w:ascii="Arial MT"/>
                    <w:spacing w:val="-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on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PPP</w:t>
                </w:r>
                <w:r>
                  <w:rPr>
                    <w:rFonts w:ascii="Arial MT"/>
                    <w:spacing w:val="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Mode.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1pt;margin-top:44.639977pt;width:539.88pt;height:.48pt;mso-position-horizontal-relative:page;mso-position-vertical-relative:page;z-index:-22737920" filled="true" fillcolor="#000000" stroked="false">
          <v:fill type="solid"/>
          <w10:wrap type="none"/>
        </v:rect>
      </w:pict>
    </w:r>
    <w:r>
      <w:rPr/>
      <w:pict>
        <v:shape style="position:absolute;margin-left:21.440001pt;margin-top:22.369978pt;width:538.5pt;height:22.2pt;mso-position-horizontal-relative:page;mso-position-vertical-relative:page;z-index:-2273740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Selection</w:t>
                </w:r>
                <w:r>
                  <w:rPr>
                    <w:spacing w:val="17"/>
                    <w:sz w:val="18"/>
                  </w:rPr>
                  <w:t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17"/>
                    <w:sz w:val="18"/>
                  </w:rPr>
                  <w:t> </w:t>
                </w:r>
                <w:r>
                  <w:rPr>
                    <w:sz w:val="18"/>
                  </w:rPr>
                  <w:t>Energy</w:t>
                </w:r>
                <w:r>
                  <w:rPr>
                    <w:spacing w:val="18"/>
                    <w:sz w:val="18"/>
                  </w:rPr>
                  <w:t> </w:t>
                </w:r>
                <w:r>
                  <w:rPr>
                    <w:sz w:val="18"/>
                  </w:rPr>
                  <w:t>Service</w:t>
                </w:r>
                <w:r>
                  <w:rPr>
                    <w:spacing w:val="18"/>
                    <w:sz w:val="18"/>
                  </w:rPr>
                  <w:t> </w:t>
                </w:r>
                <w:r>
                  <w:rPr>
                    <w:sz w:val="18"/>
                  </w:rPr>
                  <w:t>Company</w:t>
                </w:r>
                <w:r>
                  <w:rPr>
                    <w:spacing w:val="18"/>
                    <w:sz w:val="18"/>
                  </w:rPr>
                  <w:t> </w:t>
                </w:r>
                <w:r>
                  <w:rPr>
                    <w:sz w:val="18"/>
                  </w:rPr>
                  <w:t>(ESCO)</w:t>
                </w:r>
                <w:r>
                  <w:rPr>
                    <w:spacing w:val="19"/>
                    <w:sz w:val="18"/>
                  </w:rPr>
                  <w:t> </w:t>
                </w:r>
                <w:r>
                  <w:rPr>
                    <w:sz w:val="18"/>
                  </w:rPr>
                  <w:t>for</w:t>
                </w:r>
                <w:r>
                  <w:rPr>
                    <w:spacing w:val="17"/>
                    <w:sz w:val="18"/>
                  </w:rPr>
                  <w:t> </w:t>
                </w:r>
                <w:r>
                  <w:rPr>
                    <w:sz w:val="18"/>
                  </w:rPr>
                  <w:t>Implementing</w:t>
                </w:r>
                <w:r>
                  <w:rPr>
                    <w:spacing w:val="18"/>
                    <w:sz w:val="18"/>
                  </w:rPr>
                  <w:t> </w:t>
                </w:r>
                <w:r>
                  <w:rPr>
                    <w:sz w:val="18"/>
                  </w:rPr>
                  <w:t>Energy</w:t>
                </w:r>
                <w:r>
                  <w:rPr>
                    <w:spacing w:val="18"/>
                    <w:sz w:val="18"/>
                  </w:rPr>
                  <w:t> </w:t>
                </w:r>
                <w:r>
                  <w:rPr>
                    <w:sz w:val="18"/>
                  </w:rPr>
                  <w:t>Efficient</w:t>
                </w:r>
                <w:r>
                  <w:rPr>
                    <w:spacing w:val="19"/>
                    <w:sz w:val="18"/>
                  </w:rPr>
                  <w:t> </w:t>
                </w:r>
                <w:r>
                  <w:rPr>
                    <w:sz w:val="18"/>
                  </w:rPr>
                  <w:t>Street</w:t>
                </w:r>
                <w:r>
                  <w:rPr>
                    <w:spacing w:val="19"/>
                    <w:sz w:val="18"/>
                  </w:rPr>
                  <w:t> </w:t>
                </w:r>
                <w:r>
                  <w:rPr>
                    <w:sz w:val="18"/>
                  </w:rPr>
                  <w:t>Lights</w:t>
                </w:r>
                <w:r>
                  <w:rPr>
                    <w:spacing w:val="18"/>
                    <w:sz w:val="18"/>
                  </w:rPr>
                  <w:t> </w:t>
                </w:r>
                <w:r>
                  <w:rPr>
                    <w:sz w:val="18"/>
                  </w:rPr>
                  <w:t>and</w:t>
                </w:r>
                <w:r>
                  <w:rPr>
                    <w:spacing w:val="16"/>
                    <w:sz w:val="18"/>
                  </w:rPr>
                  <w:t> </w:t>
                </w:r>
                <w:r>
                  <w:rPr>
                    <w:sz w:val="18"/>
                  </w:rPr>
                  <w:t>Centralized</w:t>
                </w:r>
                <w:r>
                  <w:rPr>
                    <w:spacing w:val="18"/>
                    <w:sz w:val="18"/>
                  </w:rPr>
                  <w:t> </w:t>
                </w:r>
                <w:r>
                  <w:rPr>
                    <w:sz w:val="18"/>
                  </w:rPr>
                  <w:t>Control</w:t>
                </w:r>
                <w:r>
                  <w:rPr>
                    <w:spacing w:val="19"/>
                    <w:sz w:val="18"/>
                  </w:rPr>
                  <w:t> </w:t>
                </w:r>
                <w:r>
                  <w:rPr>
                    <w:sz w:val="18"/>
                  </w:rPr>
                  <w:t>and</w:t>
                </w:r>
                <w:r>
                  <w:rPr>
                    <w:spacing w:val="19"/>
                    <w:sz w:val="18"/>
                  </w:rPr>
                  <w:t> </w:t>
                </w:r>
                <w:r>
                  <w:rPr>
                    <w:sz w:val="18"/>
                  </w:rPr>
                  <w:t>Monitoring</w:t>
                </w:r>
                <w:r>
                  <w:rPr>
                    <w:spacing w:val="18"/>
                    <w:sz w:val="18"/>
                  </w:rPr>
                  <w:t> </w:t>
                </w:r>
                <w:r>
                  <w:rPr>
                    <w:sz w:val="18"/>
                  </w:rPr>
                  <w:t>System</w:t>
                </w:r>
                <w:r>
                  <w:rPr>
                    <w:spacing w:val="16"/>
                    <w:sz w:val="18"/>
                  </w:rPr>
                  <w:t> </w:t>
                </w:r>
                <w:r>
                  <w:rPr>
                    <w:sz w:val="18"/>
                  </w:rPr>
                  <w:t>for</w:t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Solapur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on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PPP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Mode.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1">
    <w:multiLevelType w:val="hybridMultilevel"/>
    <w:lvl w:ilvl="0">
      <w:start w:val="1"/>
      <w:numFmt w:val="decimal"/>
      <w:lvlText w:val="%1."/>
      <w:lvlJc w:val="left"/>
      <w:pPr>
        <w:ind w:left="988" w:hanging="613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3" w:hanging="6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7" w:hanging="6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1" w:hanging="6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5" w:hanging="6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9" w:hanging="6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3" w:hanging="6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7" w:hanging="6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1" w:hanging="613"/>
      </w:pPr>
      <w:rPr>
        <w:rFonts w:hint="default"/>
        <w:lang w:val="en-US" w:eastAsia="en-US" w:bidi="ar-SA"/>
      </w:rPr>
    </w:lvl>
  </w:abstractNum>
  <w:abstractNum w:abstractNumId="100">
    <w:multiLevelType w:val="hybridMultilevel"/>
    <w:lvl w:ilvl="0">
      <w:start w:val="10"/>
      <w:numFmt w:val="decimal"/>
      <w:lvlText w:val="%1."/>
      <w:lvlJc w:val="left"/>
      <w:pPr>
        <w:ind w:left="898" w:hanging="63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88" w:hanging="70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689" w:hanging="628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7" w:hanging="6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14" w:hanging="6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82" w:hanging="6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49" w:hanging="6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7" w:hanging="6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84" w:hanging="628"/>
      </w:pPr>
      <w:rPr>
        <w:rFonts w:hint="default"/>
        <w:lang w:val="en-US" w:eastAsia="en-US" w:bidi="ar-SA"/>
      </w:rPr>
    </w:lvl>
  </w:abstractNum>
  <w:abstractNum w:abstractNumId="99">
    <w:multiLevelType w:val="hybridMultilevel"/>
    <w:lvl w:ilvl="0">
      <w:start w:val="9"/>
      <w:numFmt w:val="decimal"/>
      <w:lvlText w:val="%1"/>
      <w:lvlJc w:val="left"/>
      <w:pPr>
        <w:ind w:left="927" w:hanging="659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88" w:hanging="779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7" w:hanging="7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5" w:hanging="7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93" w:hanging="7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7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68" w:hanging="7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06" w:hanging="7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43" w:hanging="779"/>
      </w:pPr>
      <w:rPr>
        <w:rFonts w:hint="default"/>
        <w:lang w:val="en-US" w:eastAsia="en-US" w:bidi="ar-SA"/>
      </w:rPr>
    </w:lvl>
  </w:abstractNum>
  <w:abstractNum w:abstractNumId="98">
    <w:multiLevelType w:val="hybridMultilevel"/>
    <w:lvl w:ilvl="0">
      <w:start w:val="8"/>
      <w:numFmt w:val="decimal"/>
      <w:lvlText w:val="%1."/>
      <w:lvlJc w:val="left"/>
      <w:pPr>
        <w:ind w:left="1037" w:hanging="770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88" w:hanging="881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71" w:hanging="8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2" w:hanging="8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3" w:hanging="8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4" w:hanging="8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8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6" w:hanging="8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57" w:hanging="881"/>
      </w:pPr>
      <w:rPr>
        <w:rFonts w:hint="default"/>
        <w:lang w:val="en-US" w:eastAsia="en-US" w:bidi="ar-SA"/>
      </w:rPr>
    </w:lvl>
  </w:abstractNum>
  <w:abstractNum w:abstractNumId="97">
    <w:multiLevelType w:val="hybridMultilevel"/>
    <w:lvl w:ilvl="0">
      <w:start w:val="7"/>
      <w:numFmt w:val="decimal"/>
      <w:lvlText w:val="%1"/>
      <w:lvlJc w:val="left"/>
      <w:pPr>
        <w:ind w:left="946" w:hanging="678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946" w:hanging="678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08" w:hanging="690"/>
        <w:jc w:val="righ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5" w:hanging="6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3" w:hanging="6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6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8" w:hanging="6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6" w:hanging="6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03" w:hanging="690"/>
      </w:pPr>
      <w:rPr>
        <w:rFonts w:hint="default"/>
        <w:lang w:val="en-US" w:eastAsia="en-US" w:bidi="ar-SA"/>
      </w:rPr>
    </w:lvl>
  </w:abstractNum>
  <w:abstractNum w:abstractNumId="96">
    <w:multiLevelType w:val="hybridMultilevel"/>
    <w:lvl w:ilvl="0">
      <w:start w:val="7"/>
      <w:numFmt w:val="decimal"/>
      <w:lvlText w:val="%1"/>
      <w:lvlJc w:val="left"/>
      <w:pPr>
        <w:ind w:left="988" w:hanging="67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88" w:hanging="67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7" w:hanging="6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1" w:hanging="6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5" w:hanging="6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9" w:hanging="6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3" w:hanging="6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7" w:hanging="6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1" w:hanging="676"/>
      </w:pPr>
      <w:rPr>
        <w:rFonts w:hint="default"/>
        <w:lang w:val="en-US" w:eastAsia="en-US" w:bidi="ar-SA"/>
      </w:rPr>
    </w:lvl>
  </w:abstractNum>
  <w:abstractNum w:abstractNumId="95">
    <w:multiLevelType w:val="hybridMultilevel"/>
    <w:lvl w:ilvl="0">
      <w:start w:val="5"/>
      <w:numFmt w:val="decimal"/>
      <w:lvlText w:val="%1."/>
      <w:lvlJc w:val="left"/>
      <w:pPr>
        <w:ind w:left="937" w:hanging="669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88" w:hanging="689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689" w:hanging="596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7" w:hanging="5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14" w:hanging="5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82" w:hanging="5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49" w:hanging="5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7" w:hanging="5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84" w:hanging="596"/>
      </w:pPr>
      <w:rPr>
        <w:rFonts w:hint="default"/>
        <w:lang w:val="en-US" w:eastAsia="en-US" w:bidi="ar-SA"/>
      </w:rPr>
    </w:lvl>
  </w:abstractNum>
  <w:abstractNum w:abstractNumId="94">
    <w:multiLevelType w:val="hybridMultilevel"/>
    <w:lvl w:ilvl="0">
      <w:start w:val="4"/>
      <w:numFmt w:val="decimal"/>
      <w:lvlText w:val="%1"/>
      <w:lvlJc w:val="left"/>
      <w:pPr>
        <w:ind w:left="988" w:hanging="66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88" w:hanging="662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7" w:hanging="6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1" w:hanging="6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5" w:hanging="6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9" w:hanging="6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3" w:hanging="6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7" w:hanging="6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1" w:hanging="662"/>
      </w:pPr>
      <w:rPr>
        <w:rFonts w:hint="default"/>
        <w:lang w:val="en-US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1034" w:hanging="766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981" w:hanging="713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937" w:hanging="669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3.%4"/>
      <w:lvlJc w:val="left"/>
      <w:pPr>
        <w:ind w:left="988" w:hanging="683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4">
      <w:start w:val="1"/>
      <w:numFmt w:val="lowerLetter"/>
      <w:lvlText w:val="%5)"/>
      <w:lvlJc w:val="left"/>
      <w:pPr>
        <w:ind w:left="1599" w:hanging="621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5">
      <w:start w:val="1"/>
      <w:numFmt w:val="lowerLetter"/>
      <w:lvlText w:val="%6)"/>
      <w:lvlJc w:val="left"/>
      <w:pPr>
        <w:ind w:left="2719" w:hanging="473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9" w:hanging="4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99" w:hanging="4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39" w:hanging="473"/>
      </w:pPr>
      <w:rPr>
        <w:rFonts w:hint="default"/>
        <w:lang w:val="en-US" w:eastAsia="en-US" w:bidi="ar-SA"/>
      </w:rPr>
    </w:lvl>
  </w:abstractNum>
  <w:abstractNum w:abstractNumId="92">
    <w:multiLevelType w:val="hybridMultilevel"/>
    <w:lvl w:ilvl="0">
      <w:start w:val="6"/>
      <w:numFmt w:val="decimal"/>
      <w:lvlText w:val="%1"/>
      <w:lvlJc w:val="left"/>
      <w:pPr>
        <w:ind w:left="1047" w:hanging="780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047" w:hanging="78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3" w:hanging="863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64" w:hanging="8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6" w:hanging="8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08" w:hanging="8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0" w:hanging="8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2" w:hanging="8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4" w:hanging="863"/>
      </w:pPr>
      <w:rPr>
        <w:rFonts w:hint="default"/>
        <w:lang w:val="en-US" w:eastAsia="en-US" w:bidi="ar-SA"/>
      </w:rPr>
    </w:lvl>
  </w:abstractNum>
  <w:abstractNum w:abstractNumId="91">
    <w:multiLevelType w:val="hybridMultilevel"/>
    <w:lvl w:ilvl="0">
      <w:start w:val="6"/>
      <w:numFmt w:val="decimal"/>
      <w:lvlText w:val="%1"/>
      <w:lvlJc w:val="left"/>
      <w:pPr>
        <w:ind w:left="1047" w:hanging="78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47" w:hanging="78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5" w:hanging="7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3" w:hanging="7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1" w:hanging="7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9" w:hanging="7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7" w:hanging="7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5" w:hanging="7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43" w:hanging="780"/>
      </w:pPr>
      <w:rPr>
        <w:rFonts w:hint="default"/>
        <w:lang w:val="en-US" w:eastAsia="en-US" w:bidi="ar-SA"/>
      </w:rPr>
    </w:lvl>
  </w:abstractNum>
  <w:abstractNum w:abstractNumId="90">
    <w:multiLevelType w:val="hybridMultilevel"/>
    <w:lvl w:ilvl="0">
      <w:start w:val="1"/>
      <w:numFmt w:val="lowerLetter"/>
      <w:lvlText w:val="(%1)"/>
      <w:lvlJc w:val="left"/>
      <w:pPr>
        <w:ind w:left="1105" w:hanging="83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1" w:hanging="8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3" w:hanging="8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5" w:hanging="8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7" w:hanging="8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9" w:hanging="8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1" w:hanging="8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3" w:hanging="8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5" w:hanging="837"/>
      </w:pPr>
      <w:rPr>
        <w:rFonts w:hint="default"/>
        <w:lang w:val="en-US" w:eastAsia="en-US" w:bidi="ar-SA"/>
      </w:rPr>
    </w:lvl>
  </w:abstractNum>
  <w:abstractNum w:abstractNumId="89">
    <w:multiLevelType w:val="hybridMultilevel"/>
    <w:lvl w:ilvl="0">
      <w:start w:val="1"/>
      <w:numFmt w:val="lowerLetter"/>
      <w:lvlText w:val="(%1)"/>
      <w:lvlJc w:val="left"/>
      <w:pPr>
        <w:ind w:left="1170" w:hanging="102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03" w:hanging="10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7" w:hanging="10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1" w:hanging="10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5" w:hanging="10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99" w:hanging="10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3" w:hanging="10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7" w:hanging="10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71" w:hanging="1026"/>
      </w:pPr>
      <w:rPr>
        <w:rFonts w:hint="default"/>
        <w:lang w:val="en-US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1035" w:hanging="768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47" w:hanging="78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3" w:hanging="764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9" w:hanging="7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9" w:hanging="7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69" w:hanging="7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99" w:hanging="7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29" w:hanging="7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59" w:hanging="764"/>
      </w:pPr>
      <w:rPr>
        <w:rFonts w:hint="default"/>
        <w:lang w:val="en-US" w:eastAsia="en-US" w:bidi="ar-SA"/>
      </w:rPr>
    </w:lvl>
  </w:abstractNum>
  <w:abstractNum w:abstractNumId="87">
    <w:multiLevelType w:val="hybridMultilevel"/>
    <w:lvl w:ilvl="0">
      <w:start w:val="1"/>
      <w:numFmt w:val="upperLetter"/>
      <w:lvlText w:val="%1."/>
      <w:lvlJc w:val="left"/>
      <w:pPr>
        <w:ind w:left="834" w:hanging="457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7" w:hanging="4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55" w:hanging="4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3" w:hanging="4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1" w:hanging="4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9" w:hanging="4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7" w:hanging="4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5" w:hanging="4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03" w:hanging="457"/>
      </w:pPr>
      <w:rPr>
        <w:rFonts w:hint="default"/>
        <w:lang w:val="en-US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988" w:hanging="399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3" w:hanging="39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7" w:hanging="39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1" w:hanging="39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5" w:hanging="39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9" w:hanging="39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3" w:hanging="39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7" w:hanging="39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1" w:hanging="399"/>
      </w:pPr>
      <w:rPr>
        <w:rFonts w:hint="default"/>
        <w:lang w:val="en-US" w:eastAsia="en-US" w:bidi="ar-SA"/>
      </w:rPr>
    </w:lvl>
  </w:abstractNum>
  <w:abstractNum w:abstractNumId="85">
    <w:multiLevelType w:val="hybridMultilevel"/>
    <w:lvl w:ilvl="0">
      <w:start w:val="1"/>
      <w:numFmt w:val="upperLetter"/>
      <w:lvlText w:val="(%1)"/>
      <w:lvlJc w:val="left"/>
      <w:pPr>
        <w:ind w:left="988" w:hanging="664"/>
        <w:jc w:val="righ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3" w:hanging="6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7" w:hanging="6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1" w:hanging="6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5" w:hanging="6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9" w:hanging="6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3" w:hanging="6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7" w:hanging="6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1" w:hanging="664"/>
      </w:pPr>
      <w:rPr>
        <w:rFonts w:hint="default"/>
        <w:lang w:val="en-US" w:eastAsia="en-US" w:bidi="ar-SA"/>
      </w:rPr>
    </w:lvl>
  </w:abstractNum>
  <w:abstractNum w:abstractNumId="84">
    <w:multiLevelType w:val="hybridMultilevel"/>
    <w:lvl w:ilvl="0">
      <w:start w:val="1"/>
      <w:numFmt w:val="lowerLetter"/>
      <w:lvlText w:val="(%1)"/>
      <w:lvlJc w:val="left"/>
      <w:pPr>
        <w:ind w:left="1122" w:hanging="76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9" w:hanging="7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9" w:hanging="7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9" w:hanging="7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9" w:hanging="7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9" w:hanging="7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9" w:hanging="7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9" w:hanging="7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9" w:hanging="767"/>
      </w:pPr>
      <w:rPr>
        <w:rFonts w:hint="default"/>
        <w:lang w:val="en-US" w:eastAsia="en-US" w:bidi="ar-SA"/>
      </w:rPr>
    </w:lvl>
  </w:abstractNum>
  <w:abstractNum w:abstractNumId="83">
    <w:multiLevelType w:val="hybridMultilevel"/>
    <w:lvl w:ilvl="0">
      <w:start w:val="1"/>
      <w:numFmt w:val="lowerLetter"/>
      <w:lvlText w:val="(%1)"/>
      <w:lvlJc w:val="left"/>
      <w:pPr>
        <w:ind w:left="1122" w:hanging="818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458" w:hanging="360"/>
      </w:pPr>
      <w:rPr>
        <w:rFonts w:hint="default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0" w:hanging="360"/>
      </w:pPr>
      <w:rPr>
        <w:rFonts w:hint="default"/>
        <w:lang w:val="en-US" w:eastAsia="en-US" w:bidi="ar-SA"/>
      </w:rPr>
    </w:lvl>
  </w:abstractNum>
  <w:abstractNum w:abstractNumId="82">
    <w:multiLevelType w:val="hybridMultilevel"/>
    <w:lvl w:ilvl="0">
      <w:start w:val="1"/>
      <w:numFmt w:val="lowerLetter"/>
      <w:lvlText w:val="(%1)"/>
      <w:lvlJc w:val="left"/>
      <w:pPr>
        <w:ind w:left="988" w:hanging="562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3" w:hanging="5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7" w:hanging="5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1" w:hanging="5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5" w:hanging="5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9" w:hanging="5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3" w:hanging="5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7" w:hanging="5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1" w:hanging="562"/>
      </w:pPr>
      <w:rPr>
        <w:rFonts w:hint="default"/>
        <w:lang w:val="en-US" w:eastAsia="en-US" w:bidi="ar-SA"/>
      </w:rPr>
    </w:lvl>
  </w:abstractNum>
  <w:abstractNum w:abstractNumId="81">
    <w:multiLevelType w:val="hybridMultilevel"/>
    <w:lvl w:ilvl="0">
      <w:start w:val="1"/>
      <w:numFmt w:val="lowerLetter"/>
      <w:lvlText w:val="(%1)"/>
      <w:lvlJc w:val="left"/>
      <w:pPr>
        <w:ind w:left="1103" w:hanging="773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1" w:hanging="7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3" w:hanging="7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5" w:hanging="7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7" w:hanging="7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9" w:hanging="7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1" w:hanging="7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3" w:hanging="7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5" w:hanging="773"/>
      </w:pPr>
      <w:rPr>
        <w:rFonts w:hint="default"/>
        <w:lang w:val="en-US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969" w:hanging="622"/>
        <w:jc w:val="left"/>
      </w:pPr>
      <w:rPr>
        <w:rFonts w:hint="default" w:ascii="Calibri" w:hAnsi="Calibri" w:eastAsia="Calibri" w:cs="Calibri"/>
        <w:b/>
        <w:bCs/>
        <w:color w:val="0C0C0C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39" w:hanging="691"/>
        <w:jc w:val="left"/>
      </w:pPr>
      <w:rPr>
        <w:rFonts w:hint="default" w:ascii="Calibri" w:hAnsi="Calibri" w:eastAsia="Calibri" w:cs="Calibri"/>
        <w:b/>
        <w:bCs/>
        <w:color w:val="0C0C0C"/>
        <w:spacing w:val="-2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99" w:hanging="69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9" w:hanging="69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79" w:hanging="69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19" w:hanging="69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9" w:hanging="69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99" w:hanging="69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39" w:hanging="691"/>
      </w:pPr>
      <w:rPr>
        <w:rFonts w:hint="default"/>
        <w:lang w:val="en-US" w:eastAsia="en-US" w:bidi="ar-SA"/>
      </w:rPr>
    </w:lvl>
  </w:abstractNum>
  <w:abstractNum w:abstractNumId="79">
    <w:multiLevelType w:val="hybridMultilevel"/>
    <w:lvl w:ilvl="0">
      <w:start w:val="0"/>
      <w:numFmt w:val="bullet"/>
      <w:lvlText w:val="-"/>
      <w:lvlJc w:val="left"/>
      <w:pPr>
        <w:ind w:left="1607" w:hanging="360"/>
      </w:pPr>
      <w:rPr>
        <w:rFonts w:hint="default" w:ascii="Calibri" w:hAnsi="Calibri" w:eastAsia="Calibri" w:cs="Calibri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7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8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5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75" w:hanging="360"/>
      </w:pPr>
      <w:rPr>
        <w:rFonts w:hint="default"/>
        <w:lang w:val="en-US" w:eastAsia="en-US" w:bidi="ar-SA"/>
      </w:rPr>
    </w:lvl>
  </w:abstractNum>
  <w:abstractNum w:abstractNumId="78">
    <w:multiLevelType w:val="hybridMultilevel"/>
    <w:lvl w:ilvl="0">
      <w:start w:val="1"/>
      <w:numFmt w:val="lowerLetter"/>
      <w:lvlText w:val="%1)"/>
      <w:lvlJc w:val="left"/>
      <w:pPr>
        <w:ind w:left="707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247" w:hanging="461"/>
        <w:jc w:val="right"/>
      </w:pPr>
      <w:rPr>
        <w:rFonts w:hint="default" w:ascii="Calibri" w:hAnsi="Calibri" w:eastAsia="Calibri" w:cs="Calibri"/>
        <w:spacing w:val="-1"/>
        <w:w w:val="100"/>
        <w:sz w:val="21"/>
        <w:szCs w:val="21"/>
        <w:lang w:val="en-US" w:eastAsia="en-US" w:bidi="ar-SA"/>
      </w:rPr>
    </w:lvl>
    <w:lvl w:ilvl="2">
      <w:start w:val="0"/>
      <w:numFmt w:val="bullet"/>
      <w:lvlText w:val="-"/>
      <w:lvlJc w:val="left"/>
      <w:pPr>
        <w:ind w:left="1518" w:hanging="360"/>
      </w:pPr>
      <w:rPr>
        <w:rFonts w:hint="default"/>
        <w:w w:val="100"/>
        <w:lang w:val="en-US" w:eastAsia="en-US" w:bidi="ar-SA"/>
      </w:rPr>
    </w:lvl>
    <w:lvl w:ilvl="3">
      <w:start w:val="0"/>
      <w:numFmt w:val="bullet"/>
      <w:lvlText w:val=""/>
      <w:lvlJc w:val="left"/>
      <w:pPr>
        <w:ind w:left="2508" w:hanging="360"/>
      </w:pPr>
      <w:rPr>
        <w:rFonts w:hint="default" w:ascii="Wingdings" w:hAnsi="Wingdings" w:eastAsia="Wingdings" w:cs="Wingdings"/>
        <w:w w:val="100"/>
        <w:sz w:val="21"/>
        <w:szCs w:val="21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0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2" w:hanging="360"/>
      </w:pPr>
      <w:rPr>
        <w:rFonts w:hint="default"/>
        <w:lang w:val="en-US" w:eastAsia="en-US" w:bidi="ar-SA"/>
      </w:rPr>
    </w:lvl>
  </w:abstractNum>
  <w:abstractNum w:abstractNumId="77">
    <w:multiLevelType w:val="hybridMultilevel"/>
    <w:lvl w:ilvl="0">
      <w:start w:val="11"/>
      <w:numFmt w:val="decimal"/>
      <w:lvlText w:val="(%1)"/>
      <w:lvlJc w:val="left"/>
      <w:pPr>
        <w:ind w:left="754" w:hanging="40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"/>
      <w:lvlJc w:val="left"/>
      <w:pPr>
        <w:ind w:left="1067" w:hanging="360"/>
      </w:pPr>
      <w:rPr>
        <w:rFonts w:hint="default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7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1" w:hanging="360"/>
      </w:pPr>
      <w:rPr>
        <w:rFonts w:hint="default"/>
        <w:lang w:val="en-US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1067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8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7" w:hanging="360"/>
      </w:pPr>
      <w:rPr>
        <w:rFonts w:hint="default"/>
        <w:lang w:val="en-US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5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4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4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8" w:hanging="360"/>
      </w:pPr>
      <w:rPr>
        <w:rFonts w:hint="default"/>
        <w:lang w:val="en-US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5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4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4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8" w:hanging="360"/>
      </w:pPr>
      <w:rPr>
        <w:rFonts w:hint="default"/>
        <w:lang w:val="en-US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"/>
      <w:lvlJc w:val="left"/>
      <w:pPr>
        <w:ind w:left="1187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6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3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5" w:hanging="360"/>
      </w:pPr>
      <w:rPr>
        <w:rFonts w:hint="default"/>
        <w:lang w:val="en-US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"/>
      <w:lvlJc w:val="left"/>
      <w:pPr>
        <w:ind w:left="1187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6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3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5" w:hanging="360"/>
      </w:pPr>
      <w:rPr>
        <w:rFonts w:hint="default"/>
        <w:lang w:val="en-US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5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4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4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8" w:hanging="360"/>
      </w:pPr>
      <w:rPr>
        <w:rFonts w:hint="default"/>
        <w:lang w:val="en-US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707" w:hanging="360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7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1" w:hanging="360"/>
      </w:pPr>
      <w:rPr>
        <w:rFonts w:hint="default"/>
        <w:lang w:val="en-US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"/>
      <w:lvlJc w:val="left"/>
      <w:pPr>
        <w:ind w:left="1427" w:hanging="449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2148" w:hanging="361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4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1" w:hanging="361"/>
      </w:pPr>
      <w:rPr>
        <w:rFonts w:hint="default"/>
        <w:lang w:val="en-US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"/>
      <w:lvlJc w:val="left"/>
      <w:pPr>
        <w:ind w:left="1247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1607" w:hanging="449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o"/>
      <w:lvlJc w:val="left"/>
      <w:pPr>
        <w:ind w:left="2508" w:hanging="721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7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4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2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9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7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4" w:hanging="721"/>
      </w:pPr>
      <w:rPr>
        <w:rFonts w:hint="default"/>
        <w:lang w:val="en-US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"/>
      <w:lvlJc w:val="left"/>
      <w:pPr>
        <w:ind w:left="1427" w:hanging="449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09" w:hanging="44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99" w:hanging="4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89" w:hanging="4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79" w:hanging="4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9" w:hanging="4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9" w:hanging="4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9" w:hanging="4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39" w:hanging="449"/>
      </w:pPr>
      <w:rPr>
        <w:rFonts w:hint="default"/>
        <w:lang w:val="en-US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"/>
      <w:lvlJc w:val="left"/>
      <w:pPr>
        <w:ind w:left="1427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0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7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39" w:hanging="360"/>
      </w:pPr>
      <w:rPr>
        <w:rFonts w:hint="default"/>
        <w:lang w:val="en-US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"/>
      <w:lvlJc w:val="left"/>
      <w:pPr>
        <w:ind w:left="1427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0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7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39" w:hanging="360"/>
      </w:pPr>
      <w:rPr>
        <w:rFonts w:hint="default"/>
        <w:lang w:val="en-US" w:eastAsia="en-US" w:bidi="ar-SA"/>
      </w:rPr>
    </w:lvl>
  </w:abstractNum>
  <w:abstractNum w:abstractNumId="64">
    <w:multiLevelType w:val="hybridMultilevel"/>
    <w:lvl w:ilvl="0">
      <w:start w:val="1"/>
      <w:numFmt w:val="upperLetter"/>
      <w:lvlText w:val="%1."/>
      <w:lvlJc w:val="left"/>
      <w:pPr>
        <w:ind w:left="707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67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279" w:hanging="360"/>
        <w:jc w:val="left"/>
      </w:pPr>
      <w:rPr>
        <w:rFonts w:hint="default"/>
        <w:w w:val="10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9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9" w:hanging="360"/>
      </w:pPr>
      <w:rPr>
        <w:rFonts w:hint="default"/>
        <w:lang w:val="en-US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"/>
      <w:lvlJc w:val="left"/>
      <w:pPr>
        <w:ind w:left="1067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8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7" w:hanging="360"/>
      </w:pPr>
      <w:rPr>
        <w:rFonts w:hint="default"/>
        <w:lang w:val="en-US" w:eastAsia="en-US" w:bidi="ar-SA"/>
      </w:rPr>
    </w:lvl>
  </w:abstractNum>
  <w:abstractNum w:abstractNumId="62">
    <w:multiLevelType w:val="hybridMultilevel"/>
    <w:lvl w:ilvl="0">
      <w:start w:val="1"/>
      <w:numFmt w:val="lowerLetter"/>
      <w:lvlText w:val="%1."/>
      <w:lvlJc w:val="left"/>
      <w:pPr>
        <w:ind w:left="1787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8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9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4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0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11" w:hanging="360"/>
      </w:pPr>
      <w:rPr>
        <w:rFonts w:hint="default"/>
        <w:lang w:val="en-US" w:eastAsia="en-US" w:bidi="ar-SA"/>
      </w:rPr>
    </w:lvl>
  </w:abstractNum>
  <w:abstractNum w:abstractNumId="61">
    <w:multiLevelType w:val="hybridMultilevel"/>
    <w:lvl w:ilvl="0">
      <w:start w:val="1"/>
      <w:numFmt w:val="lowerLetter"/>
      <w:lvlText w:val="%1)"/>
      <w:lvlJc w:val="left"/>
      <w:pPr>
        <w:ind w:left="1067" w:hanging="360"/>
        <w:jc w:val="left"/>
      </w:pPr>
      <w:rPr>
        <w:rFonts w:hint="default" w:ascii="Calibri" w:hAnsi="Calibri" w:eastAsia="Calibri" w:cs="Calibri"/>
        <w:spacing w:val="-1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8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7" w:hanging="360"/>
      </w:pPr>
      <w:rPr>
        <w:rFonts w:hint="default"/>
        <w:lang w:val="en-US" w:eastAsia="en-US" w:bidi="ar-SA"/>
      </w:rPr>
    </w:lvl>
  </w:abstractNum>
  <w:abstractNum w:abstractNumId="60">
    <w:multiLevelType w:val="hybridMultilevel"/>
    <w:lvl w:ilvl="0">
      <w:start w:val="1"/>
      <w:numFmt w:val="lowerLetter"/>
      <w:lvlText w:val="%1)"/>
      <w:lvlJc w:val="left"/>
      <w:pPr>
        <w:ind w:left="1067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8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7" w:hanging="360"/>
      </w:pPr>
      <w:rPr>
        <w:rFonts w:hint="default"/>
        <w:lang w:val="en-US" w:eastAsia="en-US" w:bidi="ar-SA"/>
      </w:rPr>
    </w:lvl>
  </w:abstractNum>
  <w:abstractNum w:abstractNumId="59">
    <w:multiLevelType w:val="hybridMultilevel"/>
    <w:lvl w:ilvl="0">
      <w:start w:val="1"/>
      <w:numFmt w:val="lowerLetter"/>
      <w:lvlText w:val="%1)"/>
      <w:lvlJc w:val="left"/>
      <w:pPr>
        <w:ind w:left="1427" w:hanging="360"/>
        <w:jc w:val="left"/>
      </w:pPr>
      <w:rPr>
        <w:rFonts w:hint="default" w:ascii="Calibri" w:hAnsi="Calibri" w:eastAsia="Calibri" w:cs="Calibri"/>
        <w:spacing w:val="-1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0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7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39" w:hanging="360"/>
      </w:pPr>
      <w:rPr>
        <w:rFonts w:hint="default"/>
        <w:lang w:val="en-US" w:eastAsia="en-US" w:bidi="ar-SA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left="1715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7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3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99" w:hanging="360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1"/>
      <w:numFmt w:val="lowerLetter"/>
      <w:lvlText w:val="%1)"/>
      <w:lvlJc w:val="left"/>
      <w:pPr>
        <w:ind w:left="1247" w:hanging="360"/>
        <w:jc w:val="left"/>
      </w:pPr>
      <w:rPr>
        <w:rFonts w:hint="default" w:ascii="Calibri" w:hAnsi="Calibri" w:eastAsia="Calibri" w:cs="Calibri"/>
        <w:spacing w:val="-1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5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3" w:hanging="360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left="1427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0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7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39" w:hanging="360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"/>
      <w:lvlJc w:val="left"/>
      <w:pPr>
        <w:ind w:left="448" w:hanging="344"/>
      </w:pPr>
      <w:rPr>
        <w:rFonts w:hint="default" w:ascii="Symbol" w:hAnsi="Symbol" w:eastAsia="Symbol" w:cs="Symbol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35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30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25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20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15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10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5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00" w:hanging="344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"/>
      <w:lvlJc w:val="left"/>
      <w:pPr>
        <w:ind w:left="448" w:hanging="344"/>
      </w:pPr>
      <w:rPr>
        <w:rFonts w:hint="default" w:ascii="Symbol" w:hAnsi="Symbol" w:eastAsia="Symbol" w:cs="Symbol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35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30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25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20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15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10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5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00" w:hanging="344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"/>
      <w:lvlJc w:val="left"/>
      <w:pPr>
        <w:ind w:left="645" w:hanging="360"/>
      </w:pPr>
      <w:rPr>
        <w:rFonts w:hint="default" w:ascii="Symbol" w:hAnsi="Symbol" w:eastAsia="Symbol" w:cs="Symbol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6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"/>
      <w:lvlJc w:val="left"/>
      <w:pPr>
        <w:ind w:left="779" w:hanging="432"/>
        <w:jc w:val="left"/>
      </w:pPr>
      <w:rPr>
        <w:rFonts w:hint="default" w:ascii="Calibri" w:hAnsi="Calibri" w:eastAsia="Calibri" w:cs="Calibri"/>
        <w:b/>
        <w:bCs/>
        <w:color w:val="006FC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23" w:hanging="576"/>
        <w:jc w:val="left"/>
      </w:pPr>
      <w:rPr>
        <w:rFonts w:hint="default"/>
        <w:spacing w:val="-1"/>
        <w:w w:val="10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427" w:hanging="576"/>
        <w:jc w:val="left"/>
      </w:pPr>
      <w:rPr>
        <w:rFonts w:hint="default"/>
        <w:spacing w:val="-1"/>
        <w:w w:val="10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20" w:hanging="5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0" w:hanging="5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03" w:hanging="5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86" w:hanging="5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69" w:hanging="5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52" w:hanging="576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887" w:hanging="600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067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7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1" w:hanging="360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18"/>
      <w:numFmt w:val="decimal"/>
      <w:lvlText w:val="%1"/>
      <w:lvlJc w:val="left"/>
      <w:pPr>
        <w:ind w:left="1228" w:hanging="66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228" w:hanging="6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39" w:hanging="6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9" w:hanging="6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9" w:hanging="6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9" w:hanging="6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9" w:hanging="6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9" w:hanging="6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99" w:hanging="660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"/>
      <w:lvlJc w:val="left"/>
      <w:pPr>
        <w:ind w:left="786" w:hanging="440"/>
        <w:jc w:val="left"/>
      </w:pPr>
      <w:rPr>
        <w:rFonts w:hint="default" w:ascii="Calibri" w:hAnsi="Calibri" w:eastAsia="Calibri" w:cs="Calibri"/>
        <w:color w:val="17365D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28" w:hanging="6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1" w:hanging="6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2" w:hanging="6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3" w:hanging="6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4" w:hanging="6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5" w:hanging="6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86" w:hanging="6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97" w:hanging="660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107" w:hanging="216"/>
        <w:jc w:val="left"/>
      </w:pPr>
      <w:rPr>
        <w:rFonts w:hint="default" w:ascii="Calibri Light" w:hAnsi="Calibri Light" w:eastAsia="Calibri Light" w:cs="Calibri Light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74" w:hanging="2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48" w:hanging="2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22" w:hanging="2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96" w:hanging="2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71" w:hanging="2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5" w:hanging="2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19" w:hanging="2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93" w:hanging="216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)"/>
      <w:lvlJc w:val="left"/>
      <w:pPr>
        <w:ind w:left="107" w:hanging="230"/>
        <w:jc w:val="left"/>
      </w:pPr>
      <w:rPr>
        <w:rFonts w:hint="default" w:ascii="Calibri Light" w:hAnsi="Calibri Light" w:eastAsia="Calibri Light" w:cs="Calibri Light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74" w:hanging="23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48" w:hanging="23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22" w:hanging="2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96" w:hanging="2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71" w:hanging="2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5" w:hanging="2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19" w:hanging="2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93" w:hanging="230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860" w:hanging="361"/>
        <w:jc w:val="left"/>
      </w:pPr>
      <w:rPr>
        <w:rFonts w:hint="default" w:ascii="Calibri Light" w:hAnsi="Calibri Light" w:eastAsia="Calibri Light" w:cs="Calibri Light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0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85" w:hanging="361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2"/>
      <w:numFmt w:val="decimal"/>
      <w:lvlText w:val="%1."/>
      <w:lvlJc w:val="left"/>
      <w:pPr>
        <w:ind w:left="860" w:hanging="361"/>
        <w:jc w:val="left"/>
      </w:pPr>
      <w:rPr>
        <w:rFonts w:hint="default" w:ascii="Calibri Light" w:hAnsi="Calibri Light" w:eastAsia="Calibri Light" w:cs="Calibri Light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0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85" w:hanging="361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"/>
      <w:lvlJc w:val="left"/>
      <w:pPr>
        <w:ind w:left="3586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95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63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9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7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60" w:hanging="360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"/>
      <w:lvlJc w:val="left"/>
      <w:pPr>
        <w:ind w:left="3586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95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63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9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7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60" w:hanging="360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"/>
      <w:lvlJc w:val="left"/>
      <w:pPr>
        <w:ind w:left="50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75" w:hanging="360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"/>
      <w:lvlJc w:val="left"/>
      <w:pPr>
        <w:ind w:left="50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"/>
      <w:lvlJc w:val="left"/>
      <w:pPr>
        <w:ind w:left="1220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4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0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83" w:hanging="360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"/>
      <w:lvlJc w:val="left"/>
      <w:pPr>
        <w:ind w:left="3586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95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63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9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7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60" w:hanging="360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"/>
      <w:lvlJc w:val="left"/>
      <w:pPr>
        <w:ind w:left="513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7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3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0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89" w:hanging="360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"/>
      <w:lvlJc w:val="left"/>
      <w:pPr>
        <w:ind w:left="1220" w:hanging="449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1940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4" w:hanging="360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"/>
      <w:lvlJc w:val="left"/>
      <w:pPr>
        <w:ind w:left="104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1400" w:hanging="449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o"/>
      <w:lvlJc w:val="left"/>
      <w:pPr>
        <w:ind w:left="2300" w:hanging="720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3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1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9" w:hanging="720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"/>
      <w:lvlJc w:val="left"/>
      <w:pPr>
        <w:ind w:left="1220" w:hanging="449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74" w:hanging="44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29" w:hanging="4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83" w:hanging="4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38" w:hanging="4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93" w:hanging="4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7" w:hanging="4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02" w:hanging="4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57" w:hanging="449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"/>
      <w:lvlJc w:val="left"/>
      <w:pPr>
        <w:ind w:left="12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2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8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57" w:hanging="360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"/>
      <w:lvlJc w:val="left"/>
      <w:pPr>
        <w:ind w:left="12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2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8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57" w:hanging="360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"/>
      <w:lvlJc w:val="left"/>
      <w:pPr>
        <w:ind w:left="50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707" w:hanging="360"/>
      </w:pPr>
      <w:rPr>
        <w:rFonts w:hint="default"/>
        <w:w w:val="100"/>
        <w:lang w:val="en-US" w:eastAsia="en-US" w:bidi="ar-SA"/>
      </w:rPr>
    </w:lvl>
    <w:lvl w:ilvl="2">
      <w:start w:val="0"/>
      <w:numFmt w:val="bullet"/>
      <w:lvlText w:val="o"/>
      <w:lvlJc w:val="left"/>
      <w:pPr>
        <w:ind w:left="1067" w:hanging="360"/>
      </w:pPr>
      <w:rPr>
        <w:rFonts w:hint="default"/>
        <w:w w:val="100"/>
        <w:lang w:val="en-US" w:eastAsia="en-US" w:bidi="ar-SA"/>
      </w:rPr>
    </w:lvl>
    <w:lvl w:ilvl="3">
      <w:start w:val="0"/>
      <w:numFmt w:val="bullet"/>
      <w:lvlText w:val=""/>
      <w:lvlJc w:val="left"/>
      <w:pPr>
        <w:ind w:left="1427" w:hanging="360"/>
      </w:pPr>
      <w:rPr>
        <w:rFonts w:hint="default"/>
        <w:w w:val="100"/>
        <w:position w:val="1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2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96" w:hanging="360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1"/>
      <w:numFmt w:val="upperLetter"/>
      <w:lvlText w:val="%1."/>
      <w:lvlJc w:val="left"/>
      <w:pPr>
        <w:ind w:left="500" w:hanging="360"/>
        <w:jc w:val="left"/>
      </w:pPr>
      <w:rPr>
        <w:rFonts w:hint="default"/>
        <w:spacing w:val="-3"/>
        <w:w w:val="10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60" w:hanging="361"/>
        <w:jc w:val="right"/>
      </w:pPr>
      <w:rPr>
        <w:rFonts w:hint="default"/>
        <w:spacing w:val="-2"/>
        <w:w w:val="100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068" w:hanging="361"/>
        <w:jc w:val="left"/>
      </w:pPr>
      <w:rPr>
        <w:rFonts w:hint="default"/>
        <w:spacing w:val="-1"/>
        <w:w w:val="10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8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9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0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17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41" w:hanging="361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hint="default" w:ascii="Calibri Light" w:hAnsi="Calibri Light" w:eastAsia="Calibri Light" w:cs="Calibri Light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60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4" w:hanging="361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1"/>
      <w:numFmt w:val="lowerRoman"/>
      <w:lvlText w:val="%1."/>
      <w:lvlJc w:val="left"/>
      <w:pPr>
        <w:ind w:left="1580" w:hanging="809"/>
        <w:jc w:val="right"/>
      </w:pPr>
      <w:rPr>
        <w:rFonts w:hint="default" w:ascii="Calibri Light" w:hAnsi="Calibri Light" w:eastAsia="Calibri Light" w:cs="Calibri Light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98" w:hanging="8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17" w:hanging="8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35" w:hanging="8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54" w:hanging="8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73" w:hanging="8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91" w:hanging="8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10" w:hanging="8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9" w:hanging="809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1"/>
      <w:numFmt w:val="lowerRoman"/>
      <w:lvlText w:val="(%1)"/>
      <w:lvlJc w:val="left"/>
      <w:pPr>
        <w:ind w:left="591" w:hanging="360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33" w:hanging="360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hint="default" w:ascii="Calibri Light" w:hAnsi="Calibri Light" w:eastAsia="Calibri Light" w:cs="Calibri Light"/>
        <w:spacing w:val="-2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91" w:hanging="452"/>
        <w:jc w:val="left"/>
      </w:pPr>
      <w:rPr>
        <w:rFonts w:hint="default" w:ascii="Calibri Light" w:hAnsi="Calibri Light" w:eastAsia="Calibri Light" w:cs="Calibri Light"/>
        <w:spacing w:val="-2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00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60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5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0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05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6" w:hanging="452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hint="default" w:ascii="Calibri Light" w:hAnsi="Calibri Light" w:eastAsia="Calibri Light" w:cs="Calibri Light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13" w:hanging="360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220" w:hanging="360"/>
        <w:jc w:val="left"/>
      </w:pPr>
      <w:rPr>
        <w:rFonts w:hint="default" w:ascii="Calibri Light" w:hAnsi="Calibri Light" w:eastAsia="Calibri Light" w:cs="Calibri Light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580" w:hanging="360"/>
        <w:jc w:val="left"/>
      </w:pPr>
      <w:rPr>
        <w:rFonts w:hint="default" w:ascii="Calibri Light" w:hAnsi="Calibri Light" w:eastAsia="Calibri Light" w:cs="Calibri Light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24" w:hanging="360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1580" w:hanging="360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9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9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9" w:hanging="36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580" w:hanging="360"/>
        <w:jc w:val="left"/>
      </w:pPr>
      <w:rPr>
        <w:rFonts w:hint="default" w:ascii="Calibri Light" w:hAnsi="Calibri Light" w:eastAsia="Calibri Light" w:cs="Calibri Light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9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9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9" w:hanging="36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220" w:hanging="360"/>
        <w:jc w:val="left"/>
      </w:pPr>
      <w:rPr>
        <w:rFonts w:hint="default" w:ascii="Calibri Light" w:hAnsi="Calibri Light" w:eastAsia="Calibri Light" w:cs="Calibri Light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671" w:hanging="360"/>
        <w:jc w:val="left"/>
      </w:pPr>
      <w:rPr>
        <w:rFonts w:hint="default" w:ascii="Calibri Light" w:hAnsi="Calibri Light" w:eastAsia="Calibri Light" w:cs="Calibri Light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3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7" w:hanging="36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(%1)"/>
      <w:lvlJc w:val="left"/>
      <w:pPr>
        <w:ind w:left="2300" w:hanging="720"/>
        <w:jc w:val="right"/>
      </w:pPr>
      <w:rPr>
        <w:rFonts w:hint="default" w:ascii="Calibri Light" w:hAnsi="Calibri Light" w:eastAsia="Calibri Light" w:cs="Calibri Light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580" w:hanging="360"/>
        <w:jc w:val="left"/>
      </w:pPr>
      <w:rPr>
        <w:rFonts w:hint="default" w:ascii="Calibri Light" w:hAnsi="Calibri Light" w:eastAsia="Calibri Light" w:cs="Calibri Light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0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84" w:hanging="36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(%1)"/>
      <w:lvlJc w:val="left"/>
      <w:pPr>
        <w:ind w:left="2300" w:hanging="720"/>
        <w:jc w:val="left"/>
      </w:pPr>
      <w:rPr>
        <w:rFonts w:hint="default" w:ascii="Calibri Light" w:hAnsi="Calibri Light" w:eastAsia="Calibri Light" w:cs="Calibri Light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4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9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39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8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3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7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2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73" w:hanging="72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(%1)"/>
      <w:lvlJc w:val="left"/>
      <w:pPr>
        <w:ind w:left="2300" w:hanging="720"/>
        <w:jc w:val="left"/>
      </w:pPr>
      <w:rPr>
        <w:rFonts w:hint="default" w:ascii="Calibri Light" w:hAnsi="Calibri Light" w:eastAsia="Calibri Light" w:cs="Calibri Light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4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9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39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8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3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7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2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73" w:hanging="72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580" w:hanging="720"/>
        <w:jc w:val="left"/>
      </w:pPr>
      <w:rPr>
        <w:rFonts w:hint="default" w:ascii="Calibri Light" w:hAnsi="Calibri Light" w:eastAsia="Calibri Light" w:cs="Calibri Light"/>
        <w:w w:val="100"/>
        <w:sz w:val="22"/>
        <w:szCs w:val="22"/>
        <w:lang w:val="en-US" w:eastAsia="en-US" w:bidi="ar-SA"/>
      </w:rPr>
    </w:lvl>
    <w:lvl w:ilvl="1">
      <w:start w:val="2"/>
      <w:numFmt w:val="lowerLetter"/>
      <w:lvlText w:val="(%2)"/>
      <w:lvlJc w:val="left"/>
      <w:pPr>
        <w:ind w:left="2300" w:hanging="720"/>
        <w:jc w:val="left"/>
      </w:pPr>
      <w:rPr>
        <w:rFonts w:hint="default" w:ascii="Calibri Light" w:hAnsi="Calibri Light" w:eastAsia="Calibri Light" w:cs="Calibri Light"/>
        <w:spacing w:val="-2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8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6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0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84" w:hanging="72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580" w:hanging="360"/>
        <w:jc w:val="left"/>
      </w:pPr>
      <w:rPr>
        <w:rFonts w:hint="default" w:ascii="Calibri Light" w:hAnsi="Calibri Light" w:eastAsia="Calibri Light" w:cs="Calibri Light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300" w:hanging="360"/>
        <w:jc w:val="left"/>
      </w:pPr>
      <w:rPr>
        <w:rFonts w:hint="default" w:ascii="Calibri Light" w:hAnsi="Calibri Light" w:eastAsia="Calibri Light" w:cs="Calibri Light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0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84" w:hanging="36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6"/>
      <w:numFmt w:val="decimal"/>
      <w:lvlText w:val="%1"/>
      <w:lvlJc w:val="left"/>
      <w:pPr>
        <w:ind w:left="158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8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80" w:hanging="720"/>
        <w:jc w:val="left"/>
      </w:pPr>
      <w:rPr>
        <w:rFonts w:hint="default" w:ascii="Calibri Light" w:hAnsi="Calibri Light" w:eastAsia="Calibri Light" w:cs="Calibri Light"/>
        <w:spacing w:val="-2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2660" w:hanging="720"/>
        <w:jc w:val="left"/>
      </w:pPr>
      <w:rPr>
        <w:rFonts w:hint="default" w:ascii="Calibri Light" w:hAnsi="Calibri Light" w:eastAsia="Calibri Light" w:cs="Calibri Light"/>
        <w:spacing w:val="-1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6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6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6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6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4" w:hanging="72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5"/>
      <w:numFmt w:val="decimal"/>
      <w:lvlText w:val="%1"/>
      <w:lvlJc w:val="left"/>
      <w:pPr>
        <w:ind w:left="158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8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80" w:hanging="720"/>
        <w:jc w:val="left"/>
      </w:pPr>
      <w:rPr>
        <w:rFonts w:hint="default" w:ascii="Calibri Light" w:hAnsi="Calibri Light" w:eastAsia="Calibri Light" w:cs="Calibri Light"/>
        <w:spacing w:val="-2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35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5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7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9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1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9" w:hanging="72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4"/>
      <w:numFmt w:val="decimal"/>
      <w:lvlText w:val="%1"/>
      <w:lvlJc w:val="left"/>
      <w:pPr>
        <w:ind w:left="158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8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80" w:hanging="720"/>
        <w:jc w:val="left"/>
      </w:pPr>
      <w:rPr>
        <w:rFonts w:hint="default" w:ascii="Calibri Light" w:hAnsi="Calibri Light" w:eastAsia="Calibri Light" w:cs="Calibri Light"/>
        <w:spacing w:val="-2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2660" w:hanging="720"/>
        <w:jc w:val="left"/>
      </w:pPr>
      <w:rPr>
        <w:rFonts w:hint="default" w:ascii="Calibri Light" w:hAnsi="Calibri Light" w:eastAsia="Calibri Light" w:cs="Calibri Light"/>
        <w:spacing w:val="-1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6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6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6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6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4" w:hanging="72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."/>
      <w:lvlJc w:val="left"/>
      <w:pPr>
        <w:ind w:left="1940" w:hanging="360"/>
        <w:jc w:val="left"/>
      </w:pPr>
      <w:rPr>
        <w:rFonts w:hint="default" w:ascii="Calibri Light" w:hAnsi="Calibri Light" w:eastAsia="Calibri Light" w:cs="Calibri Light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8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01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3"/>
      <w:numFmt w:val="decimal"/>
      <w:lvlText w:val="%1"/>
      <w:lvlJc w:val="left"/>
      <w:pPr>
        <w:ind w:left="1724" w:hanging="864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724" w:hanging="864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724" w:hanging="864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724" w:hanging="864"/>
        <w:jc w:val="left"/>
      </w:pPr>
      <w:rPr>
        <w:rFonts w:hint="default" w:ascii="Calibri Light" w:hAnsi="Calibri Light" w:eastAsia="Calibri Light" w:cs="Calibri Light"/>
        <w:spacing w:val="-2"/>
        <w:w w:val="100"/>
        <w:sz w:val="22"/>
        <w:szCs w:val="22"/>
        <w:lang w:val="en-US" w:eastAsia="en-US" w:bidi="ar-SA"/>
      </w:rPr>
    </w:lvl>
    <w:lvl w:ilvl="4">
      <w:start w:val="1"/>
      <w:numFmt w:val="lowerLetter"/>
      <w:lvlText w:val="(%5)"/>
      <w:lvlJc w:val="left"/>
      <w:pPr>
        <w:ind w:left="2300" w:hanging="360"/>
        <w:jc w:val="left"/>
      </w:pPr>
      <w:rPr>
        <w:rFonts w:hint="default" w:ascii="Calibri Light" w:hAnsi="Calibri Light" w:eastAsia="Calibri Light" w:cs="Calibri Light"/>
        <w:spacing w:val="-1"/>
        <w:w w:val="100"/>
        <w:sz w:val="22"/>
        <w:szCs w:val="22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0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84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3"/>
      <w:numFmt w:val="decimal"/>
      <w:lvlText w:val="%1"/>
      <w:lvlJc w:val="left"/>
      <w:pPr>
        <w:ind w:left="1724" w:hanging="864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724" w:hanging="864"/>
        <w:jc w:val="left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1724" w:hanging="864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724" w:hanging="864"/>
        <w:jc w:val="left"/>
      </w:pPr>
      <w:rPr>
        <w:rFonts w:hint="default" w:ascii="Calibri Light" w:hAnsi="Calibri Light" w:eastAsia="Calibri Light" w:cs="Calibri Light"/>
        <w:spacing w:val="-2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38" w:hanging="8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43" w:hanging="8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47" w:hanging="8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52" w:hanging="8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57" w:hanging="864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3"/>
      <w:numFmt w:val="decimal"/>
      <w:lvlText w:val="%1"/>
      <w:lvlJc w:val="left"/>
      <w:pPr>
        <w:ind w:left="1724" w:hanging="864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724" w:hanging="864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724" w:hanging="864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724" w:hanging="864"/>
        <w:jc w:val="left"/>
      </w:pPr>
      <w:rPr>
        <w:rFonts w:hint="default" w:ascii="Calibri Light" w:hAnsi="Calibri Light" w:eastAsia="Calibri Light" w:cs="Calibri Light"/>
        <w:spacing w:val="-2"/>
        <w:w w:val="100"/>
        <w:sz w:val="22"/>
        <w:szCs w:val="22"/>
        <w:lang w:val="en-US" w:eastAsia="en-US" w:bidi="ar-SA"/>
      </w:rPr>
    </w:lvl>
    <w:lvl w:ilvl="4">
      <w:start w:val="1"/>
      <w:numFmt w:val="lowerRoman"/>
      <w:lvlText w:val="%5."/>
      <w:lvlJc w:val="left"/>
      <w:pPr>
        <w:ind w:left="2120" w:hanging="284"/>
        <w:jc w:val="left"/>
      </w:pPr>
      <w:rPr>
        <w:rFonts w:hint="default" w:ascii="Calibri Light" w:hAnsi="Calibri Light" w:eastAsia="Calibri Light" w:cs="Calibri Light"/>
        <w:spacing w:val="-1"/>
        <w:w w:val="100"/>
        <w:sz w:val="22"/>
        <w:szCs w:val="22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2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3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4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44" w:hanging="284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2300" w:hanging="360"/>
        <w:jc w:val="left"/>
      </w:pPr>
      <w:rPr>
        <w:rFonts w:hint="default" w:ascii="Calibri Light" w:hAnsi="Calibri Light" w:eastAsia="Calibri Light" w:cs="Calibri Light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3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73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2211" w:hanging="452"/>
        <w:jc w:val="left"/>
      </w:pPr>
      <w:rPr>
        <w:rFonts w:hint="default" w:ascii="Calibri Light" w:hAnsi="Calibri Light" w:eastAsia="Calibri Light" w:cs="Calibri Light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74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29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83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38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93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47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02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57" w:hanging="452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lowerRoman"/>
      <w:lvlText w:val="%1."/>
      <w:lvlJc w:val="left"/>
      <w:pPr>
        <w:ind w:left="2300" w:hanging="464"/>
        <w:jc w:val="right"/>
      </w:pPr>
      <w:rPr>
        <w:rFonts w:hint="default" w:ascii="Calibri Light" w:hAnsi="Calibri Light" w:eastAsia="Calibri Light" w:cs="Calibri Light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3020" w:hanging="360"/>
        <w:jc w:val="left"/>
      </w:pPr>
      <w:rPr>
        <w:rFonts w:hint="default" w:ascii="Calibri Light" w:hAnsi="Calibri Light" w:eastAsia="Calibri Light" w:cs="Calibri Light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0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8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44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lowerRoman"/>
      <w:lvlText w:val="%1."/>
      <w:lvlJc w:val="left"/>
      <w:pPr>
        <w:ind w:left="2300" w:hanging="372"/>
        <w:jc w:val="right"/>
      </w:pPr>
      <w:rPr>
        <w:rFonts w:hint="default" w:ascii="Calibri Light" w:hAnsi="Calibri Light" w:eastAsia="Calibri Light" w:cs="Calibri Light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46" w:hanging="3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93" w:hanging="3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39" w:hanging="3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86" w:hanging="3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33" w:hanging="3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79" w:hanging="3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26" w:hanging="3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73" w:hanging="372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2480" w:hanging="540"/>
        <w:jc w:val="left"/>
      </w:pPr>
      <w:rPr>
        <w:rFonts w:hint="default" w:ascii="Calibri Light" w:hAnsi="Calibri Light" w:eastAsia="Calibri Light" w:cs="Calibri Light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3020" w:hanging="464"/>
        <w:jc w:val="left"/>
      </w:pPr>
      <w:rPr>
        <w:rFonts w:hint="default" w:ascii="Calibri Light" w:hAnsi="Calibri Light" w:eastAsia="Calibri Light" w:cs="Calibri Light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80" w:hanging="4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41" w:hanging="4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02" w:hanging="4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62" w:hanging="4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23" w:hanging="4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84" w:hanging="4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44" w:hanging="464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2336" w:hanging="720"/>
        <w:jc w:val="left"/>
      </w:pPr>
      <w:rPr>
        <w:rFonts w:hint="default" w:ascii="Calibri Light" w:hAnsi="Calibri Light" w:eastAsia="Calibri Light" w:cs="Calibri Light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8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67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1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5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9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81" w:hanging="72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580" w:hanging="360"/>
        <w:jc w:val="left"/>
      </w:pPr>
      <w:rPr>
        <w:rFonts w:hint="default" w:ascii="Calibri Light" w:hAnsi="Calibri Light" w:eastAsia="Calibri Light" w:cs="Calibri Light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9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9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9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940" w:hanging="360"/>
        <w:jc w:val="left"/>
      </w:pPr>
      <w:rPr>
        <w:rFonts w:hint="default" w:ascii="Calibri Light" w:hAnsi="Calibri Light" w:eastAsia="Calibri Light" w:cs="Calibri Light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8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01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Roman"/>
      <w:lvlText w:val="%1."/>
      <w:lvlJc w:val="left"/>
      <w:pPr>
        <w:ind w:left="2391" w:hanging="464"/>
        <w:jc w:val="right"/>
      </w:pPr>
      <w:rPr>
        <w:rFonts w:hint="default" w:ascii="Calibri Light" w:hAnsi="Calibri Light" w:eastAsia="Calibri Light" w:cs="Calibri Light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236" w:hanging="4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73" w:hanging="4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09" w:hanging="4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46" w:hanging="4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83" w:hanging="4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19" w:hanging="4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56" w:hanging="4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93" w:hanging="46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292" w:hanging="432"/>
        <w:jc w:val="left"/>
      </w:pPr>
      <w:rPr>
        <w:rFonts w:hint="default" w:ascii="Calibri" w:hAnsi="Calibri" w:eastAsia="Calibri" w:cs="Calibri"/>
        <w:b/>
        <w:bCs/>
        <w:color w:val="001F5F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36" w:hanging="576"/>
        <w:jc w:val="left"/>
      </w:pPr>
      <w:rPr>
        <w:rFonts w:hint="default" w:ascii="Calibri" w:hAnsi="Calibri" w:eastAsia="Calibri" w:cs="Calibri"/>
        <w:b/>
        <w:bCs/>
        <w:color w:val="001F5F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80" w:hanging="720"/>
        <w:jc w:val="left"/>
      </w:pPr>
      <w:rPr>
        <w:rFonts w:hint="default" w:ascii="Calibri Light" w:hAnsi="Calibri Light" w:eastAsia="Calibri Light" w:cs="Calibri Light"/>
        <w:spacing w:val="-2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"/>
      <w:lvlJc w:val="left"/>
      <w:pPr>
        <w:ind w:left="230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1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292" w:hanging="432"/>
        <w:jc w:val="left"/>
      </w:pPr>
      <w:rPr>
        <w:rFonts w:hint="default" w:ascii="Calibri" w:hAnsi="Calibri" w:eastAsia="Calibri" w:cs="Calibri"/>
        <w:b/>
        <w:bCs/>
        <w:color w:val="005E82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59" w:hanging="368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1" w:hanging="3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3" w:hanging="3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5" w:hanging="3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7" w:hanging="3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9" w:hanging="3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30" w:hanging="3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2" w:hanging="368"/>
      </w:pPr>
      <w:rPr>
        <w:rFonts w:hint="default"/>
        <w:lang w:val="en-US" w:eastAsia="en-US" w:bidi="ar-SA"/>
      </w:rPr>
    </w:lvl>
  </w:abstract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54"/>
      <w:ind w:left="1007" w:hanging="661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154"/>
      <w:ind w:left="1228" w:hanging="661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99"/>
      <w:ind w:left="1436" w:hanging="577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923" w:hanging="577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68" w:right="245"/>
      <w:jc w:val="both"/>
      <w:outlineLvl w:val="3"/>
    </w:pPr>
    <w:rPr>
      <w:rFonts w:ascii="Calibri" w:hAnsi="Calibri" w:eastAsia="Calibri" w:cs="Calibri"/>
      <w:b/>
      <w:bCs/>
      <w:i/>
      <w:i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80" w:hanging="360"/>
    </w:pPr>
    <w:rPr>
      <w:rFonts w:ascii="Calibri Light" w:hAnsi="Calibri Light" w:eastAsia="Calibri Light" w:cs="Calibri Ligh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 Light" w:hAnsi="Calibri Light" w:eastAsia="Calibri Light" w:cs="Calibri Ligh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mailto:solapurcitydcl@gmail.com" TargetMode="External"/><Relationship Id="rId10" Type="http://schemas.openxmlformats.org/officeDocument/2006/relationships/hyperlink" Target="mailto:avadhut.sutar@ext-crisil.com" TargetMode="External"/><Relationship Id="rId11" Type="http://schemas.openxmlformats.org/officeDocument/2006/relationships/hyperlink" Target="http://www.mahatenders.gov.in/" TargetMode="External"/><Relationship Id="rId12" Type="http://schemas.openxmlformats.org/officeDocument/2006/relationships/hyperlink" Target="mailto:Avadhut.sutar@ext-crisil.com" TargetMode="Externa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header" Target="header4.xml"/><Relationship Id="rId18" Type="http://schemas.openxmlformats.org/officeDocument/2006/relationships/footer" Target="footer4.xml"/><Relationship Id="rId19" Type="http://schemas.openxmlformats.org/officeDocument/2006/relationships/header" Target="header5.xml"/><Relationship Id="rId20" Type="http://schemas.openxmlformats.org/officeDocument/2006/relationships/footer" Target="footer5.xml"/><Relationship Id="rId21" Type="http://schemas.openxmlformats.org/officeDocument/2006/relationships/header" Target="header6.xml"/><Relationship Id="rId22" Type="http://schemas.openxmlformats.org/officeDocument/2006/relationships/footer" Target="footer6.xml"/><Relationship Id="rId23" Type="http://schemas.openxmlformats.org/officeDocument/2006/relationships/header" Target="header7.xml"/><Relationship Id="rId24" Type="http://schemas.openxmlformats.org/officeDocument/2006/relationships/footer" Target="footer7.xml"/><Relationship Id="rId25" Type="http://schemas.openxmlformats.org/officeDocument/2006/relationships/image" Target="media/image3.jpeg"/><Relationship Id="rId26" Type="http://schemas.openxmlformats.org/officeDocument/2006/relationships/header" Target="header8.xml"/><Relationship Id="rId27" Type="http://schemas.openxmlformats.org/officeDocument/2006/relationships/footer" Target="footer8.xml"/><Relationship Id="rId28" Type="http://schemas.openxmlformats.org/officeDocument/2006/relationships/image" Target="media/image4.jpeg"/><Relationship Id="rId29" Type="http://schemas.openxmlformats.org/officeDocument/2006/relationships/header" Target="header9.xml"/><Relationship Id="rId30" Type="http://schemas.openxmlformats.org/officeDocument/2006/relationships/footer" Target="footer9.xml"/><Relationship Id="rId31" Type="http://schemas.openxmlformats.org/officeDocument/2006/relationships/header" Target="header10.xml"/><Relationship Id="rId32" Type="http://schemas.openxmlformats.org/officeDocument/2006/relationships/footer" Target="footer10.xml"/><Relationship Id="rId33" Type="http://schemas.openxmlformats.org/officeDocument/2006/relationships/image" Target="media/image5.png"/><Relationship Id="rId34" Type="http://schemas.openxmlformats.org/officeDocument/2006/relationships/image" Target="media/image6.png"/><Relationship Id="rId35" Type="http://schemas.openxmlformats.org/officeDocument/2006/relationships/image" Target="media/image7.png"/><Relationship Id="rId36" Type="http://schemas.openxmlformats.org/officeDocument/2006/relationships/image" Target="media/image8.png"/><Relationship Id="rId37" Type="http://schemas.openxmlformats.org/officeDocument/2006/relationships/image" Target="media/image9.png"/><Relationship Id="rId38" Type="http://schemas.openxmlformats.org/officeDocument/2006/relationships/image" Target="media/image10.png"/><Relationship Id="rId39" Type="http://schemas.openxmlformats.org/officeDocument/2006/relationships/image" Target="media/image11.png"/><Relationship Id="rId40" Type="http://schemas.openxmlformats.org/officeDocument/2006/relationships/image" Target="media/image12.png"/><Relationship Id="rId41" Type="http://schemas.openxmlformats.org/officeDocument/2006/relationships/image" Target="media/image13.png"/><Relationship Id="rId42" Type="http://schemas.openxmlformats.org/officeDocument/2006/relationships/image" Target="media/image14.png"/><Relationship Id="rId43" Type="http://schemas.openxmlformats.org/officeDocument/2006/relationships/image" Target="media/image15.png"/><Relationship Id="rId44" Type="http://schemas.openxmlformats.org/officeDocument/2006/relationships/image" Target="media/image16.png"/><Relationship Id="rId45" Type="http://schemas.openxmlformats.org/officeDocument/2006/relationships/header" Target="header11.xml"/><Relationship Id="rId46" Type="http://schemas.openxmlformats.org/officeDocument/2006/relationships/footer" Target="footer11.xml"/><Relationship Id="rId47" Type="http://schemas.openxmlformats.org/officeDocument/2006/relationships/image" Target="media/image17.png"/><Relationship Id="rId48" Type="http://schemas.openxmlformats.org/officeDocument/2006/relationships/image" Target="media/image18.png"/><Relationship Id="rId49" Type="http://schemas.openxmlformats.org/officeDocument/2006/relationships/image" Target="media/image19.png"/><Relationship Id="rId50" Type="http://schemas.openxmlformats.org/officeDocument/2006/relationships/image" Target="media/image20.png"/><Relationship Id="rId51" Type="http://schemas.openxmlformats.org/officeDocument/2006/relationships/image" Target="media/image21.png"/><Relationship Id="rId52" Type="http://schemas.openxmlformats.org/officeDocument/2006/relationships/image" Target="media/image22.png"/><Relationship Id="rId53" Type="http://schemas.openxmlformats.org/officeDocument/2006/relationships/image" Target="media/image23.png"/><Relationship Id="rId54" Type="http://schemas.openxmlformats.org/officeDocument/2006/relationships/image" Target="media/image24.png"/><Relationship Id="rId55" Type="http://schemas.openxmlformats.org/officeDocument/2006/relationships/image" Target="media/image25.png"/><Relationship Id="rId56" Type="http://schemas.openxmlformats.org/officeDocument/2006/relationships/image" Target="media/image26.png"/><Relationship Id="rId57" Type="http://schemas.openxmlformats.org/officeDocument/2006/relationships/image" Target="media/image27.png"/><Relationship Id="rId58" Type="http://schemas.openxmlformats.org/officeDocument/2006/relationships/image" Target="media/image28.png"/><Relationship Id="rId59" Type="http://schemas.openxmlformats.org/officeDocument/2006/relationships/image" Target="media/image29.png"/><Relationship Id="rId60" Type="http://schemas.openxmlformats.org/officeDocument/2006/relationships/image" Target="media/image30.png"/><Relationship Id="rId61" Type="http://schemas.openxmlformats.org/officeDocument/2006/relationships/image" Target="media/image31.png"/><Relationship Id="rId62" Type="http://schemas.openxmlformats.org/officeDocument/2006/relationships/image" Target="media/image32.png"/><Relationship Id="rId63" Type="http://schemas.openxmlformats.org/officeDocument/2006/relationships/image" Target="media/image33.png"/><Relationship Id="rId64" Type="http://schemas.openxmlformats.org/officeDocument/2006/relationships/image" Target="media/image34.png"/><Relationship Id="rId65" Type="http://schemas.openxmlformats.org/officeDocument/2006/relationships/image" Target="media/image35.png"/><Relationship Id="rId66" Type="http://schemas.openxmlformats.org/officeDocument/2006/relationships/image" Target="media/image36.png"/><Relationship Id="rId67" Type="http://schemas.openxmlformats.org/officeDocument/2006/relationships/image" Target="media/image37.png"/><Relationship Id="rId68" Type="http://schemas.openxmlformats.org/officeDocument/2006/relationships/image" Target="media/image38.png"/><Relationship Id="rId69" Type="http://schemas.openxmlformats.org/officeDocument/2006/relationships/image" Target="media/image39.png"/><Relationship Id="rId70" Type="http://schemas.openxmlformats.org/officeDocument/2006/relationships/image" Target="media/image40.png"/><Relationship Id="rId71" Type="http://schemas.openxmlformats.org/officeDocument/2006/relationships/image" Target="media/image41.png"/><Relationship Id="rId72" Type="http://schemas.openxmlformats.org/officeDocument/2006/relationships/image" Target="media/image42.png"/><Relationship Id="rId73" Type="http://schemas.openxmlformats.org/officeDocument/2006/relationships/image" Target="media/image43.png"/><Relationship Id="rId74" Type="http://schemas.openxmlformats.org/officeDocument/2006/relationships/image" Target="media/image44.png"/><Relationship Id="rId75" Type="http://schemas.openxmlformats.org/officeDocument/2006/relationships/image" Target="media/image45.png"/><Relationship Id="rId76" Type="http://schemas.openxmlformats.org/officeDocument/2006/relationships/image" Target="media/image46.png"/><Relationship Id="rId77" Type="http://schemas.openxmlformats.org/officeDocument/2006/relationships/image" Target="media/image47.png"/><Relationship Id="rId78" Type="http://schemas.openxmlformats.org/officeDocument/2006/relationships/image" Target="media/image48.png"/><Relationship Id="rId79" Type="http://schemas.openxmlformats.org/officeDocument/2006/relationships/image" Target="media/image49.png"/><Relationship Id="rId80" Type="http://schemas.openxmlformats.org/officeDocument/2006/relationships/image" Target="media/image50.png"/><Relationship Id="rId81" Type="http://schemas.openxmlformats.org/officeDocument/2006/relationships/image" Target="media/image51.png"/><Relationship Id="rId82" Type="http://schemas.openxmlformats.org/officeDocument/2006/relationships/image" Target="media/image52.png"/><Relationship Id="rId83" Type="http://schemas.openxmlformats.org/officeDocument/2006/relationships/header" Target="header12.xml"/><Relationship Id="rId84" Type="http://schemas.openxmlformats.org/officeDocument/2006/relationships/footer" Target="footer12.xml"/><Relationship Id="rId85" Type="http://schemas.openxmlformats.org/officeDocument/2006/relationships/image" Target="media/image53.png"/><Relationship Id="rId86" Type="http://schemas.openxmlformats.org/officeDocument/2006/relationships/image" Target="media/image54.png"/><Relationship Id="rId87" Type="http://schemas.openxmlformats.org/officeDocument/2006/relationships/image" Target="media/image55.png"/><Relationship Id="rId88" Type="http://schemas.openxmlformats.org/officeDocument/2006/relationships/image" Target="media/image56.png"/><Relationship Id="rId89" Type="http://schemas.openxmlformats.org/officeDocument/2006/relationships/image" Target="media/image57.png"/><Relationship Id="rId90" Type="http://schemas.openxmlformats.org/officeDocument/2006/relationships/image" Target="media/image58.png"/><Relationship Id="rId91" Type="http://schemas.openxmlformats.org/officeDocument/2006/relationships/image" Target="media/image59.png"/><Relationship Id="rId92" Type="http://schemas.openxmlformats.org/officeDocument/2006/relationships/image" Target="media/image60.png"/><Relationship Id="rId93" Type="http://schemas.openxmlformats.org/officeDocument/2006/relationships/header" Target="header13.xml"/><Relationship Id="rId94" Type="http://schemas.openxmlformats.org/officeDocument/2006/relationships/footer" Target="footer13.xml"/><Relationship Id="rId95" Type="http://schemas.openxmlformats.org/officeDocument/2006/relationships/image" Target="media/image61.png"/><Relationship Id="rId96" Type="http://schemas.openxmlformats.org/officeDocument/2006/relationships/image" Target="media/image62.png"/><Relationship Id="rId97" Type="http://schemas.openxmlformats.org/officeDocument/2006/relationships/image" Target="media/image63.png"/><Relationship Id="rId98" Type="http://schemas.openxmlformats.org/officeDocument/2006/relationships/image" Target="media/image64.png"/><Relationship Id="rId99" Type="http://schemas.openxmlformats.org/officeDocument/2006/relationships/image" Target="media/image65.png"/><Relationship Id="rId100" Type="http://schemas.openxmlformats.org/officeDocument/2006/relationships/image" Target="media/image66.png"/><Relationship Id="rId101" Type="http://schemas.openxmlformats.org/officeDocument/2006/relationships/image" Target="media/image67.png"/><Relationship Id="rId102" Type="http://schemas.openxmlformats.org/officeDocument/2006/relationships/image" Target="media/image68.png"/><Relationship Id="rId103" Type="http://schemas.openxmlformats.org/officeDocument/2006/relationships/image" Target="media/image69.png"/><Relationship Id="rId104" Type="http://schemas.openxmlformats.org/officeDocument/2006/relationships/image" Target="media/image70.png"/><Relationship Id="rId105" Type="http://schemas.openxmlformats.org/officeDocument/2006/relationships/header" Target="header14.xml"/><Relationship Id="rId106" Type="http://schemas.openxmlformats.org/officeDocument/2006/relationships/footer" Target="footer14.xml"/><Relationship Id="rId107" Type="http://schemas.openxmlformats.org/officeDocument/2006/relationships/image" Target="media/image71.png"/><Relationship Id="rId108" Type="http://schemas.openxmlformats.org/officeDocument/2006/relationships/image" Target="media/image72.png"/><Relationship Id="rId109" Type="http://schemas.openxmlformats.org/officeDocument/2006/relationships/image" Target="media/image73.png"/><Relationship Id="rId110" Type="http://schemas.openxmlformats.org/officeDocument/2006/relationships/image" Target="media/image74.png"/><Relationship Id="rId111" Type="http://schemas.openxmlformats.org/officeDocument/2006/relationships/image" Target="media/image75.png"/><Relationship Id="rId112" Type="http://schemas.openxmlformats.org/officeDocument/2006/relationships/image" Target="media/image76.png"/><Relationship Id="rId113" Type="http://schemas.openxmlformats.org/officeDocument/2006/relationships/image" Target="media/image77.png"/><Relationship Id="rId114" Type="http://schemas.openxmlformats.org/officeDocument/2006/relationships/image" Target="media/image78.png"/><Relationship Id="rId115" Type="http://schemas.openxmlformats.org/officeDocument/2006/relationships/image" Target="media/image79.png"/><Relationship Id="rId116" Type="http://schemas.openxmlformats.org/officeDocument/2006/relationships/image" Target="media/image80.png"/><Relationship Id="rId117" Type="http://schemas.openxmlformats.org/officeDocument/2006/relationships/image" Target="media/image81.png"/><Relationship Id="rId118" Type="http://schemas.openxmlformats.org/officeDocument/2006/relationships/image" Target="media/image82.png"/><Relationship Id="rId119" Type="http://schemas.openxmlformats.org/officeDocument/2006/relationships/header" Target="header15.xml"/><Relationship Id="rId120" Type="http://schemas.openxmlformats.org/officeDocument/2006/relationships/footer" Target="footer15.xml"/><Relationship Id="rId121" Type="http://schemas.openxmlformats.org/officeDocument/2006/relationships/image" Target="media/image83.png"/><Relationship Id="rId122" Type="http://schemas.openxmlformats.org/officeDocument/2006/relationships/header" Target="header16.xml"/><Relationship Id="rId123" Type="http://schemas.openxmlformats.org/officeDocument/2006/relationships/footer" Target="footer16.xml"/><Relationship Id="rId124" Type="http://schemas.openxmlformats.org/officeDocument/2006/relationships/image" Target="media/image84.png"/><Relationship Id="rId125" Type="http://schemas.openxmlformats.org/officeDocument/2006/relationships/image" Target="media/image85.png"/><Relationship Id="rId126" Type="http://schemas.openxmlformats.org/officeDocument/2006/relationships/image" Target="media/image86.png"/><Relationship Id="rId127" Type="http://schemas.openxmlformats.org/officeDocument/2006/relationships/image" Target="media/image87.png"/><Relationship Id="rId128" Type="http://schemas.openxmlformats.org/officeDocument/2006/relationships/image" Target="media/image88.png"/><Relationship Id="rId129" Type="http://schemas.openxmlformats.org/officeDocument/2006/relationships/image" Target="media/image89.png"/><Relationship Id="rId130" Type="http://schemas.openxmlformats.org/officeDocument/2006/relationships/image" Target="media/image90.png"/><Relationship Id="rId131" Type="http://schemas.openxmlformats.org/officeDocument/2006/relationships/image" Target="media/image91.png"/><Relationship Id="rId132" Type="http://schemas.openxmlformats.org/officeDocument/2006/relationships/image" Target="media/image92.png"/><Relationship Id="rId133" Type="http://schemas.openxmlformats.org/officeDocument/2006/relationships/image" Target="media/image93.png"/><Relationship Id="rId134" Type="http://schemas.openxmlformats.org/officeDocument/2006/relationships/image" Target="media/image94.png"/><Relationship Id="rId135" Type="http://schemas.openxmlformats.org/officeDocument/2006/relationships/header" Target="header17.xml"/><Relationship Id="rId136" Type="http://schemas.openxmlformats.org/officeDocument/2006/relationships/footer" Target="footer17.xml"/><Relationship Id="rId137" Type="http://schemas.openxmlformats.org/officeDocument/2006/relationships/image" Target="media/image95.png"/><Relationship Id="rId138" Type="http://schemas.openxmlformats.org/officeDocument/2006/relationships/image" Target="media/image96.png"/><Relationship Id="rId139" Type="http://schemas.openxmlformats.org/officeDocument/2006/relationships/header" Target="header18.xml"/><Relationship Id="rId140" Type="http://schemas.openxmlformats.org/officeDocument/2006/relationships/footer" Target="footer18.xml"/><Relationship Id="rId141" Type="http://schemas.openxmlformats.org/officeDocument/2006/relationships/image" Target="media/image97.png"/><Relationship Id="rId142" Type="http://schemas.openxmlformats.org/officeDocument/2006/relationships/image" Target="media/image98.png"/><Relationship Id="rId143" Type="http://schemas.openxmlformats.org/officeDocument/2006/relationships/image" Target="media/image99.png"/><Relationship Id="rId144" Type="http://schemas.openxmlformats.org/officeDocument/2006/relationships/image" Target="media/image100.png"/><Relationship Id="rId145" Type="http://schemas.openxmlformats.org/officeDocument/2006/relationships/image" Target="media/image101.png"/><Relationship Id="rId146" Type="http://schemas.openxmlformats.org/officeDocument/2006/relationships/image" Target="media/image102.png"/><Relationship Id="rId147" Type="http://schemas.openxmlformats.org/officeDocument/2006/relationships/image" Target="media/image103.png"/><Relationship Id="rId148" Type="http://schemas.openxmlformats.org/officeDocument/2006/relationships/image" Target="media/image104.png"/><Relationship Id="rId149" Type="http://schemas.openxmlformats.org/officeDocument/2006/relationships/image" Target="media/image105.png"/><Relationship Id="rId150" Type="http://schemas.openxmlformats.org/officeDocument/2006/relationships/image" Target="media/image106.png"/><Relationship Id="rId151" Type="http://schemas.openxmlformats.org/officeDocument/2006/relationships/image" Target="media/image107.png"/><Relationship Id="rId152" Type="http://schemas.openxmlformats.org/officeDocument/2006/relationships/image" Target="media/image108.png"/><Relationship Id="rId153" Type="http://schemas.openxmlformats.org/officeDocument/2006/relationships/image" Target="media/image109.png"/><Relationship Id="rId154" Type="http://schemas.openxmlformats.org/officeDocument/2006/relationships/image" Target="media/image110.png"/><Relationship Id="rId155" Type="http://schemas.openxmlformats.org/officeDocument/2006/relationships/image" Target="media/image111.png"/><Relationship Id="rId156" Type="http://schemas.openxmlformats.org/officeDocument/2006/relationships/image" Target="media/image112.png"/><Relationship Id="rId157" Type="http://schemas.openxmlformats.org/officeDocument/2006/relationships/image" Target="media/image113.png"/><Relationship Id="rId158" Type="http://schemas.openxmlformats.org/officeDocument/2006/relationships/image" Target="media/image114.png"/><Relationship Id="rId159" Type="http://schemas.openxmlformats.org/officeDocument/2006/relationships/image" Target="media/image115.png"/><Relationship Id="rId160" Type="http://schemas.openxmlformats.org/officeDocument/2006/relationships/image" Target="media/image116.png"/><Relationship Id="rId161" Type="http://schemas.openxmlformats.org/officeDocument/2006/relationships/image" Target="media/image117.png"/><Relationship Id="rId162" Type="http://schemas.openxmlformats.org/officeDocument/2006/relationships/image" Target="media/image118.png"/><Relationship Id="rId163" Type="http://schemas.openxmlformats.org/officeDocument/2006/relationships/image" Target="media/image119.png"/><Relationship Id="rId164" Type="http://schemas.openxmlformats.org/officeDocument/2006/relationships/image" Target="media/image120.png"/><Relationship Id="rId165" Type="http://schemas.openxmlformats.org/officeDocument/2006/relationships/image" Target="media/image121.png"/><Relationship Id="rId166" Type="http://schemas.openxmlformats.org/officeDocument/2006/relationships/image" Target="media/image122.png"/><Relationship Id="rId167" Type="http://schemas.openxmlformats.org/officeDocument/2006/relationships/image" Target="media/image123.png"/><Relationship Id="rId168" Type="http://schemas.openxmlformats.org/officeDocument/2006/relationships/image" Target="media/image124.png"/><Relationship Id="rId169" Type="http://schemas.openxmlformats.org/officeDocument/2006/relationships/image" Target="media/image125.png"/><Relationship Id="rId170" Type="http://schemas.openxmlformats.org/officeDocument/2006/relationships/image" Target="media/image126.png"/><Relationship Id="rId171" Type="http://schemas.openxmlformats.org/officeDocument/2006/relationships/image" Target="media/image127.png"/><Relationship Id="rId172" Type="http://schemas.openxmlformats.org/officeDocument/2006/relationships/header" Target="header19.xml"/><Relationship Id="rId173" Type="http://schemas.openxmlformats.org/officeDocument/2006/relationships/footer" Target="footer19.xml"/><Relationship Id="rId174" Type="http://schemas.openxmlformats.org/officeDocument/2006/relationships/header" Target="header20.xml"/><Relationship Id="rId175" Type="http://schemas.openxmlformats.org/officeDocument/2006/relationships/footer" Target="footer20.xml"/><Relationship Id="rId176" Type="http://schemas.openxmlformats.org/officeDocument/2006/relationships/image" Target="media/image128.png"/><Relationship Id="rId177" Type="http://schemas.openxmlformats.org/officeDocument/2006/relationships/image" Target="media/image129.png"/><Relationship Id="rId178" Type="http://schemas.openxmlformats.org/officeDocument/2006/relationships/image" Target="media/image130.jpeg"/><Relationship Id="rId179" Type="http://schemas.openxmlformats.org/officeDocument/2006/relationships/image" Target="media/image131.png"/><Relationship Id="rId180" Type="http://schemas.openxmlformats.org/officeDocument/2006/relationships/image" Target="media/image132.png"/><Relationship Id="rId181" Type="http://schemas.openxmlformats.org/officeDocument/2006/relationships/header" Target="header21.xml"/><Relationship Id="rId182" Type="http://schemas.openxmlformats.org/officeDocument/2006/relationships/footer" Target="footer21.xml"/><Relationship Id="rId183" Type="http://schemas.openxmlformats.org/officeDocument/2006/relationships/header" Target="header22.xml"/><Relationship Id="rId184" Type="http://schemas.openxmlformats.org/officeDocument/2006/relationships/footer" Target="footer22.xml"/><Relationship Id="rId185" Type="http://schemas.openxmlformats.org/officeDocument/2006/relationships/header" Target="header23.xml"/><Relationship Id="rId186" Type="http://schemas.openxmlformats.org/officeDocument/2006/relationships/footer" Target="footer23.xml"/><Relationship Id="rId187" Type="http://schemas.openxmlformats.org/officeDocument/2006/relationships/header" Target="header24.xml"/><Relationship Id="rId188" Type="http://schemas.openxmlformats.org/officeDocument/2006/relationships/footer" Target="footer24.xml"/><Relationship Id="rId189" Type="http://schemas.openxmlformats.org/officeDocument/2006/relationships/header" Target="header25.xml"/><Relationship Id="rId190" Type="http://schemas.openxmlformats.org/officeDocument/2006/relationships/footer" Target="footer25.xml"/><Relationship Id="rId191" Type="http://schemas.openxmlformats.org/officeDocument/2006/relationships/header" Target="header26.xml"/><Relationship Id="rId192" Type="http://schemas.openxmlformats.org/officeDocument/2006/relationships/footer" Target="footer26.xml"/><Relationship Id="rId193" Type="http://schemas.openxmlformats.org/officeDocument/2006/relationships/header" Target="header27.xml"/><Relationship Id="rId194" Type="http://schemas.openxmlformats.org/officeDocument/2006/relationships/footer" Target="footer27.xml"/><Relationship Id="rId195" Type="http://schemas.openxmlformats.org/officeDocument/2006/relationships/header" Target="header28.xml"/><Relationship Id="rId196" Type="http://schemas.openxmlformats.org/officeDocument/2006/relationships/footer" Target="footer28.xml"/><Relationship Id="rId197" Type="http://schemas.openxmlformats.org/officeDocument/2006/relationships/header" Target="header29.xml"/><Relationship Id="rId198" Type="http://schemas.openxmlformats.org/officeDocument/2006/relationships/footer" Target="footer29.xml"/><Relationship Id="rId199" Type="http://schemas.openxmlformats.org/officeDocument/2006/relationships/header" Target="header30.xml"/><Relationship Id="rId200" Type="http://schemas.openxmlformats.org/officeDocument/2006/relationships/footer" Target="footer30.xml"/><Relationship Id="rId201" Type="http://schemas.openxmlformats.org/officeDocument/2006/relationships/header" Target="header31.xml"/><Relationship Id="rId202" Type="http://schemas.openxmlformats.org/officeDocument/2006/relationships/footer" Target="footer31.xml"/><Relationship Id="rId203" Type="http://schemas.openxmlformats.org/officeDocument/2006/relationships/header" Target="header32.xml"/><Relationship Id="rId204" Type="http://schemas.openxmlformats.org/officeDocument/2006/relationships/footer" Target="footer32.xml"/><Relationship Id="rId205" Type="http://schemas.openxmlformats.org/officeDocument/2006/relationships/header" Target="header33.xml"/><Relationship Id="rId206" Type="http://schemas.openxmlformats.org/officeDocument/2006/relationships/footer" Target="footer33.xml"/><Relationship Id="rId207" Type="http://schemas.openxmlformats.org/officeDocument/2006/relationships/header" Target="header34.xml"/><Relationship Id="rId208" Type="http://schemas.openxmlformats.org/officeDocument/2006/relationships/footer" Target="footer34.xml"/><Relationship Id="rId209" Type="http://schemas.openxmlformats.org/officeDocument/2006/relationships/header" Target="header35.xml"/><Relationship Id="rId210" Type="http://schemas.openxmlformats.org/officeDocument/2006/relationships/footer" Target="footer35.xml"/><Relationship Id="rId2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2023-03-29T07:33:05Z</dcterms:created>
  <dcterms:modified xsi:type="dcterms:W3CDTF">2023-03-29T07:33:05Z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2023-03-29T00:00:00Z</vt:filetime>
  </property>
</Properties>
</file>